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965BA" w14:textId="39ED252A" w:rsidR="00225134" w:rsidRPr="006770D8" w:rsidRDefault="007F6697" w:rsidP="007F6697">
      <w:pPr>
        <w:spacing w:after="120" w:line="276" w:lineRule="auto"/>
        <w:ind w:left="4963" w:firstLine="709"/>
        <w:jc w:val="center"/>
        <w:rPr>
          <w:b/>
          <w:sz w:val="22"/>
          <w:szCs w:val="22"/>
        </w:rPr>
      </w:pPr>
      <w:r w:rsidRPr="006770D8">
        <w:rPr>
          <w:sz w:val="22"/>
          <w:szCs w:val="22"/>
        </w:rPr>
        <w:t xml:space="preserve">Warszawa dn. </w:t>
      </w:r>
      <w:r w:rsidR="00C37008">
        <w:rPr>
          <w:sz w:val="22"/>
          <w:szCs w:val="22"/>
        </w:rPr>
        <w:t>21.12.</w:t>
      </w:r>
      <w:r w:rsidRPr="006770D8">
        <w:rPr>
          <w:sz w:val="22"/>
          <w:szCs w:val="22"/>
        </w:rPr>
        <w:t>2018 r.</w:t>
      </w:r>
    </w:p>
    <w:p w14:paraId="78508A2D" w14:textId="32648E02" w:rsidR="00E97D03" w:rsidRDefault="00E97D03" w:rsidP="00BF64B6">
      <w:pPr>
        <w:spacing w:after="120" w:line="276" w:lineRule="auto"/>
        <w:jc w:val="center"/>
        <w:rPr>
          <w:b/>
          <w:sz w:val="22"/>
          <w:szCs w:val="22"/>
        </w:rPr>
      </w:pPr>
    </w:p>
    <w:p w14:paraId="56A8AD81" w14:textId="77777777" w:rsidR="002104A4" w:rsidRPr="006770D8" w:rsidRDefault="002104A4" w:rsidP="00BF64B6">
      <w:pPr>
        <w:spacing w:after="120" w:line="276" w:lineRule="auto"/>
        <w:jc w:val="center"/>
        <w:rPr>
          <w:b/>
          <w:sz w:val="22"/>
          <w:szCs w:val="22"/>
        </w:rPr>
      </w:pPr>
    </w:p>
    <w:p w14:paraId="44D1D90F" w14:textId="77777777" w:rsidR="006770D8" w:rsidRDefault="006770D8" w:rsidP="005D37B0">
      <w:pPr>
        <w:spacing w:after="120" w:line="276" w:lineRule="auto"/>
        <w:rPr>
          <w:b/>
          <w:sz w:val="22"/>
          <w:szCs w:val="22"/>
        </w:rPr>
      </w:pPr>
    </w:p>
    <w:p w14:paraId="4180DFE7" w14:textId="7B6239AC" w:rsidR="00854F58" w:rsidRPr="006770D8" w:rsidRDefault="00854F58" w:rsidP="00BF64B6">
      <w:pPr>
        <w:spacing w:after="120" w:line="276" w:lineRule="auto"/>
        <w:jc w:val="center"/>
        <w:rPr>
          <w:b/>
          <w:sz w:val="22"/>
          <w:szCs w:val="22"/>
        </w:rPr>
      </w:pPr>
      <w:r w:rsidRPr="006770D8">
        <w:rPr>
          <w:b/>
          <w:sz w:val="22"/>
          <w:szCs w:val="22"/>
        </w:rPr>
        <w:t>SPECYFIKACJA</w:t>
      </w:r>
      <w:r w:rsidR="00285AC8" w:rsidRPr="006770D8">
        <w:rPr>
          <w:b/>
          <w:sz w:val="22"/>
          <w:szCs w:val="22"/>
        </w:rPr>
        <w:t xml:space="preserve"> </w:t>
      </w:r>
      <w:r w:rsidRPr="006770D8">
        <w:rPr>
          <w:b/>
          <w:sz w:val="22"/>
          <w:szCs w:val="22"/>
        </w:rPr>
        <w:t>ISTOTNYCH</w:t>
      </w:r>
      <w:r w:rsidR="002104A4">
        <w:rPr>
          <w:b/>
          <w:sz w:val="22"/>
          <w:szCs w:val="22"/>
        </w:rPr>
        <w:t xml:space="preserve"> </w:t>
      </w:r>
      <w:r w:rsidRPr="006770D8">
        <w:rPr>
          <w:b/>
          <w:sz w:val="22"/>
          <w:szCs w:val="22"/>
        </w:rPr>
        <w:t>WARUNKÓW ZAMÓWIENIA</w:t>
      </w:r>
      <w:r w:rsidR="0068405C" w:rsidRPr="006770D8">
        <w:rPr>
          <w:b/>
          <w:sz w:val="22"/>
          <w:szCs w:val="22"/>
        </w:rPr>
        <w:t xml:space="preserve">, </w:t>
      </w:r>
      <w:r w:rsidR="002104A4">
        <w:rPr>
          <w:b/>
          <w:sz w:val="22"/>
          <w:szCs w:val="22"/>
        </w:rPr>
        <w:br/>
      </w:r>
      <w:r w:rsidR="0068405C" w:rsidRPr="006770D8">
        <w:rPr>
          <w:b/>
          <w:sz w:val="22"/>
          <w:szCs w:val="22"/>
        </w:rPr>
        <w:t>zwana dalej</w:t>
      </w:r>
      <w:r w:rsidR="0082559D" w:rsidRPr="006770D8">
        <w:rPr>
          <w:b/>
          <w:sz w:val="22"/>
          <w:szCs w:val="22"/>
        </w:rPr>
        <w:t xml:space="preserve"> (SIWZ)</w:t>
      </w:r>
    </w:p>
    <w:p w14:paraId="081A7764" w14:textId="77777777" w:rsidR="00225134" w:rsidRPr="006770D8" w:rsidRDefault="00225134" w:rsidP="00BF64B6">
      <w:pPr>
        <w:spacing w:after="120" w:line="276" w:lineRule="auto"/>
        <w:rPr>
          <w:sz w:val="22"/>
          <w:szCs w:val="22"/>
        </w:rPr>
      </w:pPr>
    </w:p>
    <w:p w14:paraId="7A62DBF7" w14:textId="77777777" w:rsidR="007B3CF4" w:rsidRDefault="00285AC8" w:rsidP="00BF64B6">
      <w:pPr>
        <w:spacing w:after="120" w:line="276" w:lineRule="auto"/>
        <w:jc w:val="center"/>
        <w:rPr>
          <w:sz w:val="22"/>
          <w:szCs w:val="22"/>
        </w:rPr>
      </w:pPr>
      <w:r w:rsidRPr="006770D8">
        <w:rPr>
          <w:sz w:val="22"/>
          <w:szCs w:val="22"/>
        </w:rPr>
        <w:t xml:space="preserve">do </w:t>
      </w:r>
      <w:r w:rsidR="006D4917" w:rsidRPr="006770D8">
        <w:rPr>
          <w:sz w:val="22"/>
          <w:szCs w:val="22"/>
        </w:rPr>
        <w:t>postępowani</w:t>
      </w:r>
      <w:r w:rsidRPr="006770D8">
        <w:rPr>
          <w:sz w:val="22"/>
          <w:szCs w:val="22"/>
        </w:rPr>
        <w:t>a</w:t>
      </w:r>
      <w:r w:rsidR="006D4917" w:rsidRPr="006770D8">
        <w:rPr>
          <w:sz w:val="22"/>
          <w:szCs w:val="22"/>
        </w:rPr>
        <w:t xml:space="preserve"> o udzielenie zamówienia publicznego</w:t>
      </w:r>
      <w:r w:rsidR="007B3CF4">
        <w:rPr>
          <w:sz w:val="22"/>
          <w:szCs w:val="22"/>
        </w:rPr>
        <w:t xml:space="preserve"> </w:t>
      </w:r>
      <w:r w:rsidRPr="006770D8">
        <w:rPr>
          <w:sz w:val="22"/>
          <w:szCs w:val="22"/>
        </w:rPr>
        <w:t>w trybie</w:t>
      </w:r>
      <w:r w:rsidR="007B3CF4">
        <w:rPr>
          <w:sz w:val="22"/>
          <w:szCs w:val="22"/>
        </w:rPr>
        <w:t xml:space="preserve"> </w:t>
      </w:r>
    </w:p>
    <w:p w14:paraId="3D9D8C1D" w14:textId="77777777" w:rsidR="00285AC8" w:rsidRPr="006770D8" w:rsidRDefault="00285AC8" w:rsidP="00BF64B6">
      <w:pPr>
        <w:spacing w:after="120" w:line="276" w:lineRule="auto"/>
        <w:jc w:val="center"/>
        <w:rPr>
          <w:b/>
          <w:sz w:val="22"/>
          <w:szCs w:val="22"/>
        </w:rPr>
      </w:pPr>
      <w:r w:rsidRPr="006770D8">
        <w:rPr>
          <w:b/>
          <w:sz w:val="22"/>
          <w:szCs w:val="22"/>
        </w:rPr>
        <w:t xml:space="preserve">PRZETARGU NIEOGRANICZONEGO </w:t>
      </w:r>
    </w:p>
    <w:p w14:paraId="60151843" w14:textId="77777777" w:rsidR="006D4917" w:rsidRDefault="003E38AF" w:rsidP="00E86587">
      <w:pPr>
        <w:spacing w:after="120" w:line="276" w:lineRule="auto"/>
        <w:jc w:val="center"/>
        <w:rPr>
          <w:sz w:val="22"/>
          <w:szCs w:val="22"/>
        </w:rPr>
      </w:pPr>
      <w:r w:rsidRPr="006770D8">
        <w:rPr>
          <w:sz w:val="22"/>
          <w:szCs w:val="22"/>
        </w:rPr>
        <w:t>prowadzonego</w:t>
      </w:r>
      <w:r w:rsidR="00B60775">
        <w:rPr>
          <w:sz w:val="22"/>
          <w:szCs w:val="22"/>
        </w:rPr>
        <w:t xml:space="preserve"> </w:t>
      </w:r>
      <w:r w:rsidRPr="006770D8">
        <w:rPr>
          <w:sz w:val="22"/>
          <w:szCs w:val="22"/>
        </w:rPr>
        <w:t>na podstawie  art. 39 ustawy</w:t>
      </w:r>
      <w:r w:rsidR="007B3CF4">
        <w:rPr>
          <w:sz w:val="22"/>
          <w:szCs w:val="22"/>
        </w:rPr>
        <w:t xml:space="preserve"> </w:t>
      </w:r>
      <w:r w:rsidRPr="006770D8">
        <w:rPr>
          <w:sz w:val="22"/>
          <w:szCs w:val="22"/>
        </w:rPr>
        <w:t xml:space="preserve">z dnia 29 stycznia 2004 r. Prawo zamówień publicznych </w:t>
      </w:r>
    </w:p>
    <w:p w14:paraId="2450B97A" w14:textId="77777777" w:rsidR="007B3CF4" w:rsidRPr="006770D8" w:rsidRDefault="007B3CF4" w:rsidP="00E86587">
      <w:pPr>
        <w:spacing w:after="120" w:line="276" w:lineRule="auto"/>
        <w:jc w:val="center"/>
        <w:rPr>
          <w:sz w:val="22"/>
          <w:szCs w:val="22"/>
        </w:rPr>
      </w:pPr>
    </w:p>
    <w:p w14:paraId="47E84FD1" w14:textId="23863BE0" w:rsidR="00B60775" w:rsidRDefault="0067709F" w:rsidP="00344D2D">
      <w:pPr>
        <w:suppressAutoHyphens/>
        <w:jc w:val="center"/>
        <w:rPr>
          <w:b/>
          <w:sz w:val="22"/>
          <w:szCs w:val="22"/>
          <w:lang w:eastAsia="ar-SA"/>
        </w:rPr>
      </w:pPr>
      <w:bookmarkStart w:id="0" w:name="_Hlk530573311"/>
      <w:r>
        <w:rPr>
          <w:rFonts w:eastAsia="Cambria"/>
          <w:b/>
          <w:sz w:val="22"/>
          <w:szCs w:val="22"/>
          <w:lang w:val="cs-CZ"/>
        </w:rPr>
        <w:t>„</w:t>
      </w:r>
      <w:r w:rsidR="008B0A23" w:rsidRPr="005919D6">
        <w:rPr>
          <w:rFonts w:eastAsia="Cambria"/>
          <w:b/>
          <w:sz w:val="22"/>
          <w:szCs w:val="22"/>
          <w:lang w:val="cs-CZ"/>
        </w:rPr>
        <w:t>Kompleksowa organizacja etapu krajowego projektu Polskie Mosty Technologiczne</w:t>
      </w:r>
      <w:r w:rsidR="007B3CF4">
        <w:rPr>
          <w:rFonts w:eastAsia="Cambria"/>
          <w:b/>
          <w:sz w:val="22"/>
          <w:szCs w:val="22"/>
          <w:lang w:val="cs-CZ"/>
        </w:rPr>
        <w:br/>
      </w:r>
      <w:r w:rsidR="008B0A23" w:rsidRPr="005919D6">
        <w:rPr>
          <w:rFonts w:eastAsia="Cambria"/>
          <w:b/>
          <w:sz w:val="22"/>
          <w:szCs w:val="22"/>
          <w:lang w:val="cs-CZ"/>
        </w:rPr>
        <w:t>na 3 rynki: Chiny, Wietnam, Japonia z podziałem na trzy części</w:t>
      </w:r>
      <w:r w:rsidR="00E225EF">
        <w:rPr>
          <w:rFonts w:eastAsia="Cambria"/>
          <w:b/>
          <w:sz w:val="22"/>
          <w:szCs w:val="22"/>
          <w:lang w:val="cs-CZ"/>
        </w:rPr>
        <w:t>“</w:t>
      </w:r>
      <w:bookmarkEnd w:id="0"/>
      <w:r w:rsidR="00B60775">
        <w:rPr>
          <w:b/>
          <w:sz w:val="22"/>
          <w:szCs w:val="22"/>
          <w:lang w:eastAsia="ar-SA"/>
        </w:rPr>
        <w:br/>
      </w:r>
    </w:p>
    <w:p w14:paraId="364ADE3E" w14:textId="0E923D13" w:rsidR="002E7B7A" w:rsidRPr="006770D8" w:rsidRDefault="004502B5" w:rsidP="00344D2D">
      <w:pPr>
        <w:suppressAutoHyphens/>
        <w:jc w:val="center"/>
        <w:rPr>
          <w:b/>
          <w:sz w:val="22"/>
          <w:szCs w:val="22"/>
          <w:lang w:eastAsia="ar-SA"/>
        </w:rPr>
      </w:pPr>
      <w:r w:rsidRPr="00B60775">
        <w:rPr>
          <w:sz w:val="22"/>
          <w:szCs w:val="22"/>
          <w:lang w:eastAsia="ar-SA"/>
        </w:rPr>
        <w:t>-</w:t>
      </w:r>
      <w:r w:rsidR="000732A6" w:rsidRPr="00B60775">
        <w:rPr>
          <w:sz w:val="22"/>
          <w:szCs w:val="22"/>
          <w:lang w:eastAsia="ar-SA"/>
        </w:rPr>
        <w:t xml:space="preserve"> nr referencyjny:</w:t>
      </w:r>
      <w:r w:rsidR="00344D2D" w:rsidRPr="006770D8">
        <w:rPr>
          <w:b/>
          <w:sz w:val="22"/>
          <w:szCs w:val="22"/>
          <w:lang w:eastAsia="ar-SA"/>
        </w:rPr>
        <w:t xml:space="preserve"> </w:t>
      </w:r>
      <w:r w:rsidR="00365CC2" w:rsidRPr="00365CC2">
        <w:rPr>
          <w:b/>
          <w:sz w:val="22"/>
          <w:szCs w:val="22"/>
        </w:rPr>
        <w:t>BOK</w:t>
      </w:r>
      <w:r w:rsidR="00365CC2">
        <w:rPr>
          <w:b/>
          <w:sz w:val="22"/>
          <w:szCs w:val="22"/>
        </w:rPr>
        <w:t xml:space="preserve"> </w:t>
      </w:r>
      <w:r w:rsidR="00365CC2" w:rsidRPr="00365CC2">
        <w:rPr>
          <w:b/>
          <w:sz w:val="22"/>
          <w:szCs w:val="22"/>
        </w:rPr>
        <w:t>25-110 /2018</w:t>
      </w:r>
    </w:p>
    <w:p w14:paraId="713CB7C7" w14:textId="77777777" w:rsidR="00EF3C15" w:rsidRPr="006770D8" w:rsidRDefault="00EF3C15" w:rsidP="00344D2D">
      <w:pPr>
        <w:suppressAutoHyphens/>
        <w:jc w:val="center"/>
        <w:rPr>
          <w:b/>
          <w:sz w:val="22"/>
          <w:szCs w:val="22"/>
          <w:lang w:eastAsia="ar-SA"/>
        </w:rPr>
      </w:pPr>
    </w:p>
    <w:p w14:paraId="41634388" w14:textId="77777777" w:rsidR="005440F0" w:rsidRDefault="005440F0" w:rsidP="005440F0">
      <w:pPr>
        <w:pStyle w:val="pkt"/>
        <w:spacing w:before="120" w:after="120"/>
        <w:ind w:left="0" w:firstLine="0"/>
        <w:rPr>
          <w:sz w:val="22"/>
          <w:szCs w:val="22"/>
          <w:lang w:eastAsia="ar-SA"/>
        </w:rPr>
      </w:pPr>
    </w:p>
    <w:p w14:paraId="18228429" w14:textId="77777777" w:rsidR="006770D8" w:rsidRDefault="006770D8" w:rsidP="004552A4">
      <w:pPr>
        <w:jc w:val="both"/>
        <w:rPr>
          <w:b/>
          <w:bCs/>
          <w:sz w:val="22"/>
          <w:szCs w:val="22"/>
        </w:rPr>
      </w:pPr>
    </w:p>
    <w:p w14:paraId="7F34E4DE" w14:textId="024B7EEA" w:rsidR="005440F0" w:rsidRDefault="005440F0" w:rsidP="004552A4">
      <w:pPr>
        <w:jc w:val="both"/>
        <w:rPr>
          <w:b/>
          <w:bCs/>
          <w:sz w:val="22"/>
          <w:szCs w:val="22"/>
        </w:rPr>
      </w:pPr>
    </w:p>
    <w:p w14:paraId="25507B33" w14:textId="1B93231B" w:rsidR="002104A4" w:rsidRDefault="002104A4" w:rsidP="004552A4">
      <w:pPr>
        <w:jc w:val="both"/>
        <w:rPr>
          <w:b/>
          <w:bCs/>
          <w:sz w:val="22"/>
          <w:szCs w:val="22"/>
        </w:rPr>
      </w:pPr>
    </w:p>
    <w:p w14:paraId="76B6898A" w14:textId="53C75EF4" w:rsidR="002104A4" w:rsidRDefault="002104A4" w:rsidP="004552A4">
      <w:pPr>
        <w:jc w:val="both"/>
        <w:rPr>
          <w:b/>
          <w:bCs/>
          <w:sz w:val="22"/>
          <w:szCs w:val="22"/>
        </w:rPr>
      </w:pPr>
    </w:p>
    <w:p w14:paraId="22929F2B" w14:textId="6DF0F701" w:rsidR="002104A4" w:rsidRDefault="002104A4" w:rsidP="004552A4">
      <w:pPr>
        <w:jc w:val="both"/>
        <w:rPr>
          <w:b/>
          <w:bCs/>
          <w:sz w:val="22"/>
          <w:szCs w:val="22"/>
        </w:rPr>
      </w:pPr>
    </w:p>
    <w:p w14:paraId="5040DF04" w14:textId="63B88DD1" w:rsidR="002104A4" w:rsidRDefault="002104A4" w:rsidP="004552A4">
      <w:pPr>
        <w:jc w:val="both"/>
        <w:rPr>
          <w:b/>
          <w:bCs/>
          <w:sz w:val="22"/>
          <w:szCs w:val="22"/>
        </w:rPr>
      </w:pPr>
    </w:p>
    <w:p w14:paraId="3A25844F" w14:textId="77777777" w:rsidR="002104A4" w:rsidRDefault="002104A4" w:rsidP="004552A4">
      <w:pPr>
        <w:jc w:val="both"/>
        <w:rPr>
          <w:b/>
          <w:bCs/>
          <w:sz w:val="22"/>
          <w:szCs w:val="22"/>
        </w:rPr>
      </w:pPr>
    </w:p>
    <w:p w14:paraId="2B3D1FE5" w14:textId="77777777" w:rsidR="005440F0" w:rsidRDefault="005440F0" w:rsidP="004552A4">
      <w:pPr>
        <w:jc w:val="both"/>
        <w:rPr>
          <w:b/>
          <w:bCs/>
          <w:sz w:val="22"/>
          <w:szCs w:val="22"/>
        </w:rPr>
      </w:pPr>
    </w:p>
    <w:p w14:paraId="62FD68C9" w14:textId="77777777" w:rsidR="004552A4" w:rsidRPr="006770D8" w:rsidRDefault="005440F0" w:rsidP="0052196E">
      <w:pPr>
        <w:spacing w:before="120" w:after="120"/>
        <w:jc w:val="both"/>
        <w:rPr>
          <w:b/>
          <w:bCs/>
          <w:sz w:val="22"/>
          <w:szCs w:val="22"/>
        </w:rPr>
      </w:pPr>
      <w:r>
        <w:rPr>
          <w:b/>
          <w:bCs/>
          <w:sz w:val="22"/>
          <w:szCs w:val="22"/>
        </w:rPr>
        <w:t>K</w:t>
      </w:r>
      <w:r w:rsidR="004552A4" w:rsidRPr="006770D8">
        <w:rPr>
          <w:b/>
          <w:bCs/>
          <w:sz w:val="22"/>
          <w:szCs w:val="22"/>
        </w:rPr>
        <w:t>ody CPV-Wspólnego Słownika Zamówień:</w:t>
      </w:r>
    </w:p>
    <w:p w14:paraId="41C2E4CF" w14:textId="6FB14DA2" w:rsidR="004552A4" w:rsidRPr="006770D8" w:rsidRDefault="004552A4" w:rsidP="0052196E">
      <w:pPr>
        <w:jc w:val="both"/>
        <w:rPr>
          <w:bCs/>
          <w:sz w:val="22"/>
          <w:szCs w:val="22"/>
        </w:rPr>
      </w:pPr>
      <w:r w:rsidRPr="006770D8">
        <w:rPr>
          <w:bCs/>
          <w:sz w:val="22"/>
          <w:szCs w:val="22"/>
        </w:rPr>
        <w:t>79400000-4</w:t>
      </w:r>
      <w:r w:rsidR="00464F38">
        <w:rPr>
          <w:bCs/>
          <w:sz w:val="22"/>
          <w:szCs w:val="22"/>
        </w:rPr>
        <w:t xml:space="preserve"> </w:t>
      </w:r>
      <w:r w:rsidRPr="006770D8">
        <w:rPr>
          <w:bCs/>
          <w:sz w:val="22"/>
          <w:szCs w:val="22"/>
        </w:rPr>
        <w:t>- Usługi biznesowe: prawnicze, marketingowe, konsultingowe, rekrutacji,  drukowania</w:t>
      </w:r>
      <w:r w:rsidR="0052196E">
        <w:rPr>
          <w:bCs/>
          <w:sz w:val="22"/>
          <w:szCs w:val="22"/>
        </w:rPr>
        <w:br/>
        <w:t xml:space="preserve">                        </w:t>
      </w:r>
      <w:r w:rsidRPr="006770D8">
        <w:rPr>
          <w:bCs/>
          <w:sz w:val="22"/>
          <w:szCs w:val="22"/>
        </w:rPr>
        <w:t xml:space="preserve">i zabezpieczania </w:t>
      </w:r>
    </w:p>
    <w:p w14:paraId="6CD0B38F" w14:textId="77777777" w:rsidR="004552A4" w:rsidRPr="006770D8" w:rsidRDefault="004552A4" w:rsidP="004552A4">
      <w:pPr>
        <w:jc w:val="both"/>
        <w:rPr>
          <w:bCs/>
          <w:sz w:val="22"/>
          <w:szCs w:val="22"/>
        </w:rPr>
      </w:pPr>
      <w:r w:rsidRPr="006770D8">
        <w:rPr>
          <w:bCs/>
          <w:sz w:val="22"/>
          <w:szCs w:val="22"/>
        </w:rPr>
        <w:t>80510000-2 - usługi szkolenia specjalistycznego</w:t>
      </w:r>
    </w:p>
    <w:p w14:paraId="1D857767" w14:textId="77777777" w:rsidR="004552A4" w:rsidRPr="006770D8" w:rsidRDefault="004552A4" w:rsidP="004552A4">
      <w:pPr>
        <w:jc w:val="both"/>
        <w:rPr>
          <w:bCs/>
          <w:sz w:val="22"/>
          <w:szCs w:val="22"/>
        </w:rPr>
      </w:pPr>
      <w:r w:rsidRPr="006770D8">
        <w:rPr>
          <w:bCs/>
          <w:sz w:val="22"/>
          <w:szCs w:val="22"/>
        </w:rPr>
        <w:t>80500000-9 - usługi szkoleniowe</w:t>
      </w:r>
    </w:p>
    <w:p w14:paraId="24426709" w14:textId="77777777" w:rsidR="004552A4" w:rsidRPr="006770D8" w:rsidRDefault="004552A4" w:rsidP="004552A4">
      <w:pPr>
        <w:jc w:val="both"/>
        <w:rPr>
          <w:bCs/>
          <w:color w:val="000000"/>
          <w:sz w:val="22"/>
          <w:szCs w:val="22"/>
        </w:rPr>
      </w:pPr>
      <w:r w:rsidRPr="006770D8">
        <w:rPr>
          <w:bCs/>
          <w:color w:val="000000"/>
          <w:sz w:val="22"/>
          <w:szCs w:val="22"/>
        </w:rPr>
        <w:t>85312320-8 - usługi doradztwa</w:t>
      </w:r>
    </w:p>
    <w:p w14:paraId="22779C16" w14:textId="77777777" w:rsidR="00C43983" w:rsidRDefault="00C43983" w:rsidP="00E704C0">
      <w:pPr>
        <w:pStyle w:val="Default"/>
        <w:ind w:left="4111"/>
        <w:jc w:val="center"/>
        <w:rPr>
          <w:color w:val="auto"/>
          <w:sz w:val="22"/>
          <w:szCs w:val="22"/>
        </w:rPr>
      </w:pPr>
    </w:p>
    <w:p w14:paraId="61ABCD55" w14:textId="77777777" w:rsidR="005440F0" w:rsidRPr="006770D8" w:rsidRDefault="005440F0" w:rsidP="00E704C0">
      <w:pPr>
        <w:pStyle w:val="Default"/>
        <w:ind w:left="4111"/>
        <w:jc w:val="center"/>
        <w:rPr>
          <w:color w:val="auto"/>
          <w:sz w:val="22"/>
          <w:szCs w:val="22"/>
        </w:rPr>
      </w:pPr>
    </w:p>
    <w:p w14:paraId="16F131D0" w14:textId="77777777" w:rsidR="00852E97" w:rsidRPr="006770D8" w:rsidRDefault="00852E97" w:rsidP="00852E97">
      <w:pPr>
        <w:pStyle w:val="Default"/>
        <w:ind w:left="4111"/>
        <w:jc w:val="center"/>
        <w:rPr>
          <w:b/>
          <w:color w:val="auto"/>
          <w:sz w:val="22"/>
          <w:szCs w:val="22"/>
        </w:rPr>
      </w:pPr>
      <w:r w:rsidRPr="006770D8">
        <w:rPr>
          <w:b/>
          <w:color w:val="auto"/>
          <w:sz w:val="22"/>
          <w:szCs w:val="22"/>
        </w:rPr>
        <w:t>Zatwierdził:</w:t>
      </w:r>
    </w:p>
    <w:p w14:paraId="3E10BCAC" w14:textId="77777777" w:rsidR="00480497" w:rsidRPr="006770D8" w:rsidRDefault="00480497" w:rsidP="00852E97">
      <w:pPr>
        <w:pStyle w:val="Default"/>
        <w:ind w:left="4111"/>
        <w:jc w:val="center"/>
        <w:rPr>
          <w:b/>
          <w:color w:val="auto"/>
          <w:sz w:val="22"/>
          <w:szCs w:val="22"/>
        </w:rPr>
      </w:pPr>
    </w:p>
    <w:p w14:paraId="7115F1EB" w14:textId="77777777" w:rsidR="00B95889" w:rsidRDefault="00B95889" w:rsidP="00B95889">
      <w:pPr>
        <w:pStyle w:val="Default"/>
        <w:ind w:left="4536"/>
        <w:rPr>
          <w:b/>
          <w:sz w:val="22"/>
          <w:szCs w:val="22"/>
        </w:rPr>
      </w:pPr>
    </w:p>
    <w:p w14:paraId="6AA55D65" w14:textId="77777777" w:rsidR="00B95889" w:rsidRPr="006770D8" w:rsidRDefault="00B95889" w:rsidP="00B95889">
      <w:pPr>
        <w:pStyle w:val="Default"/>
        <w:ind w:left="4536"/>
        <w:rPr>
          <w:b/>
          <w:color w:val="auto"/>
          <w:sz w:val="22"/>
          <w:szCs w:val="22"/>
        </w:rPr>
      </w:pPr>
      <w:r w:rsidRPr="00B95889">
        <w:rPr>
          <w:b/>
        </w:rPr>
        <w:t>To</w:t>
      </w:r>
      <w:r w:rsidRPr="006770D8">
        <w:rPr>
          <w:b/>
          <w:color w:val="auto"/>
          <w:sz w:val="22"/>
          <w:szCs w:val="22"/>
        </w:rPr>
        <w:t xml:space="preserve">masz Pisula  </w:t>
      </w:r>
      <w:r>
        <w:rPr>
          <w:b/>
          <w:color w:val="auto"/>
          <w:sz w:val="22"/>
          <w:szCs w:val="22"/>
        </w:rPr>
        <w:t xml:space="preserve">         </w:t>
      </w:r>
      <w:r w:rsidRPr="006770D8">
        <w:rPr>
          <w:b/>
          <w:color w:val="auto"/>
          <w:sz w:val="22"/>
          <w:szCs w:val="22"/>
        </w:rPr>
        <w:t xml:space="preserve">    Krzysztof Senger</w:t>
      </w:r>
    </w:p>
    <w:p w14:paraId="64FCE393" w14:textId="77777777" w:rsidR="00B95889" w:rsidRPr="006770D8" w:rsidRDefault="00B95889" w:rsidP="00B95889">
      <w:pPr>
        <w:pStyle w:val="Default"/>
        <w:ind w:left="4536"/>
        <w:rPr>
          <w:b/>
          <w:color w:val="auto"/>
          <w:sz w:val="22"/>
          <w:szCs w:val="22"/>
        </w:rPr>
      </w:pPr>
      <w:r w:rsidRPr="006770D8">
        <w:rPr>
          <w:b/>
          <w:color w:val="auto"/>
          <w:sz w:val="22"/>
          <w:szCs w:val="22"/>
        </w:rPr>
        <w:t xml:space="preserve">    </w:t>
      </w:r>
      <w:r>
        <w:rPr>
          <w:b/>
          <w:color w:val="auto"/>
          <w:sz w:val="22"/>
          <w:szCs w:val="22"/>
        </w:rPr>
        <w:t xml:space="preserve"> </w:t>
      </w:r>
      <w:r w:rsidRPr="006770D8">
        <w:rPr>
          <w:b/>
          <w:color w:val="auto"/>
          <w:sz w:val="22"/>
          <w:szCs w:val="22"/>
        </w:rPr>
        <w:t xml:space="preserve">      /-/                </w:t>
      </w:r>
      <w:r>
        <w:rPr>
          <w:b/>
          <w:color w:val="auto"/>
          <w:sz w:val="22"/>
          <w:szCs w:val="22"/>
        </w:rPr>
        <w:t xml:space="preserve">      </w:t>
      </w:r>
      <w:r w:rsidRPr="006770D8">
        <w:rPr>
          <w:b/>
          <w:color w:val="auto"/>
          <w:sz w:val="22"/>
          <w:szCs w:val="22"/>
        </w:rPr>
        <w:t xml:space="preserve">  </w:t>
      </w:r>
      <w:r>
        <w:rPr>
          <w:b/>
          <w:color w:val="auto"/>
          <w:sz w:val="22"/>
          <w:szCs w:val="22"/>
        </w:rPr>
        <w:t xml:space="preserve">          </w:t>
      </w:r>
      <w:r w:rsidRPr="006770D8">
        <w:rPr>
          <w:b/>
          <w:color w:val="auto"/>
          <w:sz w:val="22"/>
          <w:szCs w:val="22"/>
        </w:rPr>
        <w:t xml:space="preserve">        /-/</w:t>
      </w:r>
    </w:p>
    <w:p w14:paraId="54B37038" w14:textId="77777777" w:rsidR="00B95889" w:rsidRPr="00C11B77" w:rsidRDefault="00B95889" w:rsidP="00B95889">
      <w:pPr>
        <w:overflowPunct/>
        <w:autoSpaceDE/>
        <w:autoSpaceDN/>
        <w:adjustRightInd/>
        <w:ind w:left="3827" w:firstLine="709"/>
        <w:textAlignment w:val="auto"/>
        <w:rPr>
          <w:b/>
          <w:sz w:val="22"/>
          <w:szCs w:val="22"/>
        </w:rPr>
      </w:pPr>
      <w:r w:rsidRPr="006770D8">
        <w:rPr>
          <w:b/>
          <w:sz w:val="22"/>
          <w:szCs w:val="22"/>
        </w:rPr>
        <w:t xml:space="preserve">Prezes Zarządu    </w:t>
      </w:r>
      <w:r>
        <w:rPr>
          <w:b/>
          <w:sz w:val="22"/>
          <w:szCs w:val="22"/>
        </w:rPr>
        <w:t xml:space="preserve">      </w:t>
      </w:r>
      <w:r w:rsidRPr="006770D8">
        <w:rPr>
          <w:b/>
          <w:sz w:val="22"/>
          <w:szCs w:val="22"/>
        </w:rPr>
        <w:t xml:space="preserve">    Członek Zarządu</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848"/>
      </w:tblGrid>
      <w:tr w:rsidR="00071AEB" w:rsidRPr="006770D8" w14:paraId="529C977E" w14:textId="77777777" w:rsidTr="00026959">
        <w:trPr>
          <w:trHeight w:val="552"/>
        </w:trPr>
        <w:tc>
          <w:tcPr>
            <w:tcW w:w="9848" w:type="dxa"/>
            <w:shd w:val="clear" w:color="auto" w:fill="BDD6EE"/>
            <w:vAlign w:val="center"/>
          </w:tcPr>
          <w:p w14:paraId="36E38CC8" w14:textId="5414F9CB" w:rsidR="00822602" w:rsidRPr="006770D8" w:rsidRDefault="00D15DD3" w:rsidP="00437372">
            <w:pPr>
              <w:pStyle w:val="Nagwek1"/>
              <w:numPr>
                <w:ilvl w:val="0"/>
                <w:numId w:val="3"/>
              </w:numPr>
              <w:spacing w:before="360" w:after="360"/>
              <w:ind w:left="641" w:hanging="567"/>
              <w:rPr>
                <w:rFonts w:ascii="Times New Roman" w:hAnsi="Times New Roman"/>
                <w:color w:val="auto"/>
                <w:sz w:val="22"/>
                <w:szCs w:val="22"/>
                <w:lang w:eastAsia="en-US"/>
              </w:rPr>
            </w:pPr>
            <w:bookmarkStart w:id="1" w:name="_Toc326423396"/>
            <w:r w:rsidRPr="006770D8">
              <w:rPr>
                <w:rFonts w:ascii="Times New Roman" w:hAnsi="Times New Roman"/>
                <w:b w:val="0"/>
                <w:bCs w:val="0"/>
                <w:sz w:val="22"/>
                <w:szCs w:val="22"/>
              </w:rPr>
              <w:lastRenderedPageBreak/>
              <w:br w:type="page"/>
            </w:r>
            <w:r w:rsidR="00822602" w:rsidRPr="006770D8">
              <w:rPr>
                <w:rFonts w:ascii="Times New Roman" w:hAnsi="Times New Roman"/>
                <w:color w:val="auto"/>
                <w:sz w:val="22"/>
                <w:szCs w:val="22"/>
                <w:lang w:eastAsia="en-US"/>
              </w:rPr>
              <w:t>NAZWA ORAZ ADRES ZAMAWIAJĄCEGO</w:t>
            </w:r>
            <w:bookmarkEnd w:id="1"/>
          </w:p>
        </w:tc>
      </w:tr>
    </w:tbl>
    <w:p w14:paraId="5C6C9783" w14:textId="77777777" w:rsidR="00EF3C15" w:rsidRPr="006770D8" w:rsidRDefault="00EF3C15" w:rsidP="00437372">
      <w:pPr>
        <w:spacing w:before="120" w:after="120"/>
        <w:jc w:val="both"/>
        <w:rPr>
          <w:rFonts w:eastAsia="Calibri"/>
          <w:b/>
          <w:sz w:val="22"/>
          <w:szCs w:val="22"/>
          <w:lang w:eastAsia="en-US"/>
        </w:rPr>
      </w:pPr>
      <w:bookmarkStart w:id="2" w:name="_Hlk530743075"/>
      <w:r w:rsidRPr="006770D8">
        <w:rPr>
          <w:rFonts w:eastAsia="Calibri"/>
          <w:b/>
          <w:sz w:val="22"/>
          <w:szCs w:val="22"/>
          <w:lang w:eastAsia="en-US"/>
        </w:rPr>
        <w:t>Polska Agencja Inwestycji i Handlu S.A.</w:t>
      </w:r>
    </w:p>
    <w:p w14:paraId="4CFD5528" w14:textId="77777777" w:rsidR="00EF3C15" w:rsidRPr="006770D8" w:rsidRDefault="00AB2EB6" w:rsidP="00437372">
      <w:pPr>
        <w:spacing w:before="120" w:after="120"/>
        <w:jc w:val="both"/>
        <w:rPr>
          <w:rFonts w:eastAsia="Calibri"/>
          <w:sz w:val="22"/>
          <w:szCs w:val="22"/>
          <w:lang w:eastAsia="en-US"/>
        </w:rPr>
      </w:pPr>
      <w:r w:rsidRPr="006770D8">
        <w:rPr>
          <w:rFonts w:eastAsia="Calibri"/>
          <w:sz w:val="22"/>
          <w:szCs w:val="22"/>
          <w:lang w:eastAsia="en-US"/>
        </w:rPr>
        <w:t xml:space="preserve">00-585 Warszawa, </w:t>
      </w:r>
      <w:r w:rsidR="00EF3C15" w:rsidRPr="006770D8">
        <w:rPr>
          <w:rFonts w:eastAsia="Calibri"/>
          <w:sz w:val="22"/>
          <w:szCs w:val="22"/>
          <w:lang w:eastAsia="en-US"/>
        </w:rPr>
        <w:t xml:space="preserve"> ul. Bagatela 12</w:t>
      </w:r>
    </w:p>
    <w:p w14:paraId="59B50ACD" w14:textId="3002D549" w:rsidR="00A25C9E" w:rsidRDefault="00A25C9E" w:rsidP="00A25C9E">
      <w:pPr>
        <w:spacing w:before="120" w:after="120"/>
        <w:jc w:val="both"/>
        <w:rPr>
          <w:sz w:val="22"/>
          <w:szCs w:val="22"/>
        </w:rPr>
      </w:pPr>
      <w:r>
        <w:rPr>
          <w:sz w:val="22"/>
          <w:szCs w:val="22"/>
        </w:rPr>
        <w:t xml:space="preserve">Adres </w:t>
      </w:r>
      <w:r w:rsidRPr="00FB0A90">
        <w:rPr>
          <w:sz w:val="22"/>
          <w:szCs w:val="22"/>
        </w:rPr>
        <w:t xml:space="preserve">elektronicznej Platformie Zakupowej </w:t>
      </w:r>
      <w:hyperlink r:id="rId8" w:history="1">
        <w:r w:rsidRPr="007E4233">
          <w:rPr>
            <w:rStyle w:val="Hipercze"/>
            <w:sz w:val="22"/>
            <w:szCs w:val="22"/>
          </w:rPr>
          <w:t>https://paih.eb2b.com.pl</w:t>
        </w:r>
      </w:hyperlink>
      <w:r w:rsidRPr="00A25C9E">
        <w:rPr>
          <w:sz w:val="22"/>
          <w:szCs w:val="22"/>
        </w:rPr>
        <w:t xml:space="preserve"> </w:t>
      </w:r>
      <w:r w:rsidRPr="00A6769A">
        <w:rPr>
          <w:color w:val="FF0000"/>
          <w:sz w:val="22"/>
          <w:szCs w:val="22"/>
        </w:rPr>
        <w:t xml:space="preserve"> </w:t>
      </w:r>
    </w:p>
    <w:p w14:paraId="6DD20B2C" w14:textId="2E038FEC" w:rsidR="00A25C9E" w:rsidRDefault="00EF3C15" w:rsidP="00A25C9E">
      <w:pPr>
        <w:spacing w:before="120" w:after="120"/>
        <w:jc w:val="both"/>
        <w:rPr>
          <w:sz w:val="22"/>
          <w:szCs w:val="22"/>
        </w:rPr>
      </w:pPr>
      <w:r w:rsidRPr="006770D8">
        <w:rPr>
          <w:sz w:val="22"/>
          <w:szCs w:val="22"/>
        </w:rPr>
        <w:t xml:space="preserve">Adres strony internetowej: </w:t>
      </w:r>
      <w:hyperlink r:id="rId9" w:history="1">
        <w:r w:rsidR="006D49CB" w:rsidRPr="006770D8">
          <w:rPr>
            <w:rStyle w:val="Hipercze"/>
            <w:sz w:val="22"/>
            <w:szCs w:val="22"/>
          </w:rPr>
          <w:t>www.paih.gov.pl</w:t>
        </w:r>
      </w:hyperlink>
      <w:r w:rsidR="00A25C9E" w:rsidRPr="00A25C9E">
        <w:rPr>
          <w:sz w:val="22"/>
          <w:szCs w:val="22"/>
        </w:rPr>
        <w:t xml:space="preserve"> </w:t>
      </w:r>
    </w:p>
    <w:p w14:paraId="69DF7531" w14:textId="057BB045" w:rsidR="00A25C9E" w:rsidRPr="006770D8" w:rsidRDefault="00A25C9E" w:rsidP="00A25C9E">
      <w:pPr>
        <w:spacing w:before="120" w:after="120"/>
        <w:jc w:val="both"/>
        <w:rPr>
          <w:sz w:val="22"/>
          <w:szCs w:val="22"/>
        </w:rPr>
      </w:pPr>
      <w:r w:rsidRPr="006770D8">
        <w:rPr>
          <w:sz w:val="22"/>
          <w:szCs w:val="22"/>
        </w:rPr>
        <w:t xml:space="preserve">Adres poczty elektronicznej: </w:t>
      </w:r>
      <w:hyperlink r:id="rId10" w:history="1">
        <w:r w:rsidR="00EA3FC7" w:rsidRPr="004C570C">
          <w:rPr>
            <w:rStyle w:val="Hipercze"/>
            <w:sz w:val="22"/>
            <w:szCs w:val="22"/>
          </w:rPr>
          <w:t>pzp@paih.gov.pl</w:t>
        </w:r>
      </w:hyperlink>
    </w:p>
    <w:p w14:paraId="6F3E884D" w14:textId="77777777" w:rsidR="00507DE4" w:rsidRPr="006770D8" w:rsidRDefault="00EF3C15" w:rsidP="00437372">
      <w:pPr>
        <w:spacing w:before="120" w:after="120"/>
        <w:jc w:val="both"/>
        <w:rPr>
          <w:sz w:val="22"/>
          <w:szCs w:val="22"/>
          <w:lang w:eastAsia="ar-SA"/>
        </w:rPr>
      </w:pPr>
      <w:r w:rsidRPr="006770D8">
        <w:rPr>
          <w:sz w:val="22"/>
          <w:szCs w:val="22"/>
          <w:lang w:eastAsia="ar-SA"/>
        </w:rPr>
        <w:t xml:space="preserve">NIP: 526-030-01-67, KRS 0000109815 Sąd Rejonowy dla m.st. Warszawy w Warszawie, </w:t>
      </w:r>
    </w:p>
    <w:p w14:paraId="4CFFD33B" w14:textId="77777777" w:rsidR="00EF3C15" w:rsidRPr="006770D8" w:rsidRDefault="00EF3C15" w:rsidP="00437372">
      <w:pPr>
        <w:spacing w:before="120" w:after="120"/>
        <w:jc w:val="both"/>
        <w:rPr>
          <w:rFonts w:eastAsia="Calibri"/>
          <w:sz w:val="22"/>
          <w:szCs w:val="22"/>
          <w:lang w:eastAsia="en-US"/>
        </w:rPr>
      </w:pPr>
      <w:r w:rsidRPr="006770D8">
        <w:rPr>
          <w:sz w:val="22"/>
          <w:szCs w:val="22"/>
          <w:lang w:eastAsia="ar-SA"/>
        </w:rPr>
        <w:t>XII Wydział Gospodar</w:t>
      </w:r>
      <w:r w:rsidR="00507DE4" w:rsidRPr="006770D8">
        <w:rPr>
          <w:sz w:val="22"/>
          <w:szCs w:val="22"/>
          <w:lang w:eastAsia="ar-SA"/>
        </w:rPr>
        <w:t>czy Krajowego Rejestru Sądowego</w:t>
      </w:r>
    </w:p>
    <w:p w14:paraId="6994D61A" w14:textId="133A46B5" w:rsidR="00B60775" w:rsidRDefault="00E03DAD" w:rsidP="00A4679B">
      <w:pPr>
        <w:widowControl w:val="0"/>
        <w:spacing w:before="120" w:after="120"/>
        <w:jc w:val="both"/>
        <w:rPr>
          <w:sz w:val="22"/>
          <w:szCs w:val="22"/>
        </w:rPr>
      </w:pPr>
      <w:r w:rsidRPr="006770D8">
        <w:rPr>
          <w:sz w:val="22"/>
          <w:szCs w:val="22"/>
        </w:rPr>
        <w:t>tel. (+48 22) 334 98 00</w:t>
      </w:r>
    </w:p>
    <w:bookmarkEnd w:id="2"/>
    <w:p w14:paraId="0DE68E85" w14:textId="77777777" w:rsidR="00A4679B" w:rsidRDefault="00A4679B" w:rsidP="0012189C">
      <w:pPr>
        <w:widowControl w:val="0"/>
        <w:numPr>
          <w:ilvl w:val="0"/>
          <w:numId w:val="3"/>
        </w:numPr>
        <w:pBdr>
          <w:top w:val="single" w:sz="4" w:space="12" w:color="auto"/>
          <w:left w:val="single" w:sz="4" w:space="4" w:color="auto"/>
          <w:bottom w:val="single" w:sz="4" w:space="1" w:color="auto"/>
          <w:right w:val="single" w:sz="4" w:space="4" w:color="auto"/>
        </w:pBdr>
        <w:shd w:val="clear" w:color="auto" w:fill="BDD6EE"/>
        <w:spacing w:before="120" w:after="120"/>
        <w:rPr>
          <w:b/>
          <w:sz w:val="22"/>
          <w:szCs w:val="22"/>
        </w:rPr>
      </w:pPr>
      <w:r w:rsidRPr="00AD4CCA">
        <w:rPr>
          <w:b/>
          <w:sz w:val="22"/>
          <w:szCs w:val="22"/>
        </w:rPr>
        <w:t>INFORMACJE OGÓLNE</w:t>
      </w:r>
      <w:r w:rsidR="00AD4CCA">
        <w:rPr>
          <w:b/>
          <w:sz w:val="22"/>
          <w:szCs w:val="22"/>
        </w:rPr>
        <w:br/>
      </w:r>
    </w:p>
    <w:p w14:paraId="60F64D72" w14:textId="4291AE75" w:rsidR="00A4679B" w:rsidRDefault="00A4679B" w:rsidP="003666A8">
      <w:pPr>
        <w:widowControl w:val="0"/>
        <w:numPr>
          <w:ilvl w:val="0"/>
          <w:numId w:val="39"/>
        </w:numPr>
        <w:spacing w:before="120" w:after="120"/>
        <w:jc w:val="both"/>
        <w:rPr>
          <w:sz w:val="22"/>
          <w:szCs w:val="22"/>
        </w:rPr>
      </w:pPr>
      <w:r w:rsidRPr="00A4679B">
        <w:rPr>
          <w:sz w:val="22"/>
          <w:szCs w:val="22"/>
        </w:rPr>
        <w:t xml:space="preserve">Postępowanie o udzielenie zamówienia publicznego prowadzone jest w trybie przetargu nieograniczonego na podstawie art. 39 ustawy z dnia 29 stycznia 2004 r. – Prawo zamówień publicznych </w:t>
      </w:r>
      <w:r w:rsidR="00FE3C75" w:rsidRPr="00FE3C75">
        <w:rPr>
          <w:sz w:val="22"/>
          <w:szCs w:val="22"/>
        </w:rPr>
        <w:t>(Dz.U. z 2018 r. poz. 1986 z późn. zm.)</w:t>
      </w:r>
      <w:r w:rsidRPr="00A4679B">
        <w:rPr>
          <w:sz w:val="22"/>
          <w:szCs w:val="22"/>
        </w:rPr>
        <w:t>, zwanej dalej „ustawą Pzp”</w:t>
      </w:r>
      <w:r w:rsidR="00464F38">
        <w:rPr>
          <w:sz w:val="22"/>
          <w:szCs w:val="22"/>
        </w:rPr>
        <w:t xml:space="preserve"> </w:t>
      </w:r>
      <w:r w:rsidRPr="00A4679B">
        <w:rPr>
          <w:sz w:val="22"/>
          <w:szCs w:val="22"/>
        </w:rPr>
        <w:t xml:space="preserve">oraz na podstawie przepisów wykonawczych wydanych na jej podstawie. </w:t>
      </w:r>
    </w:p>
    <w:p w14:paraId="6405F30A" w14:textId="77777777" w:rsidR="00A4679B" w:rsidRPr="00A4679B" w:rsidRDefault="00A4679B" w:rsidP="003666A8">
      <w:pPr>
        <w:widowControl w:val="0"/>
        <w:numPr>
          <w:ilvl w:val="0"/>
          <w:numId w:val="39"/>
        </w:numPr>
        <w:spacing w:before="120" w:after="120"/>
        <w:jc w:val="both"/>
        <w:rPr>
          <w:sz w:val="22"/>
          <w:szCs w:val="22"/>
        </w:rPr>
      </w:pPr>
      <w:r w:rsidRPr="00A4679B">
        <w:rPr>
          <w:sz w:val="22"/>
          <w:szCs w:val="22"/>
        </w:rPr>
        <w:t>W zakresie nieuregulowanym w niniejszej Specyfikacji Istotnych Warunków Zamówienia zastosowanie mają przepisy ustawy Pzp.</w:t>
      </w:r>
    </w:p>
    <w:p w14:paraId="5349C4A9" w14:textId="69DEA082" w:rsidR="00A4679B" w:rsidRDefault="00A4679B" w:rsidP="003666A8">
      <w:pPr>
        <w:widowControl w:val="0"/>
        <w:numPr>
          <w:ilvl w:val="0"/>
          <w:numId w:val="39"/>
        </w:numPr>
        <w:spacing w:before="120" w:after="120"/>
        <w:jc w:val="both"/>
        <w:rPr>
          <w:sz w:val="22"/>
          <w:szCs w:val="22"/>
        </w:rPr>
      </w:pPr>
      <w:r w:rsidRPr="00A4679B">
        <w:rPr>
          <w:sz w:val="22"/>
          <w:szCs w:val="22"/>
        </w:rPr>
        <w:t>Ogłoszenie o zamówieniu zostało opublikowane w Dzienniku Urzędowym Unii Europejskiej, wywieszone w miejscu publicznie dostępnym w siedzibie Zamawiającego i umieszczone</w:t>
      </w:r>
      <w:r w:rsidR="00464F38">
        <w:rPr>
          <w:sz w:val="22"/>
          <w:szCs w:val="22"/>
        </w:rPr>
        <w:t xml:space="preserve"> </w:t>
      </w:r>
      <w:r w:rsidRPr="00A4679B">
        <w:rPr>
          <w:sz w:val="22"/>
          <w:szCs w:val="22"/>
        </w:rPr>
        <w:t>na stronie internetowej Zamawiającego.</w:t>
      </w:r>
    </w:p>
    <w:p w14:paraId="37C2C721" w14:textId="1CC08B8C" w:rsidR="001E749B" w:rsidRPr="001E749B" w:rsidRDefault="001E749B" w:rsidP="003666A8">
      <w:pPr>
        <w:pStyle w:val="pkt"/>
        <w:numPr>
          <w:ilvl w:val="0"/>
          <w:numId w:val="39"/>
        </w:numPr>
        <w:spacing w:before="120" w:after="120"/>
        <w:rPr>
          <w:sz w:val="22"/>
          <w:szCs w:val="22"/>
          <w:lang w:eastAsia="ar-SA"/>
        </w:rPr>
      </w:pPr>
      <w:r w:rsidRPr="006770D8">
        <w:rPr>
          <w:sz w:val="22"/>
          <w:szCs w:val="22"/>
          <w:lang w:eastAsia="ar-SA"/>
        </w:rPr>
        <w:t>Zamówienie jest współfinansowane  w ramach umowy nr POIR.03.03.01-00-0001/17-00 z dnia 21 grudnia 2017 roku zawartej pomiędzy Ministerstwem Rozwoju a Polską Agencją Inwestycji</w:t>
      </w:r>
      <w:r>
        <w:rPr>
          <w:sz w:val="22"/>
          <w:szCs w:val="22"/>
          <w:lang w:eastAsia="ar-SA"/>
        </w:rPr>
        <w:br/>
      </w:r>
      <w:r w:rsidRPr="006770D8">
        <w:rPr>
          <w:sz w:val="22"/>
          <w:szCs w:val="22"/>
          <w:lang w:eastAsia="ar-SA"/>
        </w:rPr>
        <w:t>i Handlu S.A.  w celu realizacji  Projektu Polskie Mosty Technologiczne  Poddziałanie 3.3.1 „Polskie Mosty Technologiczne”, Działanie 3.3. Wsparcie promocji oraz internacjonalizacji innowacyjnych przedsiębiorstw, Oś priorytetowa nr 3 - Wsparcie innowacji</w:t>
      </w:r>
      <w:r w:rsidR="00464F38">
        <w:rPr>
          <w:sz w:val="22"/>
          <w:szCs w:val="22"/>
          <w:lang w:eastAsia="ar-SA"/>
        </w:rPr>
        <w:t xml:space="preserve"> </w:t>
      </w:r>
      <w:r w:rsidRPr="006770D8">
        <w:rPr>
          <w:sz w:val="22"/>
          <w:szCs w:val="22"/>
          <w:lang w:eastAsia="ar-SA"/>
        </w:rPr>
        <w:t>w przedsiębiorstwach, Programu Operacyjnego Inteligentny Rozwój na lata 2014-2020.</w:t>
      </w:r>
    </w:p>
    <w:p w14:paraId="500A752A" w14:textId="335F16EE" w:rsidR="00A4679B" w:rsidRPr="00A4679B" w:rsidRDefault="00A4679B" w:rsidP="003666A8">
      <w:pPr>
        <w:widowControl w:val="0"/>
        <w:numPr>
          <w:ilvl w:val="0"/>
          <w:numId w:val="39"/>
        </w:numPr>
        <w:spacing w:before="120" w:after="120"/>
        <w:jc w:val="both"/>
        <w:rPr>
          <w:sz w:val="22"/>
          <w:szCs w:val="22"/>
        </w:rPr>
      </w:pPr>
      <w:r w:rsidRPr="00A4679B">
        <w:rPr>
          <w:sz w:val="22"/>
          <w:szCs w:val="22"/>
        </w:rPr>
        <w:t xml:space="preserve">Zamawiający </w:t>
      </w:r>
      <w:r w:rsidRPr="00FE3C75">
        <w:rPr>
          <w:b/>
          <w:sz w:val="22"/>
          <w:szCs w:val="22"/>
        </w:rPr>
        <w:t xml:space="preserve">dopuszcza </w:t>
      </w:r>
      <w:r w:rsidRPr="00A4679B">
        <w:rPr>
          <w:sz w:val="22"/>
          <w:szCs w:val="22"/>
        </w:rPr>
        <w:t xml:space="preserve">składanie ofert częściowych na jedną lub więcej części zamówienia. Jeżeli </w:t>
      </w:r>
      <w:r w:rsidR="00464F38">
        <w:rPr>
          <w:sz w:val="22"/>
          <w:szCs w:val="22"/>
        </w:rPr>
        <w:br/>
      </w:r>
      <w:r w:rsidRPr="00A4679B">
        <w:rPr>
          <w:sz w:val="22"/>
          <w:szCs w:val="22"/>
        </w:rPr>
        <w:t>w SIWZ nie został zamieszczony zapis, której części dotyczy określony artykuł, paragraf, ustęp, warunek, formularz, dokument, itp. – oznacza, że dotyczy wszystkich części.</w:t>
      </w:r>
    </w:p>
    <w:p w14:paraId="3C3DAA12" w14:textId="77777777" w:rsidR="00A4679B" w:rsidRPr="00A4679B" w:rsidRDefault="00A4679B" w:rsidP="003666A8">
      <w:pPr>
        <w:widowControl w:val="0"/>
        <w:numPr>
          <w:ilvl w:val="0"/>
          <w:numId w:val="39"/>
        </w:numPr>
        <w:spacing w:before="120" w:after="120"/>
        <w:jc w:val="both"/>
        <w:rPr>
          <w:sz w:val="22"/>
          <w:szCs w:val="22"/>
        </w:rPr>
      </w:pPr>
      <w:r w:rsidRPr="00A4679B">
        <w:rPr>
          <w:sz w:val="22"/>
          <w:szCs w:val="22"/>
        </w:rPr>
        <w:t xml:space="preserve">Zamawiający </w:t>
      </w:r>
      <w:r w:rsidRPr="00FE3C75">
        <w:rPr>
          <w:b/>
          <w:sz w:val="22"/>
          <w:szCs w:val="22"/>
        </w:rPr>
        <w:t>nie dopuszcza</w:t>
      </w:r>
      <w:r w:rsidRPr="00A4679B">
        <w:rPr>
          <w:sz w:val="22"/>
          <w:szCs w:val="22"/>
        </w:rPr>
        <w:t xml:space="preserve"> możliwości składania ofert wariantowych.</w:t>
      </w:r>
    </w:p>
    <w:p w14:paraId="24B237E7" w14:textId="77777777" w:rsidR="00A4679B" w:rsidRPr="00A4679B" w:rsidRDefault="00A4679B" w:rsidP="003666A8">
      <w:pPr>
        <w:widowControl w:val="0"/>
        <w:numPr>
          <w:ilvl w:val="0"/>
          <w:numId w:val="39"/>
        </w:numPr>
        <w:spacing w:before="120" w:after="120"/>
        <w:jc w:val="both"/>
        <w:rPr>
          <w:sz w:val="22"/>
          <w:szCs w:val="22"/>
        </w:rPr>
      </w:pPr>
      <w:r w:rsidRPr="00A4679B">
        <w:rPr>
          <w:sz w:val="22"/>
          <w:szCs w:val="22"/>
        </w:rPr>
        <w:t xml:space="preserve">Zamawiający </w:t>
      </w:r>
      <w:r w:rsidRPr="00FE3C75">
        <w:rPr>
          <w:b/>
          <w:sz w:val="22"/>
          <w:szCs w:val="22"/>
        </w:rPr>
        <w:t>nie przewiduje</w:t>
      </w:r>
      <w:r w:rsidRPr="00A4679B">
        <w:rPr>
          <w:sz w:val="22"/>
          <w:szCs w:val="22"/>
        </w:rPr>
        <w:t xml:space="preserve"> zawarcia umowy ramowej.</w:t>
      </w:r>
    </w:p>
    <w:p w14:paraId="641757B5" w14:textId="48ED7C91" w:rsidR="00A4679B" w:rsidRPr="00A4679B" w:rsidRDefault="00A4679B" w:rsidP="003666A8">
      <w:pPr>
        <w:widowControl w:val="0"/>
        <w:numPr>
          <w:ilvl w:val="0"/>
          <w:numId w:val="39"/>
        </w:numPr>
        <w:spacing w:before="120" w:after="120"/>
        <w:jc w:val="both"/>
        <w:rPr>
          <w:sz w:val="22"/>
          <w:szCs w:val="22"/>
        </w:rPr>
      </w:pPr>
      <w:r w:rsidRPr="00A4679B">
        <w:rPr>
          <w:sz w:val="22"/>
          <w:szCs w:val="22"/>
        </w:rPr>
        <w:t xml:space="preserve">Zamawiający </w:t>
      </w:r>
      <w:r w:rsidRPr="00FE3C75">
        <w:rPr>
          <w:b/>
          <w:sz w:val="22"/>
          <w:szCs w:val="22"/>
        </w:rPr>
        <w:t>nie przewiduje</w:t>
      </w:r>
      <w:r w:rsidRPr="00A4679B">
        <w:rPr>
          <w:sz w:val="22"/>
          <w:szCs w:val="22"/>
        </w:rPr>
        <w:t xml:space="preserve"> udzielenie dotychczasowemu wykonawcy zamówień</w:t>
      </w:r>
      <w:r w:rsidR="00464F38">
        <w:rPr>
          <w:sz w:val="22"/>
          <w:szCs w:val="22"/>
        </w:rPr>
        <w:t xml:space="preserve"> </w:t>
      </w:r>
      <w:r w:rsidRPr="00A4679B">
        <w:rPr>
          <w:sz w:val="22"/>
          <w:szCs w:val="22"/>
        </w:rPr>
        <w:t>na podstawie</w:t>
      </w:r>
      <w:r w:rsidR="001C5538">
        <w:rPr>
          <w:sz w:val="22"/>
          <w:szCs w:val="22"/>
        </w:rPr>
        <w:br/>
      </w:r>
      <w:r w:rsidRPr="00A4679B">
        <w:rPr>
          <w:sz w:val="22"/>
          <w:szCs w:val="22"/>
        </w:rPr>
        <w:t xml:space="preserve">art. 67 ust. 1 pkt 6 ustawy w okresie 3 lat od udzielenia zamówienia podstawowego. </w:t>
      </w:r>
    </w:p>
    <w:p w14:paraId="6E8C9CD5" w14:textId="77777777" w:rsidR="00A4679B" w:rsidRPr="00A4679B" w:rsidRDefault="00A4679B" w:rsidP="003666A8">
      <w:pPr>
        <w:widowControl w:val="0"/>
        <w:numPr>
          <w:ilvl w:val="0"/>
          <w:numId w:val="39"/>
        </w:numPr>
        <w:spacing w:before="120" w:after="120"/>
        <w:jc w:val="both"/>
        <w:rPr>
          <w:sz w:val="22"/>
          <w:szCs w:val="22"/>
        </w:rPr>
      </w:pPr>
      <w:r w:rsidRPr="00A4679B">
        <w:rPr>
          <w:sz w:val="22"/>
          <w:szCs w:val="22"/>
        </w:rPr>
        <w:t>Wartość zamówienia przekracza równowartość kwoty określonej w przepisach wykonawczych wydanych na podstawie art. 11 ust. 8 ustawy PZP</w:t>
      </w:r>
      <w:r>
        <w:rPr>
          <w:sz w:val="22"/>
          <w:szCs w:val="22"/>
        </w:rPr>
        <w:t>.</w:t>
      </w:r>
    </w:p>
    <w:p w14:paraId="23698EAB" w14:textId="4FAD0C1C" w:rsidR="00A4679B" w:rsidRPr="007B3CF4" w:rsidRDefault="00A4679B" w:rsidP="003666A8">
      <w:pPr>
        <w:widowControl w:val="0"/>
        <w:numPr>
          <w:ilvl w:val="0"/>
          <w:numId w:val="39"/>
        </w:numPr>
        <w:spacing w:before="120" w:after="120"/>
        <w:jc w:val="both"/>
        <w:rPr>
          <w:b/>
          <w:sz w:val="22"/>
          <w:szCs w:val="22"/>
        </w:rPr>
      </w:pPr>
      <w:bookmarkStart w:id="3" w:name="_Hlk533172461"/>
      <w:r w:rsidRPr="007B3CF4">
        <w:rPr>
          <w:b/>
          <w:sz w:val="22"/>
          <w:szCs w:val="22"/>
        </w:rPr>
        <w:lastRenderedPageBreak/>
        <w:t>Zamawiający na podstawie art. 93 ust. 1a ustawy Pzp może unieważnić postępowanie</w:t>
      </w:r>
      <w:r w:rsidR="00464F38">
        <w:rPr>
          <w:b/>
          <w:sz w:val="22"/>
          <w:szCs w:val="22"/>
        </w:rPr>
        <w:t xml:space="preserve"> </w:t>
      </w:r>
      <w:r w:rsidRPr="007B3CF4">
        <w:rPr>
          <w:b/>
          <w:sz w:val="22"/>
          <w:szCs w:val="22"/>
        </w:rPr>
        <w:t>o udzielenie zamówienia</w:t>
      </w:r>
      <w:bookmarkEnd w:id="3"/>
      <w:r w:rsidRPr="007B3CF4">
        <w:rPr>
          <w:b/>
          <w:sz w:val="22"/>
          <w:szCs w:val="22"/>
        </w:rPr>
        <w:t>.</w:t>
      </w:r>
    </w:p>
    <w:p w14:paraId="2392F031" w14:textId="67D5C9C3" w:rsidR="00A4679B" w:rsidRDefault="00A4679B" w:rsidP="003666A8">
      <w:pPr>
        <w:widowControl w:val="0"/>
        <w:numPr>
          <w:ilvl w:val="0"/>
          <w:numId w:val="39"/>
        </w:numPr>
        <w:spacing w:before="120" w:after="120"/>
        <w:jc w:val="both"/>
        <w:rPr>
          <w:sz w:val="22"/>
          <w:szCs w:val="22"/>
        </w:rPr>
      </w:pPr>
      <w:r>
        <w:rPr>
          <w:sz w:val="22"/>
          <w:szCs w:val="22"/>
        </w:rPr>
        <w:t>Wykonawcom nie przysługuje zwrot kosztów poniesionych w związku z uczestnictwem</w:t>
      </w:r>
      <w:r w:rsidR="00464F38">
        <w:rPr>
          <w:sz w:val="22"/>
          <w:szCs w:val="22"/>
        </w:rPr>
        <w:t xml:space="preserve"> </w:t>
      </w:r>
      <w:r w:rsidR="00464F38">
        <w:rPr>
          <w:sz w:val="22"/>
          <w:szCs w:val="22"/>
        </w:rPr>
        <w:br/>
      </w:r>
      <w:r>
        <w:rPr>
          <w:sz w:val="22"/>
          <w:szCs w:val="22"/>
        </w:rPr>
        <w:t>w przedmiotowym postępowaniu, z zastrzeżeniem okoliczności wskazanych w art. 93 ust. 4 ustawy Pzp.</w:t>
      </w:r>
    </w:p>
    <w:p w14:paraId="571558DF" w14:textId="63BC1124" w:rsidR="00AD4CCA" w:rsidRDefault="00AD4CCA" w:rsidP="003666A8">
      <w:pPr>
        <w:widowControl w:val="0"/>
        <w:numPr>
          <w:ilvl w:val="0"/>
          <w:numId w:val="39"/>
        </w:numPr>
        <w:spacing w:before="120" w:after="120"/>
        <w:jc w:val="both"/>
        <w:rPr>
          <w:sz w:val="22"/>
          <w:szCs w:val="22"/>
        </w:rPr>
      </w:pPr>
      <w:r>
        <w:rPr>
          <w:sz w:val="22"/>
          <w:szCs w:val="22"/>
        </w:rPr>
        <w:t>Zamawiający informuje, że zgodnie z postanowieniami RODO w przypadku przetwarzania danych osób fizycznych zostaną zawarte z nimi umowy powierzenia przetwarzania danych osobowych.</w:t>
      </w:r>
    </w:p>
    <w:p w14:paraId="40EA8911" w14:textId="609E55F5" w:rsidR="00E01CD1" w:rsidRPr="00E01CD1" w:rsidRDefault="00E01CD1" w:rsidP="00E01CD1">
      <w:pPr>
        <w:widowControl w:val="0"/>
        <w:numPr>
          <w:ilvl w:val="0"/>
          <w:numId w:val="39"/>
        </w:numPr>
        <w:spacing w:before="120" w:after="120"/>
        <w:jc w:val="both"/>
        <w:rPr>
          <w:sz w:val="22"/>
          <w:szCs w:val="22"/>
        </w:rPr>
      </w:pPr>
      <w:r w:rsidRPr="00884C13">
        <w:rPr>
          <w:snapToGrid w:val="0"/>
          <w:sz w:val="22"/>
          <w:szCs w:val="22"/>
        </w:rPr>
        <w:t>Użyty w Specyfikacji Istotnych Warunków Zamówienia termin „Rozporządzenie” dotyczy Rozporządzenia Prezesa Rady Ministrów (Dz. U. z 2017 r. poz. 1320) w sprawie użycia środków komunikacji elektronicznej w postępowaniu o udzielenie zamówienia publicznego oraz udostępnienia</w:t>
      </w:r>
      <w:r w:rsidRPr="00884C13">
        <w:rPr>
          <w:snapToGrid w:val="0"/>
          <w:sz w:val="22"/>
          <w:szCs w:val="22"/>
        </w:rPr>
        <w:br/>
        <w:t>i przechowywania dokumentów elektronicznych.</w:t>
      </w:r>
    </w:p>
    <w:p w14:paraId="68FF5161" w14:textId="77777777" w:rsidR="0023000B" w:rsidRDefault="00FE3C75" w:rsidP="001C5538">
      <w:pPr>
        <w:pStyle w:val="Tekstprzypisukocowego"/>
        <w:keepNext/>
        <w:pBdr>
          <w:top w:val="single" w:sz="4" w:space="1" w:color="auto"/>
          <w:left w:val="single" w:sz="4" w:space="0" w:color="auto"/>
          <w:bottom w:val="single" w:sz="4" w:space="1" w:color="auto"/>
          <w:right w:val="single" w:sz="4" w:space="4" w:color="auto"/>
        </w:pBdr>
        <w:shd w:val="clear" w:color="auto" w:fill="BDD6EE"/>
        <w:spacing w:before="360" w:after="360"/>
        <w:rPr>
          <w:b/>
          <w:sz w:val="22"/>
          <w:szCs w:val="22"/>
          <w:lang w:val="pl-PL"/>
        </w:rPr>
      </w:pPr>
      <w:r>
        <w:rPr>
          <w:b/>
          <w:sz w:val="22"/>
          <w:szCs w:val="22"/>
          <w:lang w:val="pl-PL"/>
        </w:rPr>
        <w:t>III.</w:t>
      </w:r>
      <w:r w:rsidRPr="006770D8">
        <w:rPr>
          <w:b/>
          <w:sz w:val="22"/>
          <w:szCs w:val="22"/>
          <w:lang w:val="pl-PL"/>
        </w:rPr>
        <w:t xml:space="preserve"> INFORMACJA O SPOSOBIE POROZUMIEWANIA SIĘ ZAMAWIAJACEGO</w:t>
      </w:r>
      <w:r w:rsidRPr="006770D8">
        <w:rPr>
          <w:b/>
          <w:sz w:val="22"/>
          <w:szCs w:val="22"/>
          <w:lang w:val="pl-PL"/>
        </w:rPr>
        <w:br/>
        <w:t>Z WYKONAWCAMI ORAZ SPOSOBIE PRZEKAZYWANIA OŚWIADCZEŃ</w:t>
      </w:r>
      <w:r w:rsidR="007B3CF4">
        <w:rPr>
          <w:b/>
          <w:sz w:val="22"/>
          <w:szCs w:val="22"/>
          <w:lang w:val="pl-PL"/>
        </w:rPr>
        <w:br/>
      </w:r>
      <w:r w:rsidRPr="006770D8">
        <w:rPr>
          <w:b/>
          <w:sz w:val="22"/>
          <w:szCs w:val="22"/>
          <w:lang w:val="pl-PL"/>
        </w:rPr>
        <w:t xml:space="preserve">I DOKUMENTÓW </w:t>
      </w:r>
    </w:p>
    <w:p w14:paraId="25E1E56F" w14:textId="35894F98" w:rsidR="0023000B" w:rsidRPr="00FB0A90" w:rsidRDefault="0023000B" w:rsidP="00D2354A">
      <w:pPr>
        <w:pStyle w:val="Tekstprzypisukocowego"/>
        <w:numPr>
          <w:ilvl w:val="0"/>
          <w:numId w:val="15"/>
        </w:numPr>
        <w:tabs>
          <w:tab w:val="clear" w:pos="360"/>
        </w:tabs>
        <w:overflowPunct/>
        <w:autoSpaceDE/>
        <w:autoSpaceDN/>
        <w:adjustRightInd/>
        <w:spacing w:before="120" w:after="120"/>
        <w:jc w:val="both"/>
        <w:textAlignment w:val="auto"/>
        <w:rPr>
          <w:sz w:val="22"/>
          <w:szCs w:val="22"/>
        </w:rPr>
      </w:pPr>
      <w:r w:rsidRPr="00FB0A90">
        <w:rPr>
          <w:sz w:val="22"/>
          <w:szCs w:val="22"/>
        </w:rPr>
        <w:t xml:space="preserve">Postępowanie prowadzone jest w języku polskim na elektronicznej Platformie Zakupowej pod </w:t>
      </w:r>
      <w:r w:rsidRPr="00A25C9E">
        <w:rPr>
          <w:sz w:val="22"/>
          <w:szCs w:val="22"/>
        </w:rPr>
        <w:t xml:space="preserve">adresem </w:t>
      </w:r>
      <w:bookmarkStart w:id="4" w:name="_Hlk530743274"/>
      <w:r w:rsidR="007E4233">
        <w:rPr>
          <w:b/>
          <w:sz w:val="22"/>
          <w:szCs w:val="22"/>
        </w:rPr>
        <w:fldChar w:fldCharType="begin"/>
      </w:r>
      <w:r w:rsidR="007E4233">
        <w:rPr>
          <w:b/>
          <w:sz w:val="22"/>
          <w:szCs w:val="22"/>
        </w:rPr>
        <w:instrText xml:space="preserve"> HYPERLINK "https://paih.eb2b.com.pl" </w:instrText>
      </w:r>
      <w:r w:rsidR="007E4233">
        <w:rPr>
          <w:b/>
          <w:sz w:val="22"/>
          <w:szCs w:val="22"/>
        </w:rPr>
        <w:fldChar w:fldCharType="separate"/>
      </w:r>
      <w:r w:rsidR="00FB0A90" w:rsidRPr="007E4233">
        <w:rPr>
          <w:rStyle w:val="Hipercze"/>
          <w:b/>
          <w:sz w:val="22"/>
          <w:szCs w:val="22"/>
        </w:rPr>
        <w:t>https://</w:t>
      </w:r>
      <w:r w:rsidR="00A25C9E" w:rsidRPr="007E4233">
        <w:rPr>
          <w:rStyle w:val="Hipercze"/>
          <w:b/>
          <w:sz w:val="22"/>
          <w:szCs w:val="22"/>
          <w:lang w:val="pl-PL"/>
        </w:rPr>
        <w:t>paih</w:t>
      </w:r>
      <w:r w:rsidR="00FB0A90" w:rsidRPr="007E4233">
        <w:rPr>
          <w:rStyle w:val="Hipercze"/>
          <w:b/>
          <w:sz w:val="22"/>
          <w:szCs w:val="22"/>
        </w:rPr>
        <w:t>.eb2b.com.pl</w:t>
      </w:r>
      <w:r w:rsidR="00FB0A90" w:rsidRPr="007E4233">
        <w:rPr>
          <w:rStyle w:val="Hipercze"/>
          <w:sz w:val="22"/>
          <w:szCs w:val="22"/>
        </w:rPr>
        <w:t xml:space="preserve"> </w:t>
      </w:r>
      <w:r w:rsidR="007E4233">
        <w:rPr>
          <w:b/>
          <w:sz w:val="22"/>
          <w:szCs w:val="22"/>
        </w:rPr>
        <w:fldChar w:fldCharType="end"/>
      </w:r>
      <w:r w:rsidRPr="00A6769A">
        <w:rPr>
          <w:color w:val="FF0000"/>
          <w:sz w:val="22"/>
          <w:szCs w:val="22"/>
        </w:rPr>
        <w:t xml:space="preserve"> </w:t>
      </w:r>
      <w:bookmarkEnd w:id="4"/>
      <w:r w:rsidRPr="00FB0A90">
        <w:rPr>
          <w:sz w:val="22"/>
          <w:szCs w:val="22"/>
        </w:rPr>
        <w:t xml:space="preserve">(dalej jako Platforma Zakupowa, „Platforma” lub System) i pod nazwą postępowania: </w:t>
      </w:r>
      <w:r w:rsidR="007B3CF4" w:rsidRPr="00FB0A90">
        <w:rPr>
          <w:sz w:val="22"/>
          <w:szCs w:val="22"/>
        </w:rPr>
        <w:t>„Kompleksowa organizacja etapu krajowego projektu Polskie Mosty Technologiczne</w:t>
      </w:r>
      <w:r w:rsidR="007B3CF4" w:rsidRPr="00FB0A90">
        <w:rPr>
          <w:sz w:val="22"/>
          <w:szCs w:val="22"/>
          <w:lang w:val="pl-PL"/>
        </w:rPr>
        <w:t xml:space="preserve"> </w:t>
      </w:r>
      <w:r w:rsidR="007B3CF4" w:rsidRPr="00FB0A90">
        <w:rPr>
          <w:sz w:val="22"/>
          <w:szCs w:val="22"/>
        </w:rPr>
        <w:t xml:space="preserve">na </w:t>
      </w:r>
      <w:r w:rsidR="00464F38">
        <w:rPr>
          <w:sz w:val="22"/>
          <w:szCs w:val="22"/>
        </w:rPr>
        <w:br/>
      </w:r>
      <w:r w:rsidR="007B3CF4" w:rsidRPr="00FB0A90">
        <w:rPr>
          <w:sz w:val="22"/>
          <w:szCs w:val="22"/>
        </w:rPr>
        <w:t>3 rynki: Chiny, Wietnam, Japonia z podziałem na trzy części“</w:t>
      </w:r>
    </w:p>
    <w:p w14:paraId="662B9C14" w14:textId="77777777" w:rsidR="001545E3" w:rsidRPr="001545E3" w:rsidRDefault="001545E3" w:rsidP="00F91B0F">
      <w:pPr>
        <w:pStyle w:val="Tekstprzypisukocowego"/>
        <w:numPr>
          <w:ilvl w:val="0"/>
          <w:numId w:val="15"/>
        </w:numPr>
        <w:tabs>
          <w:tab w:val="clear" w:pos="360"/>
        </w:tabs>
        <w:overflowPunct/>
        <w:autoSpaceDE/>
        <w:autoSpaceDN/>
        <w:adjustRightInd/>
        <w:spacing w:before="120" w:after="120"/>
        <w:jc w:val="both"/>
        <w:textAlignment w:val="auto"/>
        <w:rPr>
          <w:sz w:val="22"/>
          <w:szCs w:val="22"/>
        </w:rPr>
      </w:pPr>
      <w:r w:rsidRPr="001545E3">
        <w:rPr>
          <w:sz w:val="22"/>
          <w:szCs w:val="22"/>
        </w:rPr>
        <w:t xml:space="preserve">W zakładce </w:t>
      </w:r>
      <w:r w:rsidRPr="001545E3">
        <w:rPr>
          <w:b/>
          <w:sz w:val="22"/>
          <w:szCs w:val="22"/>
        </w:rPr>
        <w:t>„Załączniki”</w:t>
      </w:r>
      <w:r w:rsidRPr="001545E3">
        <w:rPr>
          <w:sz w:val="22"/>
          <w:szCs w:val="22"/>
        </w:rPr>
        <w:t xml:space="preserve"> przedmiotowego postępowania dostępna jest dokumentacja postępowania. Pobranie dokumentu następuje po kliknięciu na wybrany załącznik i wciśnięciu polecenia „Pobierz”. W celu pobrania kilku wybranych lub wszystkich załączników jednocześnie należy wybrać polecenie „Pobierz paczkę”, lub odpowiednio „Pobierz wszystkie załączniki organizatora”.</w:t>
      </w:r>
    </w:p>
    <w:p w14:paraId="320F936B" w14:textId="44886729" w:rsidR="007B3CF4" w:rsidRPr="007B3CF4" w:rsidRDefault="001545E3" w:rsidP="00F91B0F">
      <w:pPr>
        <w:pStyle w:val="Tekstprzypisukocowego"/>
        <w:numPr>
          <w:ilvl w:val="0"/>
          <w:numId w:val="15"/>
        </w:numPr>
        <w:tabs>
          <w:tab w:val="clear" w:pos="360"/>
        </w:tabs>
        <w:overflowPunct/>
        <w:autoSpaceDE/>
        <w:autoSpaceDN/>
        <w:adjustRightInd/>
        <w:spacing w:before="120" w:after="120"/>
        <w:jc w:val="both"/>
        <w:textAlignment w:val="auto"/>
        <w:rPr>
          <w:sz w:val="22"/>
          <w:szCs w:val="22"/>
        </w:rPr>
      </w:pPr>
      <w:r w:rsidRPr="007B3CF4">
        <w:rPr>
          <w:sz w:val="22"/>
          <w:szCs w:val="22"/>
        </w:rPr>
        <w:t>Wykonawca przystępując do postępowania o udzielenie zamówienia publicznego,</w:t>
      </w:r>
      <w:r w:rsidR="00FB0A90">
        <w:rPr>
          <w:sz w:val="22"/>
          <w:szCs w:val="22"/>
        </w:rPr>
        <w:br/>
      </w:r>
      <w:r w:rsidRPr="007B3CF4">
        <w:rPr>
          <w:sz w:val="22"/>
          <w:szCs w:val="22"/>
        </w:rPr>
        <w:t>tj. bezpłatnie rejestrując się lub logując, w przypadku posiadania konta w Platformie Zakupowej, akceptuje warunki korzystania z Platformy</w:t>
      </w:r>
      <w:r w:rsidRPr="00FB0A90">
        <w:rPr>
          <w:sz w:val="22"/>
          <w:szCs w:val="22"/>
        </w:rPr>
        <w:t xml:space="preserve">, określone w Regulaminie zamieszczonym na stronie internetowej </w:t>
      </w:r>
      <w:r w:rsidR="00365CC2">
        <w:rPr>
          <w:sz w:val="22"/>
          <w:szCs w:val="22"/>
          <w:lang w:val="pl-PL"/>
        </w:rPr>
        <w:t>https://p</w:t>
      </w:r>
      <w:r w:rsidR="000C68DA">
        <w:rPr>
          <w:sz w:val="22"/>
          <w:szCs w:val="22"/>
          <w:lang w:val="pl-PL"/>
        </w:rPr>
        <w:t>aih</w:t>
      </w:r>
      <w:r w:rsidR="00365CC2">
        <w:rPr>
          <w:sz w:val="22"/>
          <w:szCs w:val="22"/>
          <w:lang w:val="pl-PL"/>
        </w:rPr>
        <w:t>.eb2b.com.pl</w:t>
      </w:r>
      <w:r w:rsidR="00365CC2" w:rsidRPr="00FB0A90">
        <w:rPr>
          <w:sz w:val="22"/>
          <w:szCs w:val="22"/>
        </w:rPr>
        <w:t xml:space="preserve"> </w:t>
      </w:r>
      <w:r w:rsidRPr="00FB0A90">
        <w:rPr>
          <w:sz w:val="22"/>
          <w:szCs w:val="22"/>
        </w:rPr>
        <w:t>oraz uznaje go za wiążący.</w:t>
      </w:r>
      <w:r w:rsidRPr="007B3CF4">
        <w:rPr>
          <w:sz w:val="22"/>
          <w:szCs w:val="22"/>
        </w:rPr>
        <w:t xml:space="preserve"> </w:t>
      </w:r>
    </w:p>
    <w:p w14:paraId="1A9735C8" w14:textId="77777777" w:rsidR="001545E3" w:rsidRPr="007B3CF4" w:rsidRDefault="001545E3" w:rsidP="00F91B0F">
      <w:pPr>
        <w:pStyle w:val="Tekstprzypisukocowego"/>
        <w:numPr>
          <w:ilvl w:val="0"/>
          <w:numId w:val="15"/>
        </w:numPr>
        <w:tabs>
          <w:tab w:val="clear" w:pos="360"/>
        </w:tabs>
        <w:overflowPunct/>
        <w:autoSpaceDE/>
        <w:autoSpaceDN/>
        <w:adjustRightInd/>
        <w:spacing w:before="120" w:after="120"/>
        <w:jc w:val="both"/>
        <w:textAlignment w:val="auto"/>
        <w:rPr>
          <w:sz w:val="22"/>
          <w:szCs w:val="22"/>
        </w:rPr>
      </w:pPr>
      <w:r w:rsidRPr="007B3CF4">
        <w:rPr>
          <w:sz w:val="22"/>
          <w:szCs w:val="22"/>
        </w:rPr>
        <w:t>Zamawiający określa instrukcję korzystania z Platformy Zakupowej w niniejszym postępowaniu, tj.:</w:t>
      </w:r>
    </w:p>
    <w:p w14:paraId="35F6FF31" w14:textId="4EFA1906" w:rsidR="001545E3" w:rsidRPr="001545E3" w:rsidRDefault="001545E3" w:rsidP="00A12BAA">
      <w:pPr>
        <w:pStyle w:val="Tekstprzypisukocowego"/>
        <w:numPr>
          <w:ilvl w:val="0"/>
          <w:numId w:val="63"/>
        </w:numPr>
        <w:overflowPunct/>
        <w:autoSpaceDE/>
        <w:autoSpaceDN/>
        <w:adjustRightInd/>
        <w:jc w:val="both"/>
        <w:textAlignment w:val="auto"/>
        <w:rPr>
          <w:sz w:val="22"/>
          <w:szCs w:val="22"/>
        </w:rPr>
      </w:pPr>
      <w:r w:rsidRPr="001545E3">
        <w:rPr>
          <w:sz w:val="22"/>
          <w:szCs w:val="22"/>
        </w:rPr>
        <w:t>W zakładce „Postępowania”, dalej „Lista postępowań otwartych” Wykonawca wybiera niniejsze postępowanie oraz korzystając z polecenia „Zgłoś się do udziału w postępowaniu” przechodzi odpowiednio do Formularza rejestracyjnego - w przypadku, kiedy Wykonawca nie posiada konta na Platformie lub panelu logowania użytkownika do Systemu;</w:t>
      </w:r>
    </w:p>
    <w:p w14:paraId="5FA8C3DB" w14:textId="6B9EE234" w:rsidR="001545E3" w:rsidRPr="001545E3" w:rsidRDefault="001545E3" w:rsidP="00A12BAA">
      <w:pPr>
        <w:pStyle w:val="Tekstprzypisukocowego"/>
        <w:numPr>
          <w:ilvl w:val="0"/>
          <w:numId w:val="63"/>
        </w:numPr>
        <w:overflowPunct/>
        <w:autoSpaceDE/>
        <w:autoSpaceDN/>
        <w:adjustRightInd/>
        <w:jc w:val="both"/>
        <w:textAlignment w:val="auto"/>
        <w:rPr>
          <w:sz w:val="22"/>
          <w:szCs w:val="22"/>
        </w:rPr>
      </w:pPr>
      <w:r w:rsidRPr="001545E3">
        <w:rPr>
          <w:sz w:val="22"/>
          <w:szCs w:val="22"/>
        </w:rPr>
        <w:t>Po wypełnieniu formularza rejestracyjnego, i akceptacji rejestracji przez administratora systemu Wykonawca otrzymuje e-maila z hasłem dostępowym informującego, że może dokonać pierwszego logowania do Platformy;</w:t>
      </w:r>
    </w:p>
    <w:p w14:paraId="686E8638" w14:textId="70F24BB4" w:rsidR="001545E3" w:rsidRPr="001545E3" w:rsidRDefault="001545E3" w:rsidP="00A12BAA">
      <w:pPr>
        <w:pStyle w:val="Tekstprzypisukocowego"/>
        <w:numPr>
          <w:ilvl w:val="0"/>
          <w:numId w:val="63"/>
        </w:numPr>
        <w:overflowPunct/>
        <w:autoSpaceDE/>
        <w:autoSpaceDN/>
        <w:adjustRightInd/>
        <w:jc w:val="both"/>
        <w:textAlignment w:val="auto"/>
        <w:rPr>
          <w:sz w:val="22"/>
          <w:szCs w:val="22"/>
        </w:rPr>
      </w:pPr>
      <w:r w:rsidRPr="001545E3">
        <w:rPr>
          <w:sz w:val="22"/>
          <w:szCs w:val="22"/>
        </w:rPr>
        <w:t>Zgłoszenie do postępowania wymaga zalogowania Wykonawcy do systemu. Po wprowadzeniu danych użytkownika tj. adresu e-mail oraz hasła zgłoszenie jest automatycznie akceptowane przez System;</w:t>
      </w:r>
    </w:p>
    <w:p w14:paraId="370F8706" w14:textId="6AF61FA7" w:rsidR="00F91B0F" w:rsidRDefault="001545E3" w:rsidP="00A12BAA">
      <w:pPr>
        <w:pStyle w:val="Tekstprzypisukocowego"/>
        <w:numPr>
          <w:ilvl w:val="0"/>
          <w:numId w:val="63"/>
        </w:numPr>
        <w:overflowPunct/>
        <w:autoSpaceDE/>
        <w:autoSpaceDN/>
        <w:adjustRightInd/>
        <w:jc w:val="both"/>
        <w:textAlignment w:val="auto"/>
        <w:rPr>
          <w:sz w:val="22"/>
          <w:szCs w:val="22"/>
        </w:rPr>
      </w:pPr>
      <w:r w:rsidRPr="001545E3">
        <w:rPr>
          <w:sz w:val="22"/>
          <w:szCs w:val="22"/>
        </w:rPr>
        <w:t xml:space="preserve">Wykonawca składa Ofertę poprzez dodanie w zakładce „Załączniki” dokumentów (załączników) określonych w SIWZ i </w:t>
      </w:r>
      <w:r w:rsidRPr="00935CD7">
        <w:rPr>
          <w:b/>
          <w:sz w:val="22"/>
          <w:szCs w:val="22"/>
        </w:rPr>
        <w:t>podpisanych kwalifikowanym podpisem elektronicznym</w:t>
      </w:r>
      <w:r w:rsidRPr="001545E3">
        <w:rPr>
          <w:sz w:val="22"/>
          <w:szCs w:val="22"/>
        </w:rPr>
        <w:t xml:space="preserve"> poprzez wybranie polecenia „Dodaj załącznik” i wybranie docelowego pliku, który ma zostać wczytany; </w:t>
      </w:r>
    </w:p>
    <w:p w14:paraId="64A78DA4" w14:textId="7F29364F" w:rsidR="00F91B0F" w:rsidRPr="00054B84" w:rsidRDefault="001545E3" w:rsidP="00A12BAA">
      <w:pPr>
        <w:pStyle w:val="Tekstprzypisukocowego"/>
        <w:overflowPunct/>
        <w:autoSpaceDE/>
        <w:autoSpaceDN/>
        <w:adjustRightInd/>
        <w:ind w:left="720"/>
        <w:jc w:val="both"/>
        <w:textAlignment w:val="auto"/>
        <w:rPr>
          <w:sz w:val="22"/>
          <w:szCs w:val="22"/>
        </w:rPr>
      </w:pPr>
      <w:r w:rsidRPr="00054B84">
        <w:rPr>
          <w:sz w:val="22"/>
          <w:szCs w:val="22"/>
        </w:rPr>
        <w:t xml:space="preserve">Wykonawca opisuje załącznik nazwą umożliwiającą jego identyfikację. </w:t>
      </w:r>
    </w:p>
    <w:p w14:paraId="7721FF28" w14:textId="6B158396" w:rsidR="00F91B0F" w:rsidRDefault="001545E3" w:rsidP="00A12BAA">
      <w:pPr>
        <w:pStyle w:val="Tekstprzypisukocowego"/>
        <w:overflowPunct/>
        <w:autoSpaceDE/>
        <w:autoSpaceDN/>
        <w:adjustRightInd/>
        <w:ind w:left="720"/>
        <w:jc w:val="both"/>
        <w:textAlignment w:val="auto"/>
        <w:rPr>
          <w:sz w:val="22"/>
          <w:szCs w:val="22"/>
        </w:rPr>
      </w:pPr>
      <w:r w:rsidRPr="00935CD7">
        <w:rPr>
          <w:b/>
          <w:sz w:val="22"/>
          <w:szCs w:val="22"/>
        </w:rPr>
        <w:t>W przypadku zastrzeżenia tajemnicy przedsiębiorstwa w treści dokumentu</w:t>
      </w:r>
      <w:r w:rsidRPr="001545E3">
        <w:rPr>
          <w:sz w:val="22"/>
          <w:szCs w:val="22"/>
        </w:rPr>
        <w:t xml:space="preserve">, Wykonawca zaznacza polecenie </w:t>
      </w:r>
      <w:r w:rsidRPr="00935CD7">
        <w:rPr>
          <w:b/>
          <w:sz w:val="22"/>
          <w:szCs w:val="22"/>
        </w:rPr>
        <w:t>„Załącznik stanowiący tajemnicę przedsiębiorstwa”.</w:t>
      </w:r>
      <w:r w:rsidRPr="001545E3">
        <w:rPr>
          <w:sz w:val="22"/>
          <w:szCs w:val="22"/>
        </w:rPr>
        <w:t xml:space="preserve"> Wczytanie załącznika następuje </w:t>
      </w:r>
      <w:r w:rsidRPr="001545E3">
        <w:rPr>
          <w:sz w:val="22"/>
          <w:szCs w:val="22"/>
        </w:rPr>
        <w:lastRenderedPageBreak/>
        <w:t xml:space="preserve">poprzez polecenie „Zapisz”. Potwierdzeniem prawidłowo złożonej Oferty jest komunikat systemowy „Plik został wczytany”. </w:t>
      </w:r>
    </w:p>
    <w:p w14:paraId="247E54A7" w14:textId="3365FA51" w:rsidR="00F91B0F" w:rsidRPr="001545E3" w:rsidRDefault="001545E3" w:rsidP="00A12BAA">
      <w:pPr>
        <w:pStyle w:val="Tekstprzypisukocowego"/>
        <w:overflowPunct/>
        <w:autoSpaceDE/>
        <w:autoSpaceDN/>
        <w:adjustRightInd/>
        <w:ind w:left="720"/>
        <w:jc w:val="both"/>
        <w:textAlignment w:val="auto"/>
        <w:rPr>
          <w:sz w:val="22"/>
          <w:szCs w:val="22"/>
        </w:rPr>
      </w:pPr>
      <w:r w:rsidRPr="001545E3">
        <w:rPr>
          <w:sz w:val="22"/>
          <w:szCs w:val="22"/>
        </w:rPr>
        <w:t>Dodatkowo zamawiający, może wymagać wypełnienia zakładki „Oferta”, gdzie wykonawca wpisuje wartość na zdefiniowane kryteria. Wpisana wartość oferty również jest szyfrowana.</w:t>
      </w:r>
    </w:p>
    <w:p w14:paraId="2720E9AA" w14:textId="77777777" w:rsidR="001545E3" w:rsidRPr="00FB0A90" w:rsidRDefault="001545E3" w:rsidP="00A12BAA">
      <w:pPr>
        <w:pStyle w:val="Tekstprzypisukocowego"/>
        <w:overflowPunct/>
        <w:autoSpaceDE/>
        <w:autoSpaceDN/>
        <w:adjustRightInd/>
        <w:ind w:left="720"/>
        <w:jc w:val="both"/>
        <w:textAlignment w:val="auto"/>
        <w:rPr>
          <w:sz w:val="22"/>
          <w:szCs w:val="22"/>
        </w:rPr>
      </w:pPr>
      <w:r w:rsidRPr="00FB0A90">
        <w:rPr>
          <w:sz w:val="22"/>
          <w:szCs w:val="22"/>
        </w:rPr>
        <w:t>Po zapisaniu, plik jest widoczny w systemie jako zaszyfrowany. Jeśli Wykonawca zamieścił niewłaściwy plik może go usunąć zaznaczając plik i klikając polecenie „Usuń”.</w:t>
      </w:r>
    </w:p>
    <w:p w14:paraId="34B0EC16" w14:textId="74FB743E" w:rsidR="001545E3" w:rsidRPr="00FB0A90" w:rsidRDefault="001545E3" w:rsidP="00A12BAA">
      <w:pPr>
        <w:pStyle w:val="Tekstprzypisukocowego"/>
        <w:numPr>
          <w:ilvl w:val="0"/>
          <w:numId w:val="63"/>
        </w:numPr>
        <w:overflowPunct/>
        <w:autoSpaceDE/>
        <w:autoSpaceDN/>
        <w:adjustRightInd/>
        <w:jc w:val="both"/>
        <w:textAlignment w:val="auto"/>
        <w:rPr>
          <w:sz w:val="22"/>
          <w:szCs w:val="22"/>
        </w:rPr>
      </w:pPr>
      <w:r w:rsidRPr="00FB0A90">
        <w:rPr>
          <w:sz w:val="22"/>
          <w:szCs w:val="22"/>
        </w:rPr>
        <w:t>Wykonawca składa Ofertę w formie zaszyfrowanej, dlatego też Oferty nie są widoczne</w:t>
      </w:r>
      <w:r w:rsidR="007E4233">
        <w:rPr>
          <w:sz w:val="22"/>
          <w:szCs w:val="22"/>
        </w:rPr>
        <w:br/>
      </w:r>
      <w:r w:rsidRPr="00FB0A90">
        <w:rPr>
          <w:sz w:val="22"/>
          <w:szCs w:val="22"/>
        </w:rPr>
        <w:t>do momentu odszyfrowania ofert przez Zamawiającego, który następuje po terminie otwarcia;</w:t>
      </w:r>
    </w:p>
    <w:p w14:paraId="025DCCDB" w14:textId="5408AD9D" w:rsidR="001545E3" w:rsidRPr="001545E3" w:rsidRDefault="001545E3" w:rsidP="00A12BAA">
      <w:pPr>
        <w:pStyle w:val="Tekstprzypisukocowego"/>
        <w:numPr>
          <w:ilvl w:val="0"/>
          <w:numId w:val="63"/>
        </w:numPr>
        <w:overflowPunct/>
        <w:autoSpaceDE/>
        <w:autoSpaceDN/>
        <w:adjustRightInd/>
        <w:jc w:val="both"/>
        <w:textAlignment w:val="auto"/>
        <w:rPr>
          <w:sz w:val="22"/>
          <w:szCs w:val="22"/>
        </w:rPr>
      </w:pPr>
      <w:r w:rsidRPr="00FB0A90">
        <w:rPr>
          <w:sz w:val="22"/>
          <w:szCs w:val="22"/>
        </w:rPr>
        <w:t xml:space="preserve">Wykonawca może także samodzielnie wycofać złożoną przez siebie Ofertę. </w:t>
      </w:r>
    </w:p>
    <w:p w14:paraId="63889E43" w14:textId="77777777" w:rsidR="001545E3" w:rsidRPr="001545E3" w:rsidRDefault="001545E3" w:rsidP="00F91B0F">
      <w:pPr>
        <w:pStyle w:val="Tekstprzypisukocowego"/>
        <w:overflowPunct/>
        <w:autoSpaceDE/>
        <w:autoSpaceDN/>
        <w:adjustRightInd/>
        <w:spacing w:before="120" w:after="120"/>
        <w:ind w:left="349"/>
        <w:jc w:val="both"/>
        <w:textAlignment w:val="auto"/>
        <w:rPr>
          <w:sz w:val="22"/>
          <w:szCs w:val="22"/>
        </w:rPr>
      </w:pPr>
      <w:r w:rsidRPr="001545E3">
        <w:rPr>
          <w:sz w:val="22"/>
          <w:szCs w:val="22"/>
        </w:rPr>
        <w:t>W tym celu w zakładce „Załączniki” należy skorzystać z polecenia „Usuń”, zaznaczając uprzednio wybrany przez siebie plik z Ofertą.</w:t>
      </w:r>
    </w:p>
    <w:p w14:paraId="0B2C4CBB" w14:textId="77777777" w:rsidR="001545E3" w:rsidRPr="001545E3" w:rsidRDefault="001545E3" w:rsidP="00F91B0F">
      <w:pPr>
        <w:pStyle w:val="Tekstprzypisukocowego"/>
        <w:numPr>
          <w:ilvl w:val="0"/>
          <w:numId w:val="15"/>
        </w:numPr>
        <w:tabs>
          <w:tab w:val="clear" w:pos="360"/>
        </w:tabs>
        <w:overflowPunct/>
        <w:autoSpaceDE/>
        <w:autoSpaceDN/>
        <w:adjustRightInd/>
        <w:spacing w:before="120" w:after="120"/>
        <w:jc w:val="both"/>
        <w:textAlignment w:val="auto"/>
        <w:rPr>
          <w:sz w:val="22"/>
          <w:szCs w:val="22"/>
        </w:rPr>
      </w:pPr>
      <w:r w:rsidRPr="001545E3">
        <w:rPr>
          <w:sz w:val="22"/>
          <w:szCs w:val="22"/>
        </w:rPr>
        <w:t>Zamawiający, zgodnie z § 4 Rozporządzenia określa dopuszczalny format kwalifikowanego podpisu elektronicznego jako:</w:t>
      </w:r>
    </w:p>
    <w:p w14:paraId="3D886AFD" w14:textId="392FEF4A" w:rsidR="001545E3" w:rsidRPr="001545E3" w:rsidRDefault="001545E3" w:rsidP="00A12BAA">
      <w:pPr>
        <w:pStyle w:val="Tekstprzypisukocowego"/>
        <w:numPr>
          <w:ilvl w:val="0"/>
          <w:numId w:val="65"/>
        </w:numPr>
        <w:overflowPunct/>
        <w:autoSpaceDE/>
        <w:autoSpaceDN/>
        <w:adjustRightInd/>
        <w:ind w:left="714" w:hanging="357"/>
        <w:jc w:val="both"/>
        <w:textAlignment w:val="auto"/>
        <w:rPr>
          <w:sz w:val="22"/>
          <w:szCs w:val="22"/>
        </w:rPr>
      </w:pPr>
      <w:r w:rsidRPr="001545E3">
        <w:rPr>
          <w:sz w:val="22"/>
          <w:szCs w:val="22"/>
        </w:rPr>
        <w:t xml:space="preserve">Dokumenty w formacie „.pdf” należy podpisywać tylko i wyłącznie formatem </w:t>
      </w:r>
      <w:proofErr w:type="spellStart"/>
      <w:r w:rsidRPr="001545E3">
        <w:rPr>
          <w:sz w:val="22"/>
          <w:szCs w:val="22"/>
        </w:rPr>
        <w:t>PAdES</w:t>
      </w:r>
      <w:proofErr w:type="spellEnd"/>
      <w:r w:rsidRPr="001545E3">
        <w:rPr>
          <w:sz w:val="22"/>
          <w:szCs w:val="22"/>
        </w:rPr>
        <w:t>;</w:t>
      </w:r>
    </w:p>
    <w:p w14:paraId="357D4992" w14:textId="7EFBC897" w:rsidR="001545E3" w:rsidRPr="001545E3" w:rsidRDefault="001545E3" w:rsidP="00A12BAA">
      <w:pPr>
        <w:pStyle w:val="Tekstprzypisukocowego"/>
        <w:numPr>
          <w:ilvl w:val="0"/>
          <w:numId w:val="65"/>
        </w:numPr>
        <w:overflowPunct/>
        <w:autoSpaceDE/>
        <w:autoSpaceDN/>
        <w:adjustRightInd/>
        <w:ind w:left="714" w:hanging="357"/>
        <w:jc w:val="both"/>
        <w:textAlignment w:val="auto"/>
        <w:rPr>
          <w:sz w:val="22"/>
          <w:szCs w:val="22"/>
        </w:rPr>
      </w:pPr>
      <w:r w:rsidRPr="001545E3">
        <w:rPr>
          <w:sz w:val="22"/>
          <w:szCs w:val="22"/>
        </w:rPr>
        <w:t xml:space="preserve">Zamawiający dopuszcza podpisanie dokumentów w formacie innym niż „.pdf”, wtedy należy użyć formatu </w:t>
      </w:r>
      <w:proofErr w:type="spellStart"/>
      <w:r w:rsidRPr="001545E3">
        <w:rPr>
          <w:sz w:val="22"/>
          <w:szCs w:val="22"/>
        </w:rPr>
        <w:t>XAdES</w:t>
      </w:r>
      <w:proofErr w:type="spellEnd"/>
      <w:r w:rsidRPr="001545E3">
        <w:rPr>
          <w:sz w:val="22"/>
          <w:szCs w:val="22"/>
        </w:rPr>
        <w:t xml:space="preserve">. Stosując format </w:t>
      </w:r>
      <w:proofErr w:type="spellStart"/>
      <w:r w:rsidRPr="001545E3">
        <w:rPr>
          <w:sz w:val="22"/>
          <w:szCs w:val="22"/>
        </w:rPr>
        <w:t>XAdES</w:t>
      </w:r>
      <w:proofErr w:type="spellEnd"/>
      <w:r w:rsidRPr="001545E3">
        <w:rPr>
          <w:sz w:val="22"/>
          <w:szCs w:val="22"/>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227C41D4" w14:textId="77777777" w:rsidR="001545E3" w:rsidRPr="001545E3" w:rsidRDefault="001545E3" w:rsidP="00F91B0F">
      <w:pPr>
        <w:pStyle w:val="Tekstprzypisukocowego"/>
        <w:numPr>
          <w:ilvl w:val="0"/>
          <w:numId w:val="15"/>
        </w:numPr>
        <w:tabs>
          <w:tab w:val="clear" w:pos="360"/>
        </w:tabs>
        <w:overflowPunct/>
        <w:autoSpaceDE/>
        <w:autoSpaceDN/>
        <w:adjustRightInd/>
        <w:spacing w:before="120" w:after="120"/>
        <w:jc w:val="both"/>
        <w:textAlignment w:val="auto"/>
        <w:rPr>
          <w:sz w:val="22"/>
          <w:szCs w:val="22"/>
        </w:rPr>
      </w:pPr>
      <w:r w:rsidRPr="001545E3">
        <w:rPr>
          <w:sz w:val="22"/>
          <w:szCs w:val="22"/>
        </w:rPr>
        <w:t xml:space="preserve">Zamawiający, zgodnie z § 3 ust. 3 Rozporządzenia określa </w:t>
      </w:r>
      <w:r w:rsidRPr="00935CD7">
        <w:rPr>
          <w:b/>
          <w:sz w:val="22"/>
          <w:szCs w:val="22"/>
        </w:rPr>
        <w:t>niezbędne wymagania sprzętowo – aplikacyjne umożliwiające pracę na Platformie Zakupowej</w:t>
      </w:r>
      <w:r w:rsidRPr="001545E3">
        <w:rPr>
          <w:sz w:val="22"/>
          <w:szCs w:val="22"/>
        </w:rPr>
        <w:t>, tj.:</w:t>
      </w:r>
    </w:p>
    <w:p w14:paraId="13F6290D" w14:textId="1C4B397A" w:rsidR="001545E3" w:rsidRPr="001545E3" w:rsidRDefault="001545E3" w:rsidP="00A12BAA">
      <w:pPr>
        <w:pStyle w:val="Tekstprzypisukocowego"/>
        <w:numPr>
          <w:ilvl w:val="0"/>
          <w:numId w:val="64"/>
        </w:numPr>
        <w:overflowPunct/>
        <w:autoSpaceDE/>
        <w:autoSpaceDN/>
        <w:adjustRightInd/>
        <w:ind w:left="714" w:hanging="357"/>
        <w:jc w:val="both"/>
        <w:textAlignment w:val="auto"/>
        <w:rPr>
          <w:sz w:val="22"/>
          <w:szCs w:val="22"/>
        </w:rPr>
      </w:pPr>
      <w:r w:rsidRPr="001545E3">
        <w:rPr>
          <w:sz w:val="22"/>
          <w:szCs w:val="22"/>
        </w:rPr>
        <w:t xml:space="preserve">stały dostęp do sieci Internet o gwarantowanej przepustowości nie mniejszej niż 512 </w:t>
      </w:r>
      <w:proofErr w:type="spellStart"/>
      <w:r w:rsidRPr="001545E3">
        <w:rPr>
          <w:sz w:val="22"/>
          <w:szCs w:val="22"/>
        </w:rPr>
        <w:t>kb</w:t>
      </w:r>
      <w:proofErr w:type="spellEnd"/>
      <w:r w:rsidRPr="001545E3">
        <w:rPr>
          <w:sz w:val="22"/>
          <w:szCs w:val="22"/>
        </w:rPr>
        <w:t>/s;</w:t>
      </w:r>
    </w:p>
    <w:p w14:paraId="659192B0" w14:textId="0CE8B119" w:rsidR="001545E3" w:rsidRPr="001545E3" w:rsidRDefault="001545E3" w:rsidP="00A12BAA">
      <w:pPr>
        <w:pStyle w:val="Tekstprzypisukocowego"/>
        <w:numPr>
          <w:ilvl w:val="0"/>
          <w:numId w:val="64"/>
        </w:numPr>
        <w:overflowPunct/>
        <w:autoSpaceDE/>
        <w:autoSpaceDN/>
        <w:adjustRightInd/>
        <w:ind w:left="714" w:hanging="357"/>
        <w:jc w:val="both"/>
        <w:textAlignment w:val="auto"/>
        <w:rPr>
          <w:sz w:val="22"/>
          <w:szCs w:val="22"/>
        </w:rPr>
      </w:pPr>
      <w:r w:rsidRPr="001545E3">
        <w:rPr>
          <w:sz w:val="22"/>
          <w:szCs w:val="22"/>
        </w:rPr>
        <w:t>komputer klasy PC lub MAC, o następującej konfiguracji: pamięć min</w:t>
      </w:r>
      <w:r w:rsidR="00935CD7">
        <w:rPr>
          <w:sz w:val="22"/>
          <w:szCs w:val="22"/>
          <w:lang w:val="pl-PL"/>
        </w:rPr>
        <w:t>.</w:t>
      </w:r>
      <w:r w:rsidRPr="001545E3">
        <w:rPr>
          <w:sz w:val="22"/>
          <w:szCs w:val="22"/>
        </w:rPr>
        <w:t xml:space="preserve"> 2GB Ram, procesor Intel IV 2GHZ lub lepszy, jeden z systemów operacyjnych - MS Windows 7, Mac Os x 10.4, Linux, lub ich nowsze wersje;</w:t>
      </w:r>
    </w:p>
    <w:p w14:paraId="1CB56845" w14:textId="55DED343" w:rsidR="001545E3" w:rsidRPr="001545E3" w:rsidRDefault="001545E3" w:rsidP="00A12BAA">
      <w:pPr>
        <w:pStyle w:val="Tekstprzypisukocowego"/>
        <w:numPr>
          <w:ilvl w:val="0"/>
          <w:numId w:val="64"/>
        </w:numPr>
        <w:overflowPunct/>
        <w:autoSpaceDE/>
        <w:autoSpaceDN/>
        <w:adjustRightInd/>
        <w:ind w:left="714" w:hanging="357"/>
        <w:jc w:val="both"/>
        <w:textAlignment w:val="auto"/>
        <w:rPr>
          <w:sz w:val="22"/>
          <w:szCs w:val="22"/>
        </w:rPr>
      </w:pPr>
      <w:r w:rsidRPr="001545E3">
        <w:rPr>
          <w:sz w:val="22"/>
          <w:szCs w:val="22"/>
        </w:rPr>
        <w:t>zainstalowana dowolna przeglądarka internetowa; w przypadku Internet Explorer minimalnie wersja 10.0.;</w:t>
      </w:r>
    </w:p>
    <w:p w14:paraId="766DDBFB" w14:textId="605BA09B" w:rsidR="001545E3" w:rsidRPr="001545E3" w:rsidRDefault="001545E3" w:rsidP="00A12BAA">
      <w:pPr>
        <w:pStyle w:val="Tekstprzypisukocowego"/>
        <w:numPr>
          <w:ilvl w:val="0"/>
          <w:numId w:val="64"/>
        </w:numPr>
        <w:overflowPunct/>
        <w:autoSpaceDE/>
        <w:autoSpaceDN/>
        <w:adjustRightInd/>
        <w:ind w:left="714" w:hanging="357"/>
        <w:jc w:val="both"/>
        <w:textAlignment w:val="auto"/>
        <w:rPr>
          <w:sz w:val="22"/>
          <w:szCs w:val="22"/>
        </w:rPr>
      </w:pPr>
      <w:r w:rsidRPr="001545E3">
        <w:rPr>
          <w:sz w:val="22"/>
          <w:szCs w:val="22"/>
        </w:rPr>
        <w:t>włączona obsługa JavaScript;</w:t>
      </w:r>
    </w:p>
    <w:p w14:paraId="6F9D1FDF" w14:textId="362D5066" w:rsidR="001545E3" w:rsidRPr="001545E3" w:rsidRDefault="001545E3" w:rsidP="00A12BAA">
      <w:pPr>
        <w:pStyle w:val="Tekstprzypisukocowego"/>
        <w:numPr>
          <w:ilvl w:val="0"/>
          <w:numId w:val="64"/>
        </w:numPr>
        <w:overflowPunct/>
        <w:autoSpaceDE/>
        <w:autoSpaceDN/>
        <w:adjustRightInd/>
        <w:ind w:left="714" w:hanging="357"/>
        <w:jc w:val="both"/>
        <w:textAlignment w:val="auto"/>
        <w:rPr>
          <w:sz w:val="22"/>
          <w:szCs w:val="22"/>
        </w:rPr>
      </w:pPr>
      <w:r w:rsidRPr="001545E3">
        <w:rPr>
          <w:sz w:val="22"/>
          <w:szCs w:val="22"/>
        </w:rPr>
        <w:t xml:space="preserve">zainstalowany program </w:t>
      </w:r>
      <w:proofErr w:type="spellStart"/>
      <w:r w:rsidRPr="001545E3">
        <w:rPr>
          <w:sz w:val="22"/>
          <w:szCs w:val="22"/>
        </w:rPr>
        <w:t>Acrobat</w:t>
      </w:r>
      <w:proofErr w:type="spellEnd"/>
      <w:r w:rsidRPr="001545E3">
        <w:rPr>
          <w:sz w:val="22"/>
          <w:szCs w:val="22"/>
        </w:rPr>
        <w:t xml:space="preserve"> Reader lub inny umożliwiający obsługę formatów .pdf.</w:t>
      </w:r>
    </w:p>
    <w:p w14:paraId="79DC993B" w14:textId="36B39618" w:rsidR="001545E3" w:rsidRPr="001545E3" w:rsidRDefault="001545E3" w:rsidP="00F91B0F">
      <w:pPr>
        <w:pStyle w:val="Tekstprzypisukocowego"/>
        <w:numPr>
          <w:ilvl w:val="0"/>
          <w:numId w:val="15"/>
        </w:numPr>
        <w:tabs>
          <w:tab w:val="clear" w:pos="360"/>
        </w:tabs>
        <w:overflowPunct/>
        <w:autoSpaceDE/>
        <w:autoSpaceDN/>
        <w:adjustRightInd/>
        <w:spacing w:before="120" w:after="120"/>
        <w:jc w:val="both"/>
        <w:textAlignment w:val="auto"/>
        <w:rPr>
          <w:sz w:val="22"/>
          <w:szCs w:val="22"/>
        </w:rPr>
      </w:pPr>
      <w:r w:rsidRPr="001545E3">
        <w:rPr>
          <w:sz w:val="22"/>
          <w:szCs w:val="22"/>
        </w:rPr>
        <w:t>Zamawiający, zgodnie z § 3 ust. 3 Rozporządzenia określa dopuszczalne formaty przesyłanych danych,</w:t>
      </w:r>
      <w:r w:rsidR="00B14C52">
        <w:rPr>
          <w:sz w:val="22"/>
          <w:szCs w:val="22"/>
        </w:rPr>
        <w:br/>
      </w:r>
      <w:r w:rsidRPr="001545E3">
        <w:rPr>
          <w:sz w:val="22"/>
          <w:szCs w:val="22"/>
        </w:rPr>
        <w:t xml:space="preserve">tj. plików o wielkości </w:t>
      </w:r>
      <w:r w:rsidRPr="00935CD7">
        <w:rPr>
          <w:b/>
          <w:sz w:val="22"/>
          <w:szCs w:val="22"/>
        </w:rPr>
        <w:t>do 50 MB w formatach: .pdf.</w:t>
      </w:r>
    </w:p>
    <w:p w14:paraId="1EEF69F1" w14:textId="77777777" w:rsidR="001545E3" w:rsidRPr="001545E3" w:rsidRDefault="001545E3" w:rsidP="00F91B0F">
      <w:pPr>
        <w:pStyle w:val="Tekstprzypisukocowego"/>
        <w:numPr>
          <w:ilvl w:val="0"/>
          <w:numId w:val="15"/>
        </w:numPr>
        <w:tabs>
          <w:tab w:val="clear" w:pos="360"/>
        </w:tabs>
        <w:overflowPunct/>
        <w:autoSpaceDE/>
        <w:autoSpaceDN/>
        <w:adjustRightInd/>
        <w:spacing w:before="120" w:after="120"/>
        <w:jc w:val="both"/>
        <w:textAlignment w:val="auto"/>
        <w:rPr>
          <w:sz w:val="22"/>
          <w:szCs w:val="22"/>
        </w:rPr>
      </w:pPr>
      <w:r w:rsidRPr="001545E3">
        <w:rPr>
          <w:sz w:val="22"/>
          <w:szCs w:val="22"/>
        </w:rPr>
        <w:t>Zamawiający, zgodnie z § 3 ust. 3 Rozporządzenia określa informacje na temat kodowania</w:t>
      </w:r>
      <w:r w:rsidR="00FB0A90">
        <w:rPr>
          <w:sz w:val="22"/>
          <w:szCs w:val="22"/>
        </w:rPr>
        <w:br/>
      </w:r>
      <w:r w:rsidRPr="001545E3">
        <w:rPr>
          <w:sz w:val="22"/>
          <w:szCs w:val="22"/>
        </w:rPr>
        <w:t>i czasu odbioru danych, tj.:</w:t>
      </w:r>
    </w:p>
    <w:p w14:paraId="61BFFF9E" w14:textId="3D6BA7BC" w:rsidR="001545E3" w:rsidRPr="001545E3" w:rsidRDefault="00935CD7" w:rsidP="00A12BAA">
      <w:pPr>
        <w:pStyle w:val="Tekstprzypisukocowego"/>
        <w:numPr>
          <w:ilvl w:val="0"/>
          <w:numId w:val="66"/>
        </w:numPr>
        <w:overflowPunct/>
        <w:autoSpaceDE/>
        <w:autoSpaceDN/>
        <w:adjustRightInd/>
        <w:ind w:left="714" w:hanging="357"/>
        <w:jc w:val="both"/>
        <w:textAlignment w:val="auto"/>
        <w:rPr>
          <w:sz w:val="22"/>
          <w:szCs w:val="22"/>
        </w:rPr>
      </w:pPr>
      <w:r>
        <w:rPr>
          <w:sz w:val="22"/>
          <w:szCs w:val="22"/>
          <w:lang w:val="pl-PL"/>
        </w:rPr>
        <w:t>p</w:t>
      </w:r>
      <w:r w:rsidR="001545E3" w:rsidRPr="001545E3">
        <w:rPr>
          <w:sz w:val="22"/>
          <w:szCs w:val="22"/>
        </w:rPr>
        <w:t>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1DBE2BAA" w14:textId="660EA6A5" w:rsidR="001545E3" w:rsidRPr="001545E3" w:rsidRDefault="00935CD7" w:rsidP="00A12BAA">
      <w:pPr>
        <w:pStyle w:val="Tekstprzypisukocowego"/>
        <w:numPr>
          <w:ilvl w:val="0"/>
          <w:numId w:val="66"/>
        </w:numPr>
        <w:overflowPunct/>
        <w:autoSpaceDE/>
        <w:autoSpaceDN/>
        <w:adjustRightInd/>
        <w:ind w:left="714" w:hanging="357"/>
        <w:jc w:val="both"/>
        <w:textAlignment w:val="auto"/>
        <w:rPr>
          <w:sz w:val="22"/>
          <w:szCs w:val="22"/>
        </w:rPr>
      </w:pPr>
      <w:r>
        <w:rPr>
          <w:sz w:val="22"/>
          <w:szCs w:val="22"/>
          <w:lang w:val="pl-PL"/>
        </w:rPr>
        <w:t>o</w:t>
      </w:r>
      <w:r w:rsidR="001545E3" w:rsidRPr="001545E3">
        <w:rPr>
          <w:sz w:val="22"/>
          <w:szCs w:val="22"/>
        </w:rPr>
        <w:t>znaczenie czasu odbioru danych przez Platformę stanowi przypiętą do dokumentu elektronicznego datę oraz dokładny czas (hh:mm:ss), znajdującą się po lewej stronie dokumentu w kolumnie „Data przesłania”.</w:t>
      </w:r>
    </w:p>
    <w:p w14:paraId="239DD560" w14:textId="54DA6334" w:rsidR="001545E3" w:rsidRPr="001545E3" w:rsidRDefault="00935CD7" w:rsidP="00F91B0F">
      <w:pPr>
        <w:pStyle w:val="Tekstprzypisukocowego"/>
        <w:numPr>
          <w:ilvl w:val="0"/>
          <w:numId w:val="15"/>
        </w:numPr>
        <w:tabs>
          <w:tab w:val="clear" w:pos="360"/>
        </w:tabs>
        <w:overflowPunct/>
        <w:autoSpaceDE/>
        <w:autoSpaceDN/>
        <w:adjustRightInd/>
        <w:spacing w:before="120" w:after="120"/>
        <w:jc w:val="both"/>
        <w:textAlignment w:val="auto"/>
        <w:rPr>
          <w:sz w:val="22"/>
          <w:szCs w:val="22"/>
        </w:rPr>
      </w:pPr>
      <w:r>
        <w:rPr>
          <w:sz w:val="22"/>
          <w:szCs w:val="22"/>
          <w:lang w:val="pl-PL"/>
        </w:rPr>
        <w:t>Ko</w:t>
      </w:r>
      <w:r w:rsidRPr="001545E3">
        <w:rPr>
          <w:sz w:val="22"/>
          <w:szCs w:val="22"/>
        </w:rPr>
        <w:t>munikacja</w:t>
      </w:r>
      <w:r w:rsidR="001545E3" w:rsidRPr="001545E3">
        <w:rPr>
          <w:sz w:val="22"/>
          <w:szCs w:val="22"/>
        </w:rPr>
        <w:t xml:space="preserve"> między Zamawiającym a Wykonawcami, w tym wszelkie oświadczenia, wnioski, zawiadomienia oraz informacje, przekazywane są w formie elektronicznej za pośrednictwem Platformy</w:t>
      </w:r>
      <w:r w:rsidR="00B14C52">
        <w:rPr>
          <w:sz w:val="22"/>
          <w:szCs w:val="22"/>
        </w:rPr>
        <w:br/>
      </w:r>
      <w:r w:rsidR="001545E3" w:rsidRPr="001545E3">
        <w:rPr>
          <w:sz w:val="22"/>
          <w:szCs w:val="22"/>
        </w:rPr>
        <w:lastRenderedPageBreak/>
        <w:t>w zakładce „Pytania / Informacje”. Za datę wpływu oświadczeń, wniosków, zawiadomień oraz informacji przyjmuje się ich datę wczytania do Systemu.</w:t>
      </w:r>
    </w:p>
    <w:p w14:paraId="790F9BB0" w14:textId="0FAA1B47" w:rsidR="001545E3" w:rsidRPr="001545E3" w:rsidRDefault="00935CD7" w:rsidP="00F91B0F">
      <w:pPr>
        <w:pStyle w:val="Tekstprzypisukocowego"/>
        <w:numPr>
          <w:ilvl w:val="0"/>
          <w:numId w:val="15"/>
        </w:numPr>
        <w:tabs>
          <w:tab w:val="clear" w:pos="360"/>
        </w:tabs>
        <w:overflowPunct/>
        <w:autoSpaceDE/>
        <w:autoSpaceDN/>
        <w:adjustRightInd/>
        <w:spacing w:before="120" w:after="120"/>
        <w:jc w:val="both"/>
        <w:textAlignment w:val="auto"/>
        <w:rPr>
          <w:sz w:val="22"/>
          <w:szCs w:val="22"/>
        </w:rPr>
      </w:pPr>
      <w:r>
        <w:rPr>
          <w:sz w:val="22"/>
          <w:szCs w:val="22"/>
          <w:lang w:val="pl-PL"/>
        </w:rPr>
        <w:t>J</w:t>
      </w:r>
      <w:r w:rsidRPr="001545E3">
        <w:rPr>
          <w:sz w:val="22"/>
          <w:szCs w:val="22"/>
        </w:rPr>
        <w:t>eżeli</w:t>
      </w:r>
      <w:r w:rsidR="001545E3" w:rsidRPr="001545E3">
        <w:rPr>
          <w:sz w:val="22"/>
          <w:szCs w:val="22"/>
        </w:rPr>
        <w:t xml:space="preserve"> Zamawiający lub Wykonawca przekazują oświadczenia, wnioski, zawiadomienia przy użyciu środków komunikacji elektronicznej w rozumieniu ustawy z dnia 18 lipca 2002 r.</w:t>
      </w:r>
      <w:r w:rsidR="000D1BED">
        <w:rPr>
          <w:sz w:val="22"/>
          <w:szCs w:val="22"/>
          <w:lang w:val="pl-PL"/>
        </w:rPr>
        <w:t xml:space="preserve"> </w:t>
      </w:r>
      <w:r w:rsidR="001545E3" w:rsidRPr="001545E3">
        <w:rPr>
          <w:sz w:val="22"/>
          <w:szCs w:val="22"/>
        </w:rPr>
        <w:t>o świadczeniu usług drogą elektroniczną, każda ze stron na żądanie drugiej strony niezwłocznie potwierdza fakt ich otrzymania.</w:t>
      </w:r>
    </w:p>
    <w:p w14:paraId="66D4AAA4" w14:textId="0BE539AE" w:rsidR="001545E3" w:rsidRPr="007B3CF4" w:rsidRDefault="001545E3" w:rsidP="00F91B0F">
      <w:pPr>
        <w:pStyle w:val="Tekstprzypisukocowego"/>
        <w:numPr>
          <w:ilvl w:val="0"/>
          <w:numId w:val="15"/>
        </w:numPr>
        <w:tabs>
          <w:tab w:val="clear" w:pos="360"/>
        </w:tabs>
        <w:overflowPunct/>
        <w:autoSpaceDE/>
        <w:autoSpaceDN/>
        <w:adjustRightInd/>
        <w:spacing w:before="120" w:after="120"/>
        <w:jc w:val="both"/>
        <w:textAlignment w:val="auto"/>
        <w:rPr>
          <w:sz w:val="22"/>
          <w:szCs w:val="22"/>
        </w:rPr>
      </w:pPr>
      <w:r w:rsidRPr="001545E3">
        <w:rPr>
          <w:sz w:val="22"/>
          <w:szCs w:val="22"/>
        </w:rPr>
        <w:t xml:space="preserve">Wykonawca może zwrócić się do Zamawiającego o </w:t>
      </w:r>
      <w:r w:rsidRPr="007B3CF4">
        <w:rPr>
          <w:b/>
          <w:sz w:val="22"/>
          <w:szCs w:val="22"/>
        </w:rPr>
        <w:t xml:space="preserve">wyjaśnienie treści Specyfikacji </w:t>
      </w:r>
      <w:r w:rsidR="00935CD7" w:rsidRPr="007B3CF4">
        <w:rPr>
          <w:b/>
          <w:sz w:val="22"/>
          <w:szCs w:val="22"/>
          <w:lang w:val="pl-PL"/>
        </w:rPr>
        <w:t>I</w:t>
      </w:r>
      <w:r w:rsidRPr="007B3CF4">
        <w:rPr>
          <w:b/>
          <w:sz w:val="22"/>
          <w:szCs w:val="22"/>
        </w:rPr>
        <w:t xml:space="preserve">stotnych </w:t>
      </w:r>
      <w:r w:rsidR="00935CD7" w:rsidRPr="007B3CF4">
        <w:rPr>
          <w:b/>
          <w:sz w:val="22"/>
          <w:szCs w:val="22"/>
          <w:lang w:val="pl-PL"/>
        </w:rPr>
        <w:t>W</w:t>
      </w:r>
      <w:r w:rsidRPr="007B3CF4">
        <w:rPr>
          <w:b/>
          <w:sz w:val="22"/>
          <w:szCs w:val="22"/>
        </w:rPr>
        <w:t xml:space="preserve">arunków </w:t>
      </w:r>
      <w:r w:rsidR="00935CD7" w:rsidRPr="007B3CF4">
        <w:rPr>
          <w:b/>
          <w:sz w:val="22"/>
          <w:szCs w:val="22"/>
          <w:lang w:val="pl-PL"/>
        </w:rPr>
        <w:t>Z</w:t>
      </w:r>
      <w:r w:rsidRPr="007B3CF4">
        <w:rPr>
          <w:b/>
          <w:sz w:val="22"/>
          <w:szCs w:val="22"/>
        </w:rPr>
        <w:t>amówienia (SIWZ).</w:t>
      </w:r>
      <w:r w:rsidRPr="001545E3">
        <w:rPr>
          <w:sz w:val="22"/>
          <w:szCs w:val="22"/>
        </w:rPr>
        <w:t xml:space="preserve"> </w:t>
      </w:r>
      <w:r w:rsidRPr="007B3CF4">
        <w:rPr>
          <w:sz w:val="22"/>
          <w:szCs w:val="22"/>
        </w:rPr>
        <w:t>Wniosek należy przesłać za pośrednictwem Platformy</w:t>
      </w:r>
      <w:r w:rsidR="000D1BED">
        <w:rPr>
          <w:sz w:val="22"/>
          <w:szCs w:val="22"/>
          <w:lang w:val="pl-PL"/>
        </w:rPr>
        <w:t xml:space="preserve"> </w:t>
      </w:r>
      <w:r w:rsidRPr="007B3CF4">
        <w:rPr>
          <w:sz w:val="22"/>
          <w:szCs w:val="22"/>
        </w:rPr>
        <w:t>w zakładce „Pytania/ Informacje” poprzez polecenie „Dodaj pytanie / komentarz”.</w:t>
      </w:r>
    </w:p>
    <w:p w14:paraId="07A35197" w14:textId="77777777" w:rsidR="001545E3" w:rsidRPr="001545E3" w:rsidRDefault="001545E3" w:rsidP="00F91B0F">
      <w:pPr>
        <w:pStyle w:val="Tekstprzypisukocowego"/>
        <w:overflowPunct/>
        <w:autoSpaceDE/>
        <w:autoSpaceDN/>
        <w:adjustRightInd/>
        <w:spacing w:before="120" w:after="120"/>
        <w:ind w:left="360"/>
        <w:jc w:val="both"/>
        <w:textAlignment w:val="auto"/>
        <w:rPr>
          <w:sz w:val="22"/>
          <w:szCs w:val="22"/>
        </w:rPr>
      </w:pPr>
      <w:r w:rsidRPr="001545E3">
        <w:rPr>
          <w:sz w:val="22"/>
          <w:szCs w:val="22"/>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1F7DB293" w14:textId="77777777" w:rsidR="001545E3" w:rsidRPr="001545E3" w:rsidRDefault="001545E3" w:rsidP="00F91B0F">
      <w:pPr>
        <w:pStyle w:val="Tekstprzypisukocowego"/>
        <w:overflowPunct/>
        <w:autoSpaceDE/>
        <w:autoSpaceDN/>
        <w:adjustRightInd/>
        <w:spacing w:before="120" w:after="120"/>
        <w:ind w:left="360"/>
        <w:jc w:val="both"/>
        <w:textAlignment w:val="auto"/>
        <w:rPr>
          <w:sz w:val="22"/>
          <w:szCs w:val="22"/>
        </w:rPr>
      </w:pPr>
      <w:r w:rsidRPr="001545E3">
        <w:rPr>
          <w:sz w:val="22"/>
          <w:szCs w:val="22"/>
        </w:rPr>
        <w:t>Treść pytań (bez ujawnienia źródła) wraz z wyjaśnieniami bądź informacje 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34386507" w14:textId="597F631E" w:rsidR="001545E3" w:rsidRPr="001545E3" w:rsidRDefault="001545E3" w:rsidP="00F91B0F">
      <w:pPr>
        <w:pStyle w:val="Tekstprzypisukocowego"/>
        <w:numPr>
          <w:ilvl w:val="0"/>
          <w:numId w:val="15"/>
        </w:numPr>
        <w:tabs>
          <w:tab w:val="clear" w:pos="360"/>
        </w:tabs>
        <w:overflowPunct/>
        <w:autoSpaceDE/>
        <w:autoSpaceDN/>
        <w:adjustRightInd/>
        <w:spacing w:before="120" w:after="120"/>
        <w:jc w:val="both"/>
        <w:textAlignment w:val="auto"/>
        <w:rPr>
          <w:sz w:val="22"/>
          <w:szCs w:val="22"/>
        </w:rPr>
      </w:pPr>
      <w:bookmarkStart w:id="5" w:name="_Hlk533172768"/>
      <w:r w:rsidRPr="001545E3">
        <w:rPr>
          <w:sz w:val="22"/>
          <w:szCs w:val="22"/>
        </w:rPr>
        <w:t xml:space="preserve">Postępowanie prowadzone jest w języku polskim, w związku z czym wszelka Korespondencja składana w trakcie postępowania między Zamawiającym a Wykonawcami musi być sporządzona w języku polskim. Dokumenty </w:t>
      </w:r>
      <w:r w:rsidR="00E01CD1">
        <w:rPr>
          <w:sz w:val="22"/>
          <w:szCs w:val="22"/>
          <w:lang w:val="pl-PL"/>
        </w:rPr>
        <w:t xml:space="preserve">i oświadczenia </w:t>
      </w:r>
      <w:r w:rsidRPr="001545E3">
        <w:rPr>
          <w:sz w:val="22"/>
          <w:szCs w:val="22"/>
        </w:rPr>
        <w:t>sporządzone w języku obcym muszą być składane wraz</w:t>
      </w:r>
      <w:r w:rsidR="0012310E">
        <w:rPr>
          <w:sz w:val="22"/>
          <w:szCs w:val="22"/>
          <w:lang w:val="pl-PL"/>
        </w:rPr>
        <w:t xml:space="preserve"> </w:t>
      </w:r>
      <w:r w:rsidRPr="001545E3">
        <w:rPr>
          <w:sz w:val="22"/>
          <w:szCs w:val="22"/>
        </w:rPr>
        <w:t>z tłumaczeniem na język polski</w:t>
      </w:r>
      <w:bookmarkEnd w:id="5"/>
      <w:r w:rsidRPr="001545E3">
        <w:rPr>
          <w:sz w:val="22"/>
          <w:szCs w:val="22"/>
        </w:rPr>
        <w:t xml:space="preserve">. </w:t>
      </w:r>
    </w:p>
    <w:p w14:paraId="72889D26" w14:textId="15FDBA86" w:rsidR="00FE3C75" w:rsidRPr="001545E3" w:rsidRDefault="001545E3" w:rsidP="00F91B0F">
      <w:pPr>
        <w:pStyle w:val="Tekstprzypisukocowego"/>
        <w:numPr>
          <w:ilvl w:val="0"/>
          <w:numId w:val="15"/>
        </w:numPr>
        <w:overflowPunct/>
        <w:autoSpaceDE/>
        <w:autoSpaceDN/>
        <w:adjustRightInd/>
        <w:spacing w:before="120" w:after="120"/>
        <w:jc w:val="both"/>
        <w:textAlignment w:val="auto"/>
        <w:rPr>
          <w:sz w:val="22"/>
          <w:szCs w:val="22"/>
        </w:rPr>
      </w:pPr>
      <w:r w:rsidRPr="001545E3">
        <w:rPr>
          <w:sz w:val="22"/>
          <w:szCs w:val="22"/>
        </w:rPr>
        <w:t>Nie udziela się żadnych ustnych lub telefonicznych informacji, wyjaśnień czy odpowiedzi</w:t>
      </w:r>
      <w:r w:rsidR="001E749B">
        <w:rPr>
          <w:sz w:val="22"/>
          <w:szCs w:val="22"/>
        </w:rPr>
        <w:br/>
      </w:r>
      <w:r w:rsidRPr="001545E3">
        <w:rPr>
          <w:sz w:val="22"/>
          <w:szCs w:val="22"/>
        </w:rPr>
        <w:t>na pytania kierowane do Zamawiającego.</w:t>
      </w:r>
    </w:p>
    <w:tbl>
      <w:tblPr>
        <w:tblW w:w="50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937"/>
      </w:tblGrid>
      <w:tr w:rsidR="00071AEB" w:rsidRPr="006770D8" w14:paraId="22229C7A" w14:textId="77777777" w:rsidTr="004957F0">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BDD6EE"/>
            <w:vAlign w:val="center"/>
          </w:tcPr>
          <w:p w14:paraId="7E01B250" w14:textId="64E79BC2" w:rsidR="00262324" w:rsidRPr="006770D8" w:rsidRDefault="0023000B" w:rsidP="0023000B">
            <w:pPr>
              <w:pStyle w:val="Nagwek1"/>
              <w:spacing w:before="360" w:after="360"/>
              <w:ind w:left="142"/>
              <w:rPr>
                <w:rFonts w:ascii="Times New Roman" w:hAnsi="Times New Roman"/>
                <w:color w:val="auto"/>
                <w:sz w:val="22"/>
                <w:szCs w:val="22"/>
                <w:lang w:eastAsia="en-US"/>
              </w:rPr>
            </w:pPr>
            <w:bookmarkStart w:id="6" w:name="_Toc326423398"/>
            <w:bookmarkStart w:id="7" w:name="_Toc326423397"/>
            <w:r>
              <w:rPr>
                <w:rFonts w:ascii="Times New Roman" w:hAnsi="Times New Roman"/>
                <w:color w:val="auto"/>
                <w:sz w:val="22"/>
                <w:szCs w:val="22"/>
                <w:lang w:eastAsia="en-US"/>
              </w:rPr>
              <w:t xml:space="preserve">IV. </w:t>
            </w:r>
            <w:r w:rsidR="005F7BF6" w:rsidRPr="006770D8">
              <w:rPr>
                <w:rFonts w:ascii="Times New Roman" w:hAnsi="Times New Roman"/>
                <w:color w:val="auto"/>
                <w:sz w:val="22"/>
                <w:szCs w:val="22"/>
                <w:lang w:eastAsia="en-US"/>
              </w:rPr>
              <w:t>OPIS PRZEDMIOTU ZAMÓWIENIA</w:t>
            </w:r>
            <w:bookmarkEnd w:id="6"/>
            <w:r w:rsidR="005F7BF6" w:rsidRPr="006770D8">
              <w:rPr>
                <w:rFonts w:ascii="Times New Roman" w:hAnsi="Times New Roman"/>
                <w:color w:val="auto"/>
                <w:sz w:val="22"/>
                <w:szCs w:val="22"/>
                <w:lang w:eastAsia="en-US"/>
              </w:rPr>
              <w:t xml:space="preserve"> </w:t>
            </w:r>
            <w:bookmarkEnd w:id="7"/>
          </w:p>
        </w:tc>
      </w:tr>
    </w:tbl>
    <w:p w14:paraId="24D9C013" w14:textId="77777777" w:rsidR="005F7BF6" w:rsidRPr="006770D8" w:rsidRDefault="005F7BF6" w:rsidP="00B46C2C">
      <w:pPr>
        <w:pStyle w:val="pkt"/>
        <w:numPr>
          <w:ilvl w:val="0"/>
          <w:numId w:val="7"/>
        </w:numPr>
        <w:spacing w:before="120" w:after="120"/>
        <w:rPr>
          <w:b/>
          <w:sz w:val="22"/>
          <w:szCs w:val="22"/>
          <w:lang w:eastAsia="ar-SA"/>
        </w:rPr>
      </w:pPr>
      <w:r w:rsidRPr="006770D8">
        <w:rPr>
          <w:sz w:val="22"/>
          <w:szCs w:val="22"/>
        </w:rPr>
        <w:t xml:space="preserve">Przedmiotem zamówienia jest </w:t>
      </w:r>
      <w:r w:rsidRPr="006770D8">
        <w:rPr>
          <w:b/>
          <w:sz w:val="22"/>
          <w:szCs w:val="22"/>
          <w:lang w:eastAsia="ar-SA"/>
        </w:rPr>
        <w:t>„</w:t>
      </w:r>
      <w:r w:rsidR="005F3CF5">
        <w:rPr>
          <w:rFonts w:eastAsia="Cambria"/>
          <w:b/>
          <w:sz w:val="22"/>
          <w:szCs w:val="22"/>
          <w:lang w:val="cs-CZ"/>
        </w:rPr>
        <w:t>Kompleksowa organizacja etapu krajowego projektu Polskie Mosty Technologiczne na 3 rynki: Chiny, Wietnam i Japonia z podziałem na trzy części“.</w:t>
      </w:r>
    </w:p>
    <w:p w14:paraId="33ECEC9F" w14:textId="77777777" w:rsidR="005F7BF6" w:rsidRPr="006770D8" w:rsidRDefault="005F7BF6" w:rsidP="00437372">
      <w:pPr>
        <w:pStyle w:val="pkt"/>
        <w:spacing w:before="120" w:after="120"/>
        <w:ind w:left="502" w:firstLine="0"/>
        <w:rPr>
          <w:sz w:val="22"/>
          <w:szCs w:val="22"/>
          <w:lang w:eastAsia="ar-SA"/>
        </w:rPr>
      </w:pPr>
      <w:r w:rsidRPr="006770D8">
        <w:rPr>
          <w:sz w:val="22"/>
          <w:szCs w:val="22"/>
          <w:lang w:eastAsia="ar-SA"/>
        </w:rPr>
        <w:t>Zamówienie podzielone jest na trzy części:</w:t>
      </w:r>
    </w:p>
    <w:p w14:paraId="233E6448" w14:textId="77777777" w:rsidR="005F7BF6" w:rsidRPr="006770D8" w:rsidRDefault="005F7BF6" w:rsidP="00A12BAA">
      <w:pPr>
        <w:pStyle w:val="Akapitzlist"/>
        <w:widowControl w:val="0"/>
        <w:numPr>
          <w:ilvl w:val="0"/>
          <w:numId w:val="40"/>
        </w:numPr>
        <w:overflowPunct/>
        <w:adjustRightInd/>
        <w:ind w:left="1066" w:hanging="357"/>
        <w:contextualSpacing w:val="0"/>
        <w:jc w:val="both"/>
        <w:textAlignment w:val="auto"/>
        <w:rPr>
          <w:rFonts w:eastAsia="Cambria"/>
          <w:sz w:val="22"/>
          <w:szCs w:val="22"/>
          <w:lang w:val="cs-CZ"/>
        </w:rPr>
      </w:pPr>
      <w:r w:rsidRPr="006770D8">
        <w:rPr>
          <w:rFonts w:eastAsia="Cambria"/>
          <w:b/>
          <w:sz w:val="22"/>
          <w:szCs w:val="22"/>
          <w:lang w:val="cs-CZ"/>
        </w:rPr>
        <w:t>CZĘŚĆ I ZAMÓWIENIA</w:t>
      </w:r>
      <w:r w:rsidRPr="006770D8">
        <w:rPr>
          <w:rFonts w:eastAsia="Cambria"/>
          <w:sz w:val="22"/>
          <w:szCs w:val="22"/>
          <w:lang w:val="cs-CZ"/>
        </w:rPr>
        <w:t xml:space="preserve"> – Przygotowanie i kompleksowa merytoryczna organizacja</w:t>
      </w:r>
      <w:r w:rsidR="006770D8">
        <w:rPr>
          <w:rFonts w:eastAsia="Cambria"/>
          <w:sz w:val="22"/>
          <w:szCs w:val="22"/>
          <w:lang w:val="cs-CZ"/>
        </w:rPr>
        <w:br/>
      </w:r>
      <w:r w:rsidRPr="006770D8">
        <w:rPr>
          <w:rFonts w:eastAsia="Cambria"/>
          <w:sz w:val="22"/>
          <w:szCs w:val="22"/>
          <w:lang w:val="cs-CZ"/>
        </w:rPr>
        <w:t xml:space="preserve">i obsługa 3-dniowego specjalistycznego warsztatu na etapie krajowym poświęconemu tworzeniu wstępnej strategii ekspansji na </w:t>
      </w:r>
      <w:r w:rsidRPr="00230CB4">
        <w:rPr>
          <w:rFonts w:eastAsia="Cambria"/>
          <w:b/>
          <w:sz w:val="22"/>
          <w:szCs w:val="22"/>
          <w:lang w:val="cs-CZ"/>
        </w:rPr>
        <w:t>rynek chiński</w:t>
      </w:r>
      <w:r w:rsidRPr="006770D8">
        <w:rPr>
          <w:rFonts w:eastAsia="Cambria"/>
          <w:sz w:val="22"/>
          <w:szCs w:val="22"/>
          <w:lang w:val="cs-CZ"/>
        </w:rPr>
        <w:t xml:space="preserve"> oraz zapewnienie indywidualnych usług eksperckich po warsztacie;</w:t>
      </w:r>
    </w:p>
    <w:p w14:paraId="2B99F3CD" w14:textId="43DBA380" w:rsidR="005F7BF6" w:rsidRPr="006770D8" w:rsidRDefault="005F7BF6" w:rsidP="00A12BAA">
      <w:pPr>
        <w:pStyle w:val="Akapitzlist"/>
        <w:numPr>
          <w:ilvl w:val="0"/>
          <w:numId w:val="40"/>
        </w:numPr>
        <w:ind w:left="1066" w:hanging="357"/>
        <w:jc w:val="both"/>
        <w:rPr>
          <w:rFonts w:eastAsia="Cambria"/>
          <w:b/>
          <w:sz w:val="22"/>
          <w:szCs w:val="22"/>
          <w:lang w:val="cs-CZ"/>
        </w:rPr>
      </w:pPr>
      <w:r w:rsidRPr="006770D8">
        <w:rPr>
          <w:rFonts w:eastAsia="Cambria"/>
          <w:b/>
          <w:sz w:val="22"/>
          <w:szCs w:val="22"/>
          <w:lang w:val="cs-CZ"/>
        </w:rPr>
        <w:t xml:space="preserve">CZĘŚĆ II ZAMÓWIENIA </w:t>
      </w:r>
      <w:r w:rsidRPr="006770D8">
        <w:rPr>
          <w:rFonts w:eastAsia="Cambria"/>
          <w:sz w:val="22"/>
          <w:szCs w:val="22"/>
          <w:lang w:val="cs-CZ"/>
        </w:rPr>
        <w:t>– Przygotowanie i kompleksowa merytoryczna organizacja</w:t>
      </w:r>
      <w:r w:rsidR="006770D8">
        <w:rPr>
          <w:rFonts w:eastAsia="Cambria"/>
          <w:sz w:val="22"/>
          <w:szCs w:val="22"/>
          <w:lang w:val="cs-CZ"/>
        </w:rPr>
        <w:br/>
      </w:r>
      <w:r w:rsidRPr="006770D8">
        <w:rPr>
          <w:rFonts w:eastAsia="Cambria"/>
          <w:sz w:val="22"/>
          <w:szCs w:val="22"/>
          <w:lang w:val="cs-CZ"/>
        </w:rPr>
        <w:t>i obsługa 3-dniowego specjalistycznego warsztatu na etapie krajowym poświęconemu tworzeniu wstępnej strategii ek</w:t>
      </w:r>
      <w:r w:rsidR="00B14C52">
        <w:rPr>
          <w:rFonts w:eastAsia="Cambria"/>
          <w:sz w:val="22"/>
          <w:szCs w:val="22"/>
          <w:lang w:val="cs-CZ"/>
        </w:rPr>
        <w:t>s</w:t>
      </w:r>
      <w:r w:rsidRPr="006770D8">
        <w:rPr>
          <w:rFonts w:eastAsia="Cambria"/>
          <w:sz w:val="22"/>
          <w:szCs w:val="22"/>
          <w:lang w:val="cs-CZ"/>
        </w:rPr>
        <w:t xml:space="preserve">pansji na </w:t>
      </w:r>
      <w:r w:rsidRPr="00230CB4">
        <w:rPr>
          <w:rFonts w:eastAsia="Cambria"/>
          <w:b/>
          <w:sz w:val="22"/>
          <w:szCs w:val="22"/>
          <w:lang w:val="cs-CZ"/>
        </w:rPr>
        <w:t>rynek wietnamski</w:t>
      </w:r>
      <w:r w:rsidRPr="006770D8">
        <w:rPr>
          <w:rFonts w:eastAsia="Cambria"/>
          <w:sz w:val="22"/>
          <w:szCs w:val="22"/>
          <w:lang w:val="cs-CZ"/>
        </w:rPr>
        <w:t xml:space="preserve"> oraz zapewnienie indywidualnych usług eksperckich po warsztacie;</w:t>
      </w:r>
    </w:p>
    <w:p w14:paraId="4C2ACA8D" w14:textId="77777777" w:rsidR="005F7BF6" w:rsidRPr="006770D8" w:rsidRDefault="005F7BF6" w:rsidP="00A12BAA">
      <w:pPr>
        <w:pStyle w:val="Akapitzlist"/>
        <w:numPr>
          <w:ilvl w:val="0"/>
          <w:numId w:val="40"/>
        </w:numPr>
        <w:ind w:left="1066" w:hanging="357"/>
        <w:jc w:val="both"/>
        <w:rPr>
          <w:rFonts w:eastAsia="Cambria"/>
          <w:sz w:val="22"/>
          <w:szCs w:val="22"/>
          <w:lang w:val="cs-CZ"/>
        </w:rPr>
      </w:pPr>
      <w:r w:rsidRPr="006770D8">
        <w:rPr>
          <w:rFonts w:eastAsia="Cambria"/>
          <w:b/>
          <w:sz w:val="22"/>
          <w:szCs w:val="22"/>
          <w:lang w:val="cs-CZ"/>
        </w:rPr>
        <w:t>CZĘŚĆ III ZAMÓWIENIA</w:t>
      </w:r>
      <w:r w:rsidRPr="006770D8">
        <w:rPr>
          <w:rFonts w:eastAsia="Cambria"/>
          <w:sz w:val="22"/>
          <w:szCs w:val="22"/>
          <w:lang w:val="cs-CZ"/>
        </w:rPr>
        <w:t xml:space="preserve"> – Przygotowanie i kompleksowa merytoryczna organizacja</w:t>
      </w:r>
      <w:r w:rsidR="006770D8">
        <w:rPr>
          <w:rFonts w:eastAsia="Cambria"/>
          <w:sz w:val="22"/>
          <w:szCs w:val="22"/>
          <w:lang w:val="cs-CZ"/>
        </w:rPr>
        <w:br/>
      </w:r>
      <w:r w:rsidRPr="006770D8">
        <w:rPr>
          <w:rFonts w:eastAsia="Cambria"/>
          <w:sz w:val="22"/>
          <w:szCs w:val="22"/>
          <w:lang w:val="cs-CZ"/>
        </w:rPr>
        <w:t xml:space="preserve">i obsługa 3-dniowego specjalistycznego warsztatu na etapie krajowym poświęconemu tworzeniu wstępnej strategii ekspansji na </w:t>
      </w:r>
      <w:r w:rsidRPr="00230CB4">
        <w:rPr>
          <w:rFonts w:eastAsia="Cambria"/>
          <w:b/>
          <w:sz w:val="22"/>
          <w:szCs w:val="22"/>
          <w:lang w:val="cs-CZ"/>
        </w:rPr>
        <w:t>rynek japoński</w:t>
      </w:r>
      <w:r w:rsidRPr="006770D8">
        <w:rPr>
          <w:rFonts w:eastAsia="Cambria"/>
          <w:sz w:val="22"/>
          <w:szCs w:val="22"/>
          <w:lang w:val="cs-CZ"/>
        </w:rPr>
        <w:t xml:space="preserve"> oraz zapewnienie indywidualnych usług eksperckich po warsztacie.</w:t>
      </w:r>
    </w:p>
    <w:p w14:paraId="1C69C03A" w14:textId="30656001" w:rsidR="006770D8" w:rsidRDefault="00F7502C" w:rsidP="00B46C2C">
      <w:pPr>
        <w:pStyle w:val="pkt"/>
        <w:numPr>
          <w:ilvl w:val="0"/>
          <w:numId w:val="7"/>
        </w:numPr>
        <w:spacing w:before="120" w:after="120"/>
        <w:rPr>
          <w:b/>
          <w:sz w:val="22"/>
          <w:szCs w:val="22"/>
        </w:rPr>
      </w:pPr>
      <w:r>
        <w:rPr>
          <w:sz w:val="22"/>
          <w:szCs w:val="22"/>
        </w:rPr>
        <w:lastRenderedPageBreak/>
        <w:t xml:space="preserve">Wykonawca obowiązany jest zrealizować </w:t>
      </w:r>
      <w:r w:rsidR="00EA1006">
        <w:rPr>
          <w:sz w:val="22"/>
          <w:szCs w:val="22"/>
        </w:rPr>
        <w:t>P</w:t>
      </w:r>
      <w:r>
        <w:rPr>
          <w:sz w:val="22"/>
          <w:szCs w:val="22"/>
        </w:rPr>
        <w:t xml:space="preserve">rzedmiot </w:t>
      </w:r>
      <w:r w:rsidR="00EA1006">
        <w:rPr>
          <w:sz w:val="22"/>
          <w:szCs w:val="22"/>
        </w:rPr>
        <w:t>Z</w:t>
      </w:r>
      <w:r>
        <w:rPr>
          <w:sz w:val="22"/>
          <w:szCs w:val="22"/>
        </w:rPr>
        <w:t>amówienia zgodnie z niniejszym SIWZ</w:t>
      </w:r>
      <w:r w:rsidR="001E749B">
        <w:rPr>
          <w:sz w:val="22"/>
          <w:szCs w:val="22"/>
        </w:rPr>
        <w:br/>
      </w:r>
      <w:r>
        <w:rPr>
          <w:sz w:val="22"/>
          <w:szCs w:val="22"/>
        </w:rPr>
        <w:t>w tym</w:t>
      </w:r>
      <w:r w:rsidR="00EA1006">
        <w:rPr>
          <w:sz w:val="22"/>
          <w:szCs w:val="22"/>
        </w:rPr>
        <w:t xml:space="preserve"> </w:t>
      </w:r>
      <w:r>
        <w:rPr>
          <w:sz w:val="22"/>
          <w:szCs w:val="22"/>
        </w:rPr>
        <w:t xml:space="preserve">zgodnie ze </w:t>
      </w:r>
      <w:r w:rsidR="00EA1006">
        <w:rPr>
          <w:sz w:val="22"/>
          <w:szCs w:val="22"/>
        </w:rPr>
        <w:t>s</w:t>
      </w:r>
      <w:r w:rsidR="005F7BF6" w:rsidRPr="006770D8">
        <w:rPr>
          <w:sz w:val="22"/>
          <w:szCs w:val="22"/>
        </w:rPr>
        <w:t>zczegółowy</w:t>
      </w:r>
      <w:r>
        <w:rPr>
          <w:sz w:val="22"/>
          <w:szCs w:val="22"/>
        </w:rPr>
        <w:t>m</w:t>
      </w:r>
      <w:r w:rsidR="005F7BF6" w:rsidRPr="006770D8">
        <w:rPr>
          <w:sz w:val="22"/>
          <w:szCs w:val="22"/>
        </w:rPr>
        <w:t xml:space="preserve"> </w:t>
      </w:r>
      <w:r w:rsidR="00EA1006">
        <w:rPr>
          <w:sz w:val="22"/>
          <w:szCs w:val="22"/>
        </w:rPr>
        <w:t>o</w:t>
      </w:r>
      <w:r w:rsidR="005F7BF6" w:rsidRPr="006770D8">
        <w:rPr>
          <w:sz w:val="22"/>
          <w:szCs w:val="22"/>
        </w:rPr>
        <w:t>pis</w:t>
      </w:r>
      <w:r>
        <w:rPr>
          <w:sz w:val="22"/>
          <w:szCs w:val="22"/>
        </w:rPr>
        <w:t>em</w:t>
      </w:r>
      <w:r w:rsidR="005F7BF6" w:rsidRPr="006770D8">
        <w:rPr>
          <w:sz w:val="22"/>
          <w:szCs w:val="22"/>
        </w:rPr>
        <w:t xml:space="preserve"> </w:t>
      </w:r>
      <w:r w:rsidR="00EA1006">
        <w:rPr>
          <w:sz w:val="22"/>
          <w:szCs w:val="22"/>
        </w:rPr>
        <w:t>p</w:t>
      </w:r>
      <w:r w:rsidR="005F7BF6" w:rsidRPr="006770D8">
        <w:rPr>
          <w:sz w:val="22"/>
          <w:szCs w:val="22"/>
        </w:rPr>
        <w:t xml:space="preserve">rzedmiotu </w:t>
      </w:r>
      <w:r w:rsidR="00EA1006">
        <w:rPr>
          <w:sz w:val="22"/>
          <w:szCs w:val="22"/>
        </w:rPr>
        <w:t>z</w:t>
      </w:r>
      <w:r w:rsidR="005F7BF6" w:rsidRPr="006770D8">
        <w:rPr>
          <w:sz w:val="22"/>
          <w:szCs w:val="22"/>
        </w:rPr>
        <w:t>amówienia</w:t>
      </w:r>
      <w:r>
        <w:rPr>
          <w:sz w:val="22"/>
          <w:szCs w:val="22"/>
        </w:rPr>
        <w:t xml:space="preserve"> (dalej: „SOPZ”),</w:t>
      </w:r>
      <w:r w:rsidR="00EA1006">
        <w:rPr>
          <w:sz w:val="22"/>
          <w:szCs w:val="22"/>
        </w:rPr>
        <w:t xml:space="preserve"> </w:t>
      </w:r>
      <w:r w:rsidR="005F7BF6" w:rsidRPr="006770D8">
        <w:rPr>
          <w:sz w:val="22"/>
          <w:szCs w:val="22"/>
        </w:rPr>
        <w:t>stanowi</w:t>
      </w:r>
      <w:r w:rsidR="0054476F">
        <w:rPr>
          <w:sz w:val="22"/>
          <w:szCs w:val="22"/>
        </w:rPr>
        <w:t>ącego</w:t>
      </w:r>
      <w:r w:rsidR="005F7BF6" w:rsidRPr="006770D8">
        <w:rPr>
          <w:sz w:val="22"/>
          <w:szCs w:val="22"/>
        </w:rPr>
        <w:t xml:space="preserve"> </w:t>
      </w:r>
      <w:r w:rsidR="005F7BF6" w:rsidRPr="006770D8">
        <w:rPr>
          <w:b/>
          <w:sz w:val="22"/>
          <w:szCs w:val="22"/>
        </w:rPr>
        <w:t>Załącznik nr 1</w:t>
      </w:r>
      <w:r>
        <w:rPr>
          <w:b/>
          <w:sz w:val="22"/>
          <w:szCs w:val="22"/>
        </w:rPr>
        <w:t xml:space="preserve"> </w:t>
      </w:r>
      <w:r w:rsidR="005F7BF6" w:rsidRPr="006770D8">
        <w:rPr>
          <w:b/>
          <w:sz w:val="22"/>
          <w:szCs w:val="22"/>
        </w:rPr>
        <w:t>do SIWZ</w:t>
      </w:r>
      <w:r>
        <w:rPr>
          <w:b/>
          <w:sz w:val="22"/>
          <w:szCs w:val="22"/>
        </w:rPr>
        <w:t xml:space="preserve"> </w:t>
      </w:r>
      <w:r w:rsidRPr="00230CB4">
        <w:rPr>
          <w:sz w:val="22"/>
          <w:szCs w:val="22"/>
        </w:rPr>
        <w:t>(dla wszystkich części</w:t>
      </w:r>
      <w:r w:rsidR="0054476F">
        <w:rPr>
          <w:sz w:val="22"/>
          <w:szCs w:val="22"/>
        </w:rPr>
        <w:t xml:space="preserve"> przedmiotu zamówienia</w:t>
      </w:r>
      <w:r w:rsidRPr="00230CB4">
        <w:rPr>
          <w:sz w:val="22"/>
          <w:szCs w:val="22"/>
        </w:rPr>
        <w:t>)</w:t>
      </w:r>
      <w:r w:rsidR="005F7BF6" w:rsidRPr="006770D8">
        <w:rPr>
          <w:b/>
          <w:sz w:val="22"/>
          <w:szCs w:val="22"/>
        </w:rPr>
        <w:t>.</w:t>
      </w:r>
    </w:p>
    <w:p w14:paraId="20004238" w14:textId="50CC27E9" w:rsidR="005F7BF6" w:rsidRPr="00A25C9E" w:rsidRDefault="00E01CD1" w:rsidP="00B46C2C">
      <w:pPr>
        <w:pStyle w:val="pkt"/>
        <w:numPr>
          <w:ilvl w:val="0"/>
          <w:numId w:val="7"/>
        </w:numPr>
        <w:spacing w:before="120" w:after="120"/>
        <w:jc w:val="left"/>
        <w:rPr>
          <w:sz w:val="22"/>
          <w:szCs w:val="22"/>
        </w:rPr>
      </w:pPr>
      <w:bookmarkStart w:id="8" w:name="_Hlk533172872"/>
      <w:r>
        <w:rPr>
          <w:sz w:val="22"/>
          <w:szCs w:val="22"/>
        </w:rPr>
        <w:t>Szacunkowa wartość zamówienia brutto</w:t>
      </w:r>
      <w:r w:rsidR="005F7BF6" w:rsidRPr="00A25C9E">
        <w:rPr>
          <w:sz w:val="22"/>
          <w:szCs w:val="22"/>
        </w:rPr>
        <w:t>:</w:t>
      </w:r>
    </w:p>
    <w:p w14:paraId="44F92D51" w14:textId="77777777" w:rsidR="005F7BF6" w:rsidRPr="00A25C9E" w:rsidRDefault="005F7BF6" w:rsidP="00A12BAA">
      <w:pPr>
        <w:ind w:firstLine="425"/>
        <w:rPr>
          <w:sz w:val="22"/>
          <w:szCs w:val="22"/>
        </w:rPr>
      </w:pPr>
      <w:r w:rsidRPr="00A25C9E">
        <w:rPr>
          <w:sz w:val="22"/>
          <w:szCs w:val="22"/>
        </w:rPr>
        <w:t xml:space="preserve">- dla części I zamówienia: </w:t>
      </w:r>
      <w:r w:rsidR="0067709F" w:rsidRPr="00A25C9E">
        <w:rPr>
          <w:sz w:val="22"/>
          <w:szCs w:val="22"/>
        </w:rPr>
        <w:t>615</w:t>
      </w:r>
      <w:r w:rsidR="00D4304B" w:rsidRPr="00A25C9E">
        <w:rPr>
          <w:sz w:val="22"/>
          <w:szCs w:val="22"/>
        </w:rPr>
        <w:t> </w:t>
      </w:r>
      <w:r w:rsidR="0067709F" w:rsidRPr="00A25C9E">
        <w:rPr>
          <w:sz w:val="22"/>
          <w:szCs w:val="22"/>
        </w:rPr>
        <w:t>000</w:t>
      </w:r>
      <w:r w:rsidR="00D4304B" w:rsidRPr="00A25C9E">
        <w:rPr>
          <w:sz w:val="22"/>
          <w:szCs w:val="22"/>
        </w:rPr>
        <w:t xml:space="preserve"> zł</w:t>
      </w:r>
      <w:r w:rsidR="0067709F" w:rsidRPr="00A25C9E">
        <w:rPr>
          <w:sz w:val="22"/>
          <w:szCs w:val="22"/>
        </w:rPr>
        <w:t xml:space="preserve"> </w:t>
      </w:r>
    </w:p>
    <w:p w14:paraId="264C6780" w14:textId="77777777" w:rsidR="005F7BF6" w:rsidRPr="00A25C9E" w:rsidRDefault="005F7BF6" w:rsidP="00A12BAA">
      <w:pPr>
        <w:ind w:firstLine="425"/>
        <w:rPr>
          <w:sz w:val="22"/>
          <w:szCs w:val="22"/>
        </w:rPr>
      </w:pPr>
      <w:r w:rsidRPr="00A25C9E">
        <w:rPr>
          <w:sz w:val="22"/>
          <w:szCs w:val="22"/>
        </w:rPr>
        <w:t>- dla części II zamówienia:</w:t>
      </w:r>
      <w:r w:rsidRPr="00A25C9E">
        <w:rPr>
          <w:sz w:val="22"/>
          <w:szCs w:val="22"/>
          <w:lang w:val="x-none"/>
        </w:rPr>
        <w:t xml:space="preserve"> </w:t>
      </w:r>
      <w:r w:rsidR="00D4304B" w:rsidRPr="00A25C9E">
        <w:rPr>
          <w:sz w:val="22"/>
          <w:szCs w:val="22"/>
        </w:rPr>
        <w:t>615 000 zł</w:t>
      </w:r>
    </w:p>
    <w:p w14:paraId="5C2B62A1" w14:textId="77777777" w:rsidR="006770D8" w:rsidRPr="00A25C9E" w:rsidRDefault="005F7BF6" w:rsidP="00A12BAA">
      <w:pPr>
        <w:ind w:firstLine="425"/>
        <w:rPr>
          <w:sz w:val="22"/>
          <w:szCs w:val="22"/>
        </w:rPr>
      </w:pPr>
      <w:r w:rsidRPr="00A25C9E">
        <w:rPr>
          <w:sz w:val="22"/>
          <w:szCs w:val="22"/>
        </w:rPr>
        <w:t>- dla części III zamówienia:</w:t>
      </w:r>
      <w:r w:rsidR="006770D8" w:rsidRPr="00A25C9E">
        <w:rPr>
          <w:sz w:val="22"/>
          <w:szCs w:val="22"/>
        </w:rPr>
        <w:t xml:space="preserve"> </w:t>
      </w:r>
      <w:r w:rsidR="00D4304B" w:rsidRPr="00A25C9E">
        <w:rPr>
          <w:sz w:val="22"/>
          <w:szCs w:val="22"/>
        </w:rPr>
        <w:t xml:space="preserve">615 000 zł </w:t>
      </w:r>
    </w:p>
    <w:bookmarkEnd w:id="8"/>
    <w:p w14:paraId="07739F1F" w14:textId="1DA073F2" w:rsidR="005440F0" w:rsidRPr="005440F0" w:rsidRDefault="005440F0" w:rsidP="005440F0">
      <w:pPr>
        <w:numPr>
          <w:ilvl w:val="0"/>
          <w:numId w:val="7"/>
        </w:numPr>
        <w:spacing w:before="120" w:after="120"/>
        <w:jc w:val="both"/>
        <w:rPr>
          <w:b/>
          <w:sz w:val="22"/>
          <w:szCs w:val="22"/>
        </w:rPr>
      </w:pPr>
      <w:r w:rsidRPr="005440F0">
        <w:rPr>
          <w:b/>
          <w:sz w:val="22"/>
          <w:szCs w:val="22"/>
          <w:lang w:val="x-none"/>
        </w:rPr>
        <w:t>Zamawiający informuje, iż w niniejszym postępowaniu po zbadaniu ofert</w:t>
      </w:r>
      <w:r w:rsidR="006547E4">
        <w:rPr>
          <w:b/>
          <w:sz w:val="22"/>
          <w:szCs w:val="22"/>
        </w:rPr>
        <w:t>,</w:t>
      </w:r>
      <w:r w:rsidRPr="005440F0">
        <w:rPr>
          <w:b/>
          <w:sz w:val="22"/>
          <w:szCs w:val="22"/>
          <w:lang w:val="x-none"/>
        </w:rPr>
        <w:t xml:space="preserve"> </w:t>
      </w:r>
      <w:r w:rsidR="006547E4">
        <w:rPr>
          <w:b/>
          <w:sz w:val="22"/>
          <w:szCs w:val="22"/>
        </w:rPr>
        <w:t xml:space="preserve">w szczególności </w:t>
      </w:r>
      <w:r w:rsidRPr="005440F0">
        <w:rPr>
          <w:b/>
          <w:sz w:val="22"/>
          <w:szCs w:val="22"/>
          <w:lang w:val="x-none"/>
        </w:rPr>
        <w:t>pod kątem omyłek</w:t>
      </w:r>
      <w:r w:rsidRPr="005440F0">
        <w:rPr>
          <w:sz w:val="22"/>
          <w:szCs w:val="22"/>
          <w:lang w:val="x-none"/>
        </w:rPr>
        <w:t>,</w:t>
      </w:r>
      <w:r w:rsidRPr="005440F0">
        <w:rPr>
          <w:sz w:val="22"/>
          <w:szCs w:val="22"/>
        </w:rPr>
        <w:t xml:space="preserve"> </w:t>
      </w:r>
      <w:r w:rsidRPr="005440F0">
        <w:rPr>
          <w:b/>
          <w:sz w:val="22"/>
          <w:szCs w:val="22"/>
          <w:lang w:val="x-none"/>
        </w:rPr>
        <w:t>o których mowa w art. 87 ust. 2 ustawy</w:t>
      </w:r>
      <w:r w:rsidR="001143E3">
        <w:rPr>
          <w:b/>
          <w:sz w:val="22"/>
          <w:szCs w:val="22"/>
        </w:rPr>
        <w:t xml:space="preserve"> Pzp</w:t>
      </w:r>
      <w:r w:rsidRPr="005440F0">
        <w:rPr>
          <w:sz w:val="22"/>
          <w:szCs w:val="22"/>
          <w:lang w:val="x-none"/>
        </w:rPr>
        <w:t xml:space="preserve"> </w:t>
      </w:r>
      <w:r w:rsidRPr="005440F0">
        <w:rPr>
          <w:b/>
          <w:sz w:val="22"/>
          <w:szCs w:val="22"/>
          <w:lang w:val="x-none"/>
        </w:rPr>
        <w:t>i rażąco niskiej ceny</w:t>
      </w:r>
      <w:r w:rsidR="00FC59C0">
        <w:rPr>
          <w:b/>
          <w:sz w:val="22"/>
          <w:szCs w:val="22"/>
        </w:rPr>
        <w:t>,</w:t>
      </w:r>
      <w:r w:rsidRPr="005440F0">
        <w:rPr>
          <w:b/>
          <w:sz w:val="22"/>
          <w:szCs w:val="22"/>
          <w:lang w:val="x-none"/>
        </w:rPr>
        <w:t xml:space="preserve"> zamierza zgodnie</w:t>
      </w:r>
      <w:r w:rsidR="006547E4">
        <w:rPr>
          <w:b/>
          <w:sz w:val="22"/>
          <w:szCs w:val="22"/>
        </w:rPr>
        <w:t xml:space="preserve"> </w:t>
      </w:r>
      <w:r w:rsidRPr="005440F0">
        <w:rPr>
          <w:b/>
          <w:sz w:val="22"/>
          <w:szCs w:val="22"/>
          <w:lang w:val="x-none"/>
        </w:rPr>
        <w:t>z art. 24aa ustawy, najpierw dokonać oceny ofert, a następnie zbadać, czy wykonawca, którego oferta została oceniona jako najkorzystniejsza, nie podlega wykluczeniu oraz spełnia warunki udziału w postępowaniu.</w:t>
      </w:r>
    </w:p>
    <w:p w14:paraId="79AC1990" w14:textId="77777777" w:rsidR="005440F0" w:rsidRDefault="005440F0" w:rsidP="005440F0">
      <w:pPr>
        <w:numPr>
          <w:ilvl w:val="0"/>
          <w:numId w:val="7"/>
        </w:numPr>
        <w:spacing w:before="120" w:after="120"/>
        <w:jc w:val="both"/>
        <w:rPr>
          <w:b/>
          <w:sz w:val="22"/>
          <w:szCs w:val="22"/>
          <w:lang w:val="x-none"/>
        </w:rPr>
      </w:pPr>
      <w:r w:rsidRPr="006770D8">
        <w:rPr>
          <w:b/>
          <w:sz w:val="22"/>
          <w:szCs w:val="22"/>
          <w:lang w:val="x-none"/>
        </w:rPr>
        <w:t>Jeżeli wykonawca</w:t>
      </w:r>
      <w:r>
        <w:rPr>
          <w:b/>
          <w:sz w:val="22"/>
          <w:szCs w:val="22"/>
        </w:rPr>
        <w:t xml:space="preserve"> </w:t>
      </w:r>
      <w:r w:rsidRPr="006770D8">
        <w:rPr>
          <w:b/>
          <w:sz w:val="22"/>
          <w:szCs w:val="22"/>
          <w:lang w:val="x-none"/>
        </w:rPr>
        <w:t>będzie uchylał się od zawarcia umowy, zamawiający może zbadać, czy nie podlega wykluczeniu oraz czy spełnia warunki udziału</w:t>
      </w:r>
      <w:r>
        <w:rPr>
          <w:b/>
          <w:sz w:val="22"/>
          <w:szCs w:val="22"/>
        </w:rPr>
        <w:t xml:space="preserve"> </w:t>
      </w:r>
      <w:r w:rsidRPr="006770D8">
        <w:rPr>
          <w:b/>
          <w:sz w:val="22"/>
          <w:szCs w:val="22"/>
          <w:lang w:val="x-none"/>
        </w:rPr>
        <w:t>w postępowaniu wykonawca, który złożył ofertę najwyżej ocenioną spośród pozostałych ofert.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668"/>
      </w:tblGrid>
      <w:tr w:rsidR="00071AEB" w:rsidRPr="006770D8" w14:paraId="5379DE83" w14:textId="77777777" w:rsidTr="00026959">
        <w:trPr>
          <w:trHeight w:val="567"/>
        </w:trPr>
        <w:tc>
          <w:tcPr>
            <w:tcW w:w="9668" w:type="dxa"/>
            <w:shd w:val="clear" w:color="auto" w:fill="BDD6EE"/>
            <w:vAlign w:val="center"/>
          </w:tcPr>
          <w:p w14:paraId="5A5D9715" w14:textId="77777777" w:rsidR="00BD7BC8" w:rsidRPr="006770D8" w:rsidRDefault="0095717E" w:rsidP="0095717E">
            <w:pPr>
              <w:pStyle w:val="Nagwek1"/>
              <w:spacing w:before="360" w:after="360"/>
              <w:ind w:left="142"/>
              <w:rPr>
                <w:rFonts w:ascii="Times New Roman" w:hAnsi="Times New Roman"/>
                <w:color w:val="auto"/>
                <w:sz w:val="22"/>
                <w:szCs w:val="22"/>
                <w:lang w:eastAsia="en-US"/>
              </w:rPr>
            </w:pPr>
            <w:r>
              <w:rPr>
                <w:rFonts w:ascii="Times New Roman" w:hAnsi="Times New Roman"/>
                <w:color w:val="auto"/>
                <w:sz w:val="22"/>
                <w:szCs w:val="22"/>
                <w:lang w:eastAsia="en-US"/>
              </w:rPr>
              <w:t xml:space="preserve">V. </w:t>
            </w:r>
            <w:r w:rsidR="005F7BF6" w:rsidRPr="006770D8">
              <w:rPr>
                <w:rFonts w:ascii="Times New Roman" w:hAnsi="Times New Roman"/>
                <w:color w:val="auto"/>
                <w:sz w:val="22"/>
                <w:szCs w:val="22"/>
                <w:lang w:eastAsia="en-US"/>
              </w:rPr>
              <w:t>OPIS SPOSOBU PRZYGOTOWANIA OFERTY</w:t>
            </w:r>
          </w:p>
        </w:tc>
      </w:tr>
    </w:tbl>
    <w:p w14:paraId="055A3849" w14:textId="77777777" w:rsidR="00E24D68" w:rsidRPr="00E24D68" w:rsidRDefault="00E24D68" w:rsidP="006665AA">
      <w:pPr>
        <w:numPr>
          <w:ilvl w:val="0"/>
          <w:numId w:val="9"/>
        </w:numPr>
        <w:tabs>
          <w:tab w:val="clear" w:pos="720"/>
        </w:tabs>
        <w:overflowPunct/>
        <w:autoSpaceDE/>
        <w:autoSpaceDN/>
        <w:adjustRightInd/>
        <w:spacing w:before="120" w:after="120"/>
        <w:ind w:left="360"/>
        <w:jc w:val="both"/>
        <w:textAlignment w:val="auto"/>
        <w:rPr>
          <w:sz w:val="22"/>
          <w:szCs w:val="22"/>
        </w:rPr>
      </w:pPr>
      <w:r w:rsidRPr="00E24D68">
        <w:rPr>
          <w:sz w:val="22"/>
          <w:szCs w:val="22"/>
        </w:rPr>
        <w:t>Wykonawcy zobowiązani są zapoznać się dokładnie z informacjami zawartymi w SIWZ</w:t>
      </w:r>
      <w:r w:rsidR="005440F0">
        <w:rPr>
          <w:sz w:val="22"/>
          <w:szCs w:val="22"/>
        </w:rPr>
        <w:br/>
      </w:r>
      <w:r w:rsidRPr="00E24D68">
        <w:rPr>
          <w:sz w:val="22"/>
          <w:szCs w:val="22"/>
        </w:rPr>
        <w:t xml:space="preserve">i przygotować Ofertę zgodnie z wymaganiami określonymi w tym dokumencie.  </w:t>
      </w:r>
    </w:p>
    <w:p w14:paraId="712E0330" w14:textId="2F15CFAA" w:rsidR="00E24D68" w:rsidRPr="00E24D68" w:rsidRDefault="00E24D68" w:rsidP="006665AA">
      <w:pPr>
        <w:numPr>
          <w:ilvl w:val="0"/>
          <w:numId w:val="9"/>
        </w:numPr>
        <w:tabs>
          <w:tab w:val="clear" w:pos="720"/>
        </w:tabs>
        <w:overflowPunct/>
        <w:autoSpaceDE/>
        <w:autoSpaceDN/>
        <w:adjustRightInd/>
        <w:spacing w:before="120" w:after="120"/>
        <w:ind w:left="360"/>
        <w:jc w:val="both"/>
        <w:textAlignment w:val="auto"/>
        <w:rPr>
          <w:sz w:val="22"/>
          <w:szCs w:val="22"/>
        </w:rPr>
      </w:pPr>
      <w:r w:rsidRPr="00E24D68">
        <w:rPr>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 tym zwrotu kosztów poniesionych</w:t>
      </w:r>
      <w:r w:rsidR="00E27469">
        <w:rPr>
          <w:sz w:val="22"/>
          <w:szCs w:val="22"/>
        </w:rPr>
        <w:br/>
      </w:r>
      <w:r w:rsidRPr="00E24D68">
        <w:rPr>
          <w:sz w:val="22"/>
          <w:szCs w:val="22"/>
        </w:rPr>
        <w:t>z tytułu nabycia kwalifikowanego podpisu elektronicznego. Wykonawcy zobowiązują się nie podnosić jakichkolwiek roszczeń z tego tytułu względem Zamawiającego,</w:t>
      </w:r>
      <w:r w:rsidR="00E27469">
        <w:rPr>
          <w:sz w:val="22"/>
          <w:szCs w:val="22"/>
        </w:rPr>
        <w:t xml:space="preserve"> </w:t>
      </w:r>
      <w:r w:rsidRPr="00E24D68">
        <w:rPr>
          <w:sz w:val="22"/>
          <w:szCs w:val="22"/>
        </w:rPr>
        <w:t xml:space="preserve">z zastrzeżeniem art. 93 ust. 4 Ustawy. </w:t>
      </w:r>
    </w:p>
    <w:p w14:paraId="0D3D2AE6" w14:textId="034BEC87" w:rsidR="00E24D68" w:rsidRPr="005440F0" w:rsidRDefault="00E24D68" w:rsidP="006665AA">
      <w:pPr>
        <w:numPr>
          <w:ilvl w:val="0"/>
          <w:numId w:val="9"/>
        </w:numPr>
        <w:tabs>
          <w:tab w:val="clear" w:pos="720"/>
        </w:tabs>
        <w:overflowPunct/>
        <w:autoSpaceDE/>
        <w:autoSpaceDN/>
        <w:adjustRightInd/>
        <w:spacing w:before="120" w:after="120"/>
        <w:ind w:left="360"/>
        <w:jc w:val="both"/>
        <w:textAlignment w:val="auto"/>
        <w:rPr>
          <w:b/>
          <w:sz w:val="22"/>
          <w:szCs w:val="22"/>
        </w:rPr>
      </w:pPr>
      <w:r w:rsidRPr="005440F0">
        <w:rPr>
          <w:b/>
          <w:sz w:val="22"/>
          <w:szCs w:val="22"/>
        </w:rPr>
        <w:t xml:space="preserve">Wykonawca składa ofertę za pośrednictwem Platformy Zakupowej pod adresem: </w:t>
      </w:r>
      <w:hyperlink r:id="rId11" w:history="1">
        <w:r w:rsidR="00A25C9E" w:rsidRPr="00A25C9E">
          <w:rPr>
            <w:rStyle w:val="Hipercze"/>
            <w:b/>
            <w:sz w:val="22"/>
            <w:szCs w:val="22"/>
          </w:rPr>
          <w:t>https://paih.eb2b.com.pl</w:t>
        </w:r>
      </w:hyperlink>
      <w:r w:rsidR="00A25C9E" w:rsidRPr="00A25C9E">
        <w:rPr>
          <w:sz w:val="22"/>
          <w:szCs w:val="22"/>
        </w:rPr>
        <w:t xml:space="preserve"> </w:t>
      </w:r>
      <w:r w:rsidR="00230CB4">
        <w:rPr>
          <w:b/>
          <w:sz w:val="22"/>
          <w:szCs w:val="22"/>
        </w:rPr>
        <w:t>.</w:t>
      </w:r>
    </w:p>
    <w:p w14:paraId="7EA360BD" w14:textId="2780505C" w:rsidR="00E24D68" w:rsidRPr="00E24D68" w:rsidRDefault="00E24D68" w:rsidP="006665AA">
      <w:pPr>
        <w:numPr>
          <w:ilvl w:val="0"/>
          <w:numId w:val="9"/>
        </w:numPr>
        <w:tabs>
          <w:tab w:val="clear" w:pos="720"/>
        </w:tabs>
        <w:overflowPunct/>
        <w:autoSpaceDE/>
        <w:autoSpaceDN/>
        <w:adjustRightInd/>
        <w:spacing w:before="120" w:after="120"/>
        <w:ind w:left="360"/>
        <w:jc w:val="both"/>
        <w:textAlignment w:val="auto"/>
        <w:rPr>
          <w:sz w:val="22"/>
          <w:szCs w:val="22"/>
        </w:rPr>
      </w:pPr>
      <w:r w:rsidRPr="00E24D68">
        <w:rPr>
          <w:sz w:val="22"/>
          <w:szCs w:val="22"/>
        </w:rPr>
        <w:t>Oferta powinna być sporządzona w języku polskim, z zachowaniem formy elektronicznej pod rygorem nieważności i podpisana kwalifikowanym podpisem elektronicznym i załączona</w:t>
      </w:r>
      <w:r w:rsidR="00E27469">
        <w:rPr>
          <w:sz w:val="22"/>
          <w:szCs w:val="22"/>
        </w:rPr>
        <w:t xml:space="preserve"> </w:t>
      </w:r>
      <w:r w:rsidRPr="00E24D68">
        <w:rPr>
          <w:sz w:val="22"/>
          <w:szCs w:val="22"/>
        </w:rPr>
        <w:t>w zakładce Załączniki.</w:t>
      </w:r>
    </w:p>
    <w:p w14:paraId="5CC332C9" w14:textId="77777777" w:rsidR="00E24D68" w:rsidRPr="00E24D68" w:rsidRDefault="00E24D68" w:rsidP="006665AA">
      <w:pPr>
        <w:numPr>
          <w:ilvl w:val="0"/>
          <w:numId w:val="9"/>
        </w:numPr>
        <w:tabs>
          <w:tab w:val="clear" w:pos="720"/>
        </w:tabs>
        <w:overflowPunct/>
        <w:autoSpaceDE/>
        <w:autoSpaceDN/>
        <w:adjustRightInd/>
        <w:spacing w:before="120" w:after="120"/>
        <w:ind w:left="360"/>
        <w:jc w:val="both"/>
        <w:textAlignment w:val="auto"/>
        <w:rPr>
          <w:sz w:val="22"/>
          <w:szCs w:val="22"/>
        </w:rPr>
      </w:pPr>
      <w:r w:rsidRPr="005440F0">
        <w:rPr>
          <w:b/>
          <w:sz w:val="22"/>
          <w:szCs w:val="22"/>
        </w:rPr>
        <w:t>Wykonawca może złożyć jedną ofertę</w:t>
      </w:r>
      <w:r w:rsidRPr="00E24D68">
        <w:rPr>
          <w:sz w:val="22"/>
          <w:szCs w:val="22"/>
        </w:rPr>
        <w:t>. Złożenie więcej niż jednej Oferty spowoduje odrzucenie wszystkich Ofert złożonych przez Wykonawcę.</w:t>
      </w:r>
    </w:p>
    <w:p w14:paraId="47803A3C" w14:textId="77777777" w:rsidR="00E24D68" w:rsidRPr="00E24D68" w:rsidRDefault="00E24D68" w:rsidP="006665AA">
      <w:pPr>
        <w:numPr>
          <w:ilvl w:val="0"/>
          <w:numId w:val="9"/>
        </w:numPr>
        <w:tabs>
          <w:tab w:val="clear" w:pos="720"/>
        </w:tabs>
        <w:overflowPunct/>
        <w:autoSpaceDE/>
        <w:autoSpaceDN/>
        <w:adjustRightInd/>
        <w:spacing w:before="120" w:after="120"/>
        <w:ind w:left="360"/>
        <w:jc w:val="both"/>
        <w:textAlignment w:val="auto"/>
        <w:rPr>
          <w:sz w:val="22"/>
          <w:szCs w:val="22"/>
        </w:rPr>
      </w:pPr>
      <w:r w:rsidRPr="005440F0">
        <w:rPr>
          <w:sz w:val="22"/>
          <w:szCs w:val="22"/>
          <w:u w:val="single"/>
        </w:rPr>
        <w:t>Korzystanie z Platformy Zakupowej przez Wykonawcę jest bezpłatne</w:t>
      </w:r>
      <w:r w:rsidRPr="00E24D68">
        <w:rPr>
          <w:sz w:val="22"/>
          <w:szCs w:val="22"/>
        </w:rPr>
        <w:t>.</w:t>
      </w:r>
    </w:p>
    <w:p w14:paraId="1D46FB3F" w14:textId="53388BE1" w:rsidR="00E24D68" w:rsidRPr="00E24D68" w:rsidRDefault="00E24D68" w:rsidP="006665AA">
      <w:pPr>
        <w:numPr>
          <w:ilvl w:val="0"/>
          <w:numId w:val="9"/>
        </w:numPr>
        <w:tabs>
          <w:tab w:val="clear" w:pos="720"/>
        </w:tabs>
        <w:overflowPunct/>
        <w:autoSpaceDE/>
        <w:autoSpaceDN/>
        <w:adjustRightInd/>
        <w:spacing w:before="120" w:after="120"/>
        <w:ind w:left="360"/>
        <w:jc w:val="both"/>
        <w:textAlignment w:val="auto"/>
        <w:rPr>
          <w:sz w:val="22"/>
          <w:szCs w:val="22"/>
        </w:rPr>
      </w:pPr>
      <w:r w:rsidRPr="0071541D">
        <w:rPr>
          <w:b/>
          <w:sz w:val="22"/>
          <w:szCs w:val="22"/>
        </w:rPr>
        <w:t>Zgodnie z art. 8 ust. 3 Ustawy, nie ujawnia się informacji stanowiących tajemnicę przedsiębiorstwa,</w:t>
      </w:r>
      <w:r w:rsidRPr="00E24D68">
        <w:rPr>
          <w:sz w:val="22"/>
          <w:szCs w:val="22"/>
        </w:rPr>
        <w:t xml:space="preserve"> w rozumieniu przepisów o zwalczaniu nieuczciwej konkurencji, </w:t>
      </w:r>
      <w:r w:rsidRPr="0071541D">
        <w:rPr>
          <w:b/>
          <w:sz w:val="22"/>
          <w:szCs w:val="22"/>
        </w:rPr>
        <w:t>jeżeli Wykonawca, nie później niż</w:t>
      </w:r>
      <w:r w:rsidR="00E27469">
        <w:rPr>
          <w:b/>
          <w:sz w:val="22"/>
          <w:szCs w:val="22"/>
        </w:rPr>
        <w:br/>
      </w:r>
      <w:r w:rsidRPr="0071541D">
        <w:rPr>
          <w:b/>
          <w:sz w:val="22"/>
          <w:szCs w:val="22"/>
        </w:rPr>
        <w:t>w terminie składania ofert, w sposób niebudzący wątpliwości zastrzegł, że nie mogą być one udostępniane oraz wykazał, załączając stosowne wyjaśnienia,</w:t>
      </w:r>
      <w:r w:rsidR="00230CB4" w:rsidRPr="0071541D">
        <w:rPr>
          <w:b/>
          <w:sz w:val="22"/>
          <w:szCs w:val="22"/>
        </w:rPr>
        <w:t xml:space="preserve"> </w:t>
      </w:r>
      <w:r w:rsidRPr="0071541D">
        <w:rPr>
          <w:b/>
          <w:sz w:val="22"/>
          <w:szCs w:val="22"/>
        </w:rPr>
        <w:t>iż zastrzeżone informacje stanowią tajemnicę przedsiębiorstwa.</w:t>
      </w:r>
    </w:p>
    <w:p w14:paraId="673F8928" w14:textId="4ECD1537" w:rsidR="00E24D68" w:rsidRPr="00E24D68" w:rsidRDefault="00E24D68" w:rsidP="003E57E6">
      <w:pPr>
        <w:overflowPunct/>
        <w:autoSpaceDE/>
        <w:autoSpaceDN/>
        <w:adjustRightInd/>
        <w:spacing w:before="120"/>
        <w:ind w:left="360"/>
        <w:jc w:val="both"/>
        <w:textAlignment w:val="auto"/>
        <w:rPr>
          <w:sz w:val="22"/>
          <w:szCs w:val="22"/>
        </w:rPr>
      </w:pPr>
      <w:r w:rsidRPr="00E24D68">
        <w:rPr>
          <w:b/>
          <w:i/>
          <w:sz w:val="22"/>
          <w:szCs w:val="22"/>
        </w:rPr>
        <w:t xml:space="preserve">Uwaga: </w:t>
      </w:r>
      <w:r w:rsidRPr="00E24D68">
        <w:rPr>
          <w:sz w:val="22"/>
          <w:szCs w:val="22"/>
        </w:rPr>
        <w:t>Wszelkie informacje stanowiące tajemnicę przedsiębiorstwa w rozumieniu ustawy z dnia</w:t>
      </w:r>
      <w:r w:rsidR="005440F0">
        <w:rPr>
          <w:sz w:val="22"/>
          <w:szCs w:val="22"/>
        </w:rPr>
        <w:br/>
      </w:r>
      <w:r w:rsidRPr="00E24D68">
        <w:rPr>
          <w:sz w:val="22"/>
          <w:szCs w:val="22"/>
        </w:rPr>
        <w:t>16 kwietnia 1993 r. o zwalczaniu nieuczciwej konkurencji (Dz. U. z 2003 r. Nr 153, poz. 1503</w:t>
      </w:r>
      <w:r w:rsidR="005440F0">
        <w:rPr>
          <w:sz w:val="22"/>
          <w:szCs w:val="22"/>
        </w:rPr>
        <w:br/>
      </w:r>
      <w:r w:rsidRPr="00E24D68">
        <w:rPr>
          <w:sz w:val="22"/>
          <w:szCs w:val="22"/>
        </w:rPr>
        <w:t xml:space="preserve">ze zm.), które Wykonawca pragnie zastrzec jako tajemnicę przedsiębiorstwa, </w:t>
      </w:r>
      <w:r w:rsidRPr="005440F0">
        <w:rPr>
          <w:b/>
          <w:sz w:val="22"/>
          <w:szCs w:val="22"/>
        </w:rPr>
        <w:t xml:space="preserve">powinny zostać załączone na Platformie Zakupowej </w:t>
      </w:r>
      <w:r w:rsidRPr="005440F0">
        <w:rPr>
          <w:b/>
          <w:sz w:val="22"/>
          <w:szCs w:val="22"/>
          <w:u w:val="single"/>
        </w:rPr>
        <w:t>w osobnym pliku</w:t>
      </w:r>
      <w:r w:rsidRPr="005440F0">
        <w:rPr>
          <w:b/>
          <w:sz w:val="22"/>
          <w:szCs w:val="22"/>
        </w:rPr>
        <w:t xml:space="preserve"> wraz z jednoczesnym zaznaczeniem polecenia „Załącznik </w:t>
      </w:r>
      <w:r w:rsidRPr="005440F0">
        <w:rPr>
          <w:b/>
          <w:sz w:val="22"/>
          <w:szCs w:val="22"/>
        </w:rPr>
        <w:lastRenderedPageBreak/>
        <w:t>stanowiący tajemnicę przedsiębiorstwa”</w:t>
      </w:r>
      <w:r w:rsidRPr="00E24D68">
        <w:rPr>
          <w:sz w:val="22"/>
          <w:szCs w:val="22"/>
        </w:rPr>
        <w:t>. Wczytanie załącznika następuje poprzez polecenie „Zapisz”. Wykonawca nie może zastrzec informacji, o których mowa w art. 86 ust. 4 Ustawy.</w:t>
      </w:r>
    </w:p>
    <w:p w14:paraId="0B7DC370" w14:textId="564B5399" w:rsidR="00E24D68" w:rsidRPr="00FB0A90" w:rsidRDefault="00E24D68" w:rsidP="006665AA">
      <w:pPr>
        <w:numPr>
          <w:ilvl w:val="0"/>
          <w:numId w:val="9"/>
        </w:numPr>
        <w:tabs>
          <w:tab w:val="clear" w:pos="720"/>
        </w:tabs>
        <w:overflowPunct/>
        <w:autoSpaceDE/>
        <w:autoSpaceDN/>
        <w:adjustRightInd/>
        <w:spacing w:before="120" w:after="120"/>
        <w:ind w:left="360"/>
        <w:jc w:val="both"/>
        <w:textAlignment w:val="auto"/>
        <w:rPr>
          <w:sz w:val="22"/>
          <w:szCs w:val="22"/>
        </w:rPr>
      </w:pPr>
      <w:r w:rsidRPr="00E24D68">
        <w:rPr>
          <w:sz w:val="22"/>
          <w:szCs w:val="22"/>
        </w:rPr>
        <w:t>Oświadczenia, o których mowa w Rozporządzeniu Ministra Rozwoju z dnia 26 lipca 2016 r.</w:t>
      </w:r>
      <w:r w:rsidR="005440F0">
        <w:rPr>
          <w:sz w:val="22"/>
          <w:szCs w:val="22"/>
        </w:rPr>
        <w:br/>
      </w:r>
      <w:r w:rsidRPr="00E24D68">
        <w:rPr>
          <w:sz w:val="22"/>
          <w:szCs w:val="22"/>
        </w:rPr>
        <w:t xml:space="preserve">w sprawie rodzajów dokumentów, jakich może żądać Zamawiający od wykonawcy, okresu ich ważności oraz form, w jakich dokumenty te mogą być składane </w:t>
      </w:r>
      <w:r w:rsidRPr="00FB0A90">
        <w:rPr>
          <w:sz w:val="22"/>
          <w:szCs w:val="22"/>
        </w:rPr>
        <w:t>(Dz.U. z 2016 r. poz. 1126</w:t>
      </w:r>
      <w:r w:rsidR="00AB6FDA">
        <w:rPr>
          <w:sz w:val="22"/>
          <w:szCs w:val="22"/>
        </w:rPr>
        <w:t xml:space="preserve"> z późn. zm.</w:t>
      </w:r>
      <w:r w:rsidRPr="00FB0A90">
        <w:rPr>
          <w:sz w:val="22"/>
          <w:szCs w:val="22"/>
        </w:rPr>
        <w:t xml:space="preserve">),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w:t>
      </w:r>
      <w:r w:rsidR="00FC1128">
        <w:rPr>
          <w:sz w:val="22"/>
          <w:szCs w:val="22"/>
        </w:rPr>
        <w:br/>
      </w:r>
      <w:r w:rsidRPr="00FB0A90">
        <w:rPr>
          <w:sz w:val="22"/>
          <w:szCs w:val="22"/>
        </w:rPr>
        <w:t>z Platformy zawartą w Rozdziale 2 SIWZ.</w:t>
      </w:r>
    </w:p>
    <w:p w14:paraId="72BF557C" w14:textId="59201FCE" w:rsidR="00E24D68" w:rsidRPr="00E24D68" w:rsidRDefault="00E24D68" w:rsidP="006665AA">
      <w:pPr>
        <w:numPr>
          <w:ilvl w:val="0"/>
          <w:numId w:val="9"/>
        </w:numPr>
        <w:tabs>
          <w:tab w:val="clear" w:pos="720"/>
        </w:tabs>
        <w:overflowPunct/>
        <w:autoSpaceDE/>
        <w:autoSpaceDN/>
        <w:adjustRightInd/>
        <w:spacing w:before="120" w:after="120"/>
        <w:ind w:left="360"/>
        <w:jc w:val="both"/>
        <w:textAlignment w:val="auto"/>
        <w:rPr>
          <w:sz w:val="22"/>
          <w:szCs w:val="22"/>
        </w:rPr>
      </w:pPr>
      <w:bookmarkStart w:id="9" w:name="_Hlk533172994"/>
      <w:r w:rsidRPr="00FB0A90">
        <w:rPr>
          <w:sz w:val="22"/>
          <w:szCs w:val="22"/>
        </w:rPr>
        <w:t>Dokumenty, o których mowa w Rozporządzeniu Ministra Rozwoju z dnia 26 lipca 2016 r.</w:t>
      </w:r>
      <w:r w:rsidR="005440F0" w:rsidRPr="00FB0A90">
        <w:rPr>
          <w:sz w:val="22"/>
          <w:szCs w:val="22"/>
        </w:rPr>
        <w:br/>
      </w:r>
      <w:r w:rsidRPr="00FB0A90">
        <w:rPr>
          <w:sz w:val="22"/>
          <w:szCs w:val="22"/>
        </w:rPr>
        <w:t>w sprawie rodzajów dokumentów, jakich może żądać Zamawiający od wykonawcy, okresu ich ważności oraz form, w jakich dokumenty te mogą być składane (Dz.U. z 2016 r. poz. 1126</w:t>
      </w:r>
      <w:r w:rsidR="00AB6FDA">
        <w:rPr>
          <w:sz w:val="22"/>
          <w:szCs w:val="22"/>
        </w:rPr>
        <w:t xml:space="preserve"> z późn. zm.</w:t>
      </w:r>
      <w:r w:rsidRPr="00FB0A90">
        <w:rPr>
          <w:sz w:val="22"/>
          <w:szCs w:val="22"/>
        </w:rPr>
        <w:t>), in</w:t>
      </w:r>
      <w:r w:rsidRPr="00E24D68">
        <w:rPr>
          <w:sz w:val="22"/>
          <w:szCs w:val="22"/>
        </w:rPr>
        <w:t>ne niż oświadczenia, o których mowa w</w:t>
      </w:r>
      <w:r w:rsidR="00E01CD1" w:rsidRPr="00E24D68">
        <w:rPr>
          <w:sz w:val="22"/>
          <w:szCs w:val="22"/>
        </w:rPr>
        <w:t xml:space="preserve"> </w:t>
      </w:r>
      <w:r w:rsidR="00E01CD1">
        <w:rPr>
          <w:sz w:val="22"/>
          <w:szCs w:val="22"/>
        </w:rPr>
        <w:t xml:space="preserve">Rozdziale IX pkt </w:t>
      </w:r>
      <w:r w:rsidR="00E01CD1" w:rsidRPr="00E24D68">
        <w:rPr>
          <w:sz w:val="22"/>
          <w:szCs w:val="22"/>
        </w:rPr>
        <w:t>8</w:t>
      </w:r>
      <w:r w:rsidRPr="00E24D68">
        <w:rPr>
          <w:sz w:val="22"/>
          <w:szCs w:val="22"/>
        </w:rPr>
        <w:t xml:space="preserve">., należy wczytać na Platformie w sekcji załączniki, opatrzone </w:t>
      </w:r>
      <w:r w:rsidRPr="00FB0A90">
        <w:rPr>
          <w:sz w:val="22"/>
          <w:szCs w:val="22"/>
        </w:rPr>
        <w:t>kwalifikowanym podpisem elektronicznym, lub kopii poświadczonej za zgodność</w:t>
      </w:r>
      <w:r w:rsidR="00FC1128">
        <w:rPr>
          <w:sz w:val="22"/>
          <w:szCs w:val="22"/>
        </w:rPr>
        <w:t xml:space="preserve"> </w:t>
      </w:r>
      <w:r w:rsidRPr="00FB0A90">
        <w:rPr>
          <w:sz w:val="22"/>
          <w:szCs w:val="22"/>
        </w:rPr>
        <w:t>z oryginałem (zip). W przypadku przekazywania przez Wykonawcę dokumentu elektronicznego</w:t>
      </w:r>
      <w:r w:rsidR="00FC1128">
        <w:rPr>
          <w:sz w:val="22"/>
          <w:szCs w:val="22"/>
        </w:rPr>
        <w:t xml:space="preserve"> </w:t>
      </w:r>
      <w:r w:rsidRPr="00FB0A90">
        <w:rPr>
          <w:sz w:val="22"/>
          <w:szCs w:val="22"/>
        </w:rPr>
        <w:t>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w:t>
      </w:r>
      <w:r w:rsidR="00916887" w:rsidRPr="00FB0A90">
        <w:rPr>
          <w:sz w:val="22"/>
          <w:szCs w:val="22"/>
        </w:rPr>
        <w:t xml:space="preserve"> </w:t>
      </w:r>
      <w:r w:rsidRPr="00FB0A90">
        <w:rPr>
          <w:sz w:val="22"/>
          <w:szCs w:val="22"/>
        </w:rPr>
        <w:t>o</w:t>
      </w:r>
      <w:r w:rsidRPr="00E24D68">
        <w:rPr>
          <w:sz w:val="22"/>
          <w:szCs w:val="22"/>
        </w:rPr>
        <w:t xml:space="preserve"> udzielenie zamówienia, przez podmiot, na którego zdolnościach lub sytuacji polega Wykonawca, albo przez podwykonawcę.</w:t>
      </w:r>
    </w:p>
    <w:bookmarkEnd w:id="9"/>
    <w:p w14:paraId="313F5FEC" w14:textId="77777777" w:rsidR="00E24D68" w:rsidRPr="00E24D68" w:rsidRDefault="00E24D68" w:rsidP="006665AA">
      <w:pPr>
        <w:numPr>
          <w:ilvl w:val="0"/>
          <w:numId w:val="9"/>
        </w:numPr>
        <w:tabs>
          <w:tab w:val="clear" w:pos="720"/>
        </w:tabs>
        <w:overflowPunct/>
        <w:autoSpaceDE/>
        <w:autoSpaceDN/>
        <w:adjustRightInd/>
        <w:spacing w:before="120" w:after="120"/>
        <w:ind w:left="360"/>
        <w:jc w:val="both"/>
        <w:textAlignment w:val="auto"/>
        <w:rPr>
          <w:sz w:val="22"/>
          <w:szCs w:val="22"/>
        </w:rPr>
      </w:pPr>
      <w:r w:rsidRPr="00E24D68">
        <w:rPr>
          <w:sz w:val="22"/>
          <w:szCs w:val="22"/>
        </w:rPr>
        <w:t>Poświadczenie za zgodność z oryginałem następuje w formie elektronicznej.</w:t>
      </w:r>
    </w:p>
    <w:p w14:paraId="674FAD89" w14:textId="4ECAF14C" w:rsidR="00E24D68" w:rsidRPr="00E24D68" w:rsidRDefault="00E24D68" w:rsidP="006665AA">
      <w:pPr>
        <w:numPr>
          <w:ilvl w:val="0"/>
          <w:numId w:val="9"/>
        </w:numPr>
        <w:tabs>
          <w:tab w:val="clear" w:pos="720"/>
        </w:tabs>
        <w:overflowPunct/>
        <w:autoSpaceDE/>
        <w:autoSpaceDN/>
        <w:adjustRightInd/>
        <w:spacing w:before="120" w:after="120"/>
        <w:ind w:left="360"/>
        <w:jc w:val="both"/>
        <w:textAlignment w:val="auto"/>
        <w:rPr>
          <w:sz w:val="22"/>
          <w:szCs w:val="22"/>
        </w:rPr>
      </w:pPr>
      <w:bookmarkStart w:id="10" w:name="_Hlk533173068"/>
      <w:r w:rsidRPr="00E24D68">
        <w:rPr>
          <w:sz w:val="22"/>
          <w:szCs w:val="22"/>
        </w:rPr>
        <w:t xml:space="preserve">Dokumenty </w:t>
      </w:r>
      <w:r w:rsidR="00E01CD1">
        <w:rPr>
          <w:sz w:val="22"/>
          <w:szCs w:val="22"/>
        </w:rPr>
        <w:t xml:space="preserve">i oświadczenia </w:t>
      </w:r>
      <w:r w:rsidRPr="00E24D68">
        <w:rPr>
          <w:sz w:val="22"/>
          <w:szCs w:val="22"/>
        </w:rPr>
        <w:t>sporządzone w języku obcym są składane wraz z tłumaczeniem na język polski.</w:t>
      </w:r>
    </w:p>
    <w:bookmarkEnd w:id="10"/>
    <w:p w14:paraId="76C14193" w14:textId="77777777" w:rsidR="00E24D68" w:rsidRPr="00E24D68" w:rsidRDefault="00E24D68" w:rsidP="006665AA">
      <w:pPr>
        <w:numPr>
          <w:ilvl w:val="0"/>
          <w:numId w:val="9"/>
        </w:numPr>
        <w:tabs>
          <w:tab w:val="clear" w:pos="720"/>
        </w:tabs>
        <w:overflowPunct/>
        <w:autoSpaceDE/>
        <w:autoSpaceDN/>
        <w:adjustRightInd/>
        <w:spacing w:before="120" w:after="120"/>
        <w:ind w:left="360"/>
        <w:jc w:val="both"/>
        <w:textAlignment w:val="auto"/>
        <w:rPr>
          <w:sz w:val="22"/>
          <w:szCs w:val="22"/>
        </w:rPr>
      </w:pPr>
      <w:r w:rsidRPr="00FB0A90">
        <w:rPr>
          <w:b/>
          <w:sz w:val="22"/>
          <w:szCs w:val="22"/>
        </w:rPr>
        <w:t>Wykonawca zobowiązany jest załączyć na Platformie Zakupowej następujące dokumenty podpisane kwalifikowanym podpisem elektronicznym</w:t>
      </w:r>
      <w:r w:rsidRPr="00E24D68">
        <w:rPr>
          <w:sz w:val="22"/>
          <w:szCs w:val="22"/>
        </w:rPr>
        <w:t>:</w:t>
      </w:r>
    </w:p>
    <w:p w14:paraId="6EFD9850" w14:textId="21259EA0" w:rsidR="00E24D68" w:rsidRPr="00E24D68" w:rsidRDefault="00E24D68" w:rsidP="00A12BAA">
      <w:pPr>
        <w:numPr>
          <w:ilvl w:val="0"/>
          <w:numId w:val="48"/>
        </w:numPr>
        <w:overflowPunct/>
        <w:autoSpaceDE/>
        <w:autoSpaceDN/>
        <w:adjustRightInd/>
        <w:ind w:left="714" w:hanging="357"/>
        <w:jc w:val="both"/>
        <w:textAlignment w:val="auto"/>
        <w:rPr>
          <w:sz w:val="22"/>
          <w:szCs w:val="22"/>
        </w:rPr>
      </w:pPr>
      <w:r w:rsidRPr="00E24D68">
        <w:rPr>
          <w:sz w:val="22"/>
          <w:szCs w:val="22"/>
        </w:rPr>
        <w:t xml:space="preserve">Formularz </w:t>
      </w:r>
      <w:r w:rsidR="0071541D">
        <w:rPr>
          <w:sz w:val="22"/>
          <w:szCs w:val="22"/>
        </w:rPr>
        <w:t>o</w:t>
      </w:r>
      <w:r w:rsidR="0071541D" w:rsidRPr="00E24D68">
        <w:rPr>
          <w:sz w:val="22"/>
          <w:szCs w:val="22"/>
        </w:rPr>
        <w:t xml:space="preserve">fertowy </w:t>
      </w:r>
      <w:r w:rsidRPr="00E24D68">
        <w:rPr>
          <w:sz w:val="22"/>
          <w:szCs w:val="22"/>
        </w:rPr>
        <w:t xml:space="preserve">- sporządzony i wypełniony według wzoru stanowiącego </w:t>
      </w:r>
      <w:r w:rsidRPr="00FB0A90">
        <w:rPr>
          <w:b/>
          <w:sz w:val="22"/>
          <w:szCs w:val="22"/>
        </w:rPr>
        <w:t>Załącznik Nr 2</w:t>
      </w:r>
      <w:r w:rsidR="001C5538">
        <w:rPr>
          <w:b/>
          <w:sz w:val="22"/>
          <w:szCs w:val="22"/>
        </w:rPr>
        <w:br/>
      </w:r>
      <w:r w:rsidRPr="00FB0A90">
        <w:rPr>
          <w:b/>
          <w:sz w:val="22"/>
          <w:szCs w:val="22"/>
        </w:rPr>
        <w:t>do SIWZ</w:t>
      </w:r>
      <w:r w:rsidRPr="00E24D68">
        <w:rPr>
          <w:sz w:val="22"/>
          <w:szCs w:val="22"/>
        </w:rPr>
        <w:t>;</w:t>
      </w:r>
    </w:p>
    <w:p w14:paraId="11C93545" w14:textId="77777777" w:rsidR="00E24D68" w:rsidRPr="00E24D68" w:rsidRDefault="00E24D68" w:rsidP="00A12BAA">
      <w:pPr>
        <w:numPr>
          <w:ilvl w:val="0"/>
          <w:numId w:val="48"/>
        </w:numPr>
        <w:overflowPunct/>
        <w:autoSpaceDE/>
        <w:autoSpaceDN/>
        <w:adjustRightInd/>
        <w:ind w:left="714" w:hanging="357"/>
        <w:jc w:val="both"/>
        <w:textAlignment w:val="auto"/>
        <w:rPr>
          <w:sz w:val="22"/>
          <w:szCs w:val="22"/>
        </w:rPr>
      </w:pPr>
      <w:r w:rsidRPr="00E24D68">
        <w:rPr>
          <w:sz w:val="22"/>
          <w:szCs w:val="22"/>
        </w:rPr>
        <w:t>dokument JEDZ</w:t>
      </w:r>
      <w:r w:rsidR="00916887" w:rsidRPr="00916887">
        <w:rPr>
          <w:sz w:val="22"/>
          <w:szCs w:val="22"/>
        </w:rPr>
        <w:t xml:space="preserve"> </w:t>
      </w:r>
      <w:r w:rsidR="00916887" w:rsidRPr="00FB0A90">
        <w:rPr>
          <w:b/>
          <w:sz w:val="22"/>
          <w:szCs w:val="22"/>
        </w:rPr>
        <w:t>Załącznik Nr 4 do SIWZ</w:t>
      </w:r>
      <w:r w:rsidR="00916887" w:rsidRPr="00916887">
        <w:rPr>
          <w:sz w:val="22"/>
          <w:szCs w:val="22"/>
        </w:rPr>
        <w:t>;</w:t>
      </w:r>
    </w:p>
    <w:p w14:paraId="6F0D4373" w14:textId="77777777" w:rsidR="00E24D68" w:rsidRPr="00E24D68" w:rsidRDefault="00E24D68" w:rsidP="00A12BAA">
      <w:pPr>
        <w:numPr>
          <w:ilvl w:val="0"/>
          <w:numId w:val="48"/>
        </w:numPr>
        <w:overflowPunct/>
        <w:autoSpaceDE/>
        <w:autoSpaceDN/>
        <w:adjustRightInd/>
        <w:ind w:left="714" w:hanging="357"/>
        <w:jc w:val="both"/>
        <w:textAlignment w:val="auto"/>
        <w:rPr>
          <w:sz w:val="22"/>
          <w:szCs w:val="22"/>
        </w:rPr>
      </w:pPr>
      <w:r w:rsidRPr="00E24D68">
        <w:rPr>
          <w:sz w:val="22"/>
          <w:szCs w:val="22"/>
        </w:rPr>
        <w:t xml:space="preserve">Zobowiązanie podmiotu trzeciego, o którym mowa w </w:t>
      </w:r>
      <w:r w:rsidR="00916887">
        <w:rPr>
          <w:sz w:val="22"/>
          <w:szCs w:val="22"/>
        </w:rPr>
        <w:t>Rozdziale IX pkt. 5 SIWZ</w:t>
      </w:r>
      <w:r w:rsidRPr="00E24D68">
        <w:rPr>
          <w:sz w:val="22"/>
          <w:szCs w:val="22"/>
        </w:rPr>
        <w:t xml:space="preserve"> lub inny dowód, potwierdzający oddanie Wykonawcy do dyspozycji niezbędnych zasobów na potrzeby realizacji zamówienia - w przypadku Wykonawcy, który polega na zdolnościach lub sytuacji innych podmiotów, przygotowane zgodnie ze wzorem podanym w </w:t>
      </w:r>
      <w:r w:rsidRPr="00FB0A90">
        <w:rPr>
          <w:b/>
          <w:sz w:val="22"/>
          <w:szCs w:val="22"/>
        </w:rPr>
        <w:t>Załączniku</w:t>
      </w:r>
      <w:r w:rsidR="00916887" w:rsidRPr="00FB0A90">
        <w:rPr>
          <w:b/>
          <w:sz w:val="22"/>
          <w:szCs w:val="22"/>
        </w:rPr>
        <w:t xml:space="preserve"> Nr 8</w:t>
      </w:r>
      <w:r w:rsidRPr="00FB0A90">
        <w:rPr>
          <w:b/>
          <w:sz w:val="22"/>
          <w:szCs w:val="22"/>
        </w:rPr>
        <w:t xml:space="preserve"> do SIWZ</w:t>
      </w:r>
      <w:r w:rsidRPr="00E24D68">
        <w:rPr>
          <w:sz w:val="22"/>
          <w:szCs w:val="22"/>
        </w:rPr>
        <w:t>, podpisane kwalifikowanym podpisem elektronicznym;</w:t>
      </w:r>
    </w:p>
    <w:p w14:paraId="6AE17322" w14:textId="77777777" w:rsidR="00FB0A90" w:rsidRDefault="00E24D68" w:rsidP="00A12BAA">
      <w:pPr>
        <w:numPr>
          <w:ilvl w:val="0"/>
          <w:numId w:val="48"/>
        </w:numPr>
        <w:overflowPunct/>
        <w:autoSpaceDE/>
        <w:autoSpaceDN/>
        <w:adjustRightInd/>
        <w:ind w:left="714" w:hanging="357"/>
        <w:jc w:val="both"/>
        <w:textAlignment w:val="auto"/>
        <w:rPr>
          <w:sz w:val="22"/>
          <w:szCs w:val="22"/>
        </w:rPr>
      </w:pPr>
      <w:r w:rsidRPr="00FB0A90">
        <w:rPr>
          <w:sz w:val="22"/>
          <w:szCs w:val="22"/>
        </w:rPr>
        <w:t>oryginał gwarancji/poręczenia, jeżeli Wykonawca wnosi wadium w innej formie niż pieniężna. Wadium ustanawia przynajmniej jeden Wykonawca, lub Wykonawcy wspólnie;</w:t>
      </w:r>
    </w:p>
    <w:p w14:paraId="660ACFF7" w14:textId="4273BBF3" w:rsidR="00E24D68" w:rsidRPr="00FB0A90" w:rsidRDefault="00E24D68" w:rsidP="00A12BAA">
      <w:pPr>
        <w:numPr>
          <w:ilvl w:val="0"/>
          <w:numId w:val="48"/>
        </w:numPr>
        <w:overflowPunct/>
        <w:autoSpaceDE/>
        <w:autoSpaceDN/>
        <w:adjustRightInd/>
        <w:ind w:left="714" w:hanging="357"/>
        <w:jc w:val="both"/>
        <w:textAlignment w:val="auto"/>
        <w:rPr>
          <w:sz w:val="22"/>
          <w:szCs w:val="22"/>
        </w:rPr>
      </w:pPr>
      <w:r w:rsidRPr="00FB0A90">
        <w:rPr>
          <w:sz w:val="22"/>
          <w:szCs w:val="22"/>
        </w:rPr>
        <w:t xml:space="preserve">Inne wymagane np. </w:t>
      </w:r>
      <w:r w:rsidR="007B0367" w:rsidRPr="00FB0A90">
        <w:rPr>
          <w:sz w:val="22"/>
          <w:szCs w:val="22"/>
        </w:rPr>
        <w:t>oświadczeni</w:t>
      </w:r>
      <w:r w:rsidR="007B0367">
        <w:rPr>
          <w:sz w:val="22"/>
          <w:szCs w:val="22"/>
        </w:rPr>
        <w:t>a</w:t>
      </w:r>
      <w:r w:rsidR="00FD0E63">
        <w:rPr>
          <w:sz w:val="22"/>
          <w:szCs w:val="22"/>
        </w:rPr>
        <w:t xml:space="preserve"> i dokumenty potwierdzające</w:t>
      </w:r>
      <w:r w:rsidR="007B0367">
        <w:rPr>
          <w:sz w:val="22"/>
          <w:szCs w:val="22"/>
        </w:rPr>
        <w:t xml:space="preserve"> </w:t>
      </w:r>
      <w:r w:rsidR="00FD0E63" w:rsidRPr="00D326DF">
        <w:rPr>
          <w:sz w:val="22"/>
          <w:szCs w:val="22"/>
          <w:lang w:val="x-none"/>
        </w:rPr>
        <w:t>spełni</w:t>
      </w:r>
      <w:r w:rsidR="00BE7695">
        <w:rPr>
          <w:sz w:val="22"/>
          <w:szCs w:val="22"/>
        </w:rPr>
        <w:t>enie</w:t>
      </w:r>
      <w:r w:rsidR="00FD0E63" w:rsidRPr="00D326DF">
        <w:rPr>
          <w:sz w:val="22"/>
          <w:szCs w:val="22"/>
          <w:lang w:val="x-none"/>
        </w:rPr>
        <w:t xml:space="preserve"> warunków udziału</w:t>
      </w:r>
      <w:r w:rsidR="00BE7695">
        <w:rPr>
          <w:sz w:val="22"/>
          <w:szCs w:val="22"/>
          <w:lang w:val="x-none"/>
        </w:rPr>
        <w:br/>
      </w:r>
      <w:r w:rsidR="00FD0E63" w:rsidRPr="00D326DF">
        <w:rPr>
          <w:sz w:val="22"/>
          <w:szCs w:val="22"/>
          <w:lang w:val="x-none"/>
        </w:rPr>
        <w:t>w postępowaniu oraz braku podstaw wykluczenia</w:t>
      </w:r>
      <w:r w:rsidR="00BE7695">
        <w:rPr>
          <w:sz w:val="22"/>
          <w:szCs w:val="22"/>
        </w:rPr>
        <w:t xml:space="preserve"> określone w Rozdziale IX</w:t>
      </w:r>
      <w:r w:rsidR="007B0367">
        <w:rPr>
          <w:sz w:val="22"/>
          <w:szCs w:val="22"/>
        </w:rPr>
        <w:t>;</w:t>
      </w:r>
      <w:r w:rsidR="007B0367" w:rsidRPr="00FB0A90" w:rsidDel="007B0367">
        <w:rPr>
          <w:sz w:val="22"/>
          <w:szCs w:val="22"/>
        </w:rPr>
        <w:t xml:space="preserve"> </w:t>
      </w:r>
    </w:p>
    <w:p w14:paraId="47D9373B" w14:textId="58151ED9" w:rsidR="00E24D68" w:rsidRPr="00E24D68" w:rsidRDefault="00E24D68" w:rsidP="00A12BAA">
      <w:pPr>
        <w:numPr>
          <w:ilvl w:val="0"/>
          <w:numId w:val="48"/>
        </w:numPr>
        <w:overflowPunct/>
        <w:autoSpaceDE/>
        <w:autoSpaceDN/>
        <w:adjustRightInd/>
        <w:ind w:left="714" w:hanging="357"/>
        <w:jc w:val="both"/>
        <w:textAlignment w:val="auto"/>
        <w:rPr>
          <w:sz w:val="22"/>
          <w:szCs w:val="22"/>
        </w:rPr>
      </w:pPr>
      <w:r w:rsidRPr="00E24D68">
        <w:rPr>
          <w:sz w:val="22"/>
          <w:szCs w:val="22"/>
        </w:rPr>
        <w:t>Pełnomocnictwo lub inne dokumenty, opatrzone kwalifikowanym podpisem elektronicznym,</w:t>
      </w:r>
      <w:r w:rsidR="00916887">
        <w:rPr>
          <w:sz w:val="22"/>
          <w:szCs w:val="22"/>
        </w:rPr>
        <w:br/>
      </w:r>
      <w:r w:rsidRPr="00E24D68">
        <w:rPr>
          <w:sz w:val="22"/>
          <w:szCs w:val="22"/>
        </w:rPr>
        <w:t xml:space="preserve">z których wynika prawo do podpisania oraz do podpisania innych dokumentów składanych wraz </w:t>
      </w:r>
      <w:r w:rsidR="00FC1128">
        <w:rPr>
          <w:sz w:val="22"/>
          <w:szCs w:val="22"/>
        </w:rPr>
        <w:br/>
      </w:r>
      <w:r w:rsidRPr="00E24D68">
        <w:rPr>
          <w:sz w:val="22"/>
          <w:szCs w:val="22"/>
        </w:rPr>
        <w:t xml:space="preserve">z ofertą, chyba że Zamawiający może je uzyskać w szczególności za pomocą bezpłatnych </w:t>
      </w:r>
      <w:r w:rsidR="00FC1128">
        <w:rPr>
          <w:sz w:val="22"/>
          <w:szCs w:val="22"/>
        </w:rPr>
        <w:br/>
      </w:r>
      <w:r w:rsidRPr="00E24D68">
        <w:rPr>
          <w:sz w:val="22"/>
          <w:szCs w:val="22"/>
        </w:rPr>
        <w:t>i ogólnodostępnych baz danych, w szczególności rejestrów publicznych</w:t>
      </w:r>
      <w:r w:rsidR="0071541D">
        <w:rPr>
          <w:sz w:val="22"/>
          <w:szCs w:val="22"/>
        </w:rPr>
        <w:t xml:space="preserve"> </w:t>
      </w:r>
      <w:r w:rsidRPr="00E24D68">
        <w:rPr>
          <w:sz w:val="22"/>
          <w:szCs w:val="22"/>
        </w:rPr>
        <w:t xml:space="preserve">w rozumieniu ustawy z dnia </w:t>
      </w:r>
      <w:r w:rsidR="00FC1128">
        <w:rPr>
          <w:sz w:val="22"/>
          <w:szCs w:val="22"/>
        </w:rPr>
        <w:br/>
      </w:r>
      <w:r w:rsidRPr="00E24D68">
        <w:rPr>
          <w:sz w:val="22"/>
          <w:szCs w:val="22"/>
        </w:rPr>
        <w:t xml:space="preserve">17 lutego 2005 r. o informatyzacji działalności podmiotów realizujących zadania publiczne (Dz. U. </w:t>
      </w:r>
      <w:r w:rsidR="00FC1128">
        <w:rPr>
          <w:sz w:val="22"/>
          <w:szCs w:val="22"/>
        </w:rPr>
        <w:br/>
      </w:r>
      <w:r w:rsidRPr="00E24D68">
        <w:rPr>
          <w:sz w:val="22"/>
          <w:szCs w:val="22"/>
        </w:rPr>
        <w:t>z 2014 poz. 1114 oraz z 2016 poz. 352);</w:t>
      </w:r>
    </w:p>
    <w:p w14:paraId="7328BFFA" w14:textId="3D4D3D7A" w:rsidR="00E24D68" w:rsidRPr="00E24D68" w:rsidRDefault="00E24D68" w:rsidP="00A12BAA">
      <w:pPr>
        <w:numPr>
          <w:ilvl w:val="0"/>
          <w:numId w:val="48"/>
        </w:numPr>
        <w:overflowPunct/>
        <w:autoSpaceDE/>
        <w:autoSpaceDN/>
        <w:adjustRightInd/>
        <w:ind w:left="714" w:hanging="357"/>
        <w:jc w:val="both"/>
        <w:textAlignment w:val="auto"/>
        <w:rPr>
          <w:sz w:val="22"/>
          <w:szCs w:val="22"/>
        </w:rPr>
      </w:pPr>
      <w:r w:rsidRPr="00E24D68">
        <w:rPr>
          <w:sz w:val="22"/>
          <w:szCs w:val="22"/>
        </w:rPr>
        <w:t>Pełnomocnictwo do reprezentowania wszystkich Wykonawców wspólnie ubiegających się</w:t>
      </w:r>
      <w:r w:rsidR="00916887">
        <w:rPr>
          <w:sz w:val="22"/>
          <w:szCs w:val="22"/>
        </w:rPr>
        <w:br/>
      </w:r>
      <w:r w:rsidRPr="00E24D68">
        <w:rPr>
          <w:sz w:val="22"/>
          <w:szCs w:val="22"/>
        </w:rPr>
        <w:t xml:space="preserve">o udzielenie zamówienia, ewentualnie umowa o współdziałaniu, z której będzie wynikać przedmiotowe pełnomocnictwo, podpisane kwalifikowanym podpisem elektronicznym. Pełnomocnik może być </w:t>
      </w:r>
      <w:r w:rsidRPr="00E24D68">
        <w:rPr>
          <w:sz w:val="22"/>
          <w:szCs w:val="22"/>
        </w:rPr>
        <w:lastRenderedPageBreak/>
        <w:t xml:space="preserve">ustanowiony do reprezentowania Wykonawców w postępowaniu albo do reprezentowania </w:t>
      </w:r>
      <w:r w:rsidR="00FC1128">
        <w:rPr>
          <w:sz w:val="22"/>
          <w:szCs w:val="22"/>
        </w:rPr>
        <w:br/>
      </w:r>
      <w:r w:rsidRPr="00E24D68">
        <w:rPr>
          <w:sz w:val="22"/>
          <w:szCs w:val="22"/>
        </w:rPr>
        <w:t>w postępowaniu i zawarcia umowy, stosownie do art. 23 ust. 2 Ustawy.</w:t>
      </w:r>
    </w:p>
    <w:p w14:paraId="7D59C916" w14:textId="77777777" w:rsidR="00E24D68" w:rsidRPr="00E24D68" w:rsidRDefault="00E24D68" w:rsidP="006665AA">
      <w:pPr>
        <w:numPr>
          <w:ilvl w:val="0"/>
          <w:numId w:val="9"/>
        </w:numPr>
        <w:tabs>
          <w:tab w:val="clear" w:pos="720"/>
        </w:tabs>
        <w:overflowPunct/>
        <w:autoSpaceDE/>
        <w:autoSpaceDN/>
        <w:adjustRightInd/>
        <w:spacing w:before="120" w:after="120"/>
        <w:ind w:left="360"/>
        <w:jc w:val="both"/>
        <w:textAlignment w:val="auto"/>
        <w:rPr>
          <w:sz w:val="22"/>
          <w:szCs w:val="22"/>
        </w:rPr>
      </w:pPr>
      <w:r w:rsidRPr="00E24D68">
        <w:rPr>
          <w:sz w:val="22"/>
          <w:szCs w:val="22"/>
        </w:rPr>
        <w:t>Wykonawca, za pośrednictwem Platformy Zakupowej może przed upływem terminu do składania ofert zmienić lub wycofać Ofertę.</w:t>
      </w:r>
    </w:p>
    <w:p w14:paraId="78844727" w14:textId="77777777" w:rsidR="00E24D68" w:rsidRPr="00E24D68" w:rsidRDefault="00E24D68" w:rsidP="006665AA">
      <w:pPr>
        <w:numPr>
          <w:ilvl w:val="0"/>
          <w:numId w:val="9"/>
        </w:numPr>
        <w:tabs>
          <w:tab w:val="clear" w:pos="720"/>
        </w:tabs>
        <w:overflowPunct/>
        <w:autoSpaceDE/>
        <w:autoSpaceDN/>
        <w:adjustRightInd/>
        <w:spacing w:before="120" w:after="120"/>
        <w:ind w:left="360"/>
        <w:jc w:val="both"/>
        <w:textAlignment w:val="auto"/>
        <w:rPr>
          <w:sz w:val="22"/>
          <w:szCs w:val="22"/>
        </w:rPr>
      </w:pPr>
      <w:r w:rsidRPr="00E24D68">
        <w:rPr>
          <w:sz w:val="22"/>
          <w:szCs w:val="22"/>
        </w:rPr>
        <w:t>Wykonawca za pośrednictwem Platformy może samodzielnie usunąć wczytan</w:t>
      </w:r>
      <w:r w:rsidR="00FB0A90">
        <w:rPr>
          <w:sz w:val="22"/>
          <w:szCs w:val="22"/>
        </w:rPr>
        <w:t>ą</w:t>
      </w:r>
      <w:r w:rsidRPr="00E24D68">
        <w:rPr>
          <w:sz w:val="22"/>
          <w:szCs w:val="22"/>
        </w:rPr>
        <w:t xml:space="preserve"> przez siebie Ofertę (załącznik/załączniki). W tym celu w zakładce „Załączniki” Wykonawca korzysta z polecenia „Usuń” po wybraniu odpowiedniego załącznika/ów.</w:t>
      </w:r>
    </w:p>
    <w:p w14:paraId="05AA8E3F" w14:textId="77777777" w:rsidR="00E24D68" w:rsidRPr="00E24D68" w:rsidRDefault="00E24D68" w:rsidP="006665AA">
      <w:pPr>
        <w:numPr>
          <w:ilvl w:val="0"/>
          <w:numId w:val="9"/>
        </w:numPr>
        <w:tabs>
          <w:tab w:val="clear" w:pos="720"/>
        </w:tabs>
        <w:overflowPunct/>
        <w:autoSpaceDE/>
        <w:autoSpaceDN/>
        <w:adjustRightInd/>
        <w:spacing w:before="120" w:after="120"/>
        <w:ind w:left="360"/>
        <w:jc w:val="both"/>
        <w:textAlignment w:val="auto"/>
        <w:rPr>
          <w:sz w:val="22"/>
          <w:szCs w:val="22"/>
        </w:rPr>
      </w:pPr>
      <w:r w:rsidRPr="00E24D68">
        <w:rPr>
          <w:sz w:val="22"/>
          <w:szCs w:val="22"/>
        </w:rPr>
        <w:t>Wykonawca po upływie terminu do składania ofert nie może skutecznie dokonać zmiany ani wycofać złożonej oferty (załączników).</w:t>
      </w:r>
    </w:p>
    <w:p w14:paraId="7B1FA9BA" w14:textId="77777777" w:rsidR="00E24D68" w:rsidRPr="00E24D68" w:rsidRDefault="00E24D68" w:rsidP="006665AA">
      <w:pPr>
        <w:numPr>
          <w:ilvl w:val="0"/>
          <w:numId w:val="9"/>
        </w:numPr>
        <w:tabs>
          <w:tab w:val="clear" w:pos="720"/>
        </w:tabs>
        <w:overflowPunct/>
        <w:autoSpaceDE/>
        <w:autoSpaceDN/>
        <w:adjustRightInd/>
        <w:spacing w:before="120" w:after="120"/>
        <w:ind w:left="360"/>
        <w:jc w:val="both"/>
        <w:textAlignment w:val="auto"/>
        <w:rPr>
          <w:sz w:val="22"/>
          <w:szCs w:val="22"/>
        </w:rPr>
      </w:pPr>
      <w:r w:rsidRPr="00E24D68">
        <w:rPr>
          <w:sz w:val="22"/>
          <w:szCs w:val="22"/>
        </w:rPr>
        <w:t>Każdy Wykonawca może przedstawić tylko jedną Ofertę. Treść Oferty musi odpowiadać SIWZ. Zamawiający dokonuje wyboru Oferty najkorzystniejszej, w oparciu o kryteria oceny ofert, która spełnia wszystkie warunki zawarte w SIWZ.</w:t>
      </w:r>
    </w:p>
    <w:p w14:paraId="08BF302C" w14:textId="77777777" w:rsidR="00E24D68" w:rsidRPr="00E24D68" w:rsidRDefault="00E24D68" w:rsidP="006665AA">
      <w:pPr>
        <w:numPr>
          <w:ilvl w:val="0"/>
          <w:numId w:val="9"/>
        </w:numPr>
        <w:tabs>
          <w:tab w:val="clear" w:pos="720"/>
        </w:tabs>
        <w:overflowPunct/>
        <w:autoSpaceDE/>
        <w:autoSpaceDN/>
        <w:adjustRightInd/>
        <w:spacing w:before="120" w:after="120"/>
        <w:ind w:left="360"/>
        <w:jc w:val="both"/>
        <w:textAlignment w:val="auto"/>
        <w:rPr>
          <w:sz w:val="22"/>
          <w:szCs w:val="22"/>
        </w:rPr>
      </w:pPr>
      <w:r w:rsidRPr="00E24D68">
        <w:rPr>
          <w:sz w:val="22"/>
          <w:szCs w:val="22"/>
        </w:rPr>
        <w:t>Zamawiający żąda wskazania przez Wykonawcę części zamówienia, których wykonanie zamierza powierzyć podwykonawcom wraz z podaniem nazw firm podwykonawców.</w:t>
      </w:r>
    </w:p>
    <w:p w14:paraId="708E46BC" w14:textId="77777777" w:rsidR="00E01CD1" w:rsidRPr="007F2761" w:rsidRDefault="00E01CD1" w:rsidP="00E01CD1">
      <w:pPr>
        <w:pStyle w:val="Akapitzlist"/>
        <w:numPr>
          <w:ilvl w:val="0"/>
          <w:numId w:val="9"/>
        </w:numPr>
        <w:tabs>
          <w:tab w:val="clear" w:pos="720"/>
        </w:tabs>
        <w:overflowPunct/>
        <w:autoSpaceDE/>
        <w:autoSpaceDN/>
        <w:adjustRightInd/>
        <w:ind w:left="426" w:hanging="426"/>
        <w:jc w:val="both"/>
        <w:textAlignment w:val="auto"/>
        <w:rPr>
          <w:sz w:val="22"/>
          <w:szCs w:val="22"/>
        </w:rPr>
      </w:pPr>
      <w:r w:rsidRPr="007F2761">
        <w:rPr>
          <w:sz w:val="22"/>
          <w:szCs w:val="22"/>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w:t>
      </w:r>
      <w:r w:rsidRPr="007F2761">
        <w:rPr>
          <w:b/>
          <w:sz w:val="22"/>
          <w:szCs w:val="22"/>
        </w:rPr>
        <w:t>„Załącznik stanowiący tajemnicę przedsiębiorstwa”.</w:t>
      </w:r>
      <w:r w:rsidRPr="007F2761">
        <w:rPr>
          <w:sz w:val="22"/>
          <w:szCs w:val="22"/>
        </w:rPr>
        <w:t xml:space="preserve"> Wczytanie załącznika następuje poprzez polecenie „Zapisz”. Wykonawca nie później niż w terminie składania ofert, musi wykazać, że zastrzeżone informacje stanowią tajemnicę przedsiębiorstwa, </w:t>
      </w:r>
      <w:r w:rsidRPr="007F2761">
        <w:rPr>
          <w:sz w:val="22"/>
          <w:szCs w:val="22"/>
        </w:rPr>
        <w:br/>
        <w:t xml:space="preserve">w szczególności określając, w jaki sposób zostały spełnione przesłanki, o których mowa w art. 11 ust. 4 ustawy z dnia16 kwietnia 1993 r. o zwalczaniu nieuczciwej konkurencji </w:t>
      </w:r>
      <w:hyperlink r:id="rId12" w:history="1">
        <w:r w:rsidRPr="007F2761">
          <w:rPr>
            <w:sz w:val="22"/>
            <w:szCs w:val="22"/>
          </w:rPr>
          <w:t>(Dz.U. z 2018 r. poz. 419 z późn. zm.)</w:t>
        </w:r>
      </w:hyperlink>
      <w:r>
        <w:t xml:space="preserve"> </w:t>
      </w:r>
      <w:r w:rsidRPr="007F2761">
        <w:rPr>
          <w:sz w:val="22"/>
          <w:szCs w:val="22"/>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2BAA290A" w14:textId="553491D4" w:rsidR="00E24D68" w:rsidRPr="00E24D68" w:rsidRDefault="00E24D68" w:rsidP="006665AA">
      <w:pPr>
        <w:numPr>
          <w:ilvl w:val="0"/>
          <w:numId w:val="9"/>
        </w:numPr>
        <w:tabs>
          <w:tab w:val="clear" w:pos="720"/>
        </w:tabs>
        <w:overflowPunct/>
        <w:autoSpaceDE/>
        <w:autoSpaceDN/>
        <w:adjustRightInd/>
        <w:spacing w:before="120" w:after="120"/>
        <w:ind w:left="360"/>
        <w:jc w:val="both"/>
        <w:textAlignment w:val="auto"/>
        <w:rPr>
          <w:sz w:val="22"/>
          <w:szCs w:val="22"/>
        </w:rPr>
      </w:pPr>
      <w:r w:rsidRPr="00E24D68">
        <w:rPr>
          <w:sz w:val="22"/>
          <w:szCs w:val="22"/>
        </w:rPr>
        <w:t>Brak stosownego zastrzeżenia będzie traktowany jako jednoznaczny ze zgodą na włączenie całości przekazanych dokumentów i danych do dokumentacji postępowania oraz ich ujawnienie</w:t>
      </w:r>
      <w:r w:rsidR="001E749B">
        <w:rPr>
          <w:sz w:val="22"/>
          <w:szCs w:val="22"/>
        </w:rPr>
        <w:br/>
      </w:r>
      <w:r w:rsidRPr="00E24D68">
        <w:rPr>
          <w:sz w:val="22"/>
          <w:szCs w:val="22"/>
        </w:rPr>
        <w:t>na zasadach określonych w Ustawie.</w:t>
      </w:r>
    </w:p>
    <w:p w14:paraId="39F5351B" w14:textId="08D1DB81" w:rsidR="00E24D68" w:rsidRPr="0095717E" w:rsidRDefault="00E24D68" w:rsidP="006665AA">
      <w:pPr>
        <w:numPr>
          <w:ilvl w:val="0"/>
          <w:numId w:val="9"/>
        </w:numPr>
        <w:tabs>
          <w:tab w:val="clear" w:pos="720"/>
        </w:tabs>
        <w:overflowPunct/>
        <w:autoSpaceDE/>
        <w:autoSpaceDN/>
        <w:adjustRightInd/>
        <w:spacing w:before="120" w:after="120"/>
        <w:ind w:left="360"/>
        <w:jc w:val="both"/>
        <w:textAlignment w:val="auto"/>
        <w:rPr>
          <w:sz w:val="22"/>
          <w:szCs w:val="22"/>
        </w:rPr>
      </w:pPr>
      <w:r w:rsidRPr="0095717E">
        <w:rPr>
          <w:sz w:val="22"/>
          <w:szCs w:val="22"/>
        </w:rPr>
        <w:t>Wykonawca nie może zastrzec informacji, o których mowa w art. 86 ust. 4 Ustawy,</w:t>
      </w:r>
      <w:r w:rsidR="00FC1128">
        <w:rPr>
          <w:sz w:val="22"/>
          <w:szCs w:val="22"/>
        </w:rPr>
        <w:t xml:space="preserve"> </w:t>
      </w:r>
      <w:r w:rsidRPr="0095717E">
        <w:rPr>
          <w:sz w:val="22"/>
          <w:szCs w:val="22"/>
        </w:rPr>
        <w:t>w szczególności nazwy Wykonawcy, adresu, ceny, terminu wykonania zamówienia, okresu gwarancji i warunków płatności zawartych w ofercie.</w:t>
      </w:r>
    </w:p>
    <w:p w14:paraId="0F0329CC" w14:textId="2EEA2E05" w:rsidR="00A25C9E" w:rsidRDefault="00E24D68" w:rsidP="006665AA">
      <w:pPr>
        <w:numPr>
          <w:ilvl w:val="0"/>
          <w:numId w:val="9"/>
        </w:numPr>
        <w:tabs>
          <w:tab w:val="clear" w:pos="720"/>
          <w:tab w:val="num" w:pos="360"/>
        </w:tabs>
        <w:overflowPunct/>
        <w:autoSpaceDE/>
        <w:autoSpaceDN/>
        <w:adjustRightInd/>
        <w:spacing w:before="120" w:after="120"/>
        <w:ind w:left="360"/>
        <w:jc w:val="both"/>
        <w:textAlignment w:val="auto"/>
        <w:rPr>
          <w:sz w:val="22"/>
          <w:szCs w:val="22"/>
        </w:rPr>
      </w:pPr>
      <w:r w:rsidRPr="00E24D68">
        <w:rPr>
          <w:sz w:val="22"/>
          <w:szCs w:val="22"/>
        </w:rPr>
        <w:t>Zaleca się złożenie Oferty zawierającej spis treści z wyszczególnieniem stron wchodzących w jej skład.</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781"/>
      </w:tblGrid>
      <w:tr w:rsidR="0049696D" w:rsidRPr="006770D8" w14:paraId="1E3DD29F" w14:textId="77777777" w:rsidTr="00026959">
        <w:trPr>
          <w:trHeight w:val="567"/>
        </w:trPr>
        <w:tc>
          <w:tcPr>
            <w:tcW w:w="9781" w:type="dxa"/>
            <w:shd w:val="clear" w:color="auto" w:fill="BDD6EE"/>
            <w:vAlign w:val="center"/>
          </w:tcPr>
          <w:p w14:paraId="07673A8C" w14:textId="77777777" w:rsidR="0049696D" w:rsidRPr="006770D8" w:rsidRDefault="0049696D" w:rsidP="00437372">
            <w:pPr>
              <w:pStyle w:val="Nagwek1"/>
              <w:spacing w:before="360" w:after="360"/>
              <w:rPr>
                <w:rFonts w:ascii="Times New Roman" w:hAnsi="Times New Roman"/>
                <w:color w:val="auto"/>
                <w:sz w:val="22"/>
                <w:szCs w:val="22"/>
                <w:lang w:eastAsia="en-US"/>
              </w:rPr>
            </w:pPr>
            <w:r w:rsidRPr="006770D8">
              <w:rPr>
                <w:rFonts w:ascii="Times New Roman" w:hAnsi="Times New Roman"/>
                <w:color w:val="auto"/>
                <w:sz w:val="22"/>
                <w:szCs w:val="22"/>
                <w:lang w:eastAsia="en-US"/>
              </w:rPr>
              <w:t>V</w:t>
            </w:r>
            <w:r w:rsidR="0095717E">
              <w:rPr>
                <w:rFonts w:ascii="Times New Roman" w:hAnsi="Times New Roman"/>
                <w:color w:val="auto"/>
                <w:sz w:val="22"/>
                <w:szCs w:val="22"/>
                <w:lang w:eastAsia="en-US"/>
              </w:rPr>
              <w:t>I</w:t>
            </w:r>
            <w:r w:rsidR="002E4261">
              <w:rPr>
                <w:rFonts w:ascii="Times New Roman" w:hAnsi="Times New Roman"/>
                <w:color w:val="auto"/>
                <w:sz w:val="22"/>
                <w:szCs w:val="22"/>
                <w:lang w:eastAsia="en-US"/>
              </w:rPr>
              <w:t>.</w:t>
            </w:r>
            <w:r w:rsidR="005F7BF6" w:rsidRPr="006770D8">
              <w:rPr>
                <w:rFonts w:ascii="Times New Roman" w:hAnsi="Times New Roman"/>
                <w:color w:val="auto"/>
                <w:sz w:val="22"/>
                <w:szCs w:val="22"/>
                <w:lang w:eastAsia="en-US"/>
              </w:rPr>
              <w:t xml:space="preserve"> TERMIN WYKONANIA ZAMÓWIENIA</w:t>
            </w:r>
          </w:p>
        </w:tc>
      </w:tr>
    </w:tbl>
    <w:p w14:paraId="1EDD7F79" w14:textId="54EFA9FB" w:rsidR="00A6769A" w:rsidRPr="00A6769A" w:rsidRDefault="00C95111" w:rsidP="0088110A">
      <w:pPr>
        <w:tabs>
          <w:tab w:val="left" w:pos="0"/>
        </w:tabs>
        <w:spacing w:before="120" w:after="120"/>
        <w:jc w:val="both"/>
        <w:rPr>
          <w:sz w:val="22"/>
          <w:szCs w:val="22"/>
        </w:rPr>
      </w:pPr>
      <w:bookmarkStart w:id="11" w:name="_Hlk497738763"/>
      <w:r w:rsidRPr="00A6769A">
        <w:rPr>
          <w:sz w:val="22"/>
          <w:szCs w:val="22"/>
        </w:rPr>
        <w:t>Wykonawca zobowiązany jest zrealizować Przedmiot umowy w okresie 12 miesięcy od dnia jej zawarcia, zgodnie z Harmonogramem realizacji Przedmiotu umowy określonym w SOPZ.</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781"/>
      </w:tblGrid>
      <w:tr w:rsidR="002F1B5F" w:rsidRPr="006770D8" w14:paraId="47B1F1CB" w14:textId="77777777" w:rsidTr="00026959">
        <w:trPr>
          <w:trHeight w:val="567"/>
        </w:trPr>
        <w:tc>
          <w:tcPr>
            <w:tcW w:w="9781" w:type="dxa"/>
            <w:shd w:val="clear" w:color="auto" w:fill="BDD6EE"/>
            <w:vAlign w:val="center"/>
          </w:tcPr>
          <w:p w14:paraId="402E34F2" w14:textId="77777777" w:rsidR="002F1B5F" w:rsidRPr="006770D8" w:rsidRDefault="002F1B5F" w:rsidP="00437372">
            <w:pPr>
              <w:pStyle w:val="Tekstprzypisukocowego"/>
              <w:spacing w:before="360" w:after="360"/>
              <w:jc w:val="both"/>
              <w:rPr>
                <w:sz w:val="22"/>
                <w:szCs w:val="22"/>
                <w:lang w:val="pl-PL" w:eastAsia="en-US"/>
              </w:rPr>
            </w:pPr>
            <w:r w:rsidRPr="006770D8">
              <w:rPr>
                <w:b/>
                <w:sz w:val="22"/>
                <w:szCs w:val="22"/>
                <w:lang w:eastAsia="en-US"/>
              </w:rPr>
              <w:lastRenderedPageBreak/>
              <w:t>V</w:t>
            </w:r>
            <w:r w:rsidR="00D1099F">
              <w:rPr>
                <w:b/>
                <w:sz w:val="22"/>
                <w:szCs w:val="22"/>
                <w:lang w:val="pl-PL" w:eastAsia="en-US"/>
              </w:rPr>
              <w:t>I</w:t>
            </w:r>
            <w:r w:rsidR="0095717E">
              <w:rPr>
                <w:b/>
                <w:sz w:val="22"/>
                <w:szCs w:val="22"/>
                <w:lang w:val="pl-PL" w:eastAsia="en-US"/>
              </w:rPr>
              <w:t>I</w:t>
            </w:r>
            <w:r w:rsidR="002E4261">
              <w:rPr>
                <w:b/>
                <w:sz w:val="22"/>
                <w:szCs w:val="22"/>
                <w:lang w:val="pl-PL" w:eastAsia="en-US"/>
              </w:rPr>
              <w:t>.</w:t>
            </w:r>
            <w:r w:rsidR="00B907BF" w:rsidRPr="006770D8">
              <w:rPr>
                <w:b/>
                <w:sz w:val="22"/>
                <w:szCs w:val="22"/>
                <w:lang w:val="pl-PL" w:eastAsia="en-US"/>
              </w:rPr>
              <w:t xml:space="preserve"> WARUNKI UDZIAŁU W POSTĘPOWANIU, O KTÓRYCH MOWA W ART. 22 UST. 1 PKT 2 USTAWY ORAZ OPIS SPOSOBU DOKONYWANIA OCENY SPEŁNIENIA WARUNKÓW UDZIAŁU</w:t>
            </w:r>
          </w:p>
        </w:tc>
      </w:tr>
    </w:tbl>
    <w:bookmarkEnd w:id="11"/>
    <w:p w14:paraId="1095D656" w14:textId="77777777" w:rsidR="00B907BF" w:rsidRPr="006770D8" w:rsidRDefault="00B907BF" w:rsidP="006665AA">
      <w:pPr>
        <w:numPr>
          <w:ilvl w:val="0"/>
          <w:numId w:val="10"/>
        </w:numPr>
        <w:tabs>
          <w:tab w:val="num" w:pos="284"/>
          <w:tab w:val="num" w:pos="1211"/>
        </w:tabs>
        <w:overflowPunct/>
        <w:autoSpaceDE/>
        <w:autoSpaceDN/>
        <w:adjustRightInd/>
        <w:spacing w:before="120" w:after="120"/>
        <w:ind w:left="284" w:hanging="284"/>
        <w:jc w:val="both"/>
        <w:textAlignment w:val="auto"/>
        <w:rPr>
          <w:sz w:val="22"/>
          <w:szCs w:val="22"/>
        </w:rPr>
      </w:pPr>
      <w:r w:rsidRPr="006770D8">
        <w:rPr>
          <w:sz w:val="22"/>
          <w:szCs w:val="22"/>
        </w:rPr>
        <w:t xml:space="preserve">O zamówienie mogą starać się Wykonawcy, którzy spełniają warunki dotyczące </w:t>
      </w:r>
      <w:r w:rsidRPr="006770D8">
        <w:rPr>
          <w:b/>
          <w:sz w:val="22"/>
          <w:szCs w:val="22"/>
        </w:rPr>
        <w:t>zdolności technicznej lub zawodowej:</w:t>
      </w:r>
    </w:p>
    <w:p w14:paraId="5F4C4FB2" w14:textId="77777777" w:rsidR="00B907BF" w:rsidRPr="00C85687" w:rsidRDefault="00B907BF" w:rsidP="00437372">
      <w:pPr>
        <w:tabs>
          <w:tab w:val="num" w:pos="284"/>
        </w:tabs>
        <w:spacing w:before="120" w:after="120"/>
        <w:ind w:left="284"/>
        <w:jc w:val="both"/>
        <w:rPr>
          <w:b/>
          <w:sz w:val="22"/>
          <w:szCs w:val="22"/>
        </w:rPr>
      </w:pPr>
      <w:r w:rsidRPr="00C85687">
        <w:rPr>
          <w:b/>
          <w:sz w:val="22"/>
          <w:szCs w:val="22"/>
        </w:rPr>
        <w:t>Zamawiający uzna warunek</w:t>
      </w:r>
      <w:r w:rsidR="00FD0DC6" w:rsidRPr="00C85687">
        <w:rPr>
          <w:b/>
          <w:sz w:val="22"/>
          <w:szCs w:val="22"/>
        </w:rPr>
        <w:t xml:space="preserve"> (wspólny dla części I, II, III)</w:t>
      </w:r>
      <w:r w:rsidRPr="00C85687">
        <w:rPr>
          <w:b/>
          <w:sz w:val="22"/>
          <w:szCs w:val="22"/>
        </w:rPr>
        <w:t xml:space="preserve"> za spełniony, jeżeli Wykonawca:</w:t>
      </w:r>
    </w:p>
    <w:p w14:paraId="0D9A512F" w14:textId="77777777" w:rsidR="00B53200" w:rsidRPr="008F7AE1" w:rsidRDefault="00B53200" w:rsidP="003666A8">
      <w:pPr>
        <w:pStyle w:val="Akapitzlist"/>
        <w:numPr>
          <w:ilvl w:val="0"/>
          <w:numId w:val="44"/>
        </w:numPr>
        <w:spacing w:before="120" w:after="120"/>
        <w:jc w:val="both"/>
        <w:rPr>
          <w:sz w:val="22"/>
          <w:szCs w:val="22"/>
        </w:rPr>
      </w:pPr>
      <w:r w:rsidRPr="009D45EC">
        <w:rPr>
          <w:sz w:val="22"/>
          <w:szCs w:val="22"/>
        </w:rPr>
        <w:t xml:space="preserve"> </w:t>
      </w:r>
      <w:r w:rsidR="001C583D">
        <w:rPr>
          <w:sz w:val="22"/>
          <w:szCs w:val="22"/>
          <w:lang w:val="pl-PL"/>
        </w:rPr>
        <w:t>w</w:t>
      </w:r>
      <w:r w:rsidR="00FB0A90">
        <w:rPr>
          <w:sz w:val="22"/>
          <w:szCs w:val="22"/>
          <w:lang w:val="pl-PL"/>
        </w:rPr>
        <w:t>ykaże,</w:t>
      </w:r>
      <w:r w:rsidRPr="00E22BAB">
        <w:rPr>
          <w:sz w:val="22"/>
          <w:szCs w:val="22"/>
        </w:rPr>
        <w:t xml:space="preserve"> że w okresie ostatnich 3 lat przed upływem terminu składania ofert, a jeżeli okres prowadzenia działalności jest krótszy - w tym okresie, wykonał</w:t>
      </w:r>
      <w:r w:rsidRPr="00A0693B">
        <w:rPr>
          <w:sz w:val="22"/>
          <w:szCs w:val="22"/>
        </w:rPr>
        <w:t xml:space="preserve"> co najmniej jedną usługę polegającą na merytorycznym przygotowaniu oraz koordynacji wraz z zapewnieniem udziału eksperta</w:t>
      </w:r>
      <w:r w:rsidR="00746941">
        <w:rPr>
          <w:sz w:val="22"/>
          <w:szCs w:val="22"/>
          <w:lang w:val="pl-PL"/>
        </w:rPr>
        <w:t>,</w:t>
      </w:r>
      <w:r w:rsidRPr="00A0693B">
        <w:rPr>
          <w:sz w:val="22"/>
          <w:szCs w:val="22"/>
        </w:rPr>
        <w:t xml:space="preserve"> co najmniej jednego seminarium lub warsztatu lub konferencji o tematyce gospodarczej i</w:t>
      </w:r>
      <w:r w:rsidR="00207782">
        <w:rPr>
          <w:sz w:val="22"/>
          <w:szCs w:val="22"/>
          <w:lang w:val="pl-PL"/>
        </w:rPr>
        <w:t>/lub</w:t>
      </w:r>
      <w:r w:rsidRPr="00A0693B">
        <w:rPr>
          <w:sz w:val="22"/>
          <w:szCs w:val="22"/>
        </w:rPr>
        <w:t xml:space="preserve"> eksportowej dla przedsiębiorców</w:t>
      </w:r>
      <w:r w:rsidRPr="00A0693B">
        <w:rPr>
          <w:sz w:val="22"/>
          <w:szCs w:val="22"/>
          <w:lang w:val="pl-PL"/>
        </w:rPr>
        <w:t>,</w:t>
      </w:r>
      <w:r w:rsidRPr="00E22BAB">
        <w:rPr>
          <w:sz w:val="22"/>
          <w:szCs w:val="22"/>
        </w:rPr>
        <w:t xml:space="preserve"> któr</w:t>
      </w:r>
      <w:r w:rsidRPr="00E22BAB">
        <w:rPr>
          <w:sz w:val="22"/>
          <w:szCs w:val="22"/>
          <w:lang w:val="pl-PL"/>
        </w:rPr>
        <w:t>a</w:t>
      </w:r>
      <w:r w:rsidRPr="00E22BAB">
        <w:rPr>
          <w:sz w:val="22"/>
          <w:szCs w:val="22"/>
        </w:rPr>
        <w:t>:</w:t>
      </w:r>
    </w:p>
    <w:p w14:paraId="742932AA" w14:textId="77777777" w:rsidR="00B53200" w:rsidRPr="00737F2B" w:rsidRDefault="00B53200" w:rsidP="003666A8">
      <w:pPr>
        <w:pStyle w:val="Akapitzlist"/>
        <w:numPr>
          <w:ilvl w:val="0"/>
          <w:numId w:val="45"/>
        </w:numPr>
        <w:overflowPunct/>
        <w:autoSpaceDE/>
        <w:autoSpaceDN/>
        <w:adjustRightInd/>
        <w:spacing w:after="23"/>
        <w:contextualSpacing w:val="0"/>
        <w:jc w:val="both"/>
        <w:textAlignment w:val="auto"/>
        <w:rPr>
          <w:sz w:val="22"/>
          <w:szCs w:val="22"/>
        </w:rPr>
      </w:pPr>
      <w:r w:rsidRPr="00737F2B">
        <w:rPr>
          <w:sz w:val="22"/>
          <w:szCs w:val="22"/>
        </w:rPr>
        <w:t>trwała co najmniej 2 dni</w:t>
      </w:r>
      <w:r w:rsidRPr="00A6769A">
        <w:rPr>
          <w:sz w:val="18"/>
          <w:szCs w:val="18"/>
        </w:rPr>
        <w:t>*</w:t>
      </w:r>
      <w:r w:rsidRPr="00737F2B">
        <w:rPr>
          <w:b/>
          <w:sz w:val="22"/>
          <w:szCs w:val="22"/>
        </w:rPr>
        <w:t xml:space="preserve"> </w:t>
      </w:r>
      <w:r w:rsidRPr="00E30D20">
        <w:rPr>
          <w:sz w:val="22"/>
          <w:szCs w:val="22"/>
        </w:rPr>
        <w:t>oraz</w:t>
      </w:r>
    </w:p>
    <w:p w14:paraId="6B89A59B" w14:textId="690217DA" w:rsidR="00B53200" w:rsidRPr="00737F2B" w:rsidRDefault="00B53200" w:rsidP="003666A8">
      <w:pPr>
        <w:pStyle w:val="Akapitzlist"/>
        <w:numPr>
          <w:ilvl w:val="0"/>
          <w:numId w:val="45"/>
        </w:numPr>
        <w:overflowPunct/>
        <w:autoSpaceDE/>
        <w:autoSpaceDN/>
        <w:adjustRightInd/>
        <w:spacing w:after="23"/>
        <w:contextualSpacing w:val="0"/>
        <w:jc w:val="both"/>
        <w:textAlignment w:val="auto"/>
        <w:rPr>
          <w:sz w:val="22"/>
          <w:szCs w:val="22"/>
        </w:rPr>
      </w:pPr>
      <w:r w:rsidRPr="00737F2B">
        <w:rPr>
          <w:sz w:val="22"/>
          <w:szCs w:val="22"/>
        </w:rPr>
        <w:t xml:space="preserve">planowana była dla co najmniej </w:t>
      </w:r>
      <w:r w:rsidR="003D1425">
        <w:rPr>
          <w:sz w:val="22"/>
          <w:szCs w:val="22"/>
          <w:lang w:val="pl-PL"/>
        </w:rPr>
        <w:t>3</w:t>
      </w:r>
      <w:r>
        <w:rPr>
          <w:sz w:val="22"/>
          <w:szCs w:val="22"/>
          <w:lang w:val="pl-PL"/>
        </w:rPr>
        <w:t>0</w:t>
      </w:r>
      <w:r w:rsidRPr="00737F2B">
        <w:rPr>
          <w:sz w:val="22"/>
          <w:szCs w:val="22"/>
        </w:rPr>
        <w:t xml:space="preserve"> uczestników</w:t>
      </w:r>
      <w:r w:rsidR="000651BA">
        <w:rPr>
          <w:sz w:val="22"/>
          <w:szCs w:val="22"/>
          <w:lang w:val="pl-PL"/>
        </w:rPr>
        <w:t>.</w:t>
      </w:r>
      <w:r w:rsidRPr="00A6769A">
        <w:rPr>
          <w:sz w:val="18"/>
          <w:szCs w:val="18"/>
        </w:rPr>
        <w:t>**</w:t>
      </w:r>
    </w:p>
    <w:p w14:paraId="7F8CE08F" w14:textId="77777777" w:rsidR="00B53200" w:rsidRPr="00EF2C96" w:rsidRDefault="00B53200" w:rsidP="008F7AE1">
      <w:pPr>
        <w:pStyle w:val="Akapitzlist"/>
        <w:spacing w:after="23"/>
        <w:jc w:val="both"/>
        <w:rPr>
          <w:sz w:val="18"/>
          <w:szCs w:val="18"/>
          <w:lang w:val="pl-PL"/>
        </w:rPr>
      </w:pPr>
      <w:r w:rsidRPr="00EF2C96">
        <w:rPr>
          <w:b/>
          <w:sz w:val="18"/>
          <w:szCs w:val="18"/>
        </w:rPr>
        <w:t xml:space="preserve">* </w:t>
      </w:r>
      <w:r w:rsidRPr="00EF2C96">
        <w:rPr>
          <w:sz w:val="18"/>
          <w:szCs w:val="18"/>
        </w:rPr>
        <w:t xml:space="preserve">zgodnie z programem/ agendą merytoryczną/ opisem przedmiotu zamówienia w każdym dniu odbywała się konferencja/ </w:t>
      </w:r>
      <w:r w:rsidRPr="00EF2C96">
        <w:rPr>
          <w:sz w:val="18"/>
          <w:szCs w:val="18"/>
          <w:lang w:val="pl-PL"/>
        </w:rPr>
        <w:t>seminarium</w:t>
      </w:r>
      <w:r w:rsidRPr="00EF2C96">
        <w:rPr>
          <w:sz w:val="18"/>
          <w:szCs w:val="18"/>
        </w:rPr>
        <w:t xml:space="preserve">/ </w:t>
      </w:r>
      <w:r w:rsidRPr="00EF2C96">
        <w:rPr>
          <w:sz w:val="18"/>
          <w:szCs w:val="18"/>
          <w:lang w:val="pl-PL"/>
        </w:rPr>
        <w:t>warsztat</w:t>
      </w:r>
    </w:p>
    <w:p w14:paraId="6625BF92" w14:textId="77777777" w:rsidR="00EF2C96" w:rsidRDefault="00B53200" w:rsidP="00BE7695">
      <w:pPr>
        <w:pStyle w:val="Akapitzlist"/>
        <w:spacing w:before="120" w:after="120"/>
        <w:jc w:val="both"/>
        <w:rPr>
          <w:sz w:val="18"/>
          <w:szCs w:val="18"/>
        </w:rPr>
      </w:pPr>
      <w:r w:rsidRPr="00EF2C96">
        <w:rPr>
          <w:b/>
          <w:sz w:val="18"/>
          <w:szCs w:val="18"/>
        </w:rPr>
        <w:t xml:space="preserve">** </w:t>
      </w:r>
      <w:r w:rsidRPr="00EF2C96">
        <w:rPr>
          <w:sz w:val="18"/>
          <w:szCs w:val="18"/>
        </w:rPr>
        <w:t xml:space="preserve">chodzi o ogólną planowaną/przewidywaną </w:t>
      </w:r>
      <w:r w:rsidR="00746941" w:rsidRPr="00EF2C96">
        <w:rPr>
          <w:sz w:val="18"/>
          <w:szCs w:val="18"/>
        </w:rPr>
        <w:t xml:space="preserve">przez zamawiającego </w:t>
      </w:r>
      <w:r w:rsidRPr="00EF2C96">
        <w:rPr>
          <w:sz w:val="18"/>
          <w:szCs w:val="18"/>
        </w:rPr>
        <w:t>liczbę uczestników  (zgodnie z programem/ agendą merytoryczną/ opisem przedmiotu zamówienia</w:t>
      </w:r>
      <w:r w:rsidR="00746941" w:rsidRPr="00EF2C96">
        <w:rPr>
          <w:sz w:val="18"/>
          <w:szCs w:val="18"/>
        </w:rPr>
        <w:t>)</w:t>
      </w:r>
      <w:r w:rsidR="00746941" w:rsidRPr="00EF2C96">
        <w:rPr>
          <w:sz w:val="18"/>
          <w:szCs w:val="18"/>
          <w:lang w:val="pl-PL"/>
        </w:rPr>
        <w:t>.</w:t>
      </w:r>
    </w:p>
    <w:p w14:paraId="59D060BE" w14:textId="0BBEEA02" w:rsidR="006770E5" w:rsidRPr="00EF2C96" w:rsidRDefault="006770E5" w:rsidP="00BE7695">
      <w:pPr>
        <w:pStyle w:val="Akapitzlist"/>
        <w:spacing w:before="120" w:after="120"/>
        <w:jc w:val="both"/>
        <w:rPr>
          <w:sz w:val="18"/>
          <w:szCs w:val="18"/>
        </w:rPr>
      </w:pPr>
    </w:p>
    <w:p w14:paraId="2A1C4F43" w14:textId="360BF67E" w:rsidR="008F7AE1" w:rsidRPr="00436340" w:rsidRDefault="00746941" w:rsidP="003666A8">
      <w:pPr>
        <w:pStyle w:val="Akapitzlist"/>
        <w:numPr>
          <w:ilvl w:val="0"/>
          <w:numId w:val="44"/>
        </w:numPr>
        <w:spacing w:before="120" w:after="120"/>
        <w:jc w:val="both"/>
        <w:rPr>
          <w:sz w:val="22"/>
          <w:szCs w:val="22"/>
        </w:rPr>
      </w:pPr>
      <w:r>
        <w:rPr>
          <w:sz w:val="22"/>
          <w:szCs w:val="22"/>
          <w:lang w:val="pl-PL"/>
        </w:rPr>
        <w:t>wykaże, iż posiada potencjał kadrowy tj. osob</w:t>
      </w:r>
      <w:r w:rsidR="00B202F1">
        <w:rPr>
          <w:sz w:val="22"/>
          <w:szCs w:val="22"/>
          <w:lang w:val="pl-PL"/>
        </w:rPr>
        <w:t>ę</w:t>
      </w:r>
      <w:r>
        <w:rPr>
          <w:sz w:val="22"/>
          <w:szCs w:val="22"/>
          <w:lang w:val="pl-PL"/>
        </w:rPr>
        <w:t>, któr</w:t>
      </w:r>
      <w:r w:rsidR="00B202F1">
        <w:rPr>
          <w:sz w:val="22"/>
          <w:szCs w:val="22"/>
          <w:lang w:val="pl-PL"/>
        </w:rPr>
        <w:t>a</w:t>
      </w:r>
      <w:r>
        <w:rPr>
          <w:sz w:val="22"/>
          <w:szCs w:val="22"/>
          <w:lang w:val="pl-PL"/>
        </w:rPr>
        <w:t xml:space="preserve"> będ</w:t>
      </w:r>
      <w:r w:rsidR="00B202F1">
        <w:rPr>
          <w:sz w:val="22"/>
          <w:szCs w:val="22"/>
          <w:lang w:val="pl-PL"/>
        </w:rPr>
        <w:t>zie</w:t>
      </w:r>
      <w:r>
        <w:rPr>
          <w:sz w:val="22"/>
          <w:szCs w:val="22"/>
          <w:lang w:val="pl-PL"/>
        </w:rPr>
        <w:t xml:space="preserve"> uczestniczyć w realizacji </w:t>
      </w:r>
      <w:r w:rsidR="00B202F1">
        <w:rPr>
          <w:sz w:val="22"/>
          <w:szCs w:val="22"/>
          <w:lang w:val="pl-PL"/>
        </w:rPr>
        <w:t xml:space="preserve">przedmiotu </w:t>
      </w:r>
      <w:r>
        <w:rPr>
          <w:sz w:val="22"/>
          <w:szCs w:val="22"/>
          <w:lang w:val="pl-PL"/>
        </w:rPr>
        <w:t>zamówienia</w:t>
      </w:r>
      <w:r w:rsidR="00B202F1">
        <w:rPr>
          <w:sz w:val="22"/>
          <w:szCs w:val="22"/>
          <w:lang w:val="pl-PL"/>
        </w:rPr>
        <w:t>. Zamawiający wymaga aby Wykonawca wykazał się posiadaniem co najmniej jednej</w:t>
      </w:r>
      <w:r w:rsidR="005E4DEF" w:rsidRPr="005E4DEF">
        <w:rPr>
          <w:sz w:val="22"/>
          <w:szCs w:val="22"/>
          <w:lang w:val="pl-PL"/>
        </w:rPr>
        <w:t xml:space="preserve"> </w:t>
      </w:r>
      <w:r w:rsidR="00B202F1" w:rsidRPr="005E4DEF">
        <w:rPr>
          <w:sz w:val="22"/>
          <w:szCs w:val="22"/>
          <w:lang w:val="pl-PL"/>
        </w:rPr>
        <w:t>osob</w:t>
      </w:r>
      <w:r w:rsidR="00B202F1">
        <w:rPr>
          <w:sz w:val="22"/>
          <w:szCs w:val="22"/>
          <w:lang w:val="pl-PL"/>
        </w:rPr>
        <w:t>y</w:t>
      </w:r>
      <w:r w:rsidR="005E4DEF" w:rsidRPr="005E4DEF">
        <w:rPr>
          <w:sz w:val="22"/>
          <w:szCs w:val="22"/>
          <w:lang w:val="pl-PL"/>
        </w:rPr>
        <w:t>, która</w:t>
      </w:r>
      <w:r w:rsidR="008F7AE1">
        <w:rPr>
          <w:sz w:val="22"/>
          <w:szCs w:val="22"/>
          <w:lang w:val="pl-PL"/>
        </w:rPr>
        <w:t xml:space="preserve"> łącznie</w:t>
      </w:r>
      <w:r w:rsidR="005E4DEF" w:rsidRPr="005E4DEF">
        <w:rPr>
          <w:sz w:val="22"/>
          <w:szCs w:val="22"/>
          <w:lang w:val="pl-PL"/>
        </w:rPr>
        <w:t xml:space="preserve"> posiada</w:t>
      </w:r>
      <w:r w:rsidR="008F7AE1">
        <w:rPr>
          <w:sz w:val="22"/>
          <w:szCs w:val="22"/>
          <w:lang w:val="pl-PL"/>
        </w:rPr>
        <w:t xml:space="preserve"> następujące cechy:</w:t>
      </w:r>
    </w:p>
    <w:p w14:paraId="1B1988F2" w14:textId="549AF294" w:rsidR="00353A24" w:rsidRPr="00436340" w:rsidRDefault="005E4DEF" w:rsidP="003666A8">
      <w:pPr>
        <w:pStyle w:val="Akapitzlist"/>
        <w:numPr>
          <w:ilvl w:val="0"/>
          <w:numId w:val="46"/>
        </w:numPr>
        <w:spacing w:before="120" w:after="120"/>
        <w:ind w:left="1418" w:hanging="284"/>
        <w:jc w:val="both"/>
        <w:rPr>
          <w:sz w:val="22"/>
          <w:szCs w:val="22"/>
        </w:rPr>
      </w:pPr>
      <w:r w:rsidRPr="005E4DEF">
        <w:rPr>
          <w:sz w:val="22"/>
          <w:szCs w:val="22"/>
          <w:lang w:val="pl-PL"/>
        </w:rPr>
        <w:t>doświadczenie polegające na</w:t>
      </w:r>
      <w:r w:rsidR="00FD30DA">
        <w:rPr>
          <w:sz w:val="22"/>
          <w:szCs w:val="22"/>
          <w:lang w:val="pl-PL"/>
        </w:rPr>
        <w:t xml:space="preserve"> przygotowaniu, wdrożeniu i</w:t>
      </w:r>
      <w:r w:rsidRPr="005E4DEF">
        <w:rPr>
          <w:sz w:val="22"/>
          <w:szCs w:val="22"/>
          <w:lang w:val="pl-PL"/>
        </w:rPr>
        <w:t xml:space="preserve"> realizacji co najmniej </w:t>
      </w:r>
      <w:r w:rsidR="00FD30DA" w:rsidRPr="00CD46C2">
        <w:rPr>
          <w:sz w:val="22"/>
          <w:szCs w:val="22"/>
          <w:lang w:val="pl-PL"/>
        </w:rPr>
        <w:t>2</w:t>
      </w:r>
      <w:r w:rsidR="00CA33B0" w:rsidRPr="00CD46C2">
        <w:rPr>
          <w:sz w:val="22"/>
          <w:szCs w:val="22"/>
          <w:lang w:val="pl-PL"/>
        </w:rPr>
        <w:t> </w:t>
      </w:r>
      <w:r w:rsidR="001E7DED">
        <w:rPr>
          <w:sz w:val="22"/>
          <w:szCs w:val="22"/>
          <w:lang w:val="pl-PL"/>
        </w:rPr>
        <w:t xml:space="preserve">strategii ekspansji/ modeli biznesowych na rynki zagraniczne pozaunijne </w:t>
      </w:r>
      <w:r w:rsidRPr="005E4DEF">
        <w:rPr>
          <w:sz w:val="22"/>
          <w:szCs w:val="22"/>
          <w:lang w:val="pl-PL"/>
        </w:rPr>
        <w:t xml:space="preserve">dla przedsiębiorców, zdobyte w okresie ostatnich </w:t>
      </w:r>
      <w:r w:rsidR="001E7DED">
        <w:rPr>
          <w:sz w:val="22"/>
          <w:szCs w:val="22"/>
          <w:lang w:val="pl-PL"/>
        </w:rPr>
        <w:t>3</w:t>
      </w:r>
      <w:r w:rsidRPr="005E4DEF">
        <w:rPr>
          <w:sz w:val="22"/>
          <w:szCs w:val="22"/>
          <w:lang w:val="pl-PL"/>
        </w:rPr>
        <w:t xml:space="preserve"> lat przed upływem terminu składania ofert</w:t>
      </w:r>
      <w:r w:rsidR="001E7DED">
        <w:rPr>
          <w:sz w:val="22"/>
          <w:szCs w:val="22"/>
          <w:lang w:val="pl-PL"/>
        </w:rPr>
        <w:t xml:space="preserve">, </w:t>
      </w:r>
      <w:r w:rsidR="001E7DED" w:rsidRPr="00E22BAB">
        <w:rPr>
          <w:sz w:val="22"/>
          <w:szCs w:val="22"/>
        </w:rPr>
        <w:t>a jeżeli okres prowadzenia działalności jest krótszy - w tym okresie</w:t>
      </w:r>
      <w:r w:rsidR="008F7AE1">
        <w:rPr>
          <w:sz w:val="22"/>
          <w:szCs w:val="22"/>
          <w:lang w:val="pl-PL"/>
        </w:rPr>
        <w:t>;</w:t>
      </w:r>
    </w:p>
    <w:p w14:paraId="3DA769F5" w14:textId="77777777" w:rsidR="008F7AE1" w:rsidRPr="00436340" w:rsidRDefault="00CA33B0" w:rsidP="003666A8">
      <w:pPr>
        <w:pStyle w:val="Akapitzlist"/>
        <w:numPr>
          <w:ilvl w:val="0"/>
          <w:numId w:val="46"/>
        </w:numPr>
        <w:spacing w:before="120" w:after="120"/>
        <w:ind w:left="1418" w:hanging="284"/>
        <w:jc w:val="both"/>
        <w:rPr>
          <w:sz w:val="22"/>
          <w:szCs w:val="22"/>
        </w:rPr>
      </w:pPr>
      <w:r>
        <w:rPr>
          <w:sz w:val="22"/>
          <w:szCs w:val="22"/>
          <w:lang w:val="pl-PL"/>
        </w:rPr>
        <w:t xml:space="preserve">co </w:t>
      </w:r>
      <w:r w:rsidR="008F7AE1">
        <w:rPr>
          <w:sz w:val="22"/>
          <w:szCs w:val="22"/>
          <w:lang w:val="pl-PL"/>
        </w:rPr>
        <w:t xml:space="preserve">najmniej </w:t>
      </w:r>
      <w:r w:rsidR="00436340">
        <w:rPr>
          <w:sz w:val="22"/>
          <w:szCs w:val="22"/>
          <w:lang w:val="pl-PL"/>
        </w:rPr>
        <w:t>3-letnie doświadczenie w biznesie międzynarodowym (</w:t>
      </w:r>
      <w:r w:rsidR="003A5A98">
        <w:rPr>
          <w:sz w:val="22"/>
          <w:szCs w:val="22"/>
          <w:lang w:val="pl-PL"/>
        </w:rPr>
        <w:t xml:space="preserve">w szczególności </w:t>
      </w:r>
      <w:r w:rsidR="00436340">
        <w:rPr>
          <w:sz w:val="22"/>
          <w:szCs w:val="22"/>
          <w:lang w:val="pl-PL"/>
        </w:rPr>
        <w:t>w</w:t>
      </w:r>
      <w:r>
        <w:rPr>
          <w:sz w:val="22"/>
          <w:szCs w:val="22"/>
          <w:lang w:val="pl-PL"/>
        </w:rPr>
        <w:t> </w:t>
      </w:r>
      <w:r w:rsidR="00436340">
        <w:rPr>
          <w:sz w:val="22"/>
          <w:szCs w:val="22"/>
          <w:lang w:val="pl-PL"/>
        </w:rPr>
        <w:t>obszarze bezpośredniej sprzedaży, eksportu, konsultingu, finansów, internacjonalizacji)</w:t>
      </w:r>
      <w:r w:rsidR="001C7DCE">
        <w:rPr>
          <w:sz w:val="22"/>
          <w:szCs w:val="22"/>
          <w:lang w:val="pl-PL"/>
        </w:rPr>
        <w:t>.</w:t>
      </w:r>
    </w:p>
    <w:p w14:paraId="5A989EC4" w14:textId="77777777" w:rsidR="009B5DED" w:rsidRPr="009B5DED" w:rsidRDefault="009B5DED" w:rsidP="009B5DED">
      <w:pPr>
        <w:pStyle w:val="Akapitzlist"/>
        <w:spacing w:after="23"/>
        <w:ind w:left="1076"/>
        <w:jc w:val="both"/>
        <w:rPr>
          <w:sz w:val="22"/>
          <w:szCs w:val="22"/>
        </w:rPr>
      </w:pPr>
    </w:p>
    <w:p w14:paraId="2C0F98F9" w14:textId="5FDE11E0" w:rsidR="009D45EC" w:rsidRPr="00C85687" w:rsidRDefault="009D45EC" w:rsidP="00437372">
      <w:pPr>
        <w:pStyle w:val="Akapitzlist"/>
        <w:spacing w:before="120" w:after="120"/>
        <w:ind w:left="426"/>
        <w:jc w:val="both"/>
        <w:rPr>
          <w:b/>
          <w:sz w:val="22"/>
          <w:szCs w:val="22"/>
          <w:lang w:val="pl-PL"/>
        </w:rPr>
      </w:pPr>
      <w:r w:rsidRPr="00C85687">
        <w:rPr>
          <w:b/>
          <w:sz w:val="22"/>
          <w:szCs w:val="22"/>
        </w:rPr>
        <w:t>Wykonawca wykazuje spełnianie warunków udziału w postępowaniu odpowiednio</w:t>
      </w:r>
      <w:r w:rsidR="00FC1128">
        <w:rPr>
          <w:b/>
          <w:sz w:val="22"/>
          <w:szCs w:val="22"/>
          <w:lang w:val="pl-PL"/>
        </w:rPr>
        <w:t xml:space="preserve"> </w:t>
      </w:r>
      <w:r w:rsidRPr="00C85687">
        <w:rPr>
          <w:b/>
          <w:sz w:val="22"/>
          <w:szCs w:val="22"/>
        </w:rPr>
        <w:t>w zakresie części zamówienia, na którą składa ofertę, z zastrzeżeniem, że Wykonawca może wykazać spełnianie warunku udziału w postępowaniu dotyczącego zdolności zawodowej (doświadczenie wykonawcy) poprzez wykazanie tego samego doświadczenia zarówno</w:t>
      </w:r>
      <w:r w:rsidR="00FC1128">
        <w:rPr>
          <w:b/>
          <w:sz w:val="22"/>
          <w:szCs w:val="22"/>
          <w:lang w:val="pl-PL"/>
        </w:rPr>
        <w:t xml:space="preserve"> </w:t>
      </w:r>
      <w:r w:rsidRPr="00C85687">
        <w:rPr>
          <w:b/>
          <w:sz w:val="22"/>
          <w:szCs w:val="22"/>
        </w:rPr>
        <w:t>w zakresie części</w:t>
      </w:r>
      <w:r w:rsidRPr="00C85687">
        <w:rPr>
          <w:b/>
          <w:sz w:val="22"/>
          <w:szCs w:val="22"/>
          <w:lang w:val="pl-PL"/>
        </w:rPr>
        <w:t xml:space="preserve"> I,</w:t>
      </w:r>
      <w:r w:rsidRPr="00C85687">
        <w:rPr>
          <w:b/>
          <w:sz w:val="22"/>
          <w:szCs w:val="22"/>
        </w:rPr>
        <w:t xml:space="preserve"> II, III.</w:t>
      </w:r>
    </w:p>
    <w:p w14:paraId="6D6C6524" w14:textId="77777777" w:rsidR="00B907BF" w:rsidRPr="006770D8" w:rsidRDefault="00B907BF" w:rsidP="006665AA">
      <w:pPr>
        <w:numPr>
          <w:ilvl w:val="0"/>
          <w:numId w:val="10"/>
        </w:numPr>
        <w:tabs>
          <w:tab w:val="num" w:pos="426"/>
        </w:tabs>
        <w:overflowPunct/>
        <w:autoSpaceDE/>
        <w:autoSpaceDN/>
        <w:adjustRightInd/>
        <w:spacing w:before="120" w:after="120"/>
        <w:ind w:left="426" w:hanging="426"/>
        <w:jc w:val="both"/>
        <w:textAlignment w:val="auto"/>
        <w:rPr>
          <w:b/>
          <w:sz w:val="22"/>
          <w:szCs w:val="22"/>
        </w:rPr>
      </w:pPr>
      <w:r w:rsidRPr="006770D8">
        <w:rPr>
          <w:b/>
          <w:sz w:val="22"/>
          <w:szCs w:val="22"/>
        </w:rPr>
        <w:t xml:space="preserve">Zamawiający może, na każdym etapie postępowania uznać, </w:t>
      </w:r>
      <w:r w:rsidRPr="006770D8">
        <w:rPr>
          <w:rFonts w:eastAsia="Calibri"/>
          <w:b/>
          <w:bCs/>
          <w:color w:val="000000"/>
          <w:sz w:val="22"/>
          <w:szCs w:val="22"/>
          <w:lang w:eastAsia="en-US"/>
        </w:rPr>
        <w:t xml:space="preserve">że Wykonawca nie posiada wymaganych zdolności, jeżeli zaangażowanie zasobów technicznych lub zawodowych Wykonawcy w inne przedsięwzięcia gospodarcze Wykonawcy może mieć negatywny wpływ na realizację zamówienia. </w:t>
      </w:r>
    </w:p>
    <w:p w14:paraId="72710A5D" w14:textId="3361B7E3" w:rsidR="00B907BF" w:rsidRPr="006770D8" w:rsidRDefault="00B907BF" w:rsidP="006665AA">
      <w:pPr>
        <w:numPr>
          <w:ilvl w:val="0"/>
          <w:numId w:val="10"/>
        </w:numPr>
        <w:tabs>
          <w:tab w:val="num" w:pos="426"/>
        </w:tabs>
        <w:overflowPunct/>
        <w:autoSpaceDE/>
        <w:autoSpaceDN/>
        <w:adjustRightInd/>
        <w:spacing w:before="120" w:after="120"/>
        <w:ind w:left="426" w:hanging="426"/>
        <w:jc w:val="both"/>
        <w:textAlignment w:val="auto"/>
        <w:rPr>
          <w:sz w:val="22"/>
          <w:szCs w:val="22"/>
        </w:rPr>
      </w:pPr>
      <w:r w:rsidRPr="006770D8">
        <w:rPr>
          <w:sz w:val="22"/>
          <w:szCs w:val="22"/>
        </w:rPr>
        <w:t>Wykonawca może w celu potwierdzenia spełniania warunków udziału w postępowaniu,</w:t>
      </w:r>
      <w:r w:rsidR="00BA60D5">
        <w:rPr>
          <w:sz w:val="22"/>
          <w:szCs w:val="22"/>
        </w:rPr>
        <w:br/>
      </w:r>
      <w:r w:rsidRPr="006770D8">
        <w:rPr>
          <w:sz w:val="22"/>
          <w:szCs w:val="22"/>
        </w:rPr>
        <w:t>w stosownych sytuacjach oraz w odniesieniu do konkretnego zamówienia, lub jego części, polegać na zdolnościach technicznych lub zawodowych innych podmiotów, niezależnie</w:t>
      </w:r>
      <w:r w:rsidR="00FC1128">
        <w:rPr>
          <w:sz w:val="22"/>
          <w:szCs w:val="22"/>
        </w:rPr>
        <w:t xml:space="preserve"> </w:t>
      </w:r>
      <w:r w:rsidRPr="006770D8">
        <w:rPr>
          <w:sz w:val="22"/>
          <w:szCs w:val="22"/>
        </w:rPr>
        <w:t>od charakteru prawnego łączących go z nim stosunków prawnych.</w:t>
      </w:r>
    </w:p>
    <w:p w14:paraId="75A78E63" w14:textId="1703503E" w:rsidR="001C7DCE" w:rsidRPr="0064244A" w:rsidRDefault="00B907BF" w:rsidP="00BE7695">
      <w:pPr>
        <w:numPr>
          <w:ilvl w:val="0"/>
          <w:numId w:val="10"/>
        </w:numPr>
        <w:tabs>
          <w:tab w:val="clear" w:pos="1069"/>
        </w:tabs>
        <w:overflowPunct/>
        <w:autoSpaceDE/>
        <w:autoSpaceDN/>
        <w:adjustRightInd/>
        <w:ind w:left="426" w:hanging="426"/>
        <w:jc w:val="both"/>
        <w:textAlignment w:val="auto"/>
        <w:rPr>
          <w:sz w:val="24"/>
          <w:szCs w:val="24"/>
        </w:rPr>
      </w:pPr>
      <w:r w:rsidRPr="0064244A">
        <w:rPr>
          <w:sz w:val="22"/>
          <w:szCs w:val="22"/>
        </w:rPr>
        <w:t>Wykonawca, który polega na zdolnościach lub sytuacji innych podmiotów, musi udo</w:t>
      </w:r>
      <w:r w:rsidRPr="001B01AB">
        <w:rPr>
          <w:sz w:val="22"/>
          <w:szCs w:val="22"/>
        </w:rPr>
        <w:t>wodnić Zamawiającemu, że realizując zamówienie, będzie dysponował niezbędnym zasobami tych podmiotów,</w:t>
      </w:r>
      <w:r w:rsidR="001C5538">
        <w:rPr>
          <w:sz w:val="22"/>
          <w:szCs w:val="22"/>
        </w:rPr>
        <w:br/>
      </w:r>
      <w:r w:rsidRPr="001B01AB">
        <w:rPr>
          <w:sz w:val="22"/>
          <w:szCs w:val="22"/>
        </w:rPr>
        <w:t>w szczególności przedstawiając zobowiązanie tych podmiotów do oddania mu</w:t>
      </w:r>
      <w:r w:rsidR="001B01AB" w:rsidRPr="00BE7695">
        <w:rPr>
          <w:sz w:val="22"/>
          <w:szCs w:val="22"/>
        </w:rPr>
        <w:t xml:space="preserve"> </w:t>
      </w:r>
      <w:r w:rsidRPr="001B01AB">
        <w:rPr>
          <w:sz w:val="22"/>
          <w:szCs w:val="22"/>
        </w:rPr>
        <w:t>do dyspozycji niezbędnych zasobów na potrzeby realizacji zamówienia</w:t>
      </w:r>
      <w:r w:rsidR="00004254" w:rsidRPr="001B01AB">
        <w:rPr>
          <w:sz w:val="22"/>
          <w:szCs w:val="22"/>
        </w:rPr>
        <w:t>.</w:t>
      </w:r>
      <w:r w:rsidR="001C7DCE" w:rsidRPr="00BE7695">
        <w:rPr>
          <w:sz w:val="22"/>
          <w:szCs w:val="22"/>
        </w:rPr>
        <w:t xml:space="preserve"> W odniesieniu do warunków dotyczących wykształcenia, </w:t>
      </w:r>
      <w:r w:rsidR="001C7DCE" w:rsidRPr="00BE7695">
        <w:rPr>
          <w:sz w:val="22"/>
          <w:szCs w:val="22"/>
        </w:rPr>
        <w:lastRenderedPageBreak/>
        <w:t>kwalifikacji zawodowych lub doświadczenia, wykonawcy mogą polegać na zdolnościach innych podmiotów, jeśli podmioty te zrealizują usługi, do realizacji których te zdolności są wymagane.</w:t>
      </w:r>
    </w:p>
    <w:p w14:paraId="1CBFFAB7" w14:textId="77777777" w:rsidR="00B907BF" w:rsidRPr="00004254" w:rsidRDefault="00B907BF" w:rsidP="006665AA">
      <w:pPr>
        <w:numPr>
          <w:ilvl w:val="0"/>
          <w:numId w:val="10"/>
        </w:numPr>
        <w:tabs>
          <w:tab w:val="num" w:pos="426"/>
        </w:tabs>
        <w:overflowPunct/>
        <w:autoSpaceDE/>
        <w:autoSpaceDN/>
        <w:adjustRightInd/>
        <w:spacing w:before="120" w:after="120"/>
        <w:ind w:left="426" w:hanging="426"/>
        <w:jc w:val="both"/>
        <w:textAlignment w:val="auto"/>
        <w:rPr>
          <w:sz w:val="22"/>
          <w:szCs w:val="22"/>
        </w:rPr>
      </w:pPr>
      <w:r w:rsidRPr="00004254">
        <w:rPr>
          <w:sz w:val="22"/>
          <w:szCs w:val="22"/>
        </w:rPr>
        <w:t xml:space="preserve">Zamawiający oceni, czy </w:t>
      </w:r>
      <w:r w:rsidRPr="00004254">
        <w:rPr>
          <w:rFonts w:eastAsia="Calibri"/>
          <w:bCs/>
          <w:sz w:val="22"/>
          <w:szCs w:val="22"/>
          <w:lang w:eastAsia="en-US"/>
        </w:rPr>
        <w:t>udostępniane Wykonawcy przez inne podmioty zdolności techniczne lub zawodowe, pozwalają na wykazanie przez Wykonawcę spełniania warunków udziału</w:t>
      </w:r>
      <w:r w:rsidR="00BA60D5" w:rsidRPr="00004254">
        <w:rPr>
          <w:rFonts w:eastAsia="Calibri"/>
          <w:bCs/>
          <w:sz w:val="22"/>
          <w:szCs w:val="22"/>
          <w:lang w:eastAsia="en-US"/>
        </w:rPr>
        <w:br/>
      </w:r>
      <w:r w:rsidRPr="00004254">
        <w:rPr>
          <w:rFonts w:eastAsia="Calibri"/>
          <w:bCs/>
          <w:sz w:val="22"/>
          <w:szCs w:val="22"/>
          <w:lang w:eastAsia="en-US"/>
        </w:rPr>
        <w:t>w postępowaniu oraz zbada, czy nie zachodzą wobec tego podmiotu podstawy wykluczenia,</w:t>
      </w:r>
      <w:r w:rsidR="00BA60D5" w:rsidRPr="00004254">
        <w:rPr>
          <w:rFonts w:eastAsia="Calibri"/>
          <w:bCs/>
          <w:sz w:val="22"/>
          <w:szCs w:val="22"/>
          <w:lang w:eastAsia="en-US"/>
        </w:rPr>
        <w:br/>
      </w:r>
      <w:r w:rsidRPr="00004254">
        <w:rPr>
          <w:rFonts w:eastAsia="Calibri"/>
          <w:bCs/>
          <w:sz w:val="22"/>
          <w:szCs w:val="22"/>
          <w:lang w:eastAsia="en-US"/>
        </w:rPr>
        <w:t xml:space="preserve">o których mowa w art. 24 ust. 1 pkt 13–22. </w:t>
      </w:r>
    </w:p>
    <w:p w14:paraId="0C01FD93" w14:textId="46D84932" w:rsidR="00B907BF" w:rsidRPr="006770D8" w:rsidRDefault="00B907BF" w:rsidP="006665AA">
      <w:pPr>
        <w:numPr>
          <w:ilvl w:val="0"/>
          <w:numId w:val="10"/>
        </w:numPr>
        <w:tabs>
          <w:tab w:val="num" w:pos="426"/>
        </w:tabs>
        <w:overflowPunct/>
        <w:autoSpaceDE/>
        <w:autoSpaceDN/>
        <w:adjustRightInd/>
        <w:spacing w:before="120" w:after="120"/>
        <w:ind w:left="426" w:hanging="426"/>
        <w:jc w:val="both"/>
        <w:textAlignment w:val="auto"/>
        <w:rPr>
          <w:sz w:val="22"/>
          <w:szCs w:val="22"/>
        </w:rPr>
      </w:pPr>
      <w:r w:rsidRPr="006770D8">
        <w:rPr>
          <w:rFonts w:eastAsia="Calibri"/>
          <w:bCs/>
          <w:color w:val="000000"/>
          <w:sz w:val="22"/>
          <w:szCs w:val="22"/>
          <w:lang w:eastAsia="en-US"/>
        </w:rPr>
        <w:t>W odniesieniu do warunków dotyczących doświadczenia, Wykonawcy mogą polegać</w:t>
      </w:r>
      <w:r w:rsidR="00BA60D5">
        <w:rPr>
          <w:rFonts w:eastAsia="Calibri"/>
          <w:bCs/>
          <w:color w:val="000000"/>
          <w:sz w:val="22"/>
          <w:szCs w:val="22"/>
          <w:lang w:eastAsia="en-US"/>
        </w:rPr>
        <w:br/>
      </w:r>
      <w:r w:rsidRPr="006770D8">
        <w:rPr>
          <w:rFonts w:eastAsia="Calibri"/>
          <w:bCs/>
          <w:color w:val="000000"/>
          <w:sz w:val="22"/>
          <w:szCs w:val="22"/>
          <w:lang w:eastAsia="en-US"/>
        </w:rPr>
        <w:t>na zdolnościach innych podmiotów, jeśli podmioty te zrealizują usługi, do realizacji których</w:t>
      </w:r>
      <w:r w:rsidR="00390AC7">
        <w:rPr>
          <w:rFonts w:eastAsia="Calibri"/>
          <w:bCs/>
          <w:color w:val="000000"/>
          <w:sz w:val="22"/>
          <w:szCs w:val="22"/>
          <w:lang w:eastAsia="en-US"/>
        </w:rPr>
        <w:t xml:space="preserve"> </w:t>
      </w:r>
      <w:r w:rsidRPr="006770D8">
        <w:rPr>
          <w:rFonts w:eastAsia="Calibri"/>
          <w:bCs/>
          <w:color w:val="000000"/>
          <w:sz w:val="22"/>
          <w:szCs w:val="22"/>
          <w:lang w:eastAsia="en-US"/>
        </w:rPr>
        <w:t xml:space="preserve">te zdolności są wymagane. </w:t>
      </w:r>
    </w:p>
    <w:p w14:paraId="4369A1A1" w14:textId="727CD2CF" w:rsidR="00B907BF" w:rsidRPr="006770D8" w:rsidRDefault="00B907BF" w:rsidP="006665AA">
      <w:pPr>
        <w:numPr>
          <w:ilvl w:val="0"/>
          <w:numId w:val="10"/>
        </w:numPr>
        <w:tabs>
          <w:tab w:val="num" w:pos="426"/>
        </w:tabs>
        <w:overflowPunct/>
        <w:autoSpaceDE/>
        <w:autoSpaceDN/>
        <w:adjustRightInd/>
        <w:spacing w:before="120" w:after="120"/>
        <w:ind w:left="426" w:hanging="426"/>
        <w:jc w:val="both"/>
        <w:textAlignment w:val="auto"/>
        <w:rPr>
          <w:sz w:val="22"/>
          <w:szCs w:val="22"/>
        </w:rPr>
      </w:pPr>
      <w:r w:rsidRPr="006770D8">
        <w:rPr>
          <w:rFonts w:eastAsia="Calibri"/>
          <w:bCs/>
          <w:color w:val="000000"/>
          <w:sz w:val="22"/>
          <w:szCs w:val="22"/>
          <w:lang w:eastAsia="en-US"/>
        </w:rPr>
        <w:t>Jeżeli zdolności techniczne lub zawodowe, podmiotu, o którym mowa w ust. 3, nie będą potwierdzać spełnienia przez Wykonawcę warunków udziału w postępowaniu lub będą zachodzić wobec tych podmiotów podstawy wykluczenia, Zamawiający zażąda, aby Wykonawca</w:t>
      </w:r>
      <w:r w:rsidR="00390AC7">
        <w:rPr>
          <w:rFonts w:eastAsia="Calibri"/>
          <w:bCs/>
          <w:color w:val="000000"/>
          <w:sz w:val="22"/>
          <w:szCs w:val="22"/>
          <w:lang w:eastAsia="en-US"/>
        </w:rPr>
        <w:t xml:space="preserve"> </w:t>
      </w:r>
      <w:r w:rsidRPr="006770D8">
        <w:rPr>
          <w:rFonts w:eastAsia="Calibri"/>
          <w:bCs/>
          <w:color w:val="000000"/>
          <w:sz w:val="22"/>
          <w:szCs w:val="22"/>
          <w:lang w:eastAsia="en-US"/>
        </w:rPr>
        <w:t xml:space="preserve">w terminie określonym przez Zamawiającego: </w:t>
      </w:r>
    </w:p>
    <w:p w14:paraId="466A844A" w14:textId="77777777" w:rsidR="00B907BF" w:rsidRPr="006770D8" w:rsidRDefault="00B907BF" w:rsidP="003E57E6">
      <w:pPr>
        <w:pStyle w:val="Akapitzlist"/>
        <w:numPr>
          <w:ilvl w:val="0"/>
          <w:numId w:val="11"/>
        </w:numPr>
        <w:overflowPunct/>
        <w:ind w:left="850" w:hanging="425"/>
        <w:contextualSpacing w:val="0"/>
        <w:jc w:val="both"/>
        <w:textAlignment w:val="auto"/>
        <w:rPr>
          <w:rFonts w:eastAsia="Calibri"/>
          <w:color w:val="000000"/>
          <w:sz w:val="22"/>
          <w:szCs w:val="22"/>
          <w:lang w:eastAsia="en-US"/>
        </w:rPr>
      </w:pPr>
      <w:r w:rsidRPr="006770D8">
        <w:rPr>
          <w:rFonts w:eastAsia="Calibri"/>
          <w:bCs/>
          <w:color w:val="000000"/>
          <w:sz w:val="22"/>
          <w:szCs w:val="22"/>
          <w:lang w:eastAsia="en-US"/>
        </w:rPr>
        <w:t xml:space="preserve">zastąpił ten podmiot innym podmiotem lub podmiotami lub </w:t>
      </w:r>
    </w:p>
    <w:p w14:paraId="7F61ECCF" w14:textId="77777777" w:rsidR="00B907BF" w:rsidRPr="006770D8" w:rsidRDefault="00B907BF" w:rsidP="003E57E6">
      <w:pPr>
        <w:pStyle w:val="Akapitzlist"/>
        <w:numPr>
          <w:ilvl w:val="0"/>
          <w:numId w:val="11"/>
        </w:numPr>
        <w:overflowPunct/>
        <w:ind w:left="850" w:hanging="425"/>
        <w:contextualSpacing w:val="0"/>
        <w:jc w:val="both"/>
        <w:textAlignment w:val="auto"/>
        <w:rPr>
          <w:rFonts w:eastAsia="Calibri"/>
          <w:color w:val="000000"/>
          <w:sz w:val="22"/>
          <w:szCs w:val="22"/>
          <w:lang w:eastAsia="en-US"/>
        </w:rPr>
      </w:pPr>
      <w:r w:rsidRPr="006770D8">
        <w:rPr>
          <w:rFonts w:eastAsia="Calibri"/>
          <w:bCs/>
          <w:color w:val="000000"/>
          <w:sz w:val="22"/>
          <w:szCs w:val="22"/>
          <w:lang w:eastAsia="en-US"/>
        </w:rPr>
        <w:t>zobowiązał się do osobistego wykonania odpowiedniej części zamówienia, jeżeli wykaże</w:t>
      </w:r>
      <w:r w:rsidR="00BA60D5">
        <w:rPr>
          <w:rFonts w:eastAsia="Calibri"/>
          <w:bCs/>
          <w:color w:val="000000"/>
          <w:sz w:val="22"/>
          <w:szCs w:val="22"/>
          <w:lang w:val="pl-PL" w:eastAsia="en-US"/>
        </w:rPr>
        <w:t xml:space="preserve"> </w:t>
      </w:r>
      <w:r w:rsidRPr="006770D8">
        <w:rPr>
          <w:rFonts w:eastAsia="Calibri"/>
          <w:bCs/>
          <w:color w:val="000000"/>
          <w:sz w:val="22"/>
          <w:szCs w:val="22"/>
          <w:lang w:eastAsia="en-US"/>
        </w:rPr>
        <w:t xml:space="preserve">zdolności techniczne lub zawodowe, o których mowa w ust. 3. </w:t>
      </w:r>
    </w:p>
    <w:p w14:paraId="6AC6D0E9" w14:textId="68F10F8D" w:rsidR="00B907BF" w:rsidRPr="006770D8" w:rsidRDefault="00B907BF" w:rsidP="006665AA">
      <w:pPr>
        <w:numPr>
          <w:ilvl w:val="0"/>
          <w:numId w:val="10"/>
        </w:numPr>
        <w:tabs>
          <w:tab w:val="num" w:pos="426"/>
        </w:tabs>
        <w:overflowPunct/>
        <w:autoSpaceDE/>
        <w:autoSpaceDN/>
        <w:adjustRightInd/>
        <w:spacing w:before="120" w:after="120"/>
        <w:ind w:left="426" w:hanging="426"/>
        <w:jc w:val="both"/>
        <w:textAlignment w:val="auto"/>
        <w:rPr>
          <w:sz w:val="22"/>
          <w:szCs w:val="22"/>
        </w:rPr>
      </w:pPr>
      <w:r w:rsidRPr="006770D8">
        <w:rPr>
          <w:sz w:val="22"/>
          <w:szCs w:val="22"/>
        </w:rPr>
        <w:t>Zamawiający żąda wskazania przez Wykonawcę części zamówienia, których wykonanie zamierza powierzyć podwykonawcom, i podania przez Wykonawcę firm podwykonawców</w:t>
      </w:r>
      <w:r w:rsidR="009D45EC">
        <w:rPr>
          <w:sz w:val="22"/>
          <w:szCs w:val="22"/>
        </w:rPr>
        <w:t xml:space="preserve"> – </w:t>
      </w:r>
      <w:r w:rsidR="009D45EC" w:rsidRPr="009D45EC">
        <w:rPr>
          <w:b/>
          <w:sz w:val="22"/>
          <w:szCs w:val="22"/>
        </w:rPr>
        <w:t>Załącznik</w:t>
      </w:r>
      <w:r w:rsidR="00A25C9E">
        <w:rPr>
          <w:b/>
          <w:sz w:val="22"/>
          <w:szCs w:val="22"/>
        </w:rPr>
        <w:br/>
      </w:r>
      <w:r w:rsidR="009D45EC" w:rsidRPr="009D45EC">
        <w:rPr>
          <w:b/>
          <w:sz w:val="22"/>
          <w:szCs w:val="22"/>
        </w:rPr>
        <w:t xml:space="preserve">nr </w:t>
      </w:r>
      <w:r w:rsidR="003E4B50">
        <w:rPr>
          <w:b/>
          <w:sz w:val="22"/>
          <w:szCs w:val="22"/>
        </w:rPr>
        <w:t>3</w:t>
      </w:r>
      <w:r w:rsidR="009D45EC" w:rsidRPr="009D45EC">
        <w:rPr>
          <w:b/>
          <w:sz w:val="22"/>
          <w:szCs w:val="22"/>
        </w:rPr>
        <w:t xml:space="preserve"> do SIWZ</w:t>
      </w:r>
      <w:r w:rsidRPr="006770D8">
        <w:rPr>
          <w:sz w:val="22"/>
          <w:szCs w:val="22"/>
        </w:rPr>
        <w:t>.</w:t>
      </w:r>
    </w:p>
    <w:p w14:paraId="68496378" w14:textId="3C5E8EAE" w:rsidR="00B907BF" w:rsidRPr="006770D8" w:rsidRDefault="00B907BF" w:rsidP="006665AA">
      <w:pPr>
        <w:numPr>
          <w:ilvl w:val="0"/>
          <w:numId w:val="10"/>
        </w:numPr>
        <w:tabs>
          <w:tab w:val="num" w:pos="426"/>
        </w:tabs>
        <w:overflowPunct/>
        <w:autoSpaceDE/>
        <w:autoSpaceDN/>
        <w:adjustRightInd/>
        <w:spacing w:before="120" w:after="120"/>
        <w:ind w:left="426" w:hanging="426"/>
        <w:jc w:val="both"/>
        <w:textAlignment w:val="auto"/>
        <w:rPr>
          <w:sz w:val="22"/>
          <w:szCs w:val="22"/>
        </w:rPr>
      </w:pPr>
      <w:r w:rsidRPr="006770D8">
        <w:rPr>
          <w:sz w:val="22"/>
          <w:szCs w:val="22"/>
        </w:rPr>
        <w:t>Jeżeli zmiana albo rezygnacja z podwykonawcy dotyczy podmiotu, na którego zasoby Wykonawca powoływał się, na zasadach określonych w ust. 3 powyżej, w celu wykazania spełniania warunków udziału w postępowaniu, Wykonawca jest zobowiązany wykazać Zamawiającemu, że proponowany inny podwykonawca lub Wykonawca samodzielnie spełnia</w:t>
      </w:r>
      <w:r w:rsidR="00390AC7">
        <w:rPr>
          <w:sz w:val="22"/>
          <w:szCs w:val="22"/>
        </w:rPr>
        <w:t xml:space="preserve"> </w:t>
      </w:r>
      <w:r w:rsidRPr="006770D8">
        <w:rPr>
          <w:sz w:val="22"/>
          <w:szCs w:val="22"/>
        </w:rPr>
        <w:t>je w stopniu nie mniejszym niż podwykonawca, na którego zasoby Wykonawca powoływał się</w:t>
      </w:r>
      <w:r w:rsidR="00390AC7">
        <w:rPr>
          <w:sz w:val="22"/>
          <w:szCs w:val="22"/>
        </w:rPr>
        <w:t xml:space="preserve"> </w:t>
      </w:r>
      <w:r w:rsidRPr="006770D8">
        <w:rPr>
          <w:sz w:val="22"/>
          <w:szCs w:val="22"/>
        </w:rPr>
        <w:t>w trakcie postępowania o udzielenie zamówienia.</w:t>
      </w:r>
    </w:p>
    <w:p w14:paraId="6279D0ED" w14:textId="77777777" w:rsidR="00FE227E" w:rsidRDefault="00B907BF" w:rsidP="006665AA">
      <w:pPr>
        <w:numPr>
          <w:ilvl w:val="0"/>
          <w:numId w:val="10"/>
        </w:numPr>
        <w:tabs>
          <w:tab w:val="num" w:pos="426"/>
        </w:tabs>
        <w:overflowPunct/>
        <w:autoSpaceDE/>
        <w:autoSpaceDN/>
        <w:adjustRightInd/>
        <w:spacing w:before="120" w:after="120"/>
        <w:ind w:left="426" w:hanging="426"/>
        <w:jc w:val="both"/>
        <w:textAlignment w:val="auto"/>
        <w:rPr>
          <w:sz w:val="22"/>
          <w:szCs w:val="22"/>
        </w:rPr>
      </w:pPr>
      <w:r w:rsidRPr="006770D8">
        <w:rPr>
          <w:sz w:val="22"/>
          <w:szCs w:val="22"/>
        </w:rPr>
        <w:t xml:space="preserve">W przypadku </w:t>
      </w:r>
      <w:r w:rsidRPr="006770D8">
        <w:rPr>
          <w:iCs/>
          <w:sz w:val="22"/>
          <w:szCs w:val="22"/>
        </w:rPr>
        <w:t xml:space="preserve">Wykonawców wspólnie ubiegających się o udzielenie zamówienia </w:t>
      </w:r>
      <w:r w:rsidRPr="006770D8">
        <w:rPr>
          <w:sz w:val="22"/>
          <w:szCs w:val="22"/>
        </w:rPr>
        <w:t>warunek,</w:t>
      </w:r>
      <w:r w:rsidR="00BA60D5">
        <w:rPr>
          <w:sz w:val="22"/>
          <w:szCs w:val="22"/>
        </w:rPr>
        <w:br/>
      </w:r>
      <w:r w:rsidRPr="006770D8">
        <w:rPr>
          <w:sz w:val="22"/>
          <w:szCs w:val="22"/>
        </w:rPr>
        <w:t xml:space="preserve">o którym mowa w ust. 1 zostanie spełniony wyłącznie jeżeli spełni go co najmniej jeden </w:t>
      </w:r>
      <w:r w:rsidR="00BA60D5">
        <w:rPr>
          <w:sz w:val="22"/>
          <w:szCs w:val="22"/>
        </w:rPr>
        <w:br/>
      </w:r>
      <w:r w:rsidRPr="006770D8">
        <w:rPr>
          <w:sz w:val="22"/>
          <w:szCs w:val="22"/>
        </w:rPr>
        <w:t>z wykonawców wspólnie ubiegających się o udzielenie zamówienia (wymagane doświadczenie nie sumuje się).</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668"/>
      </w:tblGrid>
      <w:tr w:rsidR="00C444BE" w:rsidRPr="006770D8" w14:paraId="1DB5D478" w14:textId="77777777" w:rsidTr="00026959">
        <w:trPr>
          <w:trHeight w:val="567"/>
        </w:trPr>
        <w:tc>
          <w:tcPr>
            <w:tcW w:w="9668" w:type="dxa"/>
            <w:shd w:val="clear" w:color="auto" w:fill="BDD6EE"/>
            <w:vAlign w:val="center"/>
          </w:tcPr>
          <w:p w14:paraId="7651083C" w14:textId="28D746A3" w:rsidR="00C444BE" w:rsidRPr="006770D8" w:rsidRDefault="003128B0" w:rsidP="00E27469">
            <w:pPr>
              <w:pStyle w:val="Nagwek1"/>
              <w:spacing w:before="360" w:after="360"/>
              <w:jc w:val="both"/>
              <w:rPr>
                <w:rFonts w:ascii="Times New Roman" w:hAnsi="Times New Roman"/>
                <w:color w:val="auto"/>
                <w:sz w:val="22"/>
                <w:szCs w:val="22"/>
                <w:lang w:eastAsia="en-US"/>
              </w:rPr>
            </w:pPr>
            <w:bookmarkStart w:id="12" w:name="_Toc326423401"/>
            <w:bookmarkStart w:id="13" w:name="_Hlk511729982"/>
            <w:r w:rsidRPr="006770D8">
              <w:rPr>
                <w:rFonts w:ascii="Times New Roman" w:hAnsi="Times New Roman"/>
                <w:color w:val="auto"/>
                <w:sz w:val="22"/>
                <w:szCs w:val="22"/>
                <w:lang w:eastAsia="en-US"/>
              </w:rPr>
              <w:t>V</w:t>
            </w:r>
            <w:r w:rsidR="00D326DF">
              <w:rPr>
                <w:rFonts w:ascii="Times New Roman" w:hAnsi="Times New Roman"/>
                <w:color w:val="auto"/>
                <w:sz w:val="22"/>
                <w:szCs w:val="22"/>
                <w:lang w:eastAsia="en-US"/>
              </w:rPr>
              <w:t>I</w:t>
            </w:r>
            <w:r w:rsidR="002F1B5F" w:rsidRPr="006770D8">
              <w:rPr>
                <w:rFonts w:ascii="Times New Roman" w:hAnsi="Times New Roman"/>
                <w:color w:val="auto"/>
                <w:sz w:val="22"/>
                <w:szCs w:val="22"/>
                <w:lang w:eastAsia="en-US"/>
              </w:rPr>
              <w:t>I</w:t>
            </w:r>
            <w:r w:rsidR="00B53200">
              <w:rPr>
                <w:rFonts w:ascii="Times New Roman" w:hAnsi="Times New Roman"/>
                <w:color w:val="auto"/>
                <w:sz w:val="22"/>
                <w:szCs w:val="22"/>
                <w:lang w:eastAsia="en-US"/>
              </w:rPr>
              <w:t>I</w:t>
            </w:r>
            <w:r w:rsidR="002E4261">
              <w:rPr>
                <w:rFonts w:ascii="Times New Roman" w:hAnsi="Times New Roman"/>
                <w:color w:val="auto"/>
                <w:sz w:val="22"/>
                <w:szCs w:val="22"/>
                <w:lang w:eastAsia="en-US"/>
              </w:rPr>
              <w:t>.</w:t>
            </w:r>
            <w:r w:rsidRPr="006770D8">
              <w:rPr>
                <w:rFonts w:ascii="Times New Roman" w:hAnsi="Times New Roman"/>
                <w:color w:val="auto"/>
                <w:sz w:val="22"/>
                <w:szCs w:val="22"/>
                <w:lang w:eastAsia="en-US"/>
              </w:rPr>
              <w:t xml:space="preserve"> </w:t>
            </w:r>
            <w:r w:rsidR="005F5A84" w:rsidRPr="006770D8">
              <w:rPr>
                <w:rFonts w:ascii="Times New Roman" w:hAnsi="Times New Roman"/>
                <w:color w:val="auto"/>
                <w:sz w:val="22"/>
                <w:szCs w:val="22"/>
                <w:lang w:eastAsia="en-US"/>
              </w:rPr>
              <w:t>WARUNKI WYKLUCZENIA Z POSTĘPOWANIA, O KTÓRYCH MOWA</w:t>
            </w:r>
            <w:r w:rsidR="00E27469">
              <w:rPr>
                <w:rFonts w:ascii="Times New Roman" w:hAnsi="Times New Roman"/>
                <w:color w:val="auto"/>
                <w:sz w:val="22"/>
                <w:szCs w:val="22"/>
                <w:lang w:eastAsia="en-US"/>
              </w:rPr>
              <w:t xml:space="preserve"> </w:t>
            </w:r>
            <w:r w:rsidR="005F5A84" w:rsidRPr="006770D8">
              <w:rPr>
                <w:rFonts w:ascii="Times New Roman" w:hAnsi="Times New Roman"/>
                <w:color w:val="auto"/>
                <w:sz w:val="22"/>
                <w:szCs w:val="22"/>
                <w:lang w:eastAsia="en-US"/>
              </w:rPr>
              <w:br/>
              <w:t xml:space="preserve">W </w:t>
            </w:r>
            <w:r w:rsidR="002E4261">
              <w:rPr>
                <w:rFonts w:ascii="Times New Roman" w:hAnsi="Times New Roman"/>
                <w:color w:val="auto"/>
                <w:sz w:val="22"/>
                <w:szCs w:val="22"/>
                <w:lang w:eastAsia="en-US"/>
              </w:rPr>
              <w:t>ART</w:t>
            </w:r>
            <w:r w:rsidR="005F5A84" w:rsidRPr="006770D8">
              <w:rPr>
                <w:rFonts w:ascii="Times New Roman" w:hAnsi="Times New Roman"/>
                <w:color w:val="auto"/>
                <w:sz w:val="22"/>
                <w:szCs w:val="22"/>
                <w:lang w:eastAsia="en-US"/>
              </w:rPr>
              <w:t>. 22 UST. 1 PKT. 1 USTAWY</w:t>
            </w:r>
            <w:bookmarkEnd w:id="12"/>
          </w:p>
        </w:tc>
      </w:tr>
    </w:tbl>
    <w:bookmarkEnd w:id="13"/>
    <w:p w14:paraId="63A4BE02" w14:textId="15346010" w:rsidR="00C64A01" w:rsidRPr="006770D8" w:rsidRDefault="00C64A01" w:rsidP="006665AA">
      <w:pPr>
        <w:numPr>
          <w:ilvl w:val="0"/>
          <w:numId w:val="12"/>
        </w:numPr>
        <w:tabs>
          <w:tab w:val="left" w:pos="-1985"/>
          <w:tab w:val="left" w:pos="-1843"/>
          <w:tab w:val="left" w:pos="-1560"/>
          <w:tab w:val="left" w:pos="-1276"/>
        </w:tabs>
        <w:suppressAutoHyphens/>
        <w:spacing w:before="120" w:after="120"/>
        <w:jc w:val="both"/>
        <w:rPr>
          <w:sz w:val="22"/>
          <w:szCs w:val="22"/>
          <w:lang w:eastAsia="ar-SA"/>
        </w:rPr>
      </w:pPr>
      <w:r w:rsidRPr="006770D8">
        <w:rPr>
          <w:rFonts w:eastAsia="PMingLiU"/>
          <w:iCs/>
          <w:sz w:val="22"/>
          <w:szCs w:val="22"/>
          <w:lang w:eastAsia="zh-TW"/>
        </w:rPr>
        <w:t>Z postępowania o udzielenie zamówienia zostaną wykluczeni Wykonawcy na podstawie</w:t>
      </w:r>
      <w:r w:rsidR="00390AC7">
        <w:rPr>
          <w:rFonts w:eastAsia="PMingLiU"/>
          <w:b/>
          <w:iCs/>
          <w:sz w:val="22"/>
          <w:szCs w:val="22"/>
          <w:lang w:eastAsia="zh-TW"/>
        </w:rPr>
        <w:t xml:space="preserve"> </w:t>
      </w:r>
      <w:r w:rsidR="00390AC7">
        <w:rPr>
          <w:rFonts w:eastAsia="PMingLiU"/>
          <w:b/>
          <w:iCs/>
          <w:sz w:val="22"/>
          <w:szCs w:val="22"/>
          <w:lang w:eastAsia="zh-TW"/>
        </w:rPr>
        <w:br/>
      </w:r>
      <w:r w:rsidR="002E4261" w:rsidRPr="000855E4">
        <w:rPr>
          <w:rFonts w:eastAsia="PMingLiU"/>
          <w:b/>
          <w:iCs/>
          <w:sz w:val="22"/>
          <w:szCs w:val="22"/>
          <w:lang w:eastAsia="zh-TW"/>
        </w:rPr>
        <w:t>art</w:t>
      </w:r>
      <w:r w:rsidRPr="000855E4">
        <w:rPr>
          <w:rFonts w:eastAsia="PMingLiU"/>
          <w:b/>
          <w:iCs/>
          <w:sz w:val="22"/>
          <w:szCs w:val="22"/>
          <w:lang w:eastAsia="zh-TW"/>
        </w:rPr>
        <w:t xml:space="preserve">. 24 ust. 1 </w:t>
      </w:r>
      <w:r w:rsidRPr="000855E4">
        <w:rPr>
          <w:b/>
          <w:sz w:val="22"/>
          <w:szCs w:val="22"/>
        </w:rPr>
        <w:t xml:space="preserve">i ust. 5 pkt 1-4 </w:t>
      </w:r>
      <w:r w:rsidR="00B17E1C">
        <w:rPr>
          <w:b/>
          <w:sz w:val="22"/>
          <w:szCs w:val="22"/>
        </w:rPr>
        <w:t xml:space="preserve"> </w:t>
      </w:r>
      <w:r w:rsidRPr="000855E4">
        <w:rPr>
          <w:b/>
          <w:sz w:val="22"/>
          <w:szCs w:val="22"/>
        </w:rPr>
        <w:t>ustawy Pzp</w:t>
      </w:r>
      <w:r w:rsidRPr="006770D8">
        <w:rPr>
          <w:rFonts w:eastAsia="PMingLiU"/>
          <w:iCs/>
          <w:sz w:val="22"/>
          <w:szCs w:val="22"/>
          <w:lang w:eastAsia="zh-TW"/>
        </w:rPr>
        <w:t>, z zastrzeżeniem ust. 8-10 ustawy.</w:t>
      </w:r>
      <w:r w:rsidRPr="006770D8">
        <w:rPr>
          <w:rFonts w:eastAsia="PMingLiU"/>
          <w:b/>
          <w:i/>
          <w:iCs/>
          <w:sz w:val="22"/>
          <w:szCs w:val="22"/>
          <w:lang w:eastAsia="zh-TW"/>
        </w:rPr>
        <w:t xml:space="preserve"> </w:t>
      </w:r>
    </w:p>
    <w:p w14:paraId="421A3854" w14:textId="0704ABD8" w:rsidR="000D4FAB" w:rsidRPr="00A12BAA" w:rsidRDefault="005F5A84" w:rsidP="006665AA">
      <w:pPr>
        <w:numPr>
          <w:ilvl w:val="0"/>
          <w:numId w:val="12"/>
        </w:numPr>
        <w:tabs>
          <w:tab w:val="left" w:pos="-1985"/>
          <w:tab w:val="left" w:pos="-1843"/>
          <w:tab w:val="left" w:pos="-1560"/>
          <w:tab w:val="left" w:pos="-1276"/>
        </w:tabs>
        <w:suppressAutoHyphens/>
        <w:spacing w:before="120" w:after="120"/>
        <w:jc w:val="both"/>
        <w:rPr>
          <w:sz w:val="22"/>
          <w:szCs w:val="22"/>
          <w:lang w:eastAsia="ar-SA"/>
        </w:rPr>
      </w:pPr>
      <w:r w:rsidRPr="006770D8">
        <w:rPr>
          <w:bCs/>
          <w:sz w:val="22"/>
          <w:szCs w:val="22"/>
          <w:lang w:eastAsia="ar-SA"/>
        </w:rPr>
        <w:t xml:space="preserve">Zamawiający może wykluczyć wykonawcę na każdym etapie postępowania o udzielenie zamówienia. </w:t>
      </w:r>
    </w:p>
    <w:p w14:paraId="594138D0" w14:textId="362D5802" w:rsidR="00A12BAA" w:rsidRDefault="00A12BAA" w:rsidP="00A12BAA">
      <w:pPr>
        <w:tabs>
          <w:tab w:val="left" w:pos="-1985"/>
          <w:tab w:val="left" w:pos="-1843"/>
          <w:tab w:val="left" w:pos="-1560"/>
          <w:tab w:val="left" w:pos="-1276"/>
        </w:tabs>
        <w:suppressAutoHyphens/>
        <w:spacing w:before="120" w:after="120"/>
        <w:jc w:val="both"/>
        <w:rPr>
          <w:sz w:val="22"/>
          <w:szCs w:val="22"/>
          <w:lang w:eastAsia="ar-SA"/>
        </w:rPr>
      </w:pPr>
    </w:p>
    <w:p w14:paraId="04961368" w14:textId="77777777" w:rsidR="00A12BAA" w:rsidRPr="0064244A" w:rsidRDefault="00A12BAA" w:rsidP="00A12BAA">
      <w:pPr>
        <w:tabs>
          <w:tab w:val="left" w:pos="-1985"/>
          <w:tab w:val="left" w:pos="-1843"/>
          <w:tab w:val="left" w:pos="-1560"/>
          <w:tab w:val="left" w:pos="-1276"/>
        </w:tabs>
        <w:suppressAutoHyphens/>
        <w:spacing w:before="120" w:after="120"/>
        <w:jc w:val="both"/>
        <w:rPr>
          <w:sz w:val="22"/>
          <w:szCs w:val="22"/>
          <w:lang w:eastAsia="ar-S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668"/>
      </w:tblGrid>
      <w:tr w:rsidR="00C444BE" w:rsidRPr="006770D8" w14:paraId="4E0933DA" w14:textId="77777777" w:rsidTr="00026959">
        <w:trPr>
          <w:trHeight w:val="567"/>
        </w:trPr>
        <w:tc>
          <w:tcPr>
            <w:tcW w:w="9668" w:type="dxa"/>
            <w:shd w:val="clear" w:color="auto" w:fill="BDD6EE"/>
            <w:vAlign w:val="center"/>
          </w:tcPr>
          <w:p w14:paraId="22E53404" w14:textId="77777777" w:rsidR="007A412D" w:rsidRPr="006770D8" w:rsidRDefault="00B53200" w:rsidP="00437372">
            <w:pPr>
              <w:spacing w:before="360" w:after="360"/>
              <w:jc w:val="both"/>
              <w:rPr>
                <w:b/>
                <w:sz w:val="22"/>
                <w:szCs w:val="22"/>
                <w:lang w:eastAsia="en-US"/>
              </w:rPr>
            </w:pPr>
            <w:bookmarkStart w:id="14" w:name="_Toc326423402"/>
            <w:r>
              <w:rPr>
                <w:b/>
                <w:sz w:val="22"/>
                <w:szCs w:val="22"/>
                <w:lang w:eastAsia="en-US"/>
              </w:rPr>
              <w:lastRenderedPageBreak/>
              <w:t>I</w:t>
            </w:r>
            <w:r w:rsidR="00D326DF">
              <w:rPr>
                <w:b/>
                <w:sz w:val="22"/>
                <w:szCs w:val="22"/>
                <w:lang w:eastAsia="en-US"/>
              </w:rPr>
              <w:t>X</w:t>
            </w:r>
            <w:r w:rsidR="002E4261">
              <w:rPr>
                <w:b/>
                <w:sz w:val="22"/>
                <w:szCs w:val="22"/>
                <w:lang w:eastAsia="en-US"/>
              </w:rPr>
              <w:t>.</w:t>
            </w:r>
            <w:r w:rsidR="00732092" w:rsidRPr="006770D8">
              <w:rPr>
                <w:b/>
                <w:sz w:val="22"/>
                <w:szCs w:val="22"/>
                <w:lang w:eastAsia="en-US"/>
              </w:rPr>
              <w:t xml:space="preserve"> </w:t>
            </w:r>
            <w:bookmarkEnd w:id="14"/>
            <w:r w:rsidR="007A412D" w:rsidRPr="006770D8">
              <w:rPr>
                <w:b/>
                <w:sz w:val="22"/>
                <w:szCs w:val="22"/>
                <w:lang w:eastAsia="en-US"/>
              </w:rPr>
              <w:t>WYKAZ OŚWIADCZEŃ I DOKUMENTÓW</w:t>
            </w:r>
            <w:r w:rsidR="004236CF">
              <w:rPr>
                <w:b/>
                <w:sz w:val="22"/>
                <w:szCs w:val="22"/>
                <w:lang w:eastAsia="en-US"/>
              </w:rPr>
              <w:t xml:space="preserve"> POTWIERDZAJĄCYCH SPEŁNIANIE WARUNKÓW UDZIALU W POSTĘPOWANIU ORAZ BRAKU PODSTAW WYKLUCZENIA</w:t>
            </w:r>
          </w:p>
        </w:tc>
      </w:tr>
    </w:tbl>
    <w:p w14:paraId="52170717" w14:textId="77777777" w:rsidR="00D326DF" w:rsidRDefault="00D326DF" w:rsidP="006665AA">
      <w:pPr>
        <w:numPr>
          <w:ilvl w:val="0"/>
          <w:numId w:val="13"/>
        </w:numPr>
        <w:tabs>
          <w:tab w:val="left" w:pos="426"/>
        </w:tabs>
        <w:spacing w:before="120" w:after="120"/>
        <w:jc w:val="both"/>
        <w:rPr>
          <w:sz w:val="22"/>
          <w:szCs w:val="22"/>
          <w:lang w:val="x-none"/>
        </w:rPr>
      </w:pPr>
      <w:r w:rsidRPr="00D326DF">
        <w:rPr>
          <w:sz w:val="22"/>
          <w:szCs w:val="22"/>
          <w:lang w:val="x-none"/>
        </w:rPr>
        <w:t xml:space="preserve">W celu potwierdzenia </w:t>
      </w:r>
      <w:bookmarkStart w:id="15" w:name="_Hlk530651064"/>
      <w:r w:rsidRPr="00D326DF">
        <w:rPr>
          <w:sz w:val="22"/>
          <w:szCs w:val="22"/>
          <w:lang w:val="x-none"/>
        </w:rPr>
        <w:t xml:space="preserve">spełniania warunków udziału w postępowaniu oraz braku podstaw wykluczenia </w:t>
      </w:r>
      <w:bookmarkEnd w:id="15"/>
      <w:r w:rsidRPr="00D326DF">
        <w:rPr>
          <w:sz w:val="22"/>
          <w:szCs w:val="22"/>
          <w:lang w:val="x-none"/>
        </w:rPr>
        <w:t>Wykonawca złoży wymagane przez Zamawiającego oświadczenia oraz dokumenty.</w:t>
      </w:r>
    </w:p>
    <w:p w14:paraId="5877CF7A" w14:textId="77777777" w:rsidR="00D326DF" w:rsidRPr="00D326DF" w:rsidRDefault="00D326DF" w:rsidP="006665AA">
      <w:pPr>
        <w:numPr>
          <w:ilvl w:val="0"/>
          <w:numId w:val="13"/>
        </w:numPr>
        <w:tabs>
          <w:tab w:val="left" w:pos="426"/>
        </w:tabs>
        <w:spacing w:before="120" w:after="120"/>
        <w:jc w:val="both"/>
        <w:rPr>
          <w:sz w:val="22"/>
          <w:szCs w:val="22"/>
          <w:lang w:val="x-none"/>
        </w:rPr>
      </w:pPr>
      <w:r w:rsidRPr="001C583D">
        <w:rPr>
          <w:sz w:val="22"/>
          <w:szCs w:val="22"/>
          <w:lang w:val="x-none"/>
        </w:rPr>
        <w:t>Wraz z Ofertą</w:t>
      </w:r>
      <w:r w:rsidRPr="00D326DF">
        <w:rPr>
          <w:b/>
          <w:sz w:val="22"/>
          <w:szCs w:val="22"/>
          <w:lang w:val="x-none"/>
        </w:rPr>
        <w:t xml:space="preserve"> </w:t>
      </w:r>
      <w:r w:rsidRPr="00D326DF">
        <w:rPr>
          <w:sz w:val="22"/>
          <w:szCs w:val="22"/>
          <w:lang w:val="x-none"/>
        </w:rPr>
        <w:t xml:space="preserve">Wykonawca złoży aktualne na dzień składania ofert oświadczenie o spełnianiu warunków udziału w postępowaniu oraz oświadczenie o braku podstaw do wykluczenia w formie Jednolitego Europejskiego Dokumentu Zamówienia (JEDZ) - </w:t>
      </w:r>
      <w:r w:rsidRPr="00B526EC">
        <w:rPr>
          <w:b/>
          <w:sz w:val="22"/>
          <w:szCs w:val="22"/>
          <w:lang w:val="x-none"/>
        </w:rPr>
        <w:t xml:space="preserve">Załącznik Nr </w:t>
      </w:r>
      <w:r w:rsidR="001C583D">
        <w:rPr>
          <w:b/>
          <w:sz w:val="22"/>
          <w:szCs w:val="22"/>
        </w:rPr>
        <w:t>4</w:t>
      </w:r>
      <w:r w:rsidRPr="00B526EC">
        <w:rPr>
          <w:b/>
          <w:sz w:val="22"/>
          <w:szCs w:val="22"/>
        </w:rPr>
        <w:t xml:space="preserve"> </w:t>
      </w:r>
      <w:r w:rsidRPr="00B526EC">
        <w:rPr>
          <w:b/>
          <w:sz w:val="22"/>
          <w:szCs w:val="22"/>
          <w:lang w:val="x-none"/>
        </w:rPr>
        <w:t>do SIWZ</w:t>
      </w:r>
      <w:r w:rsidRPr="00D326DF">
        <w:rPr>
          <w:sz w:val="22"/>
          <w:szCs w:val="22"/>
          <w:lang w:val="x-none"/>
        </w:rPr>
        <w:t>.</w:t>
      </w:r>
    </w:p>
    <w:p w14:paraId="075F5829" w14:textId="77777777" w:rsidR="00D326DF" w:rsidRDefault="00D326DF" w:rsidP="006665AA">
      <w:pPr>
        <w:numPr>
          <w:ilvl w:val="0"/>
          <w:numId w:val="13"/>
        </w:numPr>
        <w:tabs>
          <w:tab w:val="left" w:pos="426"/>
        </w:tabs>
        <w:spacing w:before="120" w:after="120"/>
        <w:jc w:val="both"/>
        <w:rPr>
          <w:sz w:val="22"/>
          <w:szCs w:val="22"/>
          <w:lang w:val="x-none"/>
        </w:rPr>
      </w:pPr>
      <w:r w:rsidRPr="00D326DF">
        <w:rPr>
          <w:sz w:val="22"/>
          <w:szCs w:val="22"/>
          <w:lang w:val="x-none"/>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oraz zamieszcza informacje o tych podmiotach w JEDZ.</w:t>
      </w:r>
    </w:p>
    <w:p w14:paraId="6FC5D264" w14:textId="15560714" w:rsidR="00D326DF" w:rsidRPr="00D326DF" w:rsidRDefault="00D326DF" w:rsidP="006665AA">
      <w:pPr>
        <w:numPr>
          <w:ilvl w:val="0"/>
          <w:numId w:val="13"/>
        </w:numPr>
        <w:tabs>
          <w:tab w:val="left" w:pos="426"/>
        </w:tabs>
        <w:spacing w:before="120" w:after="120"/>
        <w:jc w:val="both"/>
        <w:rPr>
          <w:sz w:val="22"/>
          <w:szCs w:val="22"/>
          <w:lang w:val="x-none"/>
        </w:rPr>
      </w:pPr>
      <w:r w:rsidRPr="00D326DF">
        <w:rPr>
          <w:sz w:val="22"/>
          <w:szCs w:val="22"/>
          <w:lang w:val="x-none"/>
        </w:rPr>
        <w:t>W przypadku wspólnego ubiegania się o zamówienie przez Wykonawców, JEDZ składa każdy</w:t>
      </w:r>
      <w:r w:rsidR="00C85687">
        <w:rPr>
          <w:sz w:val="22"/>
          <w:szCs w:val="22"/>
          <w:lang w:val="x-none"/>
        </w:rPr>
        <w:br/>
      </w:r>
      <w:r w:rsidRPr="00D326DF">
        <w:rPr>
          <w:sz w:val="22"/>
          <w:szCs w:val="22"/>
          <w:lang w:val="x-none"/>
        </w:rPr>
        <w:t>z Wykonawców wspólnie ubiegających się o zamówienie. Dokumenty te potwierdzają spełnianie warunków udziału w postępowaniu oraz brak podstaw wykluczenia w zakresie, w którym każdy</w:t>
      </w:r>
      <w:r w:rsidR="00390AC7">
        <w:rPr>
          <w:sz w:val="22"/>
          <w:szCs w:val="22"/>
        </w:rPr>
        <w:t xml:space="preserve"> </w:t>
      </w:r>
      <w:r w:rsidRPr="00D326DF">
        <w:rPr>
          <w:sz w:val="22"/>
          <w:szCs w:val="22"/>
          <w:lang w:val="x-none"/>
        </w:rPr>
        <w:t>z Wykonawców wykazuje spełnianie warunków udziału w postępowaniu oraz brak podstaw wykluczenia.</w:t>
      </w:r>
    </w:p>
    <w:p w14:paraId="13253AB2" w14:textId="77777777" w:rsidR="00D326DF" w:rsidRPr="00D326DF" w:rsidRDefault="00D326DF" w:rsidP="006665AA">
      <w:pPr>
        <w:numPr>
          <w:ilvl w:val="0"/>
          <w:numId w:val="13"/>
        </w:numPr>
        <w:tabs>
          <w:tab w:val="left" w:pos="426"/>
        </w:tabs>
        <w:spacing w:before="120" w:after="120"/>
        <w:jc w:val="both"/>
        <w:rPr>
          <w:sz w:val="22"/>
          <w:szCs w:val="22"/>
          <w:lang w:val="x-none"/>
        </w:rPr>
      </w:pPr>
      <w:r w:rsidRPr="00D326DF">
        <w:rPr>
          <w:sz w:val="22"/>
          <w:szCs w:val="22"/>
          <w:lang w:val="x-none"/>
        </w:rPr>
        <w:t xml:space="preserve">Wykonawca, który polega na zdolnościach lub sytuacji innych podmiotów, złoży </w:t>
      </w:r>
      <w:r w:rsidRPr="00E01CD1">
        <w:rPr>
          <w:sz w:val="22"/>
          <w:szCs w:val="22"/>
          <w:lang w:val="x-none"/>
        </w:rPr>
        <w:t>pisemne</w:t>
      </w:r>
      <w:r w:rsidRPr="00D326DF">
        <w:rPr>
          <w:sz w:val="22"/>
          <w:szCs w:val="22"/>
          <w:lang w:val="x-none"/>
        </w:rPr>
        <w:t xml:space="preserve"> zobowiązanie tych podmiotów do oddania mu do dyspozycji niezbędnych zasobów na potrzeby realizacji zamówienia stanowiące </w:t>
      </w:r>
      <w:r w:rsidRPr="00B526EC">
        <w:rPr>
          <w:b/>
          <w:sz w:val="22"/>
          <w:szCs w:val="22"/>
          <w:lang w:val="x-none"/>
        </w:rPr>
        <w:t xml:space="preserve">Załącznik Nr </w:t>
      </w:r>
      <w:r w:rsidR="001C583D">
        <w:rPr>
          <w:b/>
          <w:sz w:val="22"/>
          <w:szCs w:val="22"/>
        </w:rPr>
        <w:t>8</w:t>
      </w:r>
      <w:r w:rsidRPr="00B526EC">
        <w:rPr>
          <w:b/>
          <w:sz w:val="22"/>
          <w:szCs w:val="22"/>
          <w:lang w:val="x-none"/>
        </w:rPr>
        <w:t xml:space="preserve"> do SIWZ</w:t>
      </w:r>
      <w:r w:rsidRPr="00C85687">
        <w:rPr>
          <w:sz w:val="22"/>
          <w:szCs w:val="22"/>
          <w:lang w:val="x-none"/>
        </w:rPr>
        <w:t>.</w:t>
      </w:r>
    </w:p>
    <w:p w14:paraId="16497597" w14:textId="696227EE" w:rsidR="00D326DF" w:rsidRPr="00D326DF" w:rsidRDefault="00D326DF" w:rsidP="006665AA">
      <w:pPr>
        <w:numPr>
          <w:ilvl w:val="0"/>
          <w:numId w:val="13"/>
        </w:numPr>
        <w:tabs>
          <w:tab w:val="left" w:pos="426"/>
        </w:tabs>
        <w:spacing w:before="120" w:after="120"/>
        <w:jc w:val="both"/>
        <w:rPr>
          <w:sz w:val="22"/>
          <w:szCs w:val="22"/>
          <w:lang w:val="x-none"/>
        </w:rPr>
      </w:pPr>
      <w:r w:rsidRPr="00D326DF">
        <w:rPr>
          <w:sz w:val="22"/>
          <w:szCs w:val="22"/>
          <w:lang w:val="x-none"/>
        </w:rPr>
        <w:t>Zamawiający wezwie Wykonawcę, którego Oferta zostanie najwyżej oceniona do złożenia</w:t>
      </w:r>
      <w:r w:rsidR="00C85687">
        <w:rPr>
          <w:sz w:val="22"/>
          <w:szCs w:val="22"/>
          <w:lang w:val="x-none"/>
        </w:rPr>
        <w:br/>
      </w:r>
      <w:r w:rsidRPr="00D326DF">
        <w:rPr>
          <w:sz w:val="22"/>
          <w:szCs w:val="22"/>
          <w:lang w:val="x-none"/>
        </w:rPr>
        <w:t>w wyznaczonym terminie, nie krótszym niż 10 dni, aktualnych na dzień złożenia oświadczeń</w:t>
      </w:r>
      <w:r w:rsidR="00C85687">
        <w:rPr>
          <w:sz w:val="22"/>
          <w:szCs w:val="22"/>
          <w:lang w:val="x-none"/>
        </w:rPr>
        <w:br/>
      </w:r>
      <w:r w:rsidRPr="00D326DF">
        <w:rPr>
          <w:sz w:val="22"/>
          <w:szCs w:val="22"/>
          <w:lang w:val="x-none"/>
        </w:rPr>
        <w:t>i dokumentów potwierdzających, spełnianie warunków udziału w postępowaniu oraz brak podstaw</w:t>
      </w:r>
      <w:r w:rsidR="001C5538">
        <w:rPr>
          <w:sz w:val="22"/>
          <w:szCs w:val="22"/>
          <w:lang w:val="x-none"/>
        </w:rPr>
        <w:br/>
      </w:r>
      <w:r w:rsidRPr="00D326DF">
        <w:rPr>
          <w:sz w:val="22"/>
          <w:szCs w:val="22"/>
          <w:lang w:val="x-none"/>
        </w:rPr>
        <w:t>do wykluczenia</w:t>
      </w:r>
      <w:r w:rsidR="00A525D2">
        <w:rPr>
          <w:sz w:val="22"/>
          <w:szCs w:val="22"/>
        </w:rPr>
        <w:t xml:space="preserve"> (wskazanych poniżej)</w:t>
      </w:r>
      <w:r w:rsidRPr="00D326DF">
        <w:rPr>
          <w:sz w:val="22"/>
          <w:szCs w:val="22"/>
          <w:lang w:val="x-none"/>
        </w:rPr>
        <w:t>.</w:t>
      </w:r>
    </w:p>
    <w:p w14:paraId="1B30DACE" w14:textId="77777777" w:rsidR="00D326DF" w:rsidRPr="004236CF" w:rsidRDefault="00D326DF" w:rsidP="006665AA">
      <w:pPr>
        <w:numPr>
          <w:ilvl w:val="0"/>
          <w:numId w:val="13"/>
        </w:numPr>
        <w:tabs>
          <w:tab w:val="left" w:pos="426"/>
        </w:tabs>
        <w:spacing w:before="120" w:after="120"/>
        <w:jc w:val="both"/>
        <w:rPr>
          <w:sz w:val="22"/>
          <w:szCs w:val="22"/>
          <w:lang w:val="x-none"/>
        </w:rPr>
      </w:pPr>
      <w:r w:rsidRPr="004236CF">
        <w:rPr>
          <w:sz w:val="22"/>
          <w:szCs w:val="22"/>
          <w:lang w:val="x-none"/>
        </w:rPr>
        <w:t>W celu potwierdzenia spełniania warunków udziału w postępowaniu Wykonawca złoży:</w:t>
      </w:r>
    </w:p>
    <w:p w14:paraId="3C46C61C" w14:textId="205A45C3" w:rsidR="00784335" w:rsidRPr="00AE0E6E" w:rsidRDefault="00784335" w:rsidP="00A12BAA">
      <w:pPr>
        <w:pStyle w:val="Akapitzlist"/>
        <w:numPr>
          <w:ilvl w:val="0"/>
          <w:numId w:val="51"/>
        </w:numPr>
        <w:overflowPunct/>
        <w:autoSpaceDE/>
        <w:autoSpaceDN/>
        <w:adjustRightInd/>
        <w:spacing w:line="276" w:lineRule="auto"/>
        <w:contextualSpacing w:val="0"/>
        <w:jc w:val="both"/>
        <w:textAlignment w:val="auto"/>
        <w:rPr>
          <w:sz w:val="22"/>
          <w:szCs w:val="22"/>
        </w:rPr>
      </w:pPr>
      <w:r w:rsidRPr="009E55A1">
        <w:rPr>
          <w:b/>
          <w:sz w:val="22"/>
          <w:szCs w:val="22"/>
          <w:lang w:val="pl-PL"/>
        </w:rPr>
        <w:t>w</w:t>
      </w:r>
      <w:r w:rsidRPr="009E55A1">
        <w:rPr>
          <w:b/>
          <w:sz w:val="22"/>
          <w:szCs w:val="22"/>
        </w:rPr>
        <w:t>ykaz usług</w:t>
      </w:r>
      <w:r w:rsidRPr="00AE0E6E">
        <w:rPr>
          <w:sz w:val="22"/>
          <w:szCs w:val="22"/>
        </w:rPr>
        <w:t xml:space="preserve"> wykonanych w okresie ostatnich trzech lat przed upływem terminu składania ofert, a jeżeli okres prowadzenia działalności jest krótszy - w tym okresie, wraz z podaniem ich przedmiotu, dat wykonania i podmiotów na rzecz których usługi zostały wykonane</w:t>
      </w:r>
      <w:r w:rsidR="00390AC7">
        <w:rPr>
          <w:sz w:val="22"/>
          <w:szCs w:val="22"/>
          <w:lang w:val="pl-PL"/>
        </w:rPr>
        <w:t xml:space="preserve"> </w:t>
      </w:r>
      <w:r w:rsidRPr="00AE0E6E">
        <w:rPr>
          <w:sz w:val="22"/>
          <w:szCs w:val="22"/>
        </w:rPr>
        <w:t xml:space="preserve">(wg wzoru określonego </w:t>
      </w:r>
      <w:r w:rsidR="00390AC7">
        <w:rPr>
          <w:sz w:val="22"/>
          <w:szCs w:val="22"/>
        </w:rPr>
        <w:br/>
      </w:r>
      <w:r w:rsidRPr="00AE0E6E">
        <w:rPr>
          <w:sz w:val="22"/>
          <w:szCs w:val="22"/>
        </w:rPr>
        <w:t xml:space="preserve">w </w:t>
      </w:r>
      <w:r w:rsidR="00B526EC">
        <w:rPr>
          <w:b/>
          <w:sz w:val="22"/>
          <w:szCs w:val="22"/>
          <w:lang w:val="pl-PL"/>
        </w:rPr>
        <w:t>Z</w:t>
      </w:r>
      <w:r w:rsidRPr="00B526EC">
        <w:rPr>
          <w:b/>
          <w:sz w:val="22"/>
          <w:szCs w:val="22"/>
        </w:rPr>
        <w:t xml:space="preserve">ałączniku nr </w:t>
      </w:r>
      <w:r w:rsidR="001C583D">
        <w:rPr>
          <w:b/>
          <w:sz w:val="22"/>
          <w:szCs w:val="22"/>
          <w:lang w:val="pl-PL"/>
        </w:rPr>
        <w:t>6</w:t>
      </w:r>
      <w:r w:rsidR="001E749B">
        <w:rPr>
          <w:b/>
          <w:sz w:val="22"/>
          <w:szCs w:val="22"/>
          <w:lang w:val="pl-PL"/>
        </w:rPr>
        <w:t>a, 6b, 6c</w:t>
      </w:r>
      <w:r w:rsidR="001C583D">
        <w:rPr>
          <w:b/>
          <w:sz w:val="22"/>
          <w:szCs w:val="22"/>
          <w:lang w:val="pl-PL"/>
        </w:rPr>
        <w:t xml:space="preserve"> </w:t>
      </w:r>
      <w:r w:rsidRPr="00AE0E6E">
        <w:rPr>
          <w:b/>
          <w:sz w:val="22"/>
          <w:szCs w:val="22"/>
        </w:rPr>
        <w:t>do SIWZ)</w:t>
      </w:r>
      <w:r w:rsidRPr="00AE0E6E">
        <w:rPr>
          <w:sz w:val="22"/>
          <w:szCs w:val="22"/>
        </w:rPr>
        <w:t xml:space="preserve"> </w:t>
      </w:r>
      <w:r w:rsidRPr="00AE0E6E">
        <w:rPr>
          <w:b/>
          <w:sz w:val="22"/>
          <w:szCs w:val="22"/>
        </w:rPr>
        <w:t>oraz załączeniem dowodów</w:t>
      </w:r>
      <w:r w:rsidRPr="00AE0E6E">
        <w:rPr>
          <w:sz w:val="22"/>
          <w:szCs w:val="22"/>
        </w:rPr>
        <w:t xml:space="preserve"> określających czy te usługi zostały wykonane należycie.</w:t>
      </w:r>
    </w:p>
    <w:p w14:paraId="022AFFA2" w14:textId="77777777" w:rsidR="00784335" w:rsidRPr="009E55A1" w:rsidRDefault="00784335" w:rsidP="00A12BAA">
      <w:pPr>
        <w:pStyle w:val="Tekstpodstawowy"/>
        <w:spacing w:line="276" w:lineRule="auto"/>
        <w:ind w:left="709"/>
        <w:contextualSpacing/>
        <w:rPr>
          <w:sz w:val="22"/>
          <w:szCs w:val="22"/>
        </w:rPr>
      </w:pPr>
      <w:r w:rsidRPr="00001A5E">
        <w:rPr>
          <w:sz w:val="22"/>
          <w:szCs w:val="22"/>
        </w:rPr>
        <w:t>Dowodami, o których mowa powyżej są referencje bądź inne dokumenty wystawione przez podmiot, na rzecz</w:t>
      </w:r>
      <w:r>
        <w:rPr>
          <w:sz w:val="22"/>
          <w:szCs w:val="22"/>
        </w:rPr>
        <w:t xml:space="preserve"> którego usługi były wykonywane</w:t>
      </w:r>
      <w:r w:rsidRPr="00001A5E">
        <w:rPr>
          <w:sz w:val="22"/>
          <w:szCs w:val="22"/>
        </w:rPr>
        <w:t>, a je</w:t>
      </w:r>
      <w:r>
        <w:rPr>
          <w:sz w:val="22"/>
          <w:szCs w:val="22"/>
        </w:rPr>
        <w:t>żeli z uzasadnionej przyczyny o </w:t>
      </w:r>
      <w:r w:rsidRPr="00001A5E">
        <w:rPr>
          <w:sz w:val="22"/>
          <w:szCs w:val="22"/>
        </w:rPr>
        <w:t>obiektywnym charakterze Wykonawca nie jest w stanie uzyskać tych dokumentów – oświadczenie Wykonawcy.</w:t>
      </w:r>
      <w:r w:rsidR="00AA159D">
        <w:rPr>
          <w:sz w:val="22"/>
          <w:szCs w:val="22"/>
        </w:rPr>
        <w:t xml:space="preserve"> </w:t>
      </w:r>
    </w:p>
    <w:p w14:paraId="469DAD10" w14:textId="08D6791C" w:rsidR="00784335" w:rsidRPr="00B526EC" w:rsidRDefault="00784335" w:rsidP="00A12BAA">
      <w:pPr>
        <w:numPr>
          <w:ilvl w:val="0"/>
          <w:numId w:val="51"/>
        </w:numPr>
        <w:overflowPunct/>
        <w:autoSpaceDE/>
        <w:autoSpaceDN/>
        <w:adjustRightInd/>
        <w:ind w:right="142"/>
        <w:jc w:val="both"/>
        <w:textAlignment w:val="auto"/>
        <w:rPr>
          <w:sz w:val="22"/>
          <w:szCs w:val="22"/>
          <w:lang w:val="x-none"/>
        </w:rPr>
      </w:pPr>
      <w:r w:rsidRPr="006770D8">
        <w:rPr>
          <w:b/>
          <w:bCs/>
          <w:sz w:val="22"/>
          <w:szCs w:val="22"/>
          <w:lang w:val="x-none"/>
        </w:rPr>
        <w:t>wykaz</w:t>
      </w:r>
      <w:r w:rsidRPr="006770D8">
        <w:rPr>
          <w:b/>
          <w:bCs/>
          <w:sz w:val="22"/>
          <w:szCs w:val="22"/>
        </w:rPr>
        <w:t>u</w:t>
      </w:r>
      <w:r w:rsidRPr="006770D8">
        <w:rPr>
          <w:b/>
          <w:bCs/>
          <w:sz w:val="22"/>
          <w:szCs w:val="22"/>
          <w:lang w:val="x-none"/>
        </w:rPr>
        <w:t xml:space="preserve"> osób,</w:t>
      </w:r>
      <w:r w:rsidRPr="006770D8">
        <w:rPr>
          <w:b/>
          <w:sz w:val="22"/>
          <w:szCs w:val="22"/>
          <w:lang w:val="x-none"/>
        </w:rPr>
        <w:t xml:space="preserve"> </w:t>
      </w:r>
      <w:r w:rsidRPr="006770D8">
        <w:rPr>
          <w:sz w:val="22"/>
          <w:szCs w:val="22"/>
          <w:lang w:val="x-none"/>
        </w:rPr>
        <w:t>skierowanych przez Wykonawcę do realizacji zamówienia publicznego,</w:t>
      </w:r>
      <w:r>
        <w:rPr>
          <w:sz w:val="22"/>
          <w:szCs w:val="22"/>
          <w:lang w:val="x-none"/>
        </w:rPr>
        <w:br/>
      </w:r>
      <w:r w:rsidRPr="006770D8">
        <w:rPr>
          <w:sz w:val="22"/>
          <w:szCs w:val="22"/>
          <w:lang w:val="x-none"/>
        </w:rPr>
        <w:t>w szczególności odpowiedzialnych za świadczenie usług wraz z informacją o podstawie</w:t>
      </w:r>
      <w:r>
        <w:rPr>
          <w:sz w:val="22"/>
          <w:szCs w:val="22"/>
          <w:lang w:val="x-none"/>
        </w:rPr>
        <w:br/>
      </w:r>
      <w:r w:rsidRPr="006770D8">
        <w:rPr>
          <w:sz w:val="22"/>
          <w:szCs w:val="22"/>
          <w:lang w:val="x-none"/>
        </w:rPr>
        <w:t>do dysponowania tymi osobami</w:t>
      </w:r>
      <w:r w:rsidRPr="006770D8">
        <w:rPr>
          <w:b/>
          <w:bCs/>
          <w:sz w:val="22"/>
          <w:szCs w:val="22"/>
          <w:lang w:val="x-none"/>
        </w:rPr>
        <w:t xml:space="preserve"> </w:t>
      </w:r>
      <w:r w:rsidRPr="007D144D">
        <w:rPr>
          <w:bCs/>
          <w:sz w:val="22"/>
          <w:szCs w:val="22"/>
          <w:lang w:val="x-none"/>
        </w:rPr>
        <w:t>(wg wzoru określonego w</w:t>
      </w:r>
      <w:r w:rsidRPr="006770D8">
        <w:rPr>
          <w:b/>
          <w:bCs/>
          <w:sz w:val="22"/>
          <w:szCs w:val="22"/>
          <w:lang w:val="x-none"/>
        </w:rPr>
        <w:t xml:space="preserve"> </w:t>
      </w:r>
      <w:r w:rsidR="00B526EC" w:rsidRPr="00B526EC">
        <w:rPr>
          <w:b/>
          <w:bCs/>
          <w:sz w:val="22"/>
          <w:szCs w:val="22"/>
        </w:rPr>
        <w:t>Z</w:t>
      </w:r>
      <w:r w:rsidRPr="00B526EC">
        <w:rPr>
          <w:b/>
          <w:bCs/>
          <w:sz w:val="22"/>
          <w:szCs w:val="22"/>
          <w:lang w:val="x-none"/>
        </w:rPr>
        <w:t xml:space="preserve">ałączniku nr </w:t>
      </w:r>
      <w:r w:rsidR="00B526EC">
        <w:rPr>
          <w:b/>
          <w:bCs/>
          <w:sz w:val="22"/>
          <w:szCs w:val="22"/>
        </w:rPr>
        <w:t>7</w:t>
      </w:r>
      <w:r w:rsidR="001E749B">
        <w:rPr>
          <w:b/>
          <w:bCs/>
          <w:sz w:val="22"/>
          <w:szCs w:val="22"/>
        </w:rPr>
        <w:t>a, 7b, 7c</w:t>
      </w:r>
      <w:r w:rsidR="00B526EC">
        <w:rPr>
          <w:b/>
          <w:bCs/>
          <w:sz w:val="22"/>
          <w:szCs w:val="22"/>
          <w:lang w:val="x-none"/>
        </w:rPr>
        <w:br/>
      </w:r>
      <w:r w:rsidRPr="00B526EC">
        <w:rPr>
          <w:b/>
          <w:bCs/>
          <w:sz w:val="22"/>
          <w:szCs w:val="22"/>
          <w:lang w:val="x-none"/>
        </w:rPr>
        <w:t>do SIWZ</w:t>
      </w:r>
      <w:r w:rsidRPr="00B526EC">
        <w:rPr>
          <w:bCs/>
          <w:sz w:val="22"/>
          <w:szCs w:val="22"/>
          <w:lang w:val="x-none"/>
        </w:rPr>
        <w:t>)</w:t>
      </w:r>
      <w:r w:rsidRPr="00B526EC">
        <w:rPr>
          <w:b/>
          <w:bCs/>
          <w:sz w:val="22"/>
          <w:szCs w:val="22"/>
          <w:lang w:val="x-none"/>
        </w:rPr>
        <w:t>.</w:t>
      </w:r>
    </w:p>
    <w:p w14:paraId="2A051608" w14:textId="34C46637" w:rsidR="00D326DF" w:rsidRPr="001C583D" w:rsidRDefault="00D326DF" w:rsidP="003D18A7">
      <w:pPr>
        <w:numPr>
          <w:ilvl w:val="0"/>
          <w:numId w:val="13"/>
        </w:numPr>
        <w:tabs>
          <w:tab w:val="left" w:pos="426"/>
        </w:tabs>
        <w:spacing w:before="120" w:after="120"/>
        <w:jc w:val="both"/>
        <w:rPr>
          <w:sz w:val="22"/>
          <w:szCs w:val="22"/>
          <w:lang w:val="x-none"/>
        </w:rPr>
      </w:pPr>
      <w:r w:rsidRPr="001C583D">
        <w:rPr>
          <w:sz w:val="22"/>
          <w:szCs w:val="22"/>
          <w:lang w:val="x-none"/>
        </w:rPr>
        <w:t xml:space="preserve">W celu potwierdzenia braku podstaw wykluczenia Wykonawcy z udziału w postępowaniu, Zamawiający (na podstawie Rozporządzenia Ministra Rozwoju z dnia 26 lipca 2016 r. w sprawie rodzaju dokumentów, </w:t>
      </w:r>
      <w:r w:rsidRPr="001C583D">
        <w:rPr>
          <w:sz w:val="22"/>
          <w:szCs w:val="22"/>
          <w:lang w:val="x-none"/>
        </w:rPr>
        <w:lastRenderedPageBreak/>
        <w:t>jakich może żądać zamawiający od wykonawcy w postępowaniu</w:t>
      </w:r>
      <w:r w:rsidR="00390AC7">
        <w:rPr>
          <w:sz w:val="22"/>
          <w:szCs w:val="22"/>
        </w:rPr>
        <w:t xml:space="preserve"> </w:t>
      </w:r>
      <w:r w:rsidRPr="001C583D">
        <w:rPr>
          <w:sz w:val="22"/>
          <w:szCs w:val="22"/>
          <w:lang w:val="x-none"/>
        </w:rPr>
        <w:t>o udzielenie zamówienia (Dz.U. z 2016 poz. 1126</w:t>
      </w:r>
      <w:r w:rsidR="00E27469">
        <w:rPr>
          <w:sz w:val="22"/>
          <w:szCs w:val="22"/>
        </w:rPr>
        <w:t xml:space="preserve"> z późn. zm.</w:t>
      </w:r>
      <w:r w:rsidRPr="001C583D">
        <w:rPr>
          <w:sz w:val="22"/>
          <w:szCs w:val="22"/>
          <w:lang w:val="x-none"/>
        </w:rPr>
        <w:t>), żąda następujących dokumentów:</w:t>
      </w:r>
    </w:p>
    <w:p w14:paraId="202B0BDF" w14:textId="24AC6602" w:rsidR="00784335" w:rsidRPr="006770D8" w:rsidRDefault="00784335" w:rsidP="00A12BAA">
      <w:pPr>
        <w:numPr>
          <w:ilvl w:val="0"/>
          <w:numId w:val="52"/>
        </w:numPr>
        <w:overflowPunct/>
        <w:autoSpaceDE/>
        <w:autoSpaceDN/>
        <w:adjustRightInd/>
        <w:ind w:left="714" w:right="142" w:hanging="357"/>
        <w:jc w:val="both"/>
        <w:textAlignment w:val="auto"/>
        <w:rPr>
          <w:sz w:val="22"/>
          <w:szCs w:val="22"/>
          <w:lang w:val="x-none"/>
        </w:rPr>
      </w:pPr>
      <w:r w:rsidRPr="006770D8">
        <w:rPr>
          <w:b/>
          <w:sz w:val="22"/>
          <w:szCs w:val="22"/>
          <w:lang w:val="x-none"/>
        </w:rPr>
        <w:t>odpis</w:t>
      </w:r>
      <w:r w:rsidRPr="006770D8">
        <w:rPr>
          <w:b/>
          <w:sz w:val="22"/>
          <w:szCs w:val="22"/>
        </w:rPr>
        <w:t>u</w:t>
      </w:r>
      <w:r w:rsidRPr="006770D8">
        <w:rPr>
          <w:b/>
          <w:sz w:val="22"/>
          <w:szCs w:val="22"/>
          <w:lang w:val="x-none"/>
        </w:rPr>
        <w:t xml:space="preserve"> z właściwego rejestru lub z centralnej ewidencji i informacji o działalności gospodarczej</w:t>
      </w:r>
      <w:r w:rsidRPr="006770D8">
        <w:rPr>
          <w:sz w:val="22"/>
          <w:szCs w:val="22"/>
          <w:lang w:val="x-none"/>
        </w:rPr>
        <w:t>, jeżeli odrębne przepisy wymagają wpisu do rejestru lub ewidencji, w celu potwierdzenia braku podstaw do wykluczenia na podstawie art. 24 ust. 5 pkt 1 ustawy. Wykonawca nie jest zobowiązany do złożenia przedmiotowego dokumentu, jeżeli Zamawiający może go uzyskać za pomocą bezpłatnych i ogólnodostępnych baz danych,</w:t>
      </w:r>
      <w:r w:rsidR="00390AC7">
        <w:rPr>
          <w:sz w:val="22"/>
          <w:szCs w:val="22"/>
        </w:rPr>
        <w:t xml:space="preserve"> </w:t>
      </w:r>
      <w:r w:rsidRPr="006770D8">
        <w:rPr>
          <w:sz w:val="22"/>
          <w:szCs w:val="22"/>
          <w:lang w:val="x-none"/>
        </w:rPr>
        <w:t>w szczególności rejestrów publicznych w rozumieniu ustawy z dnia 17 lutego 2005 r.</w:t>
      </w:r>
      <w:r w:rsidR="00390AC7">
        <w:rPr>
          <w:sz w:val="22"/>
          <w:szCs w:val="22"/>
        </w:rPr>
        <w:t xml:space="preserve"> </w:t>
      </w:r>
      <w:r w:rsidRPr="006770D8">
        <w:rPr>
          <w:sz w:val="22"/>
          <w:szCs w:val="22"/>
          <w:lang w:val="x-none"/>
        </w:rPr>
        <w:t xml:space="preserve">o informatyzacji działalności podmiotów realizujących zadania publiczne (Dz. U. z 2014 r. poz. 1114 oraz z 2016 r. poz. 352), </w:t>
      </w:r>
      <w:r w:rsidRPr="006770D8">
        <w:rPr>
          <w:sz w:val="22"/>
          <w:szCs w:val="22"/>
          <w:u w:val="single"/>
          <w:lang w:val="x-none"/>
        </w:rPr>
        <w:t>a Wykonawca wskaże</w:t>
      </w:r>
      <w:r w:rsidRPr="006770D8">
        <w:rPr>
          <w:sz w:val="22"/>
          <w:szCs w:val="22"/>
          <w:lang w:val="x-none"/>
        </w:rPr>
        <w:t xml:space="preserve"> w ofercie adres internetowy skąd Zamawiający ma go pobrać. </w:t>
      </w:r>
    </w:p>
    <w:p w14:paraId="2E73311F" w14:textId="77777777" w:rsidR="00784335" w:rsidRPr="006770D8" w:rsidRDefault="00784335" w:rsidP="00A12BAA">
      <w:pPr>
        <w:numPr>
          <w:ilvl w:val="0"/>
          <w:numId w:val="52"/>
        </w:numPr>
        <w:overflowPunct/>
        <w:autoSpaceDE/>
        <w:autoSpaceDN/>
        <w:adjustRightInd/>
        <w:ind w:left="714" w:right="142" w:hanging="357"/>
        <w:jc w:val="both"/>
        <w:textAlignment w:val="auto"/>
        <w:rPr>
          <w:sz w:val="22"/>
          <w:szCs w:val="22"/>
          <w:lang w:val="x-none"/>
        </w:rPr>
      </w:pPr>
      <w:r w:rsidRPr="006770D8">
        <w:rPr>
          <w:b/>
          <w:sz w:val="22"/>
          <w:szCs w:val="22"/>
          <w:lang w:val="x-none"/>
        </w:rPr>
        <w:t>informacji z Krajowego Rejestru Karnego</w:t>
      </w:r>
      <w:r w:rsidRPr="006770D8">
        <w:rPr>
          <w:sz w:val="22"/>
          <w:szCs w:val="22"/>
          <w:lang w:val="x-none"/>
        </w:rPr>
        <w:t xml:space="preserve"> w zakresie określonym w art. 24 ust. 1 pkt 13, 14, 21 ustawy, wystawionej nie wcześniej niż 6 miesięcy przed upływem terminu składania ofert; </w:t>
      </w:r>
    </w:p>
    <w:p w14:paraId="14303434" w14:textId="77777777" w:rsidR="00784335" w:rsidRPr="006770D8" w:rsidRDefault="00784335" w:rsidP="00A12BAA">
      <w:pPr>
        <w:numPr>
          <w:ilvl w:val="0"/>
          <w:numId w:val="52"/>
        </w:numPr>
        <w:overflowPunct/>
        <w:autoSpaceDE/>
        <w:autoSpaceDN/>
        <w:adjustRightInd/>
        <w:ind w:left="714" w:right="142" w:hanging="357"/>
        <w:jc w:val="both"/>
        <w:textAlignment w:val="auto"/>
        <w:rPr>
          <w:sz w:val="22"/>
          <w:szCs w:val="22"/>
          <w:lang w:val="x-none"/>
        </w:rPr>
      </w:pPr>
      <w:r w:rsidRPr="006770D8">
        <w:rPr>
          <w:b/>
          <w:sz w:val="22"/>
          <w:szCs w:val="22"/>
          <w:lang w:val="x-none"/>
        </w:rPr>
        <w:t>oświadczenia</w:t>
      </w:r>
      <w:r w:rsidRPr="006770D8">
        <w:rPr>
          <w:sz w:val="22"/>
          <w:szCs w:val="22"/>
          <w:lang w:val="x-none"/>
        </w:rPr>
        <w:t xml:space="preserve"> </w:t>
      </w:r>
      <w:r w:rsidR="00B526EC">
        <w:rPr>
          <w:sz w:val="22"/>
          <w:szCs w:val="22"/>
        </w:rPr>
        <w:t>W</w:t>
      </w:r>
      <w:r w:rsidRPr="006770D8">
        <w:rPr>
          <w:sz w:val="22"/>
          <w:szCs w:val="22"/>
          <w:lang w:val="x-none"/>
        </w:rPr>
        <w:t xml:space="preserve">ykonawcy </w:t>
      </w:r>
      <w:r w:rsidR="00B526EC">
        <w:rPr>
          <w:sz w:val="22"/>
          <w:szCs w:val="22"/>
        </w:rPr>
        <w:t xml:space="preserve">potwierdzające brak podstaw do wykluczenia z postępowania </w:t>
      </w:r>
      <w:r w:rsidRPr="006770D8">
        <w:rPr>
          <w:sz w:val="22"/>
          <w:szCs w:val="22"/>
          <w:lang w:val="x-none"/>
        </w:rPr>
        <w:t xml:space="preserve">- </w:t>
      </w:r>
      <w:r w:rsidRPr="007D144D">
        <w:rPr>
          <w:b/>
          <w:sz w:val="22"/>
          <w:szCs w:val="22"/>
          <w:lang w:val="x-none"/>
        </w:rPr>
        <w:t xml:space="preserve">Załącznik nr </w:t>
      </w:r>
      <w:r w:rsidR="00B526EC">
        <w:rPr>
          <w:b/>
          <w:sz w:val="22"/>
          <w:szCs w:val="22"/>
        </w:rPr>
        <w:t>9</w:t>
      </w:r>
      <w:r w:rsidRPr="007D144D">
        <w:rPr>
          <w:b/>
          <w:sz w:val="22"/>
          <w:szCs w:val="22"/>
          <w:lang w:val="x-none"/>
        </w:rPr>
        <w:t xml:space="preserve"> do SIWZ</w:t>
      </w:r>
      <w:r w:rsidR="00B526EC">
        <w:rPr>
          <w:sz w:val="22"/>
          <w:szCs w:val="22"/>
        </w:rPr>
        <w:t>.</w:t>
      </w:r>
    </w:p>
    <w:p w14:paraId="184F5C60" w14:textId="7E56E131" w:rsidR="00D326DF" w:rsidRPr="00D326DF" w:rsidRDefault="00D326DF" w:rsidP="006665AA">
      <w:pPr>
        <w:numPr>
          <w:ilvl w:val="0"/>
          <w:numId w:val="13"/>
        </w:numPr>
        <w:tabs>
          <w:tab w:val="left" w:pos="426"/>
        </w:tabs>
        <w:spacing w:before="120" w:after="120"/>
        <w:jc w:val="both"/>
        <w:rPr>
          <w:sz w:val="22"/>
          <w:szCs w:val="22"/>
          <w:lang w:val="x-none"/>
        </w:rPr>
      </w:pPr>
      <w:r w:rsidRPr="00D326DF">
        <w:rPr>
          <w:sz w:val="22"/>
          <w:szCs w:val="22"/>
          <w:lang w:val="x-none"/>
        </w:rPr>
        <w:t>Każdy z Wykonawców, w terminie 3 dni od dnia zamieszczenia na Platformie Zamawiającego informacji, o której mowa w art. 86 ust. 5 Ustawy, przekazuje Zamawiającemu oświadczenie</w:t>
      </w:r>
      <w:r w:rsidR="00B526EC">
        <w:rPr>
          <w:sz w:val="22"/>
          <w:szCs w:val="22"/>
          <w:lang w:val="x-none"/>
        </w:rPr>
        <w:br/>
      </w:r>
      <w:r w:rsidRPr="00D326DF">
        <w:rPr>
          <w:sz w:val="22"/>
          <w:szCs w:val="22"/>
          <w:lang w:val="x-none"/>
        </w:rPr>
        <w:t>o przynależności lub braku przynależności do tej samej grupy kapitałowej, o której mowa</w:t>
      </w:r>
      <w:r w:rsidR="00B526EC">
        <w:rPr>
          <w:sz w:val="22"/>
          <w:szCs w:val="22"/>
          <w:lang w:val="x-none"/>
        </w:rPr>
        <w:br/>
      </w:r>
      <w:r w:rsidRPr="00D326DF">
        <w:rPr>
          <w:sz w:val="22"/>
          <w:szCs w:val="22"/>
          <w:lang w:val="x-none"/>
        </w:rPr>
        <w:t xml:space="preserve">w art. 24 ust. 1 pkt 23 Ustawy. W przypadku przynależności do tej samej grupy kapitałowej Wykonawca może złożyć wraz z oświadczeniem dowody potwierdzające, że powiązania z innym Wykonawcą nie prowadzą do zakłócenia konkurencji w postępowaniu. Wzór oświadczenia stanowi </w:t>
      </w:r>
      <w:r w:rsidRPr="00B526EC">
        <w:rPr>
          <w:sz w:val="22"/>
          <w:szCs w:val="22"/>
          <w:lang w:val="x-none"/>
        </w:rPr>
        <w:t>Załącznik nr 5 do SIWZ</w:t>
      </w:r>
      <w:r w:rsidRPr="00D326DF">
        <w:rPr>
          <w:sz w:val="22"/>
          <w:szCs w:val="22"/>
          <w:lang w:val="x-none"/>
        </w:rPr>
        <w:t xml:space="preserve">. </w:t>
      </w:r>
      <w:r w:rsidRPr="00D326DF">
        <w:rPr>
          <w:b/>
          <w:sz w:val="22"/>
          <w:szCs w:val="22"/>
          <w:lang w:val="x-none"/>
        </w:rPr>
        <w:t>Wyjątkiem</w:t>
      </w:r>
      <w:r w:rsidRPr="00D326DF">
        <w:rPr>
          <w:sz w:val="22"/>
          <w:szCs w:val="22"/>
          <w:lang w:val="x-none"/>
        </w:rPr>
        <w:t xml:space="preserve"> będzie sytuacja, w której zostanie złożona jedna Oferta przetargowa - wówczas Wykonawca, który ją złożył zwolniony będzie z obowiązku przekazania oświadczenia w przedmiocie przynależności</w:t>
      </w:r>
      <w:r w:rsidR="001C5538">
        <w:rPr>
          <w:sz w:val="22"/>
          <w:szCs w:val="22"/>
          <w:lang w:val="x-none"/>
        </w:rPr>
        <w:br/>
      </w:r>
      <w:r w:rsidRPr="00D326DF">
        <w:rPr>
          <w:sz w:val="22"/>
          <w:szCs w:val="22"/>
          <w:lang w:val="x-none"/>
        </w:rPr>
        <w:t>do grupy kapitałowej.</w:t>
      </w:r>
    </w:p>
    <w:p w14:paraId="4BE9176D" w14:textId="05EB5C59" w:rsidR="00D326DF" w:rsidRPr="00D326DF" w:rsidRDefault="00D326DF" w:rsidP="00A12BAA">
      <w:pPr>
        <w:tabs>
          <w:tab w:val="left" w:pos="426"/>
        </w:tabs>
        <w:spacing w:before="120"/>
        <w:ind w:left="357"/>
        <w:jc w:val="both"/>
        <w:rPr>
          <w:sz w:val="22"/>
          <w:szCs w:val="22"/>
          <w:lang w:val="x-none"/>
        </w:rPr>
      </w:pPr>
      <w:r w:rsidRPr="00D326DF">
        <w:rPr>
          <w:b/>
          <w:i/>
          <w:sz w:val="22"/>
          <w:szCs w:val="22"/>
          <w:lang w:val="x-none"/>
        </w:rPr>
        <w:t>Uwaga:</w:t>
      </w:r>
      <w:r w:rsidR="00A12BAA">
        <w:rPr>
          <w:b/>
          <w:i/>
          <w:sz w:val="22"/>
          <w:szCs w:val="22"/>
        </w:rPr>
        <w:t xml:space="preserve"> </w:t>
      </w:r>
      <w:r w:rsidRPr="00D326DF">
        <w:rPr>
          <w:sz w:val="22"/>
          <w:szCs w:val="22"/>
          <w:lang w:val="x-none"/>
        </w:rPr>
        <w:t>Wraz ze złożeniem oświadczenia, Wykonawca może przedstawić dowody, że powiązania z innym Wykonawcą nie prowadzą do zakłócenia konkurencji w postępowaniu o udzielenie zamówienia.</w:t>
      </w:r>
    </w:p>
    <w:p w14:paraId="48348737" w14:textId="77777777" w:rsidR="00D326DF" w:rsidRPr="00D326DF" w:rsidRDefault="00D326DF" w:rsidP="00D326DF">
      <w:pPr>
        <w:tabs>
          <w:tab w:val="left" w:pos="426"/>
        </w:tabs>
        <w:spacing w:before="120" w:after="120"/>
        <w:ind w:left="360"/>
        <w:jc w:val="both"/>
        <w:rPr>
          <w:sz w:val="22"/>
          <w:szCs w:val="22"/>
          <w:lang w:val="x-none"/>
        </w:rPr>
      </w:pPr>
      <w:r w:rsidRPr="00D326DF">
        <w:rPr>
          <w:sz w:val="22"/>
          <w:szCs w:val="22"/>
          <w:lang w:val="x-none"/>
        </w:rPr>
        <w:t>W przypadku Wykonawców wspólnie ubiegających się o udzielenie zamówienia, oświadczenie składa każdy z Wykonawców.</w:t>
      </w:r>
    </w:p>
    <w:p w14:paraId="223421EC" w14:textId="04D22D4D" w:rsidR="00D326DF" w:rsidRPr="00D326DF" w:rsidRDefault="00D326DF" w:rsidP="006665AA">
      <w:pPr>
        <w:numPr>
          <w:ilvl w:val="0"/>
          <w:numId w:val="13"/>
        </w:numPr>
        <w:tabs>
          <w:tab w:val="left" w:pos="426"/>
        </w:tabs>
        <w:spacing w:before="120" w:after="120"/>
        <w:jc w:val="both"/>
        <w:rPr>
          <w:sz w:val="22"/>
          <w:szCs w:val="22"/>
          <w:lang w:val="x-none"/>
        </w:rPr>
      </w:pPr>
      <w:r w:rsidRPr="00D326DF">
        <w:rPr>
          <w:sz w:val="22"/>
          <w:szCs w:val="22"/>
          <w:lang w:val="x-none"/>
        </w:rPr>
        <w:t>Jeżeli Wykonawca ma siedzibę lub miejsce zamieszkania poza terytorium Rzeczypospolitej Polskiej, zamiast dokumentów potwierdzających brak podstaw wykluczenia Wykonawcy,</w:t>
      </w:r>
      <w:r w:rsidR="00390AC7">
        <w:rPr>
          <w:sz w:val="22"/>
          <w:szCs w:val="22"/>
        </w:rPr>
        <w:t xml:space="preserve"> </w:t>
      </w:r>
      <w:r w:rsidRPr="00D326DF">
        <w:rPr>
          <w:sz w:val="22"/>
          <w:szCs w:val="22"/>
          <w:lang w:val="x-none"/>
        </w:rPr>
        <w:t>o których mowa w</w:t>
      </w:r>
      <w:r w:rsidR="00B526EC">
        <w:rPr>
          <w:sz w:val="22"/>
          <w:szCs w:val="22"/>
        </w:rPr>
        <w:t xml:space="preserve"> </w:t>
      </w:r>
      <w:r w:rsidR="00B96D27">
        <w:rPr>
          <w:sz w:val="22"/>
          <w:szCs w:val="22"/>
        </w:rPr>
        <w:t xml:space="preserve">ust. </w:t>
      </w:r>
      <w:r w:rsidRPr="005B50CC">
        <w:rPr>
          <w:sz w:val="22"/>
          <w:szCs w:val="22"/>
          <w:lang w:val="x-none"/>
        </w:rPr>
        <w:t>8</w:t>
      </w:r>
      <w:r w:rsidRPr="00D326DF">
        <w:rPr>
          <w:sz w:val="22"/>
          <w:szCs w:val="22"/>
          <w:lang w:val="x-none"/>
        </w:rPr>
        <w:t>:</w:t>
      </w:r>
    </w:p>
    <w:p w14:paraId="45062583" w14:textId="06B187D2" w:rsidR="00D326DF" w:rsidRPr="00D326DF" w:rsidRDefault="00D326DF" w:rsidP="00A12BAA">
      <w:pPr>
        <w:tabs>
          <w:tab w:val="left" w:pos="426"/>
        </w:tabs>
        <w:ind w:left="357"/>
        <w:jc w:val="both"/>
        <w:rPr>
          <w:sz w:val="22"/>
          <w:szCs w:val="22"/>
          <w:lang w:val="x-none"/>
        </w:rPr>
      </w:pPr>
      <w:r w:rsidRPr="00D326DF">
        <w:rPr>
          <w:sz w:val="22"/>
          <w:szCs w:val="22"/>
          <w:lang w:val="x-none"/>
        </w:rPr>
        <w:t xml:space="preserve">1) </w:t>
      </w:r>
      <w:r w:rsidR="005B50CC">
        <w:rPr>
          <w:sz w:val="22"/>
          <w:szCs w:val="22"/>
        </w:rPr>
        <w:t xml:space="preserve">pkt 1 - </w:t>
      </w:r>
      <w:r w:rsidRPr="00D326DF">
        <w:rPr>
          <w:sz w:val="22"/>
          <w:szCs w:val="22"/>
          <w:lang w:val="x-none"/>
        </w:rPr>
        <w:t>składa informację z odpowiedniego rejestru albo, w przypadku braku takiego rejestru, inny równoważny dokument wydany przez właściwy organ sądowy lub administracyjny kraju,</w:t>
      </w:r>
      <w:r w:rsidR="00B163BD">
        <w:rPr>
          <w:sz w:val="22"/>
          <w:szCs w:val="22"/>
          <w:lang w:val="x-none"/>
        </w:rPr>
        <w:br/>
      </w:r>
      <w:r w:rsidRPr="00D326DF">
        <w:rPr>
          <w:sz w:val="22"/>
          <w:szCs w:val="22"/>
          <w:lang w:val="x-none"/>
        </w:rPr>
        <w:t>w którym wykonawca ma siedzibę lub miejsce zamieszkania lub miejsce zamieszkania ma osoba, której dotyczy informacja albo dokument, w zakresie określonym w art. 24 ust. 1 pkt 13, 14 i 21 Ustawy;</w:t>
      </w:r>
    </w:p>
    <w:p w14:paraId="17D9F712" w14:textId="25619887" w:rsidR="00D326DF" w:rsidRPr="00D326DF" w:rsidRDefault="0099736C" w:rsidP="00A12BAA">
      <w:pPr>
        <w:tabs>
          <w:tab w:val="left" w:pos="426"/>
        </w:tabs>
        <w:ind w:left="357"/>
        <w:jc w:val="both"/>
        <w:rPr>
          <w:sz w:val="22"/>
          <w:szCs w:val="22"/>
          <w:lang w:val="x-none"/>
        </w:rPr>
      </w:pPr>
      <w:r>
        <w:rPr>
          <w:sz w:val="22"/>
          <w:szCs w:val="22"/>
        </w:rPr>
        <w:t xml:space="preserve">2) </w:t>
      </w:r>
      <w:r w:rsidR="005B50CC">
        <w:rPr>
          <w:sz w:val="22"/>
          <w:szCs w:val="22"/>
        </w:rPr>
        <w:t xml:space="preserve">pkt 2 - </w:t>
      </w:r>
      <w:r w:rsidR="00D326DF" w:rsidRPr="00D326DF">
        <w:rPr>
          <w:sz w:val="22"/>
          <w:szCs w:val="22"/>
          <w:lang w:val="x-none"/>
        </w:rPr>
        <w:t>składa dokument lub dokument wystawione w kraju, w którym wykonawca ma siedzibę lub miejsce zamieszkania, potwierdzające odpowiednio, że nie otwarto jego likwidacji ani nie ogłoszono upadłości.</w:t>
      </w:r>
    </w:p>
    <w:p w14:paraId="2A9D21B8" w14:textId="314288EA" w:rsidR="00D326DF" w:rsidRPr="00D326DF" w:rsidRDefault="00D326DF" w:rsidP="00A12BAA">
      <w:pPr>
        <w:tabs>
          <w:tab w:val="left" w:pos="426"/>
        </w:tabs>
        <w:spacing w:before="120"/>
        <w:ind w:left="357"/>
        <w:jc w:val="both"/>
        <w:rPr>
          <w:sz w:val="22"/>
          <w:szCs w:val="22"/>
          <w:lang w:val="x-none"/>
        </w:rPr>
      </w:pPr>
      <w:r w:rsidRPr="0099736C">
        <w:rPr>
          <w:b/>
          <w:i/>
          <w:sz w:val="22"/>
          <w:szCs w:val="22"/>
          <w:lang w:val="x-none"/>
        </w:rPr>
        <w:t xml:space="preserve">Uwaga: </w:t>
      </w:r>
      <w:r w:rsidRPr="00D326DF">
        <w:rPr>
          <w:sz w:val="22"/>
          <w:szCs w:val="22"/>
          <w:lang w:val="x-none"/>
        </w:rPr>
        <w:t>Wyżej wymienione dokumenty powinny być wystawione nie wcześniej niż 6 m-</w:t>
      </w:r>
      <w:proofErr w:type="spellStart"/>
      <w:r w:rsidRPr="00D326DF">
        <w:rPr>
          <w:sz w:val="22"/>
          <w:szCs w:val="22"/>
          <w:lang w:val="x-none"/>
        </w:rPr>
        <w:t>cy</w:t>
      </w:r>
      <w:proofErr w:type="spellEnd"/>
      <w:r w:rsidRPr="00D326DF">
        <w:rPr>
          <w:sz w:val="22"/>
          <w:szCs w:val="22"/>
          <w:lang w:val="x-none"/>
        </w:rPr>
        <w:t xml:space="preserve"> przed upływem terminu składania ofert albo wniosków o dopuszczenie do udziału w postępowaniu.</w:t>
      </w:r>
    </w:p>
    <w:p w14:paraId="6923468A" w14:textId="27E8B942" w:rsidR="00D326DF" w:rsidRPr="0099736C" w:rsidRDefault="00D326DF" w:rsidP="006665AA">
      <w:pPr>
        <w:numPr>
          <w:ilvl w:val="0"/>
          <w:numId w:val="13"/>
        </w:numPr>
        <w:tabs>
          <w:tab w:val="left" w:pos="426"/>
        </w:tabs>
        <w:spacing w:before="120" w:after="120"/>
        <w:jc w:val="both"/>
        <w:rPr>
          <w:sz w:val="22"/>
          <w:szCs w:val="22"/>
          <w:lang w:val="x-none"/>
        </w:rPr>
      </w:pPr>
      <w:r w:rsidRPr="0099736C">
        <w:rPr>
          <w:sz w:val="22"/>
          <w:szCs w:val="22"/>
          <w:lang w:val="x-none"/>
        </w:rPr>
        <w:t>Jeżeli w kraju, w którym Wykonawca ma siedzibę lub miejsce zamieszkania lub miejsce zamieszkania ma osoba, której dokument dotyczy, nie wydaje się dokumentów, o których mowa w § 7 ust. 1 Rozporządzenia Ministra Rozwoju z dnia 26 lipca 2016 r. w sprawie rodzaju dokumentów, jakich może żądać zamawiający od wykonawcy w postępowaniu o udzielenie zamówienia (</w:t>
      </w:r>
      <w:r w:rsidRPr="001C583D">
        <w:rPr>
          <w:sz w:val="22"/>
          <w:szCs w:val="22"/>
          <w:lang w:val="x-none"/>
        </w:rPr>
        <w:t>Dz.U. 2016 poz. 1126</w:t>
      </w:r>
      <w:r w:rsidR="00E27469">
        <w:rPr>
          <w:sz w:val="22"/>
          <w:szCs w:val="22"/>
        </w:rPr>
        <w:t xml:space="preserve"> z późn. zm.</w:t>
      </w:r>
      <w:r w:rsidRPr="0099736C">
        <w:rPr>
          <w:sz w:val="22"/>
          <w:szCs w:val="22"/>
          <w:lang w:val="x-none"/>
        </w:rPr>
        <w:t xml:space="preserve">), zastępuje się je dokumentem zawierającym odpowiednio oświadczenie Wykonawcy, ze wskazaniem osoby albo osób uprawnionych do jego reprezentacji, lub oświadczenie osoby, której dokument miał dotyczyć, złożone przed </w:t>
      </w:r>
      <w:r w:rsidRPr="0099736C">
        <w:rPr>
          <w:sz w:val="22"/>
          <w:szCs w:val="22"/>
          <w:lang w:val="x-none"/>
        </w:rPr>
        <w:lastRenderedPageBreak/>
        <w:t>notariuszem lub przed organem sądowym, administracyjnym albo organem samorządu zawodowego lub gospodarczego właściwym ze względu na siedzibę lub miejsce zamieszkania wykonawcy lub miejsce zamieszkania tej osoby. Dokumenty, o których mowa w § 7 ust. l pkt 1 i pkt 2 lit. b Rozporządzenia Ministra Rozwoju</w:t>
      </w:r>
      <w:r w:rsidR="00390AC7">
        <w:rPr>
          <w:sz w:val="22"/>
          <w:szCs w:val="22"/>
        </w:rPr>
        <w:t xml:space="preserve"> </w:t>
      </w:r>
      <w:r w:rsidRPr="0099736C">
        <w:rPr>
          <w:sz w:val="22"/>
          <w:szCs w:val="22"/>
          <w:lang w:val="x-none"/>
        </w:rPr>
        <w:t>z dnia 26 lipca 2016 r. w sprawie rodzaju dokumentów, jakich może żądać zamawiający</w:t>
      </w:r>
      <w:r w:rsidR="00B163BD">
        <w:rPr>
          <w:sz w:val="22"/>
          <w:szCs w:val="22"/>
          <w:lang w:val="x-none"/>
        </w:rPr>
        <w:br/>
      </w:r>
      <w:r w:rsidRPr="0099736C">
        <w:rPr>
          <w:sz w:val="22"/>
          <w:szCs w:val="22"/>
          <w:lang w:val="x-none"/>
        </w:rPr>
        <w:t>od wykonawcy w postępowaniu o udzielenie zamówienia (Dz.U. 2016 poz. 1126</w:t>
      </w:r>
      <w:r w:rsidR="00E27469">
        <w:rPr>
          <w:sz w:val="22"/>
          <w:szCs w:val="22"/>
        </w:rPr>
        <w:t xml:space="preserve"> z późn. zm.</w:t>
      </w:r>
      <w:r w:rsidRPr="0099736C">
        <w:rPr>
          <w:sz w:val="22"/>
          <w:szCs w:val="22"/>
          <w:lang w:val="x-none"/>
        </w:rPr>
        <w:t>), powinny być wystawione nie wcześniej niż 6 miesięcy przed upływem terminu składania ofert albo wniosków</w:t>
      </w:r>
      <w:r w:rsidR="00B163BD">
        <w:rPr>
          <w:sz w:val="22"/>
          <w:szCs w:val="22"/>
          <w:lang w:val="x-none"/>
        </w:rPr>
        <w:br/>
      </w:r>
      <w:r w:rsidRPr="0099736C">
        <w:rPr>
          <w:sz w:val="22"/>
          <w:szCs w:val="22"/>
          <w:lang w:val="x-none"/>
        </w:rPr>
        <w:t>o dopuszczenie do udziału w postępowaniu.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9560CE7" w14:textId="7AB2084F" w:rsidR="00D326DF" w:rsidRPr="0099736C" w:rsidRDefault="00D326DF" w:rsidP="006665AA">
      <w:pPr>
        <w:numPr>
          <w:ilvl w:val="0"/>
          <w:numId w:val="13"/>
        </w:numPr>
        <w:tabs>
          <w:tab w:val="left" w:pos="426"/>
        </w:tabs>
        <w:spacing w:before="120" w:after="120"/>
        <w:jc w:val="both"/>
        <w:rPr>
          <w:sz w:val="22"/>
          <w:szCs w:val="22"/>
          <w:lang w:val="x-none"/>
        </w:rPr>
      </w:pPr>
      <w:r w:rsidRPr="0099736C">
        <w:rPr>
          <w:sz w:val="22"/>
          <w:szCs w:val="22"/>
          <w:lang w:val="x-none"/>
        </w:rPr>
        <w:t xml:space="preserve">Wykonawca mający siedzibę na terytorium Rzeczypospolitej Polskiej, w odniesieniu do osoby mającej miejsce zamieszkania poza terytorium Rzeczypospolitej Polskiej, której dotyczy dokument wskazany </w:t>
      </w:r>
      <w:r w:rsidR="00390AC7">
        <w:rPr>
          <w:sz w:val="22"/>
          <w:szCs w:val="22"/>
          <w:lang w:val="x-none"/>
        </w:rPr>
        <w:br/>
      </w:r>
      <w:r w:rsidRPr="0099736C">
        <w:rPr>
          <w:sz w:val="22"/>
          <w:szCs w:val="22"/>
          <w:lang w:val="x-none"/>
        </w:rPr>
        <w:t>w § 5 pkt 1 Rozporządzenia Ministra Rozwoju z dnia 26 lipca 2016 r.</w:t>
      </w:r>
      <w:r w:rsidR="00390AC7">
        <w:rPr>
          <w:sz w:val="22"/>
          <w:szCs w:val="22"/>
        </w:rPr>
        <w:t xml:space="preserve"> </w:t>
      </w:r>
      <w:r w:rsidRPr="0099736C">
        <w:rPr>
          <w:sz w:val="22"/>
          <w:szCs w:val="22"/>
          <w:lang w:val="x-none"/>
        </w:rPr>
        <w:t>w sprawie rodzaju dokumentów, jakich może żądać zamawiający od wykonawcy w postępowaniu o udzielenie zamówienia (Dz.U. 2016 poz. 1126</w:t>
      </w:r>
      <w:r w:rsidR="00E27469">
        <w:rPr>
          <w:sz w:val="22"/>
          <w:szCs w:val="22"/>
        </w:rPr>
        <w:t xml:space="preserve"> z późn. zm.</w:t>
      </w:r>
      <w:r w:rsidRPr="0099736C">
        <w:rPr>
          <w:sz w:val="22"/>
          <w:szCs w:val="22"/>
          <w:lang w:val="x-none"/>
        </w:rPr>
        <w:t>), składa dokument, o którym mowa § 7 ust. l pkt 1 ww. Rozporządzenia,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dokumenty powinny być wystawione nie wcześniej niż 6 m-</w:t>
      </w:r>
      <w:proofErr w:type="spellStart"/>
      <w:r w:rsidRPr="0099736C">
        <w:rPr>
          <w:sz w:val="22"/>
          <w:szCs w:val="22"/>
          <w:lang w:val="x-none"/>
        </w:rPr>
        <w:t>cy</w:t>
      </w:r>
      <w:proofErr w:type="spellEnd"/>
      <w:r w:rsidRPr="0099736C">
        <w:rPr>
          <w:sz w:val="22"/>
          <w:szCs w:val="22"/>
          <w:lang w:val="x-none"/>
        </w:rPr>
        <w:t xml:space="preserve"> przed upływem terminu składania ofert albo wniosków o dopuszczenie do udziału w postępowaniu.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4539BB8E" w14:textId="77777777" w:rsidR="00D326DF" w:rsidRPr="0099736C" w:rsidRDefault="00D326DF" w:rsidP="006665AA">
      <w:pPr>
        <w:numPr>
          <w:ilvl w:val="0"/>
          <w:numId w:val="13"/>
        </w:numPr>
        <w:tabs>
          <w:tab w:val="left" w:pos="426"/>
        </w:tabs>
        <w:spacing w:before="120" w:after="120"/>
        <w:jc w:val="both"/>
        <w:rPr>
          <w:sz w:val="22"/>
          <w:szCs w:val="22"/>
          <w:lang w:val="x-none"/>
        </w:rPr>
      </w:pPr>
      <w:r w:rsidRPr="0099736C">
        <w:rPr>
          <w:sz w:val="22"/>
          <w:szCs w:val="22"/>
          <w:lang w:val="x-none"/>
        </w:rPr>
        <w:t>Jeżeli Wykonawca wykazując spełnianie warunku, o którym mowa w art. 22 ust. 1b pkt 3 Ustawy, będzie polegać na zasobach podmiotów na zasadach określonych w art. 22a Ustawy, Wykonawca zobowiązany jest przedłożyć wraz z Ofertą:</w:t>
      </w:r>
    </w:p>
    <w:p w14:paraId="52DD14EB" w14:textId="12C5F54A" w:rsidR="00D326DF" w:rsidRPr="00D326DF" w:rsidRDefault="00D326DF" w:rsidP="003666A8">
      <w:pPr>
        <w:numPr>
          <w:ilvl w:val="0"/>
          <w:numId w:val="49"/>
        </w:numPr>
        <w:tabs>
          <w:tab w:val="left" w:pos="426"/>
        </w:tabs>
        <w:spacing w:before="120" w:after="120"/>
        <w:jc w:val="both"/>
        <w:rPr>
          <w:sz w:val="22"/>
          <w:szCs w:val="22"/>
          <w:lang w:val="x-none"/>
        </w:rPr>
      </w:pPr>
      <w:r w:rsidRPr="00D326DF">
        <w:rPr>
          <w:sz w:val="22"/>
          <w:szCs w:val="22"/>
          <w:lang w:val="x-none"/>
        </w:rPr>
        <w:t>w celu oceny, iż będzie dysponował niezbędnymi zasobami w stopniu umożliwiającym należyte wykonanie zamówienia publicznego oraz oceny, czy stosunek łączący Wykonawcę</w:t>
      </w:r>
      <w:r w:rsidR="00390AC7">
        <w:rPr>
          <w:sz w:val="22"/>
          <w:szCs w:val="22"/>
        </w:rPr>
        <w:t xml:space="preserve"> </w:t>
      </w:r>
      <w:r w:rsidRPr="00D326DF">
        <w:rPr>
          <w:sz w:val="22"/>
          <w:szCs w:val="22"/>
          <w:lang w:val="x-none"/>
        </w:rPr>
        <w:t>z tymi podmiotami gwarantuje rzeczywisty dostęp do ich zasobów, winien przedstawić</w:t>
      </w:r>
      <w:r w:rsidR="00390AC7">
        <w:rPr>
          <w:sz w:val="22"/>
          <w:szCs w:val="22"/>
        </w:rPr>
        <w:t xml:space="preserve"> </w:t>
      </w:r>
      <w:r w:rsidRPr="00D326DF">
        <w:rPr>
          <w:sz w:val="22"/>
          <w:szCs w:val="22"/>
          <w:lang w:val="x-none"/>
        </w:rPr>
        <w:t xml:space="preserve">w </w:t>
      </w:r>
      <w:r w:rsidRPr="00E01CD1">
        <w:rPr>
          <w:sz w:val="22"/>
          <w:szCs w:val="22"/>
          <w:lang w:val="x-none"/>
        </w:rPr>
        <w:t>szczególności pisemne</w:t>
      </w:r>
      <w:r w:rsidRPr="00D326DF">
        <w:rPr>
          <w:sz w:val="22"/>
          <w:szCs w:val="22"/>
          <w:lang w:val="x-none"/>
        </w:rPr>
        <w:t xml:space="preserve"> zobowiązanie tych podmiotów bądź inny dokument (przedstawione w oryginale), zawierające informacje w zakresie określonym w § 9 ust. 1 Rozporządzenia Ministra Rozwoju z dnia 26 lipca 2016 r. w sprawie rodzajów dokumentów, jakich może żądać zamawiający od wykonawcy w postępowaniu o udzielenie zamówienia. Wzór treści zobowiązania stanowi </w:t>
      </w:r>
      <w:r w:rsidRPr="00B526EC">
        <w:rPr>
          <w:b/>
          <w:sz w:val="22"/>
          <w:szCs w:val="22"/>
          <w:lang w:val="x-none"/>
        </w:rPr>
        <w:t xml:space="preserve">Załącznik Nr </w:t>
      </w:r>
      <w:r w:rsidR="00B526EC">
        <w:rPr>
          <w:b/>
          <w:sz w:val="22"/>
          <w:szCs w:val="22"/>
        </w:rPr>
        <w:t>8</w:t>
      </w:r>
      <w:r w:rsidRPr="00B526EC">
        <w:rPr>
          <w:b/>
          <w:sz w:val="22"/>
          <w:szCs w:val="22"/>
          <w:lang w:val="x-none"/>
        </w:rPr>
        <w:t xml:space="preserve"> do SIWZ</w:t>
      </w:r>
      <w:r w:rsidRPr="00D326DF">
        <w:rPr>
          <w:sz w:val="22"/>
          <w:szCs w:val="22"/>
          <w:lang w:val="x-none"/>
        </w:rPr>
        <w:t>.</w:t>
      </w:r>
    </w:p>
    <w:p w14:paraId="06786F84" w14:textId="77777777" w:rsidR="00D326DF" w:rsidRPr="00D326DF" w:rsidRDefault="00D326DF" w:rsidP="003666A8">
      <w:pPr>
        <w:numPr>
          <w:ilvl w:val="0"/>
          <w:numId w:val="49"/>
        </w:numPr>
        <w:tabs>
          <w:tab w:val="left" w:pos="426"/>
        </w:tabs>
        <w:spacing w:before="120" w:after="120"/>
        <w:ind w:left="709"/>
        <w:jc w:val="both"/>
        <w:rPr>
          <w:sz w:val="22"/>
          <w:szCs w:val="22"/>
          <w:lang w:val="x-none"/>
        </w:rPr>
      </w:pPr>
      <w:r w:rsidRPr="00D326DF">
        <w:rPr>
          <w:sz w:val="22"/>
          <w:szCs w:val="22"/>
          <w:lang w:val="x-none"/>
        </w:rPr>
        <w:t>aktualne na dzień składania ofert oświadczenie o spełnianiu warunków udziału</w:t>
      </w:r>
      <w:r w:rsidR="00B526EC">
        <w:rPr>
          <w:sz w:val="22"/>
          <w:szCs w:val="22"/>
          <w:lang w:val="x-none"/>
        </w:rPr>
        <w:br/>
      </w:r>
      <w:r w:rsidRPr="00D326DF">
        <w:rPr>
          <w:sz w:val="22"/>
          <w:szCs w:val="22"/>
          <w:lang w:val="x-none"/>
        </w:rPr>
        <w:t xml:space="preserve">w postępowaniu oraz oświadczenie o braku podstaw do wykluczenia w formie jednolitego europejskiego dokumentu zamówienia (JEDZ) - </w:t>
      </w:r>
      <w:r w:rsidRPr="00B526EC">
        <w:rPr>
          <w:b/>
          <w:sz w:val="22"/>
          <w:szCs w:val="22"/>
          <w:lang w:val="x-none"/>
        </w:rPr>
        <w:t xml:space="preserve">Załącznik Nr </w:t>
      </w:r>
      <w:r w:rsidR="00B526EC" w:rsidRPr="00B526EC">
        <w:rPr>
          <w:b/>
          <w:sz w:val="22"/>
          <w:szCs w:val="22"/>
        </w:rPr>
        <w:t>4</w:t>
      </w:r>
      <w:r w:rsidRPr="00B526EC">
        <w:rPr>
          <w:b/>
          <w:sz w:val="22"/>
          <w:szCs w:val="22"/>
          <w:lang w:val="x-none"/>
        </w:rPr>
        <w:t xml:space="preserve"> do SIWZ</w:t>
      </w:r>
      <w:r w:rsidRPr="00D326DF">
        <w:rPr>
          <w:sz w:val="22"/>
          <w:szCs w:val="22"/>
          <w:lang w:val="x-none"/>
        </w:rPr>
        <w:t>, dotyczący tego podmiotu.</w:t>
      </w:r>
    </w:p>
    <w:p w14:paraId="555ABCE5" w14:textId="27F3DD2F" w:rsidR="00D326DF" w:rsidRPr="0099736C" w:rsidRDefault="00D326DF" w:rsidP="006665AA">
      <w:pPr>
        <w:numPr>
          <w:ilvl w:val="0"/>
          <w:numId w:val="13"/>
        </w:numPr>
        <w:tabs>
          <w:tab w:val="left" w:pos="426"/>
        </w:tabs>
        <w:spacing w:before="120" w:after="120"/>
        <w:jc w:val="both"/>
        <w:rPr>
          <w:sz w:val="22"/>
          <w:szCs w:val="22"/>
          <w:lang w:val="x-none"/>
        </w:rPr>
      </w:pPr>
      <w:r w:rsidRPr="0099736C">
        <w:rPr>
          <w:sz w:val="22"/>
          <w:szCs w:val="22"/>
          <w:lang w:val="x-none"/>
        </w:rPr>
        <w:t>Zamawiający żąda od Wykonawcy, który polega na zdolnościach innych podmiotów na zasadach określonych w art. 22a Ustawy, przedstawienia w odniesieniu do tych podmiotów dokumentów,</w:t>
      </w:r>
      <w:r w:rsidR="00B526EC">
        <w:rPr>
          <w:sz w:val="22"/>
          <w:szCs w:val="22"/>
          <w:lang w:val="x-none"/>
        </w:rPr>
        <w:br/>
      </w:r>
      <w:r w:rsidRPr="0099736C">
        <w:rPr>
          <w:sz w:val="22"/>
          <w:szCs w:val="22"/>
          <w:lang w:val="x-none"/>
        </w:rPr>
        <w:t xml:space="preserve">o których mowa </w:t>
      </w:r>
      <w:r w:rsidR="00B526EC">
        <w:rPr>
          <w:sz w:val="22"/>
          <w:szCs w:val="22"/>
        </w:rPr>
        <w:t xml:space="preserve">w </w:t>
      </w:r>
      <w:r w:rsidR="00993658">
        <w:rPr>
          <w:sz w:val="22"/>
          <w:szCs w:val="22"/>
        </w:rPr>
        <w:t>ust.</w:t>
      </w:r>
      <w:r w:rsidRPr="0099736C">
        <w:rPr>
          <w:sz w:val="22"/>
          <w:szCs w:val="22"/>
          <w:lang w:val="x-none"/>
        </w:rPr>
        <w:t xml:space="preserve"> </w:t>
      </w:r>
      <w:r w:rsidRPr="00784335">
        <w:rPr>
          <w:sz w:val="22"/>
          <w:szCs w:val="22"/>
          <w:lang w:val="x-none"/>
        </w:rPr>
        <w:t xml:space="preserve">8. </w:t>
      </w:r>
    </w:p>
    <w:p w14:paraId="150D81E6" w14:textId="27882B6D" w:rsidR="00D326DF" w:rsidRDefault="00D326DF" w:rsidP="006665AA">
      <w:pPr>
        <w:numPr>
          <w:ilvl w:val="0"/>
          <w:numId w:val="13"/>
        </w:numPr>
        <w:tabs>
          <w:tab w:val="left" w:pos="426"/>
        </w:tabs>
        <w:spacing w:before="120" w:after="120"/>
        <w:jc w:val="both"/>
        <w:rPr>
          <w:sz w:val="22"/>
          <w:szCs w:val="22"/>
          <w:lang w:val="x-none"/>
        </w:rPr>
      </w:pPr>
      <w:r w:rsidRPr="0099736C">
        <w:rPr>
          <w:sz w:val="22"/>
          <w:szCs w:val="22"/>
          <w:lang w:val="x-none"/>
        </w:rPr>
        <w:t>Oświadczenia dotyczące Wykonawcy i innych podmiotów, na których zdolnościach lub sytuacji polega Wykonawca na zasadach określonych w art. 22a Ustawy, składane są w oryginale. Dokumenty, inne niż oświadczenia składane są w oryginale lub kopii poświadczonej za zgodność</w:t>
      </w:r>
      <w:r w:rsidR="00390AC7">
        <w:rPr>
          <w:sz w:val="22"/>
          <w:szCs w:val="22"/>
        </w:rPr>
        <w:t xml:space="preserve"> </w:t>
      </w:r>
      <w:r w:rsidRPr="0099736C">
        <w:rPr>
          <w:sz w:val="22"/>
          <w:szCs w:val="22"/>
          <w:lang w:val="x-none"/>
        </w:rPr>
        <w:t xml:space="preserve">z oryginałem. Poświadczenia za zgodność z oryginałem dokonuje odpowiednio Wykonawca, podmiot, na którego zdolnościach lub </w:t>
      </w:r>
      <w:r w:rsidRPr="0099736C">
        <w:rPr>
          <w:sz w:val="22"/>
          <w:szCs w:val="22"/>
          <w:lang w:val="x-none"/>
        </w:rPr>
        <w:lastRenderedPageBreak/>
        <w:t xml:space="preserve">sytuacji polega Wykonawca, wykonawcy wspólnie ubiegający się o udzielenie zamówienia publicznego, </w:t>
      </w:r>
      <w:r w:rsidR="00390AC7">
        <w:rPr>
          <w:sz w:val="22"/>
          <w:szCs w:val="22"/>
          <w:lang w:val="x-none"/>
        </w:rPr>
        <w:br/>
      </w:r>
      <w:r w:rsidRPr="0099736C">
        <w:rPr>
          <w:sz w:val="22"/>
          <w:szCs w:val="22"/>
          <w:lang w:val="x-none"/>
        </w:rPr>
        <w:t>w zakresie dokumentów, które każdego</w:t>
      </w:r>
      <w:r w:rsidR="00390AC7">
        <w:rPr>
          <w:sz w:val="22"/>
          <w:szCs w:val="22"/>
        </w:rPr>
        <w:t xml:space="preserve"> </w:t>
      </w:r>
      <w:r w:rsidRPr="0099736C">
        <w:rPr>
          <w:sz w:val="22"/>
          <w:szCs w:val="22"/>
          <w:lang w:val="x-none"/>
        </w:rPr>
        <w:t>z nich dotyczą.</w:t>
      </w:r>
    </w:p>
    <w:p w14:paraId="423D0CD3" w14:textId="6CCE1939" w:rsidR="004236CF" w:rsidRPr="004236CF" w:rsidRDefault="004236CF" w:rsidP="006665AA">
      <w:pPr>
        <w:numPr>
          <w:ilvl w:val="0"/>
          <w:numId w:val="13"/>
        </w:numPr>
        <w:overflowPunct/>
        <w:autoSpaceDE/>
        <w:autoSpaceDN/>
        <w:adjustRightInd/>
        <w:spacing w:before="120" w:after="120"/>
        <w:ind w:right="142"/>
        <w:jc w:val="both"/>
        <w:textAlignment w:val="auto"/>
        <w:rPr>
          <w:sz w:val="22"/>
          <w:szCs w:val="22"/>
        </w:rPr>
      </w:pPr>
      <w:r w:rsidRPr="006770D8">
        <w:rPr>
          <w:sz w:val="22"/>
          <w:szCs w:val="22"/>
        </w:rPr>
        <w:t xml:space="preserve">Zamawiający nie żąda od Wykonawcy przedstawienia dokumentów wymienionych w </w:t>
      </w:r>
      <w:r w:rsidR="001344A4">
        <w:rPr>
          <w:sz w:val="22"/>
          <w:szCs w:val="22"/>
        </w:rPr>
        <w:t>ust.</w:t>
      </w:r>
      <w:r w:rsidR="001344A4" w:rsidRPr="0099736C">
        <w:rPr>
          <w:sz w:val="22"/>
          <w:szCs w:val="22"/>
          <w:lang w:val="x-none"/>
        </w:rPr>
        <w:t xml:space="preserve"> </w:t>
      </w:r>
      <w:r w:rsidRPr="00784335">
        <w:rPr>
          <w:sz w:val="22"/>
          <w:szCs w:val="22"/>
          <w:lang w:val="x-none"/>
        </w:rPr>
        <w:t>8</w:t>
      </w:r>
      <w:r w:rsidRPr="006770D8">
        <w:rPr>
          <w:sz w:val="22"/>
          <w:szCs w:val="22"/>
        </w:rPr>
        <w:t xml:space="preserve"> dotyczących podwykonawcy, któremu zamierza powierzyć wykonanie części zamówienia,</w:t>
      </w:r>
      <w:r w:rsidR="00390AC7">
        <w:rPr>
          <w:sz w:val="22"/>
          <w:szCs w:val="22"/>
        </w:rPr>
        <w:t xml:space="preserve"> </w:t>
      </w:r>
      <w:r w:rsidRPr="006770D8">
        <w:rPr>
          <w:sz w:val="22"/>
          <w:szCs w:val="22"/>
        </w:rPr>
        <w:t>a który nie jest podmiotem, na którego zdolnościach lub sytuacji Wykonawca polega</w:t>
      </w:r>
      <w:r>
        <w:rPr>
          <w:sz w:val="22"/>
          <w:szCs w:val="22"/>
        </w:rPr>
        <w:t xml:space="preserve"> </w:t>
      </w:r>
      <w:r w:rsidRPr="006770D8">
        <w:rPr>
          <w:sz w:val="22"/>
          <w:szCs w:val="22"/>
        </w:rPr>
        <w:t>na zasadach określonych w art. 22a ustawy.</w:t>
      </w:r>
    </w:p>
    <w:p w14:paraId="3B21E44D" w14:textId="2E3FEFA3" w:rsidR="00D326DF" w:rsidRPr="0099736C" w:rsidRDefault="00D326DF" w:rsidP="006665AA">
      <w:pPr>
        <w:numPr>
          <w:ilvl w:val="0"/>
          <w:numId w:val="13"/>
        </w:numPr>
        <w:tabs>
          <w:tab w:val="left" w:pos="426"/>
        </w:tabs>
        <w:spacing w:before="120" w:after="120"/>
        <w:jc w:val="both"/>
        <w:rPr>
          <w:sz w:val="22"/>
          <w:szCs w:val="22"/>
          <w:lang w:val="x-none"/>
        </w:rPr>
      </w:pPr>
      <w:r w:rsidRPr="0099736C">
        <w:rPr>
          <w:sz w:val="22"/>
          <w:szCs w:val="22"/>
          <w:lang w:val="x-none"/>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w:t>
      </w:r>
      <w:r w:rsidR="00390AC7">
        <w:rPr>
          <w:sz w:val="22"/>
          <w:szCs w:val="22"/>
          <w:lang w:val="x-none"/>
        </w:rPr>
        <w:br/>
      </w:r>
      <w:r w:rsidRPr="0099736C">
        <w:rPr>
          <w:sz w:val="22"/>
          <w:szCs w:val="22"/>
          <w:lang w:val="x-none"/>
        </w:rPr>
        <w:t>że złożone uprzednio oświadczenia lub dokumenty nie są już aktualne, do złożenia aktualnych oświadczeń lub dokumentów.</w:t>
      </w:r>
    </w:p>
    <w:p w14:paraId="1E403C29" w14:textId="77777777" w:rsidR="00D326DF" w:rsidRPr="0099736C" w:rsidRDefault="00D326DF" w:rsidP="006665AA">
      <w:pPr>
        <w:numPr>
          <w:ilvl w:val="0"/>
          <w:numId w:val="13"/>
        </w:numPr>
        <w:tabs>
          <w:tab w:val="left" w:pos="426"/>
        </w:tabs>
        <w:spacing w:before="120" w:after="120"/>
        <w:jc w:val="both"/>
        <w:rPr>
          <w:sz w:val="22"/>
          <w:szCs w:val="22"/>
          <w:lang w:val="x-none"/>
        </w:rPr>
      </w:pPr>
      <w:r w:rsidRPr="0099736C">
        <w:rPr>
          <w:sz w:val="22"/>
          <w:szCs w:val="22"/>
          <w:lang w:val="x-none"/>
        </w:rPr>
        <w:t>Jeżeli Wykonawca nie złożył wymaganych przez Zamawiającego oświadczeń lub dokumentów potwierdzających spełnianie warunków udziału w postępowaniu oraz potwierdzających brak podstaw do wykluczenia z postępowania, lub innych dokumentów niezbędnych do przeprowadzenia postępowania, lub jeżeli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150B0BC" w14:textId="77777777" w:rsidR="00D326DF" w:rsidRPr="00D326DF" w:rsidRDefault="00D326DF" w:rsidP="006665AA">
      <w:pPr>
        <w:numPr>
          <w:ilvl w:val="0"/>
          <w:numId w:val="13"/>
        </w:numPr>
        <w:tabs>
          <w:tab w:val="left" w:pos="426"/>
        </w:tabs>
        <w:spacing w:before="120" w:after="120"/>
        <w:jc w:val="both"/>
        <w:rPr>
          <w:sz w:val="22"/>
          <w:szCs w:val="22"/>
          <w:lang w:val="x-none"/>
        </w:rPr>
      </w:pPr>
      <w:r w:rsidRPr="00D326DF">
        <w:rPr>
          <w:sz w:val="22"/>
          <w:szCs w:val="22"/>
          <w:lang w:val="x-none"/>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2F98ECD9" w14:textId="6163C3C9" w:rsidR="00D326DF" w:rsidRPr="001C583D" w:rsidRDefault="00D326DF" w:rsidP="006665AA">
      <w:pPr>
        <w:numPr>
          <w:ilvl w:val="0"/>
          <w:numId w:val="13"/>
        </w:numPr>
        <w:tabs>
          <w:tab w:val="left" w:pos="426"/>
        </w:tabs>
        <w:spacing w:before="120" w:after="120"/>
        <w:jc w:val="both"/>
        <w:rPr>
          <w:sz w:val="22"/>
          <w:szCs w:val="22"/>
          <w:lang w:val="x-none"/>
        </w:rPr>
      </w:pPr>
      <w:r w:rsidRPr="001C583D">
        <w:rPr>
          <w:sz w:val="22"/>
          <w:szCs w:val="22"/>
          <w:lang w:val="x-none"/>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w:t>
      </w:r>
      <w:r w:rsidR="00390AC7">
        <w:rPr>
          <w:sz w:val="22"/>
          <w:szCs w:val="22"/>
        </w:rPr>
        <w:t xml:space="preserve"> </w:t>
      </w:r>
      <w:r w:rsidRPr="001C583D">
        <w:rPr>
          <w:sz w:val="22"/>
          <w:szCs w:val="22"/>
          <w:lang w:val="x-none"/>
        </w:rPr>
        <w:t>i ogólnodostępnych baz danych, w szczególności rejestrów publicznych w rozumieniu ustawy</w:t>
      </w:r>
      <w:r w:rsidR="00390AC7">
        <w:rPr>
          <w:sz w:val="22"/>
          <w:szCs w:val="22"/>
        </w:rPr>
        <w:t xml:space="preserve"> </w:t>
      </w:r>
      <w:r w:rsidRPr="001C583D">
        <w:rPr>
          <w:sz w:val="22"/>
          <w:szCs w:val="22"/>
          <w:lang w:val="x-none"/>
        </w:rPr>
        <w:t>z dnia 17 lutego 2005 r. o informatyzacji działalności podmiotów realizujących zadania publiczne (Dz. U. z 2014 r. poz. 1114 oraz z 2016 r. poz. 352).</w:t>
      </w:r>
    </w:p>
    <w:p w14:paraId="18C2FE6D" w14:textId="4B5AEF67" w:rsidR="004236CF" w:rsidRPr="006770D8" w:rsidRDefault="004236CF" w:rsidP="006665AA">
      <w:pPr>
        <w:pStyle w:val="Akapitzlist"/>
        <w:numPr>
          <w:ilvl w:val="0"/>
          <w:numId w:val="13"/>
        </w:numPr>
        <w:overflowPunct/>
        <w:autoSpaceDE/>
        <w:autoSpaceDN/>
        <w:adjustRightInd/>
        <w:spacing w:before="120" w:after="120"/>
        <w:contextualSpacing w:val="0"/>
        <w:jc w:val="both"/>
        <w:textAlignment w:val="auto"/>
        <w:rPr>
          <w:sz w:val="22"/>
          <w:szCs w:val="22"/>
        </w:rPr>
      </w:pPr>
      <w:r w:rsidRPr="00430CC6">
        <w:rPr>
          <w:sz w:val="22"/>
          <w:szCs w:val="22"/>
        </w:rPr>
        <w:t xml:space="preserve">W przypadku złożenia przez wykonawcę dokumentu, oświadczenia na potwierdzenie warunków udziału </w:t>
      </w:r>
      <w:r w:rsidR="00390AC7">
        <w:rPr>
          <w:sz w:val="22"/>
          <w:szCs w:val="22"/>
        </w:rPr>
        <w:br/>
      </w:r>
      <w:r w:rsidRPr="00430CC6">
        <w:rPr>
          <w:sz w:val="22"/>
          <w:szCs w:val="22"/>
        </w:rPr>
        <w:t>w postępowaniu, z którego będą wynikać kwoty wyrażone w innej walucie niż PLN, Zamawiający dokona przeliczenia na PLN wg średniego kursu Narodowego Banku Polskiego</w:t>
      </w:r>
      <w:r w:rsidR="00390AC7">
        <w:rPr>
          <w:sz w:val="22"/>
          <w:szCs w:val="22"/>
          <w:lang w:val="pl-PL"/>
        </w:rPr>
        <w:t xml:space="preserve"> </w:t>
      </w:r>
      <w:r w:rsidRPr="00430CC6">
        <w:rPr>
          <w:sz w:val="22"/>
          <w:szCs w:val="22"/>
        </w:rPr>
        <w:t xml:space="preserve">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w:t>
      </w:r>
      <w:r w:rsidR="00390AC7">
        <w:rPr>
          <w:sz w:val="22"/>
          <w:szCs w:val="22"/>
        </w:rPr>
        <w:br/>
      </w:r>
      <w:r w:rsidRPr="00430CC6">
        <w:rPr>
          <w:sz w:val="22"/>
          <w:szCs w:val="22"/>
        </w:rPr>
        <w:t>o zamówieniu w Dzienniku Urzędowym Unii Europejskiej.</w:t>
      </w:r>
    </w:p>
    <w:p w14:paraId="0BA75AEA" w14:textId="77777777" w:rsidR="004236CF" w:rsidRPr="004236CF" w:rsidRDefault="004236CF" w:rsidP="006665AA">
      <w:pPr>
        <w:pStyle w:val="Akapitzlist"/>
        <w:numPr>
          <w:ilvl w:val="0"/>
          <w:numId w:val="13"/>
        </w:numPr>
        <w:overflowPunct/>
        <w:autoSpaceDE/>
        <w:autoSpaceDN/>
        <w:adjustRightInd/>
        <w:spacing w:before="120" w:after="120"/>
        <w:contextualSpacing w:val="0"/>
        <w:jc w:val="both"/>
        <w:textAlignment w:val="auto"/>
        <w:rPr>
          <w:sz w:val="22"/>
          <w:szCs w:val="22"/>
        </w:rPr>
      </w:pPr>
      <w:r w:rsidRPr="006770D8">
        <w:rPr>
          <w:sz w:val="22"/>
          <w:szCs w:val="22"/>
        </w:rPr>
        <w:t>Zamawiający korzysta z internetowego repozytorium zaświadczeń e-</w:t>
      </w:r>
      <w:proofErr w:type="spellStart"/>
      <w:r w:rsidRPr="006770D8">
        <w:rPr>
          <w:sz w:val="22"/>
          <w:szCs w:val="22"/>
        </w:rPr>
        <w:t>Certis</w:t>
      </w:r>
      <w:proofErr w:type="spellEnd"/>
      <w:r w:rsidRPr="006770D8">
        <w:rPr>
          <w:sz w:val="22"/>
          <w:szCs w:val="22"/>
        </w:rPr>
        <w:t xml:space="preserve"> oraz wymaga przede wszystkim takich rodzajów zaświadczeń lub dowodów w formie dokumentów, które są objęte tym repozytorium.</w:t>
      </w:r>
    </w:p>
    <w:p w14:paraId="2E578924" w14:textId="5F0FC8C2" w:rsidR="005B50CC" w:rsidRDefault="00D326DF" w:rsidP="006665AA">
      <w:pPr>
        <w:numPr>
          <w:ilvl w:val="0"/>
          <w:numId w:val="13"/>
        </w:numPr>
        <w:tabs>
          <w:tab w:val="left" w:pos="426"/>
        </w:tabs>
        <w:spacing w:before="120" w:after="120"/>
        <w:jc w:val="both"/>
        <w:rPr>
          <w:sz w:val="22"/>
          <w:szCs w:val="22"/>
          <w:lang w:val="x-none"/>
        </w:rPr>
      </w:pPr>
      <w:r w:rsidRPr="0099736C">
        <w:rPr>
          <w:sz w:val="22"/>
          <w:szCs w:val="22"/>
          <w:lang w:val="x-none"/>
        </w:rPr>
        <w:t>Wykonawca w celu potwierdzenia spełniania warunków udziału w postępowaniu, określonych</w:t>
      </w:r>
      <w:r w:rsidR="00B526EC">
        <w:rPr>
          <w:sz w:val="22"/>
          <w:szCs w:val="22"/>
          <w:lang w:val="x-none"/>
        </w:rPr>
        <w:br/>
      </w:r>
      <w:r w:rsidRPr="0099736C">
        <w:rPr>
          <w:sz w:val="22"/>
          <w:szCs w:val="22"/>
          <w:lang w:val="x-none"/>
        </w:rPr>
        <w:t>w Rozdziale 5 oraz wykazania braku podstaw do wykluczenia, składa wraz z ofertą Jednolity Europejski Dokument Zamówienia (link do Jednolitego dokumentu został udostępniony</w:t>
      </w:r>
      <w:r w:rsidR="00390AC7">
        <w:rPr>
          <w:sz w:val="22"/>
          <w:szCs w:val="22"/>
        </w:rPr>
        <w:t xml:space="preserve"> </w:t>
      </w:r>
      <w:r w:rsidRPr="0099736C">
        <w:rPr>
          <w:sz w:val="22"/>
          <w:szCs w:val="22"/>
          <w:lang w:val="x-none"/>
        </w:rPr>
        <w:t xml:space="preserve">na Platformie zakupowej. </w:t>
      </w:r>
      <w:r w:rsidR="00390AC7">
        <w:rPr>
          <w:sz w:val="22"/>
          <w:szCs w:val="22"/>
          <w:lang w:val="x-none"/>
        </w:rPr>
        <w:br/>
      </w:r>
      <w:r w:rsidRPr="0099736C">
        <w:rPr>
          <w:sz w:val="22"/>
          <w:szCs w:val="22"/>
          <w:lang w:val="x-none"/>
        </w:rPr>
        <w:t>W celu wypełnienia JEDZ należy wejść na powyższą stronę</w:t>
      </w:r>
      <w:r w:rsidR="00390AC7">
        <w:rPr>
          <w:sz w:val="22"/>
          <w:szCs w:val="22"/>
        </w:rPr>
        <w:t xml:space="preserve"> </w:t>
      </w:r>
      <w:r w:rsidRPr="0099736C">
        <w:rPr>
          <w:sz w:val="22"/>
          <w:szCs w:val="22"/>
          <w:lang w:val="x-none"/>
        </w:rPr>
        <w:t>i zaimportować załącznik) zwany dalej jednolitym dokumentem lub JEDZ.</w:t>
      </w:r>
    </w:p>
    <w:p w14:paraId="7B9595BC" w14:textId="77777777" w:rsidR="00A12BAA" w:rsidRDefault="00A12BAA" w:rsidP="00A12BAA">
      <w:pPr>
        <w:tabs>
          <w:tab w:val="left" w:pos="426"/>
        </w:tabs>
        <w:spacing w:before="120" w:after="120"/>
        <w:jc w:val="both"/>
        <w:rPr>
          <w:sz w:val="22"/>
          <w:szCs w:val="22"/>
          <w:lang w:val="x-none"/>
        </w:rPr>
      </w:pPr>
    </w:p>
    <w:p w14:paraId="6F350484" w14:textId="77777777" w:rsidR="00D326DF" w:rsidRPr="005B50CC" w:rsidRDefault="00D326DF" w:rsidP="006665AA">
      <w:pPr>
        <w:numPr>
          <w:ilvl w:val="0"/>
          <w:numId w:val="13"/>
        </w:numPr>
        <w:tabs>
          <w:tab w:val="left" w:pos="426"/>
        </w:tabs>
        <w:spacing w:before="120" w:after="120"/>
        <w:jc w:val="both"/>
        <w:rPr>
          <w:sz w:val="22"/>
          <w:szCs w:val="22"/>
          <w:lang w:val="x-none"/>
        </w:rPr>
      </w:pPr>
      <w:r w:rsidRPr="005B50CC">
        <w:rPr>
          <w:sz w:val="22"/>
          <w:szCs w:val="22"/>
          <w:lang w:val="x-none"/>
        </w:rPr>
        <w:lastRenderedPageBreak/>
        <w:t>Jednolity Europejski Dokument Zamówienia (JEDZ):</w:t>
      </w:r>
    </w:p>
    <w:p w14:paraId="5FFB1F02" w14:textId="77777777" w:rsidR="00D326DF" w:rsidRPr="00D326DF" w:rsidRDefault="00D326DF" w:rsidP="00A12BAA">
      <w:pPr>
        <w:numPr>
          <w:ilvl w:val="0"/>
          <w:numId w:val="50"/>
        </w:numPr>
        <w:tabs>
          <w:tab w:val="left" w:pos="426"/>
        </w:tabs>
        <w:ind w:left="714" w:hanging="357"/>
        <w:jc w:val="both"/>
        <w:rPr>
          <w:sz w:val="22"/>
          <w:szCs w:val="22"/>
          <w:lang w:val="x-none"/>
        </w:rPr>
      </w:pPr>
      <w:r w:rsidRPr="00D326DF">
        <w:rPr>
          <w:sz w:val="22"/>
          <w:szCs w:val="22"/>
          <w:lang w:val="x-none"/>
        </w:rPr>
        <w:t>Stanowi oświadczenie własne Wykonawcy zastępujące, na etapie postępowania o udzielenie zamówienia, dokumenty i zaświadczenia wydawane przez organy publiczne lub osoby trzecie.</w:t>
      </w:r>
    </w:p>
    <w:p w14:paraId="3FE16EA9" w14:textId="1AF5B59D" w:rsidR="00D326DF" w:rsidRDefault="00D326DF" w:rsidP="00A12BAA">
      <w:pPr>
        <w:numPr>
          <w:ilvl w:val="0"/>
          <w:numId w:val="50"/>
        </w:numPr>
        <w:tabs>
          <w:tab w:val="left" w:pos="426"/>
        </w:tabs>
        <w:ind w:left="714" w:hanging="357"/>
        <w:jc w:val="both"/>
        <w:rPr>
          <w:sz w:val="22"/>
          <w:szCs w:val="22"/>
          <w:lang w:val="x-none"/>
        </w:rPr>
      </w:pPr>
      <w:r w:rsidRPr="00D326DF">
        <w:rPr>
          <w:sz w:val="22"/>
          <w:szCs w:val="22"/>
          <w:lang w:val="x-none"/>
        </w:rPr>
        <w:t>Oświadczenie to zostało ustalone w drodze standardowego formularza jednolitego europejskiego dokumentu zamówienia (JEDZ), którego wzór określa rozporządzenie wykonawcze Komisji (UE) 2016/7 z dnia 5 stycznia 2016 r. (Dz. Urz. UE nr L 3 z 6.1.2016, str. 16).</w:t>
      </w:r>
    </w:p>
    <w:p w14:paraId="465F288E" w14:textId="77777777" w:rsidR="00D326DF" w:rsidRPr="00D326DF" w:rsidRDefault="00D326DF" w:rsidP="00A12BAA">
      <w:pPr>
        <w:numPr>
          <w:ilvl w:val="0"/>
          <w:numId w:val="50"/>
        </w:numPr>
        <w:tabs>
          <w:tab w:val="left" w:pos="426"/>
        </w:tabs>
        <w:jc w:val="both"/>
        <w:rPr>
          <w:sz w:val="22"/>
          <w:szCs w:val="22"/>
          <w:lang w:val="x-none"/>
        </w:rPr>
      </w:pPr>
      <w:r w:rsidRPr="00D326DF">
        <w:rPr>
          <w:sz w:val="22"/>
          <w:szCs w:val="22"/>
          <w:lang w:val="x-none"/>
        </w:rPr>
        <w:t>Formularz JEDZ składają:</w:t>
      </w:r>
    </w:p>
    <w:p w14:paraId="4BA39D49" w14:textId="77777777" w:rsidR="00D326DF" w:rsidRPr="00D326DF" w:rsidRDefault="00D326DF" w:rsidP="00A12BAA">
      <w:pPr>
        <w:numPr>
          <w:ilvl w:val="1"/>
          <w:numId w:val="50"/>
        </w:numPr>
        <w:tabs>
          <w:tab w:val="left" w:pos="426"/>
        </w:tabs>
        <w:jc w:val="both"/>
        <w:rPr>
          <w:sz w:val="22"/>
          <w:szCs w:val="22"/>
          <w:lang w:val="x-none"/>
        </w:rPr>
      </w:pPr>
      <w:r w:rsidRPr="005B50CC">
        <w:rPr>
          <w:b/>
          <w:sz w:val="22"/>
          <w:szCs w:val="22"/>
          <w:lang w:val="x-none"/>
        </w:rPr>
        <w:t>Wykonawcy</w:t>
      </w:r>
      <w:r w:rsidRPr="00D326DF">
        <w:rPr>
          <w:sz w:val="22"/>
          <w:szCs w:val="22"/>
          <w:lang w:val="x-none"/>
        </w:rPr>
        <w:t>:- W przypadku wykonawców wspólnie ubiegających się o udzielenie zamówienia formularz JEDZ składa każdy z Wykonawców;</w:t>
      </w:r>
    </w:p>
    <w:p w14:paraId="5ED5E138" w14:textId="77777777" w:rsidR="00D326DF" w:rsidRPr="005B50CC" w:rsidRDefault="00D326DF" w:rsidP="00A12BAA">
      <w:pPr>
        <w:numPr>
          <w:ilvl w:val="1"/>
          <w:numId w:val="50"/>
        </w:numPr>
        <w:tabs>
          <w:tab w:val="left" w:pos="426"/>
        </w:tabs>
        <w:jc w:val="both"/>
        <w:rPr>
          <w:b/>
          <w:sz w:val="22"/>
          <w:szCs w:val="22"/>
          <w:lang w:val="x-none"/>
        </w:rPr>
      </w:pPr>
      <w:r w:rsidRPr="005B50CC">
        <w:rPr>
          <w:b/>
          <w:sz w:val="22"/>
          <w:szCs w:val="22"/>
          <w:lang w:val="x-none"/>
        </w:rPr>
        <w:t>podmioty trzecie:</w:t>
      </w:r>
    </w:p>
    <w:p w14:paraId="4E2E0A2B" w14:textId="77777777" w:rsidR="00D326DF" w:rsidRPr="00D326DF" w:rsidRDefault="00D326DF" w:rsidP="00A12BAA">
      <w:pPr>
        <w:numPr>
          <w:ilvl w:val="2"/>
          <w:numId w:val="50"/>
        </w:numPr>
        <w:tabs>
          <w:tab w:val="left" w:pos="426"/>
        </w:tabs>
        <w:ind w:left="2336" w:hanging="357"/>
        <w:jc w:val="both"/>
        <w:rPr>
          <w:sz w:val="22"/>
          <w:szCs w:val="22"/>
          <w:lang w:val="x-none"/>
        </w:rPr>
      </w:pPr>
      <w:r w:rsidRPr="00D326DF">
        <w:rPr>
          <w:sz w:val="22"/>
          <w:szCs w:val="22"/>
          <w:lang w:val="x-none"/>
        </w:rPr>
        <w:t>JEDZ podmiotu trzeciego składa Wykonawca, jeżeli powołuje się na zasoby podmiotów trzecich w celu wykazania spełniania warunków udziału</w:t>
      </w:r>
      <w:r w:rsidR="00B526EC">
        <w:rPr>
          <w:sz w:val="22"/>
          <w:szCs w:val="22"/>
          <w:lang w:val="x-none"/>
        </w:rPr>
        <w:br/>
      </w:r>
      <w:r w:rsidRPr="00D326DF">
        <w:rPr>
          <w:sz w:val="22"/>
          <w:szCs w:val="22"/>
          <w:lang w:val="x-none"/>
        </w:rPr>
        <w:t>w postępowaniu,</w:t>
      </w:r>
    </w:p>
    <w:p w14:paraId="5748F1E1" w14:textId="77777777" w:rsidR="00D326DF" w:rsidRPr="00B526EC" w:rsidRDefault="00D326DF" w:rsidP="00A12BAA">
      <w:pPr>
        <w:numPr>
          <w:ilvl w:val="2"/>
          <w:numId w:val="50"/>
        </w:numPr>
        <w:tabs>
          <w:tab w:val="left" w:pos="426"/>
        </w:tabs>
        <w:ind w:left="2336" w:hanging="357"/>
        <w:jc w:val="both"/>
        <w:rPr>
          <w:sz w:val="22"/>
          <w:szCs w:val="22"/>
          <w:lang w:val="x-none"/>
        </w:rPr>
      </w:pPr>
      <w:r w:rsidRPr="00D326DF">
        <w:rPr>
          <w:sz w:val="22"/>
          <w:szCs w:val="22"/>
          <w:lang w:val="x-none"/>
        </w:rPr>
        <w:t>JEDZ powinien być wypełniony w zakresie, w jakim Wykonawca korzysta</w:t>
      </w:r>
      <w:r w:rsidR="00B526EC">
        <w:rPr>
          <w:sz w:val="22"/>
          <w:szCs w:val="22"/>
          <w:lang w:val="x-none"/>
        </w:rPr>
        <w:br/>
      </w:r>
      <w:r w:rsidRPr="00B526EC">
        <w:rPr>
          <w:sz w:val="22"/>
          <w:szCs w:val="22"/>
          <w:lang w:val="x-none"/>
        </w:rPr>
        <w:t>z zasobów podmiotu trzeciego,</w:t>
      </w:r>
    </w:p>
    <w:p w14:paraId="247431E9" w14:textId="77777777" w:rsidR="00D326DF" w:rsidRPr="00D326DF" w:rsidRDefault="00D326DF" w:rsidP="00A12BAA">
      <w:pPr>
        <w:numPr>
          <w:ilvl w:val="2"/>
          <w:numId w:val="50"/>
        </w:numPr>
        <w:tabs>
          <w:tab w:val="left" w:pos="426"/>
        </w:tabs>
        <w:ind w:left="2336" w:hanging="357"/>
        <w:jc w:val="both"/>
        <w:rPr>
          <w:sz w:val="22"/>
          <w:szCs w:val="22"/>
          <w:lang w:val="x-none"/>
        </w:rPr>
      </w:pPr>
      <w:r w:rsidRPr="00D326DF">
        <w:rPr>
          <w:sz w:val="22"/>
          <w:szCs w:val="22"/>
          <w:lang w:val="x-none"/>
        </w:rPr>
        <w:t>JEDZ powinien dotyczyć także weryfikacji podstaw wykluczenia;</w:t>
      </w:r>
    </w:p>
    <w:p w14:paraId="18AB8413" w14:textId="77777777" w:rsidR="00D326DF" w:rsidRPr="00D326DF" w:rsidRDefault="00D326DF" w:rsidP="00A12BAA">
      <w:pPr>
        <w:numPr>
          <w:ilvl w:val="2"/>
          <w:numId w:val="50"/>
        </w:numPr>
        <w:tabs>
          <w:tab w:val="left" w:pos="426"/>
        </w:tabs>
        <w:ind w:left="2336" w:hanging="357"/>
        <w:jc w:val="both"/>
        <w:rPr>
          <w:sz w:val="22"/>
          <w:szCs w:val="22"/>
          <w:lang w:val="x-none"/>
        </w:rPr>
      </w:pPr>
      <w:r w:rsidRPr="00D326DF">
        <w:rPr>
          <w:sz w:val="22"/>
          <w:szCs w:val="22"/>
          <w:lang w:val="x-none"/>
        </w:rPr>
        <w:t>dotyczy zarówno sytuacji, gdy podmiot trzeci nie będzie podwykonawcą</w:t>
      </w:r>
      <w:r w:rsidR="00B526EC">
        <w:rPr>
          <w:sz w:val="22"/>
          <w:szCs w:val="22"/>
          <w:lang w:val="x-none"/>
        </w:rPr>
        <w:br/>
      </w:r>
      <w:r w:rsidRPr="00D326DF">
        <w:rPr>
          <w:sz w:val="22"/>
          <w:szCs w:val="22"/>
          <w:lang w:val="x-none"/>
        </w:rPr>
        <w:t>w trakcie realizacji zamówienia, jak i sytuacji gdy takim podwykonawcą będzie.</w:t>
      </w:r>
    </w:p>
    <w:p w14:paraId="06F68ADF" w14:textId="77777777" w:rsidR="00D326DF" w:rsidRPr="00D326DF" w:rsidRDefault="00D326DF" w:rsidP="00A12BAA">
      <w:pPr>
        <w:numPr>
          <w:ilvl w:val="0"/>
          <w:numId w:val="50"/>
        </w:numPr>
        <w:tabs>
          <w:tab w:val="left" w:pos="426"/>
        </w:tabs>
        <w:ind w:left="714" w:hanging="357"/>
        <w:jc w:val="both"/>
        <w:rPr>
          <w:sz w:val="22"/>
          <w:szCs w:val="22"/>
          <w:lang w:val="x-none"/>
        </w:rPr>
      </w:pPr>
      <w:r w:rsidRPr="00D326DF">
        <w:rPr>
          <w:sz w:val="22"/>
          <w:szCs w:val="22"/>
          <w:lang w:val="x-none"/>
        </w:rPr>
        <w:t>Formularz JEDZ należy złożyć wraz z Ofertą. Instrukcja wypełniania Formularza JEDZ zamieszczona została na stronie Urzędu Zamówień Publicznych https://www.uzp.gov.pl/baza-wiedzy/iednolity-europeiski- dokument-zamówienia.</w:t>
      </w:r>
    </w:p>
    <w:p w14:paraId="3B3A48CE" w14:textId="77777777" w:rsidR="00D326DF" w:rsidRPr="00D326DF" w:rsidRDefault="00D326DF" w:rsidP="00A12BAA">
      <w:pPr>
        <w:numPr>
          <w:ilvl w:val="0"/>
          <w:numId w:val="50"/>
        </w:numPr>
        <w:tabs>
          <w:tab w:val="left" w:pos="426"/>
        </w:tabs>
        <w:ind w:left="714" w:hanging="357"/>
        <w:jc w:val="both"/>
        <w:rPr>
          <w:sz w:val="22"/>
          <w:szCs w:val="22"/>
          <w:lang w:val="x-none"/>
        </w:rPr>
      </w:pPr>
      <w:r w:rsidRPr="00D326DF">
        <w:rPr>
          <w:sz w:val="22"/>
          <w:szCs w:val="22"/>
          <w:lang w:val="x-none"/>
        </w:rPr>
        <w:t>Formularz JEDZ należy wypełnić w polach, które nie zostały przez Zamawiającego zacieniowane.</w:t>
      </w:r>
    </w:p>
    <w:p w14:paraId="4607DEBA" w14:textId="77777777" w:rsidR="00077365" w:rsidRPr="00437372" w:rsidRDefault="00D326DF" w:rsidP="005B50CC">
      <w:pPr>
        <w:tabs>
          <w:tab w:val="left" w:pos="426"/>
        </w:tabs>
        <w:spacing w:before="120" w:after="120"/>
        <w:ind w:left="360"/>
        <w:jc w:val="both"/>
        <w:rPr>
          <w:bCs/>
          <w:sz w:val="22"/>
          <w:szCs w:val="22"/>
          <w:lang w:val="x-none"/>
        </w:rPr>
      </w:pPr>
      <w:r w:rsidRPr="005B50CC">
        <w:rPr>
          <w:b/>
          <w:i/>
          <w:sz w:val="22"/>
          <w:szCs w:val="22"/>
          <w:lang w:val="x-none"/>
        </w:rPr>
        <w:t>Uwaga:</w:t>
      </w:r>
      <w:r w:rsidRPr="00D326DF">
        <w:rPr>
          <w:sz w:val="22"/>
          <w:szCs w:val="22"/>
          <w:lang w:val="x-none"/>
        </w:rPr>
        <w:t xml:space="preserve"> W części IV Kryteria klasyfikacji, Wykonawca ogranicza się jedynie do wypełnienia sekcji α i nie wypełnia żadnej z pozostałych sekcji w części IV.</w:t>
      </w:r>
    </w:p>
    <w:p w14:paraId="36F861E2" w14:textId="77777777" w:rsidR="000105A2" w:rsidRPr="00437372" w:rsidRDefault="00437372" w:rsidP="00E27469">
      <w:pPr>
        <w:pStyle w:val="Tekstprzypisukocowego"/>
        <w:pBdr>
          <w:top w:val="single" w:sz="4" w:space="1" w:color="auto"/>
          <w:left w:val="single" w:sz="4" w:space="4" w:color="auto"/>
          <w:bottom w:val="single" w:sz="4" w:space="1" w:color="auto"/>
          <w:right w:val="single" w:sz="4" w:space="4" w:color="auto"/>
        </w:pBdr>
        <w:shd w:val="clear" w:color="auto" w:fill="BDD6EE"/>
        <w:spacing w:before="100" w:beforeAutospacing="1" w:after="100" w:afterAutospacing="1"/>
        <w:rPr>
          <w:b/>
          <w:sz w:val="22"/>
          <w:szCs w:val="22"/>
        </w:rPr>
      </w:pPr>
      <w:r>
        <w:rPr>
          <w:b/>
          <w:sz w:val="22"/>
          <w:szCs w:val="22"/>
          <w:lang w:val="pl-PL"/>
        </w:rPr>
        <w:br/>
      </w:r>
      <w:r w:rsidR="00B73CFE" w:rsidRPr="006770D8">
        <w:rPr>
          <w:b/>
          <w:sz w:val="22"/>
          <w:szCs w:val="22"/>
          <w:lang w:val="pl-PL"/>
        </w:rPr>
        <w:t xml:space="preserve">X. </w:t>
      </w:r>
      <w:r w:rsidR="000105A2" w:rsidRPr="006770D8">
        <w:rPr>
          <w:b/>
          <w:sz w:val="22"/>
          <w:szCs w:val="22"/>
        </w:rPr>
        <w:t>Wadium</w:t>
      </w:r>
      <w:r>
        <w:rPr>
          <w:b/>
          <w:sz w:val="22"/>
          <w:szCs w:val="22"/>
        </w:rPr>
        <w:br/>
      </w:r>
    </w:p>
    <w:p w14:paraId="71CFEC8C" w14:textId="1098720E" w:rsidR="000105A2" w:rsidRPr="00452166" w:rsidRDefault="000105A2" w:rsidP="00E27469">
      <w:pPr>
        <w:pStyle w:val="Akapitzlist"/>
        <w:numPr>
          <w:ilvl w:val="0"/>
          <w:numId w:val="27"/>
        </w:numPr>
        <w:overflowPunct/>
        <w:spacing w:before="120" w:after="120"/>
        <w:ind w:left="357" w:hanging="357"/>
        <w:contextualSpacing w:val="0"/>
        <w:jc w:val="both"/>
        <w:textAlignment w:val="auto"/>
        <w:rPr>
          <w:rFonts w:eastAsia="Calibri"/>
          <w:sz w:val="22"/>
          <w:szCs w:val="22"/>
          <w:lang w:eastAsia="en-US"/>
        </w:rPr>
      </w:pPr>
      <w:r w:rsidRPr="006770D8">
        <w:rPr>
          <w:sz w:val="22"/>
          <w:szCs w:val="22"/>
        </w:rPr>
        <w:t>Przed upływem terminu składania ofert Zamawiający żąda od Wykonawców wniesienia wadium</w:t>
      </w:r>
      <w:r w:rsidR="00B163BD">
        <w:rPr>
          <w:sz w:val="22"/>
          <w:szCs w:val="22"/>
        </w:rPr>
        <w:br/>
      </w:r>
      <w:r w:rsidRPr="00452166">
        <w:rPr>
          <w:sz w:val="22"/>
          <w:szCs w:val="22"/>
        </w:rPr>
        <w:t xml:space="preserve">w wysokości </w:t>
      </w:r>
      <w:r w:rsidR="00B73CFE" w:rsidRPr="00452166">
        <w:rPr>
          <w:rFonts w:eastAsia="Calibri"/>
          <w:sz w:val="22"/>
          <w:szCs w:val="22"/>
          <w:lang w:val="pl-PL" w:eastAsia="en-US"/>
        </w:rPr>
        <w:t>:</w:t>
      </w:r>
    </w:p>
    <w:p w14:paraId="50B2A1B5" w14:textId="0614A6A9" w:rsidR="00B73CFE" w:rsidRPr="00EF2C96" w:rsidRDefault="00B73CFE" w:rsidP="00E27469">
      <w:pPr>
        <w:pStyle w:val="Akapitzlist"/>
        <w:numPr>
          <w:ilvl w:val="0"/>
          <w:numId w:val="28"/>
        </w:numPr>
        <w:overflowPunct/>
        <w:spacing w:before="120" w:after="120"/>
        <w:jc w:val="both"/>
        <w:textAlignment w:val="auto"/>
        <w:rPr>
          <w:rFonts w:eastAsia="Calibri"/>
          <w:sz w:val="22"/>
          <w:szCs w:val="22"/>
          <w:lang w:eastAsia="en-US"/>
        </w:rPr>
      </w:pPr>
      <w:r w:rsidRPr="00EF2C96">
        <w:rPr>
          <w:rFonts w:eastAsia="Calibri"/>
          <w:sz w:val="22"/>
          <w:szCs w:val="22"/>
          <w:lang w:eastAsia="en-US"/>
        </w:rPr>
        <w:t xml:space="preserve">Część I – </w:t>
      </w:r>
      <w:r w:rsidR="00EF2C96" w:rsidRPr="00EF2C96">
        <w:rPr>
          <w:rFonts w:eastAsia="Calibri"/>
          <w:sz w:val="22"/>
          <w:szCs w:val="22"/>
          <w:lang w:val="pl-PL" w:eastAsia="en-US"/>
        </w:rPr>
        <w:t xml:space="preserve">5 </w:t>
      </w:r>
      <w:r w:rsidRPr="00EF2C96">
        <w:rPr>
          <w:rFonts w:eastAsia="Calibri"/>
          <w:sz w:val="22"/>
          <w:szCs w:val="22"/>
          <w:lang w:val="pl-PL" w:eastAsia="en-US"/>
        </w:rPr>
        <w:t>000</w:t>
      </w:r>
      <w:r w:rsidRPr="00EF2C96">
        <w:rPr>
          <w:rFonts w:eastAsia="Calibri"/>
          <w:sz w:val="22"/>
          <w:szCs w:val="22"/>
          <w:lang w:eastAsia="en-US"/>
        </w:rPr>
        <w:t>,00 PLN (</w:t>
      </w:r>
      <w:r w:rsidR="00EF2C96" w:rsidRPr="00EF2C96">
        <w:rPr>
          <w:rFonts w:eastAsia="Calibri"/>
          <w:sz w:val="22"/>
          <w:szCs w:val="22"/>
          <w:lang w:val="pl-PL" w:eastAsia="en-US"/>
        </w:rPr>
        <w:t xml:space="preserve">pięć </w:t>
      </w:r>
      <w:r w:rsidRPr="00EF2C96">
        <w:rPr>
          <w:rFonts w:eastAsia="Calibri"/>
          <w:sz w:val="22"/>
          <w:szCs w:val="22"/>
          <w:lang w:val="pl-PL" w:eastAsia="en-US"/>
        </w:rPr>
        <w:t>tysięcy</w:t>
      </w:r>
      <w:r w:rsidRPr="00EF2C96">
        <w:rPr>
          <w:rFonts w:eastAsia="Calibri"/>
          <w:sz w:val="22"/>
          <w:szCs w:val="22"/>
          <w:lang w:eastAsia="en-US"/>
        </w:rPr>
        <w:t xml:space="preserve"> złotych, 00/100)</w:t>
      </w:r>
    </w:p>
    <w:p w14:paraId="6FF2777D" w14:textId="7CA5CF81" w:rsidR="00B73CFE" w:rsidRPr="00EF2C96" w:rsidRDefault="00B73CFE" w:rsidP="00E27469">
      <w:pPr>
        <w:pStyle w:val="Akapitzlist"/>
        <w:numPr>
          <w:ilvl w:val="0"/>
          <w:numId w:val="28"/>
        </w:numPr>
        <w:overflowPunct/>
        <w:spacing w:before="120" w:after="120"/>
        <w:jc w:val="both"/>
        <w:textAlignment w:val="auto"/>
        <w:rPr>
          <w:rFonts w:eastAsia="Calibri"/>
          <w:sz w:val="22"/>
          <w:szCs w:val="22"/>
          <w:lang w:eastAsia="en-US"/>
        </w:rPr>
      </w:pPr>
      <w:r w:rsidRPr="00EF2C96">
        <w:rPr>
          <w:rFonts w:eastAsia="Calibri"/>
          <w:sz w:val="22"/>
          <w:szCs w:val="22"/>
          <w:lang w:eastAsia="en-US"/>
        </w:rPr>
        <w:t xml:space="preserve">Część II – </w:t>
      </w:r>
      <w:r w:rsidR="00EF2C96" w:rsidRPr="00EF2C96">
        <w:rPr>
          <w:rFonts w:eastAsia="Calibri"/>
          <w:sz w:val="22"/>
          <w:szCs w:val="22"/>
          <w:lang w:val="pl-PL" w:eastAsia="en-US"/>
        </w:rPr>
        <w:t>5</w:t>
      </w:r>
      <w:r w:rsidRPr="00EF2C96">
        <w:rPr>
          <w:rFonts w:eastAsia="Calibri"/>
          <w:sz w:val="22"/>
          <w:szCs w:val="22"/>
          <w:lang w:val="pl-PL" w:eastAsia="en-US"/>
        </w:rPr>
        <w:t> 000,00</w:t>
      </w:r>
      <w:r w:rsidRPr="00EF2C96">
        <w:rPr>
          <w:rFonts w:eastAsia="Calibri"/>
          <w:sz w:val="22"/>
          <w:szCs w:val="22"/>
          <w:lang w:eastAsia="en-US"/>
        </w:rPr>
        <w:t xml:space="preserve"> PLN (</w:t>
      </w:r>
      <w:r w:rsidR="00EF2C96" w:rsidRPr="00EF2C96">
        <w:rPr>
          <w:rFonts w:eastAsia="Calibri"/>
          <w:sz w:val="22"/>
          <w:szCs w:val="22"/>
          <w:lang w:val="pl-PL" w:eastAsia="en-US"/>
        </w:rPr>
        <w:t xml:space="preserve">pięć </w:t>
      </w:r>
      <w:r w:rsidRPr="00EF2C96">
        <w:rPr>
          <w:rFonts w:eastAsia="Calibri"/>
          <w:sz w:val="22"/>
          <w:szCs w:val="22"/>
          <w:lang w:val="pl-PL" w:eastAsia="en-US"/>
        </w:rPr>
        <w:t>tysięcy</w:t>
      </w:r>
      <w:r w:rsidRPr="00EF2C96">
        <w:rPr>
          <w:rFonts w:eastAsia="Calibri"/>
          <w:sz w:val="22"/>
          <w:szCs w:val="22"/>
          <w:lang w:eastAsia="en-US"/>
        </w:rPr>
        <w:t xml:space="preserve"> złotych, 00/100)</w:t>
      </w:r>
    </w:p>
    <w:p w14:paraId="43DEF557" w14:textId="77F96DC0" w:rsidR="00B73CFE" w:rsidRPr="00EF2C96" w:rsidRDefault="00B73CFE" w:rsidP="003666A8">
      <w:pPr>
        <w:pStyle w:val="Akapitzlist"/>
        <w:numPr>
          <w:ilvl w:val="0"/>
          <w:numId w:val="28"/>
        </w:numPr>
        <w:overflowPunct/>
        <w:spacing w:before="120" w:after="120"/>
        <w:jc w:val="both"/>
        <w:textAlignment w:val="auto"/>
        <w:rPr>
          <w:rFonts w:eastAsia="Calibri"/>
          <w:sz w:val="22"/>
          <w:szCs w:val="22"/>
          <w:lang w:eastAsia="en-US"/>
        </w:rPr>
      </w:pPr>
      <w:r w:rsidRPr="00EF2C96">
        <w:rPr>
          <w:rFonts w:eastAsia="Calibri"/>
          <w:sz w:val="22"/>
          <w:szCs w:val="22"/>
          <w:lang w:eastAsia="en-US"/>
        </w:rPr>
        <w:t xml:space="preserve">Część III – </w:t>
      </w:r>
      <w:r w:rsidR="00EF2C96" w:rsidRPr="00EF2C96">
        <w:rPr>
          <w:rFonts w:eastAsia="Calibri"/>
          <w:sz w:val="22"/>
          <w:szCs w:val="22"/>
          <w:lang w:val="pl-PL" w:eastAsia="en-US"/>
        </w:rPr>
        <w:t xml:space="preserve">5 </w:t>
      </w:r>
      <w:r w:rsidRPr="00EF2C96">
        <w:rPr>
          <w:rFonts w:eastAsia="Calibri"/>
          <w:sz w:val="22"/>
          <w:szCs w:val="22"/>
          <w:lang w:val="pl-PL" w:eastAsia="en-US"/>
        </w:rPr>
        <w:t>000</w:t>
      </w:r>
      <w:r w:rsidRPr="00EF2C96">
        <w:rPr>
          <w:rFonts w:eastAsia="Calibri"/>
          <w:sz w:val="22"/>
          <w:szCs w:val="22"/>
          <w:lang w:eastAsia="en-US"/>
        </w:rPr>
        <w:t>,00 PLN (</w:t>
      </w:r>
      <w:r w:rsidR="00EF2C96" w:rsidRPr="00EF2C96">
        <w:rPr>
          <w:rFonts w:eastAsia="Calibri"/>
          <w:sz w:val="22"/>
          <w:szCs w:val="22"/>
          <w:lang w:val="pl-PL" w:eastAsia="en-US"/>
        </w:rPr>
        <w:t xml:space="preserve">pięć </w:t>
      </w:r>
      <w:r w:rsidRPr="00EF2C96">
        <w:rPr>
          <w:rFonts w:eastAsia="Calibri"/>
          <w:sz w:val="22"/>
          <w:szCs w:val="22"/>
          <w:lang w:val="pl-PL" w:eastAsia="en-US"/>
        </w:rPr>
        <w:t>tysięc</w:t>
      </w:r>
      <w:r w:rsidR="007500CD" w:rsidRPr="00EF2C96">
        <w:rPr>
          <w:rFonts w:eastAsia="Calibri"/>
          <w:sz w:val="22"/>
          <w:szCs w:val="22"/>
          <w:lang w:val="pl-PL" w:eastAsia="en-US"/>
        </w:rPr>
        <w:t>y</w:t>
      </w:r>
      <w:r w:rsidRPr="00EF2C96">
        <w:rPr>
          <w:rFonts w:eastAsia="Calibri"/>
          <w:sz w:val="22"/>
          <w:szCs w:val="22"/>
          <w:lang w:eastAsia="en-US"/>
        </w:rPr>
        <w:t xml:space="preserve"> złotych, 00/100)</w:t>
      </w:r>
    </w:p>
    <w:p w14:paraId="5B76D90E" w14:textId="77777777" w:rsidR="000105A2" w:rsidRPr="006770D8" w:rsidRDefault="000105A2" w:rsidP="003666A8">
      <w:pPr>
        <w:pStyle w:val="Tekstprzypisukocowego"/>
        <w:numPr>
          <w:ilvl w:val="0"/>
          <w:numId w:val="27"/>
        </w:numPr>
        <w:overflowPunct/>
        <w:autoSpaceDE/>
        <w:autoSpaceDN/>
        <w:adjustRightInd/>
        <w:spacing w:before="120" w:after="120"/>
        <w:ind w:left="284" w:hanging="284"/>
        <w:jc w:val="both"/>
        <w:textAlignment w:val="auto"/>
        <w:rPr>
          <w:sz w:val="22"/>
          <w:szCs w:val="22"/>
        </w:rPr>
      </w:pPr>
      <w:r w:rsidRPr="006770D8">
        <w:rPr>
          <w:sz w:val="22"/>
          <w:szCs w:val="22"/>
        </w:rPr>
        <w:t xml:space="preserve">Wadium może być wnoszone w jednej lub kilku następujących formach: </w:t>
      </w:r>
    </w:p>
    <w:p w14:paraId="7971CEBE" w14:textId="77777777" w:rsidR="000105A2" w:rsidRPr="006770D8" w:rsidRDefault="000105A2" w:rsidP="00A25C9E">
      <w:pPr>
        <w:pStyle w:val="Tekstprzypisukocowego"/>
        <w:ind w:left="568" w:hanging="284"/>
        <w:jc w:val="both"/>
        <w:rPr>
          <w:sz w:val="22"/>
          <w:szCs w:val="22"/>
        </w:rPr>
      </w:pPr>
      <w:r w:rsidRPr="006770D8">
        <w:rPr>
          <w:sz w:val="22"/>
          <w:szCs w:val="22"/>
        </w:rPr>
        <w:t xml:space="preserve">1) pieniądzu; </w:t>
      </w:r>
    </w:p>
    <w:p w14:paraId="1E153501" w14:textId="77777777" w:rsidR="000105A2" w:rsidRPr="006770D8" w:rsidRDefault="000105A2" w:rsidP="00A25C9E">
      <w:pPr>
        <w:pStyle w:val="Tekstprzypisukocowego"/>
        <w:ind w:left="568" w:hanging="284"/>
        <w:jc w:val="both"/>
        <w:rPr>
          <w:sz w:val="22"/>
          <w:szCs w:val="22"/>
        </w:rPr>
      </w:pPr>
      <w:r w:rsidRPr="006770D8">
        <w:rPr>
          <w:sz w:val="22"/>
          <w:szCs w:val="22"/>
        </w:rPr>
        <w:t xml:space="preserve">2) poręczeniach bankowych lub poręczeniach spółdzielczej kasy oszczędnościowo-kredytowej, </w:t>
      </w:r>
      <w:r w:rsidRPr="006770D8">
        <w:rPr>
          <w:sz w:val="22"/>
          <w:szCs w:val="22"/>
        </w:rPr>
        <w:br/>
        <w:t xml:space="preserve">z tym, że poręczenie kasy jest zawsze poręczeniem pieniężnym; </w:t>
      </w:r>
    </w:p>
    <w:p w14:paraId="2E9F2315" w14:textId="77777777" w:rsidR="000105A2" w:rsidRPr="006770D8" w:rsidRDefault="000105A2" w:rsidP="00A25C9E">
      <w:pPr>
        <w:pStyle w:val="Tekstprzypisukocowego"/>
        <w:ind w:left="568" w:hanging="284"/>
        <w:jc w:val="both"/>
        <w:rPr>
          <w:sz w:val="22"/>
          <w:szCs w:val="22"/>
        </w:rPr>
      </w:pPr>
      <w:r w:rsidRPr="006770D8">
        <w:rPr>
          <w:sz w:val="22"/>
          <w:szCs w:val="22"/>
        </w:rPr>
        <w:t xml:space="preserve">3) gwarancjach bankowych; </w:t>
      </w:r>
    </w:p>
    <w:p w14:paraId="2A11AD8E" w14:textId="77777777" w:rsidR="000105A2" w:rsidRPr="006770D8" w:rsidRDefault="000105A2" w:rsidP="00A25C9E">
      <w:pPr>
        <w:pStyle w:val="Tekstprzypisukocowego"/>
        <w:ind w:left="568" w:hanging="284"/>
        <w:jc w:val="both"/>
        <w:rPr>
          <w:sz w:val="22"/>
          <w:szCs w:val="22"/>
        </w:rPr>
      </w:pPr>
      <w:r w:rsidRPr="006770D8">
        <w:rPr>
          <w:sz w:val="22"/>
          <w:szCs w:val="22"/>
        </w:rPr>
        <w:t xml:space="preserve">4) gwarancjach ubezpieczeniowych; </w:t>
      </w:r>
    </w:p>
    <w:p w14:paraId="033BDAA9" w14:textId="29C4B168" w:rsidR="000105A2" w:rsidRPr="006770D8" w:rsidRDefault="000105A2" w:rsidP="00A25C9E">
      <w:pPr>
        <w:pStyle w:val="Tekstprzypisukocowego"/>
        <w:ind w:left="568" w:hanging="284"/>
        <w:jc w:val="both"/>
        <w:rPr>
          <w:sz w:val="22"/>
          <w:szCs w:val="22"/>
        </w:rPr>
      </w:pPr>
      <w:r w:rsidRPr="006770D8">
        <w:rPr>
          <w:sz w:val="22"/>
          <w:szCs w:val="22"/>
        </w:rPr>
        <w:t>5) poręczeniach udzielanych przez podmioty, o których mowa w art. 6b ust. 5 pkt 2 ustawy z dnia</w:t>
      </w:r>
      <w:r w:rsidR="00437372">
        <w:rPr>
          <w:sz w:val="22"/>
          <w:szCs w:val="22"/>
        </w:rPr>
        <w:br/>
      </w:r>
      <w:r w:rsidRPr="006770D8">
        <w:rPr>
          <w:sz w:val="22"/>
          <w:szCs w:val="22"/>
        </w:rPr>
        <w:t xml:space="preserve">9 listopada 2000 r. o utworzeniu Polskiej Agencji Rozwoju Przedsiębiorczości </w:t>
      </w:r>
      <w:r w:rsidRPr="006770D8">
        <w:rPr>
          <w:rFonts w:eastAsia="Calibri"/>
          <w:sz w:val="22"/>
          <w:szCs w:val="22"/>
        </w:rPr>
        <w:t>(Dz. U. z 2016 r. poz. 359 i 2260 oraz 2017 r. poz. 1089).</w:t>
      </w:r>
      <w:r w:rsidRPr="006770D8">
        <w:rPr>
          <w:sz w:val="22"/>
          <w:szCs w:val="22"/>
        </w:rPr>
        <w:t xml:space="preserve"> </w:t>
      </w:r>
    </w:p>
    <w:p w14:paraId="2A40301B" w14:textId="77777777" w:rsidR="000105A2" w:rsidRPr="006770D8" w:rsidRDefault="000105A2" w:rsidP="003666A8">
      <w:pPr>
        <w:pStyle w:val="Tekstprzypisukocowego"/>
        <w:numPr>
          <w:ilvl w:val="0"/>
          <w:numId w:val="26"/>
        </w:numPr>
        <w:overflowPunct/>
        <w:autoSpaceDE/>
        <w:autoSpaceDN/>
        <w:adjustRightInd/>
        <w:spacing w:before="120" w:after="120"/>
        <w:ind w:left="284" w:hanging="284"/>
        <w:jc w:val="both"/>
        <w:textAlignment w:val="auto"/>
        <w:rPr>
          <w:sz w:val="22"/>
          <w:szCs w:val="22"/>
        </w:rPr>
      </w:pPr>
      <w:r w:rsidRPr="006770D8">
        <w:rPr>
          <w:sz w:val="22"/>
          <w:szCs w:val="22"/>
        </w:rPr>
        <w:lastRenderedPageBreak/>
        <w:t xml:space="preserve">Oferta Wykonawcy, który nie wniesie wadium lub wniesie je w sposób nieprawidłowy zostanie odrzucona na podstawie art. 89 ust. 1 pkt 7b) ustawy. </w:t>
      </w:r>
    </w:p>
    <w:p w14:paraId="7B8243D0" w14:textId="40723001" w:rsidR="00B73CFE" w:rsidRPr="00365CC2" w:rsidRDefault="000105A2" w:rsidP="003666A8">
      <w:pPr>
        <w:pStyle w:val="Tekstprzypisukocowego"/>
        <w:numPr>
          <w:ilvl w:val="0"/>
          <w:numId w:val="26"/>
        </w:numPr>
        <w:autoSpaceDE/>
        <w:autoSpaceDN/>
        <w:adjustRightInd/>
        <w:spacing w:before="120" w:after="120"/>
        <w:ind w:left="284" w:hanging="284"/>
        <w:jc w:val="both"/>
        <w:rPr>
          <w:bCs/>
          <w:sz w:val="22"/>
          <w:szCs w:val="22"/>
        </w:rPr>
      </w:pPr>
      <w:r w:rsidRPr="006770D8">
        <w:rPr>
          <w:sz w:val="22"/>
          <w:szCs w:val="22"/>
        </w:rPr>
        <w:t xml:space="preserve">Wadium w formie pieniężnej należy wpłacać na konto Zamawiającego: </w:t>
      </w:r>
      <w:r w:rsidR="00D85DE6" w:rsidRPr="00D85DE6">
        <w:rPr>
          <w:b/>
          <w:bCs/>
          <w:sz w:val="22"/>
          <w:szCs w:val="22"/>
        </w:rPr>
        <w:t>PL 40 1030 1827 0000 0000 5361 8146</w:t>
      </w:r>
      <w:r w:rsidR="00B73CFE" w:rsidRPr="006770D8">
        <w:rPr>
          <w:bCs/>
          <w:sz w:val="22"/>
          <w:szCs w:val="22"/>
          <w:lang w:val="pl-PL"/>
        </w:rPr>
        <w:t xml:space="preserve">. </w:t>
      </w:r>
      <w:r w:rsidR="00B73CFE" w:rsidRPr="006770D8">
        <w:rPr>
          <w:sz w:val="22"/>
          <w:szCs w:val="22"/>
        </w:rPr>
        <w:t xml:space="preserve">Na przelewie należy umieścić informację: </w:t>
      </w:r>
      <w:r w:rsidR="00B73CFE" w:rsidRPr="00437372">
        <w:rPr>
          <w:b/>
          <w:sz w:val="22"/>
          <w:szCs w:val="22"/>
          <w:lang w:val="pl-PL"/>
        </w:rPr>
        <w:t>„Wadium w postę</w:t>
      </w:r>
      <w:r w:rsidR="00CB4F63" w:rsidRPr="00437372">
        <w:rPr>
          <w:b/>
          <w:sz w:val="22"/>
          <w:szCs w:val="22"/>
          <w:lang w:val="pl-PL"/>
        </w:rPr>
        <w:t>p</w:t>
      </w:r>
      <w:r w:rsidR="00B73CFE" w:rsidRPr="00437372">
        <w:rPr>
          <w:b/>
          <w:sz w:val="22"/>
          <w:szCs w:val="22"/>
          <w:lang w:val="pl-PL"/>
        </w:rPr>
        <w:t>owaniu</w:t>
      </w:r>
      <w:r w:rsidR="00B73CFE" w:rsidRPr="006770D8">
        <w:rPr>
          <w:b/>
          <w:sz w:val="22"/>
          <w:szCs w:val="22"/>
          <w:lang w:val="pl-PL"/>
        </w:rPr>
        <w:t xml:space="preserve"> nr ref: </w:t>
      </w:r>
      <w:r w:rsidR="00E30D20" w:rsidRPr="00365CC2">
        <w:rPr>
          <w:b/>
          <w:sz w:val="22"/>
          <w:szCs w:val="22"/>
          <w:lang w:val="pl-PL"/>
        </w:rPr>
        <w:t>BOK</w:t>
      </w:r>
      <w:r w:rsidR="00E30D20">
        <w:rPr>
          <w:b/>
          <w:sz w:val="22"/>
          <w:szCs w:val="22"/>
          <w:lang w:val="pl-PL"/>
        </w:rPr>
        <w:t xml:space="preserve"> </w:t>
      </w:r>
      <w:r w:rsidR="00E30D20" w:rsidRPr="00365CC2">
        <w:rPr>
          <w:b/>
          <w:sz w:val="22"/>
          <w:szCs w:val="22"/>
          <w:lang w:val="pl-PL"/>
        </w:rPr>
        <w:t>25-110/2018</w:t>
      </w:r>
      <w:r w:rsidR="00437372" w:rsidRPr="00365CC2">
        <w:rPr>
          <w:b/>
          <w:sz w:val="22"/>
          <w:szCs w:val="22"/>
          <w:lang w:val="pl-PL"/>
        </w:rPr>
        <w:t>”</w:t>
      </w:r>
    </w:p>
    <w:p w14:paraId="4F7088C2" w14:textId="77777777" w:rsidR="00F57631" w:rsidRPr="006770D8" w:rsidRDefault="00F57631" w:rsidP="00A12BAA">
      <w:pPr>
        <w:pStyle w:val="Akapitzlist"/>
        <w:widowControl w:val="0"/>
        <w:numPr>
          <w:ilvl w:val="0"/>
          <w:numId w:val="30"/>
        </w:numPr>
        <w:overflowPunct/>
        <w:adjustRightInd/>
        <w:ind w:left="714" w:hanging="357"/>
        <w:contextualSpacing w:val="0"/>
        <w:jc w:val="both"/>
        <w:textAlignment w:val="auto"/>
        <w:rPr>
          <w:rFonts w:eastAsia="Cambria"/>
          <w:sz w:val="22"/>
          <w:szCs w:val="22"/>
          <w:lang w:val="cs-CZ"/>
        </w:rPr>
      </w:pPr>
      <w:r w:rsidRPr="006770D8">
        <w:rPr>
          <w:rFonts w:eastAsia="Cambria"/>
          <w:b/>
          <w:sz w:val="22"/>
          <w:szCs w:val="22"/>
          <w:lang w:val="cs-CZ"/>
        </w:rPr>
        <w:t>CZĘŚĆ I ZAMÓWIENIA</w:t>
      </w:r>
      <w:r w:rsidRPr="006770D8">
        <w:rPr>
          <w:rFonts w:eastAsia="Cambria"/>
          <w:sz w:val="22"/>
          <w:szCs w:val="22"/>
          <w:lang w:val="cs-CZ"/>
        </w:rPr>
        <w:t xml:space="preserve"> – Przygotowanie i kompleksowa merytoryczna organizacja</w:t>
      </w:r>
      <w:r w:rsidR="00437372">
        <w:rPr>
          <w:rFonts w:eastAsia="Cambria"/>
          <w:sz w:val="22"/>
          <w:szCs w:val="22"/>
          <w:lang w:val="cs-CZ"/>
        </w:rPr>
        <w:br/>
      </w:r>
      <w:r w:rsidRPr="006770D8">
        <w:rPr>
          <w:rFonts w:eastAsia="Cambria"/>
          <w:sz w:val="22"/>
          <w:szCs w:val="22"/>
          <w:lang w:val="cs-CZ"/>
        </w:rPr>
        <w:t xml:space="preserve">i obsługa 3-dniowego specjalistycznego warsztatu na etapie krajowym poświęconemu tworzeniu wstępnej strategii ekspansji </w:t>
      </w:r>
      <w:r w:rsidRPr="00A25C9E">
        <w:rPr>
          <w:rFonts w:eastAsia="Cambria"/>
          <w:b/>
          <w:sz w:val="22"/>
          <w:szCs w:val="22"/>
          <w:lang w:val="cs-CZ"/>
        </w:rPr>
        <w:t>na rynek chiński</w:t>
      </w:r>
      <w:r w:rsidRPr="006770D8">
        <w:rPr>
          <w:rFonts w:eastAsia="Cambria"/>
          <w:sz w:val="22"/>
          <w:szCs w:val="22"/>
          <w:lang w:val="cs-CZ"/>
        </w:rPr>
        <w:t xml:space="preserve"> oraz zapewnienie indywidualnych usług eksperckich po warsztacie;</w:t>
      </w:r>
    </w:p>
    <w:p w14:paraId="2B3B609B" w14:textId="77777777" w:rsidR="00F57631" w:rsidRPr="006770D8" w:rsidRDefault="00F57631" w:rsidP="00A12BAA">
      <w:pPr>
        <w:pStyle w:val="Akapitzlist"/>
        <w:numPr>
          <w:ilvl w:val="0"/>
          <w:numId w:val="30"/>
        </w:numPr>
        <w:ind w:left="714" w:hanging="357"/>
        <w:jc w:val="both"/>
        <w:rPr>
          <w:rFonts w:eastAsia="Cambria"/>
          <w:b/>
          <w:sz w:val="22"/>
          <w:szCs w:val="22"/>
          <w:lang w:val="cs-CZ"/>
        </w:rPr>
      </w:pPr>
      <w:r w:rsidRPr="006770D8">
        <w:rPr>
          <w:rFonts w:eastAsia="Cambria"/>
          <w:b/>
          <w:sz w:val="22"/>
          <w:szCs w:val="22"/>
          <w:lang w:val="cs-CZ"/>
        </w:rPr>
        <w:t xml:space="preserve">CZĘŚĆ II ZAMÓWIENIA </w:t>
      </w:r>
      <w:r w:rsidRPr="006770D8">
        <w:rPr>
          <w:rFonts w:eastAsia="Cambria"/>
          <w:sz w:val="22"/>
          <w:szCs w:val="22"/>
          <w:lang w:val="cs-CZ"/>
        </w:rPr>
        <w:t>– Przygotowanie i kompleksowa merytoryczna organizacja</w:t>
      </w:r>
      <w:r w:rsidR="00437372">
        <w:rPr>
          <w:rFonts w:eastAsia="Cambria"/>
          <w:sz w:val="22"/>
          <w:szCs w:val="22"/>
          <w:lang w:val="cs-CZ"/>
        </w:rPr>
        <w:br/>
      </w:r>
      <w:r w:rsidRPr="006770D8">
        <w:rPr>
          <w:rFonts w:eastAsia="Cambria"/>
          <w:sz w:val="22"/>
          <w:szCs w:val="22"/>
          <w:lang w:val="cs-CZ"/>
        </w:rPr>
        <w:t xml:space="preserve">i obsługa 3-dniowego specjalistycznego warsztatu na etapie krajowym poświęconemu tworzeniu wstępnej strategii ekpansji </w:t>
      </w:r>
      <w:r w:rsidRPr="00A25C9E">
        <w:rPr>
          <w:rFonts w:eastAsia="Cambria"/>
          <w:b/>
          <w:sz w:val="22"/>
          <w:szCs w:val="22"/>
          <w:lang w:val="cs-CZ"/>
        </w:rPr>
        <w:t>na rynek wietnamski</w:t>
      </w:r>
      <w:r w:rsidRPr="006770D8">
        <w:rPr>
          <w:rFonts w:eastAsia="Cambria"/>
          <w:sz w:val="22"/>
          <w:szCs w:val="22"/>
          <w:lang w:val="cs-CZ"/>
        </w:rPr>
        <w:t xml:space="preserve"> oraz zapewnienie indywidualnych usług eksperckich po warsztacie;</w:t>
      </w:r>
    </w:p>
    <w:p w14:paraId="1FF5E3E4" w14:textId="77777777" w:rsidR="00F57631" w:rsidRPr="006770D8" w:rsidRDefault="00F57631" w:rsidP="00A12BAA">
      <w:pPr>
        <w:pStyle w:val="Tekstprzypisukocowego"/>
        <w:numPr>
          <w:ilvl w:val="0"/>
          <w:numId w:val="30"/>
        </w:numPr>
        <w:autoSpaceDE/>
        <w:autoSpaceDN/>
        <w:ind w:left="714" w:hanging="357"/>
        <w:jc w:val="both"/>
        <w:rPr>
          <w:i/>
          <w:sz w:val="22"/>
          <w:szCs w:val="22"/>
          <w:lang w:val="pl-PL"/>
        </w:rPr>
      </w:pPr>
      <w:r w:rsidRPr="006770D8">
        <w:rPr>
          <w:rFonts w:eastAsia="Cambria"/>
          <w:b/>
          <w:sz w:val="22"/>
          <w:szCs w:val="22"/>
          <w:lang w:val="cs-CZ"/>
        </w:rPr>
        <w:t>CZĘŚĆ III ZAMÓWIENIA</w:t>
      </w:r>
      <w:r w:rsidRPr="006770D8">
        <w:rPr>
          <w:rFonts w:eastAsia="Cambria"/>
          <w:sz w:val="22"/>
          <w:szCs w:val="22"/>
          <w:lang w:val="cs-CZ"/>
        </w:rPr>
        <w:t xml:space="preserve"> – Przygotowanie i kompleksowa merytoryczna organizacja</w:t>
      </w:r>
      <w:r w:rsidR="00437372">
        <w:rPr>
          <w:rFonts w:eastAsia="Cambria"/>
          <w:sz w:val="22"/>
          <w:szCs w:val="22"/>
          <w:lang w:val="cs-CZ"/>
        </w:rPr>
        <w:br/>
      </w:r>
      <w:r w:rsidRPr="006770D8">
        <w:rPr>
          <w:rFonts w:eastAsia="Cambria"/>
          <w:sz w:val="22"/>
          <w:szCs w:val="22"/>
          <w:lang w:val="cs-CZ"/>
        </w:rPr>
        <w:t xml:space="preserve">i obsługa 3-dniowego specjalistycznego warsztatu na etapie krajowym poświęconemu tworzeniu wstępnej strategii ekspansji </w:t>
      </w:r>
      <w:r w:rsidRPr="00A25C9E">
        <w:rPr>
          <w:rFonts w:eastAsia="Cambria"/>
          <w:b/>
          <w:sz w:val="22"/>
          <w:szCs w:val="22"/>
          <w:lang w:val="cs-CZ"/>
        </w:rPr>
        <w:t>na rynek japoński</w:t>
      </w:r>
      <w:r w:rsidRPr="006770D8">
        <w:rPr>
          <w:rFonts w:eastAsia="Cambria"/>
          <w:sz w:val="22"/>
          <w:szCs w:val="22"/>
          <w:lang w:val="cs-CZ"/>
        </w:rPr>
        <w:t xml:space="preserve"> oraz zapewnienie indywidualnych usług eksperckich po warsztacie.</w:t>
      </w:r>
    </w:p>
    <w:p w14:paraId="3734638B" w14:textId="77777777" w:rsidR="00CB4F63" w:rsidRPr="00D83E10" w:rsidRDefault="00CB4F63" w:rsidP="00E27469">
      <w:pPr>
        <w:pStyle w:val="Tekstprzypisukocowego"/>
        <w:autoSpaceDE/>
        <w:autoSpaceDN/>
        <w:spacing w:before="120" w:after="120"/>
        <w:jc w:val="both"/>
        <w:rPr>
          <w:i/>
          <w:sz w:val="22"/>
          <w:szCs w:val="22"/>
          <w:lang w:val="pl-PL"/>
        </w:rPr>
      </w:pPr>
      <w:r w:rsidRPr="00D83E10">
        <w:rPr>
          <w:b/>
          <w:i/>
          <w:sz w:val="22"/>
          <w:szCs w:val="22"/>
          <w:u w:val="single"/>
          <w:lang w:val="pl-PL"/>
        </w:rPr>
        <w:t>Uwaga:</w:t>
      </w:r>
      <w:r w:rsidRPr="00D83E10">
        <w:rPr>
          <w:b/>
          <w:i/>
          <w:sz w:val="22"/>
          <w:szCs w:val="22"/>
          <w:lang w:val="pl-PL"/>
        </w:rPr>
        <w:t xml:space="preserve"> </w:t>
      </w:r>
      <w:r w:rsidRPr="006770D8">
        <w:rPr>
          <w:i/>
          <w:sz w:val="22"/>
          <w:szCs w:val="22"/>
          <w:lang w:val="pl-PL"/>
        </w:rPr>
        <w:t>Za termin wniesienia wadium w formie pieniężnej zostanie przyjęty termin uznania rachunku Zamawiającego.</w:t>
      </w:r>
    </w:p>
    <w:p w14:paraId="6FDB8A6F" w14:textId="77777777" w:rsidR="003B40AC" w:rsidRDefault="00092942" w:rsidP="003666A8">
      <w:pPr>
        <w:pStyle w:val="Tekstprzypisukocowego"/>
        <w:numPr>
          <w:ilvl w:val="0"/>
          <w:numId w:val="26"/>
        </w:numPr>
        <w:autoSpaceDN/>
        <w:spacing w:before="120" w:after="120"/>
        <w:ind w:left="284" w:hanging="284"/>
        <w:jc w:val="both"/>
        <w:rPr>
          <w:sz w:val="22"/>
          <w:szCs w:val="22"/>
          <w:lang w:val="pl-PL"/>
        </w:rPr>
      </w:pPr>
      <w:r w:rsidRPr="006770D8">
        <w:rPr>
          <w:sz w:val="22"/>
          <w:szCs w:val="22"/>
          <w:lang w:val="pl-PL"/>
        </w:rPr>
        <w:t xml:space="preserve">Wadium wniesione w pieniądzu Zamawiający przechowuje na rachunku bankowym. </w:t>
      </w:r>
    </w:p>
    <w:p w14:paraId="545AB457" w14:textId="371976B3" w:rsidR="003B40AC" w:rsidRDefault="003B40AC" w:rsidP="003666A8">
      <w:pPr>
        <w:pStyle w:val="Tekstprzypisukocowego"/>
        <w:numPr>
          <w:ilvl w:val="0"/>
          <w:numId w:val="26"/>
        </w:numPr>
        <w:autoSpaceDN/>
        <w:spacing w:before="120" w:after="120"/>
        <w:ind w:left="284" w:hanging="284"/>
        <w:jc w:val="both"/>
        <w:rPr>
          <w:sz w:val="22"/>
          <w:szCs w:val="22"/>
          <w:lang w:val="pl-PL"/>
        </w:rPr>
      </w:pPr>
      <w:r w:rsidRPr="003B40AC">
        <w:rPr>
          <w:sz w:val="22"/>
          <w:szCs w:val="22"/>
          <w:lang w:val="pl-PL"/>
        </w:rPr>
        <w:t>Wadium wnoszone w innych, dopuszczonych przez Zamawiającego formach, Wykonawca składa</w:t>
      </w:r>
      <w:r w:rsidR="001E749B">
        <w:rPr>
          <w:sz w:val="22"/>
          <w:szCs w:val="22"/>
          <w:lang w:val="pl-PL"/>
        </w:rPr>
        <w:br/>
      </w:r>
      <w:r w:rsidRPr="003B40AC">
        <w:rPr>
          <w:sz w:val="22"/>
          <w:szCs w:val="22"/>
          <w:lang w:val="pl-PL"/>
        </w:rPr>
        <w:t xml:space="preserve">w formie elektronicznej za pośrednictwem Platformy zakupowej </w:t>
      </w:r>
      <w:r w:rsidR="00A25C9E" w:rsidRPr="00A25C9E">
        <w:rPr>
          <w:b/>
          <w:sz w:val="22"/>
          <w:szCs w:val="22"/>
        </w:rPr>
        <w:t>https://</w:t>
      </w:r>
      <w:r w:rsidR="00A25C9E">
        <w:rPr>
          <w:b/>
          <w:sz w:val="22"/>
          <w:szCs w:val="22"/>
          <w:lang w:val="pl-PL"/>
        </w:rPr>
        <w:t>paih</w:t>
      </w:r>
      <w:r w:rsidR="00A25C9E" w:rsidRPr="00A25C9E">
        <w:rPr>
          <w:b/>
          <w:sz w:val="22"/>
          <w:szCs w:val="22"/>
        </w:rPr>
        <w:t>.eb2b.com.pl</w:t>
      </w:r>
      <w:r w:rsidR="00A25C9E" w:rsidRPr="00A25C9E">
        <w:rPr>
          <w:sz w:val="22"/>
          <w:szCs w:val="22"/>
        </w:rPr>
        <w:t xml:space="preserve"> </w:t>
      </w:r>
      <w:r w:rsidR="00A25C9E" w:rsidRPr="00A6769A">
        <w:rPr>
          <w:color w:val="FF0000"/>
          <w:sz w:val="22"/>
          <w:szCs w:val="22"/>
        </w:rPr>
        <w:t xml:space="preserve"> </w:t>
      </w:r>
      <w:r w:rsidRPr="003B40AC">
        <w:rPr>
          <w:sz w:val="22"/>
          <w:szCs w:val="22"/>
          <w:lang w:val="pl-PL"/>
        </w:rPr>
        <w:t>(dalej jako „Platforma Zakupowa”, „Platforma” lub System)</w:t>
      </w:r>
      <w:r w:rsidR="00790917">
        <w:rPr>
          <w:sz w:val="22"/>
          <w:szCs w:val="22"/>
          <w:lang w:val="pl-PL"/>
        </w:rPr>
        <w:t>:</w:t>
      </w:r>
    </w:p>
    <w:p w14:paraId="36C55CBA" w14:textId="77777777" w:rsidR="003B40AC" w:rsidRDefault="003B40AC" w:rsidP="003B40AC">
      <w:pPr>
        <w:pStyle w:val="Tekstprzypisukocowego"/>
        <w:autoSpaceDN/>
        <w:spacing w:before="120" w:after="120"/>
        <w:ind w:left="284"/>
        <w:jc w:val="both"/>
        <w:rPr>
          <w:sz w:val="22"/>
          <w:szCs w:val="22"/>
          <w:lang w:val="pl-PL"/>
        </w:rPr>
      </w:pPr>
      <w:r w:rsidRPr="003B40AC">
        <w:rPr>
          <w:sz w:val="22"/>
          <w:szCs w:val="22"/>
          <w:lang w:val="pl-PL"/>
        </w:rPr>
        <w:t xml:space="preserve">- Zamawiający wymaga złożenia dokumentu na zasadach określonych w Rozdziale </w:t>
      </w:r>
      <w:r w:rsidR="001C583D">
        <w:rPr>
          <w:sz w:val="22"/>
          <w:szCs w:val="22"/>
          <w:lang w:val="pl-PL"/>
        </w:rPr>
        <w:t>III.</w:t>
      </w:r>
      <w:r w:rsidRPr="003B40AC">
        <w:rPr>
          <w:sz w:val="22"/>
          <w:szCs w:val="22"/>
          <w:lang w:val="pl-PL"/>
        </w:rPr>
        <w:t xml:space="preserve"> </w:t>
      </w:r>
    </w:p>
    <w:p w14:paraId="4C830D5B" w14:textId="73091B78" w:rsidR="003B40AC" w:rsidRPr="003B40AC" w:rsidRDefault="003B40AC" w:rsidP="003B40AC">
      <w:pPr>
        <w:pStyle w:val="Tekstprzypisukocowego"/>
        <w:autoSpaceDN/>
        <w:spacing w:before="120" w:after="120"/>
        <w:ind w:left="284"/>
        <w:jc w:val="both"/>
        <w:rPr>
          <w:sz w:val="22"/>
          <w:szCs w:val="22"/>
          <w:lang w:val="pl-PL"/>
        </w:rPr>
      </w:pPr>
      <w:r>
        <w:rPr>
          <w:sz w:val="22"/>
          <w:szCs w:val="22"/>
          <w:lang w:val="pl-PL"/>
        </w:rPr>
        <w:t>-</w:t>
      </w:r>
      <w:r w:rsidRPr="003B40AC">
        <w:rPr>
          <w:sz w:val="22"/>
          <w:szCs w:val="22"/>
          <w:lang w:val="pl-PL"/>
        </w:rPr>
        <w:t xml:space="preserve"> z zastrzeżeniem, iż będzie on podpisany kwalifikowanym podpisem elektronicznym przez Gwaranta </w:t>
      </w:r>
      <w:r w:rsidR="00D52D4F">
        <w:rPr>
          <w:sz w:val="22"/>
          <w:szCs w:val="22"/>
          <w:lang w:val="pl-PL"/>
        </w:rPr>
        <w:br/>
      </w:r>
      <w:r w:rsidRPr="003B40AC">
        <w:rPr>
          <w:sz w:val="22"/>
          <w:szCs w:val="22"/>
          <w:lang w:val="pl-PL"/>
        </w:rPr>
        <w:t>tj. wystawcę gwarancji/poręczenia.</w:t>
      </w:r>
    </w:p>
    <w:p w14:paraId="1E24A841" w14:textId="3F6FBD3C" w:rsidR="00A6769A" w:rsidRDefault="003B40AC" w:rsidP="003666A8">
      <w:pPr>
        <w:pStyle w:val="Tekstprzypisukocowego"/>
        <w:numPr>
          <w:ilvl w:val="0"/>
          <w:numId w:val="26"/>
        </w:numPr>
        <w:autoSpaceDN/>
        <w:spacing w:before="120" w:after="120"/>
        <w:jc w:val="both"/>
        <w:rPr>
          <w:sz w:val="22"/>
          <w:szCs w:val="22"/>
          <w:lang w:val="pl-PL"/>
        </w:rPr>
      </w:pPr>
      <w:r w:rsidRPr="003B40AC">
        <w:rPr>
          <w:sz w:val="22"/>
          <w:szCs w:val="22"/>
          <w:lang w:val="pl-PL"/>
        </w:rPr>
        <w:t xml:space="preserve">W przypadku braku możliwości wniesienia wadium w formie opisanej w </w:t>
      </w:r>
      <w:r w:rsidR="001344A4">
        <w:rPr>
          <w:sz w:val="22"/>
          <w:szCs w:val="22"/>
          <w:lang w:val="pl-PL"/>
        </w:rPr>
        <w:t>ust</w:t>
      </w:r>
      <w:r w:rsidR="001344A4" w:rsidRPr="003B40AC">
        <w:rPr>
          <w:sz w:val="22"/>
          <w:szCs w:val="22"/>
          <w:lang w:val="pl-PL"/>
        </w:rPr>
        <w:t xml:space="preserve"> </w:t>
      </w:r>
      <w:r>
        <w:rPr>
          <w:sz w:val="22"/>
          <w:szCs w:val="22"/>
          <w:lang w:val="pl-PL"/>
        </w:rPr>
        <w:t>6</w:t>
      </w:r>
      <w:r w:rsidRPr="003B40AC">
        <w:rPr>
          <w:sz w:val="22"/>
          <w:szCs w:val="22"/>
          <w:lang w:val="pl-PL"/>
        </w:rPr>
        <w:t xml:space="preserve">., Zamawiający dopuszcza wniesienie wadium w formie oryginalnego dokumentu gwarancji/poręczenia. Dokument gwarancji/poręczenia powinien być dostarczony w oryginale przed upływem terminu składania ofert </w:t>
      </w:r>
      <w:r w:rsidR="00D52D4F">
        <w:rPr>
          <w:sz w:val="22"/>
          <w:szCs w:val="22"/>
          <w:lang w:val="pl-PL"/>
        </w:rPr>
        <w:br/>
      </w:r>
      <w:r w:rsidRPr="003B40AC">
        <w:rPr>
          <w:sz w:val="22"/>
          <w:szCs w:val="22"/>
          <w:lang w:val="pl-PL"/>
        </w:rPr>
        <w:t>w kopercie, opisanej w następujący sposób</w:t>
      </w:r>
      <w:r w:rsidRPr="002F13FC">
        <w:rPr>
          <w:sz w:val="22"/>
          <w:szCs w:val="22"/>
          <w:lang w:val="pl-PL"/>
        </w:rPr>
        <w:t>:</w:t>
      </w:r>
      <w:r w:rsidR="00A6769A">
        <w:rPr>
          <w:sz w:val="22"/>
          <w:szCs w:val="22"/>
          <w:lang w:val="pl-PL"/>
        </w:rPr>
        <w:t xml:space="preserve"> </w:t>
      </w:r>
    </w:p>
    <w:p w14:paraId="5AA44854" w14:textId="1035212A" w:rsidR="003B40AC" w:rsidRPr="003B40AC" w:rsidRDefault="002F13FC" w:rsidP="00A6769A">
      <w:pPr>
        <w:pStyle w:val="Tekstprzypisukocowego"/>
        <w:autoSpaceDN/>
        <w:spacing w:before="120" w:after="120"/>
        <w:ind w:left="360"/>
        <w:rPr>
          <w:sz w:val="22"/>
          <w:szCs w:val="22"/>
          <w:lang w:val="pl-PL"/>
        </w:rPr>
      </w:pPr>
      <w:r w:rsidRPr="00A25C9E">
        <w:rPr>
          <w:b/>
          <w:sz w:val="22"/>
          <w:szCs w:val="22"/>
          <w:lang w:val="pl-PL"/>
        </w:rPr>
        <w:t>„Wadium nr referencyjny nr ref: BOK/</w:t>
      </w:r>
      <w:r w:rsidR="00054B84" w:rsidRPr="00A25C9E">
        <w:rPr>
          <w:b/>
          <w:sz w:val="22"/>
          <w:szCs w:val="22"/>
          <w:lang w:val="pl-PL"/>
        </w:rPr>
        <w:t>25-110</w:t>
      </w:r>
      <w:r w:rsidRPr="00A25C9E">
        <w:rPr>
          <w:b/>
          <w:sz w:val="22"/>
          <w:szCs w:val="22"/>
          <w:lang w:val="pl-PL"/>
        </w:rPr>
        <w:t>/2018</w:t>
      </w:r>
      <w:r w:rsidR="00135C32">
        <w:rPr>
          <w:b/>
          <w:sz w:val="22"/>
          <w:szCs w:val="22"/>
          <w:lang w:val="pl-PL"/>
        </w:rPr>
        <w:t>”</w:t>
      </w:r>
      <w:r w:rsidR="00A6769A">
        <w:rPr>
          <w:sz w:val="22"/>
          <w:szCs w:val="22"/>
          <w:lang w:val="pl-PL"/>
        </w:rPr>
        <w:t xml:space="preserve"> </w:t>
      </w:r>
      <w:r w:rsidR="00224D9A">
        <w:rPr>
          <w:sz w:val="22"/>
          <w:szCs w:val="22"/>
          <w:lang w:val="pl-PL"/>
        </w:rPr>
        <w:t xml:space="preserve"> </w:t>
      </w:r>
      <w:r w:rsidR="00A6769A">
        <w:rPr>
          <w:sz w:val="22"/>
          <w:szCs w:val="22"/>
          <w:lang w:val="pl-PL"/>
        </w:rPr>
        <w:br/>
      </w:r>
      <w:r w:rsidRPr="00A25C9E">
        <w:rPr>
          <w:sz w:val="22"/>
          <w:szCs w:val="22"/>
          <w:lang w:val="pl-PL"/>
        </w:rPr>
        <w:t>Polska Agencja Inwestycji i Handlu S.A.</w:t>
      </w:r>
      <w:r w:rsidRPr="002F13FC">
        <w:rPr>
          <w:sz w:val="22"/>
          <w:szCs w:val="22"/>
          <w:lang w:val="pl-PL"/>
        </w:rPr>
        <w:t xml:space="preserve"> Warszawa, 00-585,</w:t>
      </w:r>
      <w:r w:rsidR="00224D9A">
        <w:rPr>
          <w:sz w:val="22"/>
          <w:szCs w:val="22"/>
          <w:lang w:val="pl-PL"/>
        </w:rPr>
        <w:t xml:space="preserve"> </w:t>
      </w:r>
      <w:r w:rsidRPr="002F13FC">
        <w:rPr>
          <w:sz w:val="22"/>
          <w:szCs w:val="22"/>
          <w:lang w:val="pl-PL"/>
        </w:rPr>
        <w:t>ul. Bagatela 12</w:t>
      </w:r>
      <w:r>
        <w:rPr>
          <w:sz w:val="22"/>
          <w:szCs w:val="22"/>
          <w:lang w:val="pl-PL"/>
        </w:rPr>
        <w:t>.</w:t>
      </w:r>
      <w:r w:rsidR="003B40AC" w:rsidRPr="003B40AC">
        <w:rPr>
          <w:sz w:val="22"/>
          <w:szCs w:val="22"/>
          <w:lang w:val="pl-PL"/>
        </w:rPr>
        <w:t xml:space="preserve"> </w:t>
      </w:r>
    </w:p>
    <w:p w14:paraId="6B77AA69" w14:textId="77777777" w:rsidR="003B40AC" w:rsidRPr="003B40AC" w:rsidRDefault="003B40AC" w:rsidP="003666A8">
      <w:pPr>
        <w:pStyle w:val="Tekstprzypisukocowego"/>
        <w:numPr>
          <w:ilvl w:val="0"/>
          <w:numId w:val="26"/>
        </w:numPr>
        <w:autoSpaceDN/>
        <w:spacing w:before="120" w:after="120"/>
        <w:jc w:val="both"/>
        <w:rPr>
          <w:sz w:val="22"/>
          <w:szCs w:val="22"/>
          <w:lang w:val="pl-PL"/>
        </w:rPr>
      </w:pPr>
      <w:r w:rsidRPr="003B40AC">
        <w:rPr>
          <w:sz w:val="22"/>
          <w:szCs w:val="22"/>
          <w:lang w:val="pl-PL"/>
        </w:rPr>
        <w:t>Wadium należy wnieść przed upływem terminu składania ofert, przy czym wniesienie wadium</w:t>
      </w:r>
      <w:r w:rsidR="001B48B8">
        <w:rPr>
          <w:sz w:val="22"/>
          <w:szCs w:val="22"/>
          <w:lang w:val="pl-PL"/>
        </w:rPr>
        <w:br/>
      </w:r>
      <w:r w:rsidRPr="003B40AC">
        <w:rPr>
          <w:sz w:val="22"/>
          <w:szCs w:val="22"/>
          <w:lang w:val="pl-PL"/>
        </w:rPr>
        <w:t xml:space="preserve">w pieniądzu, za pomocą przelewu bankowego, Zamawiający będzie uważał za skuteczne tylko wówczas, gdy bank prowadzący rachunek Zamawiającego, potwierdzi, że otrzymał taki przelew przed upływem terminu składania ofert. </w:t>
      </w:r>
    </w:p>
    <w:p w14:paraId="68D16D90" w14:textId="77777777" w:rsidR="003B40AC" w:rsidRPr="003B40AC" w:rsidRDefault="003B40AC" w:rsidP="003666A8">
      <w:pPr>
        <w:pStyle w:val="Tekstprzypisukocowego"/>
        <w:numPr>
          <w:ilvl w:val="0"/>
          <w:numId w:val="26"/>
        </w:numPr>
        <w:autoSpaceDN/>
        <w:spacing w:before="120" w:after="120"/>
        <w:jc w:val="both"/>
        <w:rPr>
          <w:sz w:val="22"/>
          <w:szCs w:val="22"/>
          <w:lang w:val="pl-PL"/>
        </w:rPr>
      </w:pPr>
      <w:r w:rsidRPr="003B40AC">
        <w:rPr>
          <w:sz w:val="22"/>
          <w:szCs w:val="22"/>
          <w:lang w:val="pl-PL"/>
        </w:rPr>
        <w:t>W przypadku wnoszenia wadium w formie innej niż w pieniądzu, w treści tego dokumentu powinno znaleźć się, co następuje:</w:t>
      </w:r>
    </w:p>
    <w:p w14:paraId="45650B0C" w14:textId="77777777" w:rsidR="003B40AC" w:rsidRPr="003B40AC" w:rsidRDefault="003B40AC" w:rsidP="00E5051D">
      <w:pPr>
        <w:pStyle w:val="Tekstprzypisukocowego"/>
        <w:numPr>
          <w:ilvl w:val="0"/>
          <w:numId w:val="53"/>
        </w:numPr>
        <w:autoSpaceDN/>
        <w:ind w:left="714" w:hanging="357"/>
        <w:jc w:val="both"/>
        <w:rPr>
          <w:sz w:val="22"/>
          <w:szCs w:val="22"/>
          <w:lang w:val="pl-PL"/>
        </w:rPr>
      </w:pPr>
      <w:r w:rsidRPr="003B40AC">
        <w:rPr>
          <w:sz w:val="22"/>
          <w:szCs w:val="22"/>
          <w:lang w:val="pl-PL"/>
        </w:rPr>
        <w:t>treść art. 46 ust. 4a i 5 Ustawy, określająca okoliczności zatrzymania wadium przez Zamawiającego,</w:t>
      </w:r>
    </w:p>
    <w:p w14:paraId="469A6D4A" w14:textId="660A0E1C" w:rsidR="002F13FC" w:rsidRDefault="003B40AC" w:rsidP="00E5051D">
      <w:pPr>
        <w:pStyle w:val="Tekstprzypisukocowego"/>
        <w:numPr>
          <w:ilvl w:val="0"/>
          <w:numId w:val="53"/>
        </w:numPr>
        <w:autoSpaceDN/>
        <w:ind w:left="714" w:hanging="357"/>
        <w:jc w:val="both"/>
        <w:rPr>
          <w:sz w:val="22"/>
          <w:szCs w:val="22"/>
          <w:lang w:val="pl-PL"/>
        </w:rPr>
      </w:pPr>
      <w:r w:rsidRPr="003B40AC">
        <w:rPr>
          <w:sz w:val="22"/>
          <w:szCs w:val="22"/>
          <w:lang w:val="pl-PL"/>
        </w:rPr>
        <w:t>jednoznaczny zapis o gwarantowaniu wypłaty należności w sposób nieodwołalny, bezwarunkowy i na pierwsze żądanie,</w:t>
      </w:r>
      <w:r w:rsidR="002F13FC">
        <w:rPr>
          <w:sz w:val="22"/>
          <w:szCs w:val="22"/>
          <w:lang w:val="pl-PL"/>
        </w:rPr>
        <w:t xml:space="preserve"> </w:t>
      </w:r>
      <w:r w:rsidRPr="002F13FC">
        <w:rPr>
          <w:sz w:val="22"/>
          <w:szCs w:val="22"/>
          <w:lang w:val="pl-PL"/>
        </w:rPr>
        <w:t>gdy Oferta zostanie złożona przez podmioty wspólnie ubiegające się o udzielenie zamówienia (np. konsorcjantów) - informacja identyfikująca podmioty, których dotyczy zabezpieczenie wadialne Oferty.</w:t>
      </w:r>
    </w:p>
    <w:p w14:paraId="53FA7316" w14:textId="453317CC" w:rsidR="003B40AC" w:rsidRPr="003B40AC" w:rsidRDefault="003B40AC" w:rsidP="00E27469">
      <w:pPr>
        <w:pStyle w:val="Tekstprzypisukocowego"/>
        <w:autoSpaceDN/>
        <w:spacing w:before="120"/>
        <w:ind w:left="357"/>
        <w:jc w:val="both"/>
        <w:rPr>
          <w:sz w:val="22"/>
          <w:szCs w:val="22"/>
          <w:lang w:val="pl-PL"/>
        </w:rPr>
      </w:pPr>
      <w:r w:rsidRPr="00790917">
        <w:rPr>
          <w:b/>
          <w:i/>
          <w:sz w:val="22"/>
          <w:szCs w:val="22"/>
          <w:lang w:val="pl-PL"/>
        </w:rPr>
        <w:lastRenderedPageBreak/>
        <w:t>Uwaga:</w:t>
      </w:r>
      <w:r w:rsidR="00E27469">
        <w:rPr>
          <w:b/>
          <w:i/>
          <w:sz w:val="22"/>
          <w:szCs w:val="22"/>
          <w:lang w:val="pl-PL"/>
        </w:rPr>
        <w:t xml:space="preserve"> </w:t>
      </w:r>
      <w:r w:rsidRPr="003B40AC">
        <w:rPr>
          <w:sz w:val="22"/>
          <w:szCs w:val="22"/>
          <w:lang w:val="pl-PL"/>
        </w:rPr>
        <w:t>Brak którejś z powyższych adnotacji w treści dokumentu wadialnego, będzie skutkować odrzuceniem oferty w trybie art. 89 ust. 1 pkt 7b Ustawy, tj. z uwagi na wniesienie wadium</w:t>
      </w:r>
      <w:r w:rsidR="00352AE9">
        <w:rPr>
          <w:sz w:val="22"/>
          <w:szCs w:val="22"/>
          <w:lang w:val="pl-PL"/>
        </w:rPr>
        <w:t xml:space="preserve"> </w:t>
      </w:r>
      <w:r w:rsidRPr="003B40AC">
        <w:rPr>
          <w:sz w:val="22"/>
          <w:szCs w:val="22"/>
          <w:lang w:val="pl-PL"/>
        </w:rPr>
        <w:t>w sposób nieprawidłowy.</w:t>
      </w:r>
    </w:p>
    <w:p w14:paraId="52CFF8AD" w14:textId="1F217366" w:rsidR="0090533F" w:rsidRPr="003B40AC" w:rsidRDefault="00CB4F63" w:rsidP="003666A8">
      <w:pPr>
        <w:pStyle w:val="Tekstprzypisukocowego"/>
        <w:numPr>
          <w:ilvl w:val="0"/>
          <w:numId w:val="26"/>
        </w:numPr>
        <w:autoSpaceDN/>
        <w:spacing w:before="120" w:after="120"/>
        <w:jc w:val="both"/>
        <w:rPr>
          <w:sz w:val="22"/>
          <w:szCs w:val="22"/>
          <w:lang w:val="pl-PL"/>
        </w:rPr>
      </w:pPr>
      <w:r w:rsidRPr="003B40AC">
        <w:rPr>
          <w:sz w:val="22"/>
          <w:szCs w:val="22"/>
          <w:lang w:val="pl-PL"/>
        </w:rPr>
        <w:t>Zamawiający zwraca wadium wszystkim Wykonawcom niezwłocznie po wyborze oferty najkorzystniejszej lub unieważnieniu postępowania, z wyjątkiem Wykonawcy, którego oferta została wybrana jako najkorzystniejsza, z zastrzeżeniem ust. 12.</w:t>
      </w:r>
    </w:p>
    <w:p w14:paraId="0C6DB070" w14:textId="6154CF11" w:rsidR="0090533F" w:rsidRDefault="00CB4F63" w:rsidP="0090533F">
      <w:pPr>
        <w:pStyle w:val="Tekstprzypisukocowego"/>
        <w:numPr>
          <w:ilvl w:val="0"/>
          <w:numId w:val="26"/>
        </w:numPr>
        <w:autoSpaceDN/>
        <w:spacing w:before="120" w:after="120"/>
        <w:jc w:val="both"/>
        <w:rPr>
          <w:sz w:val="22"/>
          <w:szCs w:val="22"/>
          <w:lang w:val="pl-PL"/>
        </w:rPr>
      </w:pPr>
      <w:r w:rsidRPr="0090533F">
        <w:rPr>
          <w:sz w:val="22"/>
          <w:szCs w:val="22"/>
        </w:rPr>
        <w:t>Wykonawcy, którego oferta została wybrana jako najkorzystniejsza, Zamawiający zwraca wadium niezwłocznie po zawarciu umowy w sprawie zamówienia publicznego.</w:t>
      </w:r>
    </w:p>
    <w:p w14:paraId="280D8E8A" w14:textId="0D98B62A" w:rsidR="0090533F" w:rsidRPr="0090533F" w:rsidRDefault="00CB4F63" w:rsidP="00026959">
      <w:pPr>
        <w:pStyle w:val="Tekstprzypisukocowego"/>
        <w:numPr>
          <w:ilvl w:val="0"/>
          <w:numId w:val="26"/>
        </w:numPr>
        <w:autoSpaceDN/>
        <w:spacing w:before="120" w:after="120"/>
        <w:jc w:val="both"/>
        <w:rPr>
          <w:sz w:val="22"/>
          <w:szCs w:val="22"/>
          <w:lang w:val="pl-PL"/>
        </w:rPr>
      </w:pPr>
      <w:r w:rsidRPr="0090533F">
        <w:rPr>
          <w:sz w:val="22"/>
          <w:szCs w:val="22"/>
        </w:rPr>
        <w:t xml:space="preserve">Zamawiający zwraca niezwłocznie wadium, na wniosek Wykonawcy, który wycofał ofertę przed upływem terminu składania ofert. </w:t>
      </w:r>
    </w:p>
    <w:p w14:paraId="0A1D8607" w14:textId="36912DD1" w:rsidR="0090533F" w:rsidRPr="0090533F" w:rsidRDefault="00CB4F63" w:rsidP="00026959">
      <w:pPr>
        <w:pStyle w:val="Tekstprzypisukocowego"/>
        <w:numPr>
          <w:ilvl w:val="0"/>
          <w:numId w:val="26"/>
        </w:numPr>
        <w:autoSpaceDN/>
        <w:spacing w:before="120" w:after="120"/>
        <w:jc w:val="both"/>
        <w:rPr>
          <w:sz w:val="22"/>
          <w:szCs w:val="22"/>
          <w:lang w:val="pl-PL"/>
        </w:rPr>
      </w:pPr>
      <w:r w:rsidRPr="0090533F">
        <w:rPr>
          <w:sz w:val="22"/>
          <w:szCs w:val="22"/>
        </w:rPr>
        <w:t>Zamawiający żąda ponownego wniesienia wadium przez Wykonawcę, któremu zwrócono wadium niezwłocznie po wyborze oferty najkorzystniejszej lub unieważnieniu postępowania, jeżeli</w:t>
      </w:r>
      <w:r w:rsidR="00437372" w:rsidRPr="0090533F">
        <w:rPr>
          <w:sz w:val="22"/>
          <w:szCs w:val="22"/>
        </w:rPr>
        <w:br/>
      </w:r>
      <w:r w:rsidRPr="0090533F">
        <w:rPr>
          <w:sz w:val="22"/>
          <w:szCs w:val="22"/>
        </w:rPr>
        <w:t xml:space="preserve">w wyniku rozstrzygnięcia odwołania jego oferta została wybrana jako najkorzystniejsza. Wykonawca wnosi wadium w terminie określonym przez Zamawiającego. </w:t>
      </w:r>
    </w:p>
    <w:p w14:paraId="67A7FD09" w14:textId="7A978C7B" w:rsidR="0090533F" w:rsidRPr="0090533F" w:rsidRDefault="00CB4F63" w:rsidP="00026959">
      <w:pPr>
        <w:pStyle w:val="Tekstprzypisukocowego"/>
        <w:numPr>
          <w:ilvl w:val="0"/>
          <w:numId w:val="26"/>
        </w:numPr>
        <w:autoSpaceDN/>
        <w:spacing w:before="120" w:after="120"/>
        <w:jc w:val="both"/>
        <w:rPr>
          <w:sz w:val="22"/>
          <w:szCs w:val="22"/>
          <w:lang w:val="pl-PL"/>
        </w:rPr>
      </w:pPr>
      <w:r w:rsidRPr="0090533F">
        <w:rPr>
          <w:sz w:val="22"/>
          <w:szCs w:val="22"/>
        </w:rPr>
        <w:t>Jeżeli wadium wniesiono w pieniądzu, Zamawiający zwraca je wraz z odsetkami wynikającymi</w:t>
      </w:r>
      <w:r w:rsidR="00437372" w:rsidRPr="0090533F">
        <w:rPr>
          <w:sz w:val="22"/>
          <w:szCs w:val="22"/>
        </w:rPr>
        <w:br/>
      </w:r>
      <w:r w:rsidRPr="0090533F">
        <w:rPr>
          <w:sz w:val="22"/>
          <w:szCs w:val="22"/>
        </w:rPr>
        <w:t>z umowy rachunku bankowego, na którym było ono przechowywane, pomniejszone o koszty prowadzenia rachunku bankowego oraz prowizji bankowej za przelew pieniędzy na rachunek bankowy wskazany przez Wykonawcę.</w:t>
      </w:r>
    </w:p>
    <w:p w14:paraId="650498C3" w14:textId="22F5378E" w:rsidR="0090533F" w:rsidRPr="0090533F" w:rsidRDefault="00CB4F63" w:rsidP="00026959">
      <w:pPr>
        <w:pStyle w:val="Tekstprzypisukocowego"/>
        <w:numPr>
          <w:ilvl w:val="0"/>
          <w:numId w:val="26"/>
        </w:numPr>
        <w:autoSpaceDN/>
        <w:spacing w:before="120" w:after="120"/>
        <w:jc w:val="both"/>
        <w:rPr>
          <w:bCs/>
          <w:sz w:val="22"/>
          <w:szCs w:val="22"/>
          <w:lang w:val="pl-PL"/>
        </w:rPr>
      </w:pPr>
      <w:r w:rsidRPr="0090533F">
        <w:rPr>
          <w:sz w:val="22"/>
          <w:szCs w:val="22"/>
        </w:rPr>
        <w:t xml:space="preserve">Zamawiający zatrzymuje wadium wraz z odsetkami, jeżeli Wykonawca w odpowiedzi na wezwanie, </w:t>
      </w:r>
      <w:r w:rsidR="00D52D4F">
        <w:rPr>
          <w:sz w:val="22"/>
          <w:szCs w:val="22"/>
          <w:lang w:val="pl-PL"/>
        </w:rPr>
        <w:br/>
      </w:r>
      <w:r w:rsidRPr="0090533F">
        <w:rPr>
          <w:sz w:val="22"/>
          <w:szCs w:val="22"/>
        </w:rPr>
        <w:t>o którym mowa w art. 26 ust. 3 i 3a ustawy Pzp, z przyczyn leżących po jego stronie, nie złożył oświadczeń lub dokumentów potwierdzających okoliczności, o których mowa w art. 25 ust. 1,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152F98FE" w14:textId="77777777" w:rsidR="00CB4F63" w:rsidRPr="0090533F" w:rsidRDefault="00CB4F63" w:rsidP="00026959">
      <w:pPr>
        <w:pStyle w:val="Tekstprzypisukocowego"/>
        <w:numPr>
          <w:ilvl w:val="0"/>
          <w:numId w:val="26"/>
        </w:numPr>
        <w:autoSpaceDN/>
        <w:spacing w:before="120" w:after="120"/>
        <w:jc w:val="both"/>
        <w:rPr>
          <w:sz w:val="22"/>
          <w:szCs w:val="22"/>
          <w:lang w:val="pl-PL"/>
        </w:rPr>
      </w:pPr>
      <w:r w:rsidRPr="0090533F">
        <w:rPr>
          <w:sz w:val="22"/>
          <w:szCs w:val="22"/>
          <w:lang w:val="pl-PL"/>
        </w:rPr>
        <w:t>Zamawiający zatrzymuje wadium wraz z odsetkami, jeżeli wykonawca, którego oferta została wybrana:</w:t>
      </w:r>
    </w:p>
    <w:p w14:paraId="5E0CFDD8" w14:textId="34611994" w:rsidR="00CB4F63" w:rsidRPr="006770D8" w:rsidRDefault="00CB4F63" w:rsidP="00E5051D">
      <w:pPr>
        <w:pStyle w:val="Tekstprzypisukocowego"/>
        <w:numPr>
          <w:ilvl w:val="0"/>
          <w:numId w:val="29"/>
        </w:numPr>
        <w:overflowPunct/>
        <w:autoSpaceDE/>
        <w:autoSpaceDN/>
        <w:adjustRightInd/>
        <w:ind w:left="641" w:hanging="357"/>
        <w:jc w:val="both"/>
        <w:textAlignment w:val="auto"/>
        <w:rPr>
          <w:sz w:val="22"/>
          <w:szCs w:val="22"/>
          <w:lang w:val="pl-PL"/>
        </w:rPr>
      </w:pPr>
      <w:r w:rsidRPr="006770D8">
        <w:rPr>
          <w:sz w:val="22"/>
          <w:szCs w:val="22"/>
          <w:lang w:val="pl-PL"/>
        </w:rPr>
        <w:t>odmówił podpisania Umowy w sprawie zamówienia publicznego na warunkach określonych</w:t>
      </w:r>
      <w:r w:rsidR="00D52D4F">
        <w:rPr>
          <w:sz w:val="22"/>
          <w:szCs w:val="22"/>
          <w:lang w:val="pl-PL"/>
        </w:rPr>
        <w:t xml:space="preserve"> </w:t>
      </w:r>
      <w:r w:rsidRPr="006770D8">
        <w:rPr>
          <w:sz w:val="22"/>
          <w:szCs w:val="22"/>
          <w:lang w:val="pl-PL"/>
        </w:rPr>
        <w:t>w ofercie;</w:t>
      </w:r>
    </w:p>
    <w:p w14:paraId="337342CD" w14:textId="45AFCEC7" w:rsidR="00CB4F63" w:rsidRDefault="00CB4F63" w:rsidP="00E5051D">
      <w:pPr>
        <w:pStyle w:val="Tekstprzypisukocowego"/>
        <w:numPr>
          <w:ilvl w:val="0"/>
          <w:numId w:val="29"/>
        </w:numPr>
        <w:overflowPunct/>
        <w:autoSpaceDE/>
        <w:autoSpaceDN/>
        <w:adjustRightInd/>
        <w:ind w:left="641" w:hanging="357"/>
        <w:jc w:val="both"/>
        <w:textAlignment w:val="auto"/>
        <w:rPr>
          <w:sz w:val="22"/>
          <w:szCs w:val="22"/>
          <w:lang w:val="pl-PL"/>
        </w:rPr>
      </w:pPr>
      <w:r w:rsidRPr="006770D8">
        <w:rPr>
          <w:sz w:val="22"/>
          <w:szCs w:val="22"/>
          <w:lang w:val="pl-PL"/>
        </w:rPr>
        <w:t xml:space="preserve">zawarcie umowy w sprawie zamówienia publicznego stało się niemożliwe </w:t>
      </w:r>
      <w:r w:rsidR="00D52D4F">
        <w:rPr>
          <w:sz w:val="22"/>
          <w:szCs w:val="22"/>
          <w:lang w:val="pl-PL"/>
        </w:rPr>
        <w:t xml:space="preserve"> </w:t>
      </w:r>
      <w:r w:rsidRPr="006770D8">
        <w:rPr>
          <w:sz w:val="22"/>
          <w:szCs w:val="22"/>
          <w:lang w:val="pl-PL"/>
        </w:rPr>
        <w:t>z przyczyn leżących</w:t>
      </w:r>
      <w:r w:rsidR="001C5538">
        <w:rPr>
          <w:sz w:val="22"/>
          <w:szCs w:val="22"/>
          <w:lang w:val="pl-PL"/>
        </w:rPr>
        <w:br/>
      </w:r>
      <w:r w:rsidRPr="006770D8">
        <w:rPr>
          <w:sz w:val="22"/>
          <w:szCs w:val="22"/>
          <w:lang w:val="pl-PL"/>
        </w:rPr>
        <w:t>po stronie Wykonawcy.</w:t>
      </w:r>
    </w:p>
    <w:p w14:paraId="67D68B8F" w14:textId="77777777" w:rsidR="000105A2" w:rsidRPr="006770D8" w:rsidRDefault="00437372" w:rsidP="00B46C2C">
      <w:pPr>
        <w:pStyle w:val="Nagwek4"/>
        <w:pBdr>
          <w:top w:val="single" w:sz="4" w:space="1" w:color="auto"/>
          <w:left w:val="single" w:sz="4" w:space="4" w:color="auto"/>
          <w:bottom w:val="single" w:sz="4" w:space="1" w:color="auto"/>
          <w:right w:val="single" w:sz="4" w:space="4" w:color="auto"/>
        </w:pBdr>
        <w:shd w:val="clear" w:color="auto" w:fill="BDD6EE"/>
        <w:spacing w:before="120" w:after="120"/>
        <w:rPr>
          <w:sz w:val="22"/>
          <w:szCs w:val="22"/>
        </w:rPr>
      </w:pPr>
      <w:r>
        <w:rPr>
          <w:sz w:val="22"/>
          <w:szCs w:val="22"/>
          <w:lang w:val="pl-PL"/>
        </w:rPr>
        <w:br/>
      </w:r>
      <w:r w:rsidR="00C81689" w:rsidRPr="006770D8">
        <w:rPr>
          <w:sz w:val="22"/>
          <w:szCs w:val="22"/>
          <w:lang w:val="pl-PL"/>
        </w:rPr>
        <w:t>X</w:t>
      </w:r>
      <w:r>
        <w:rPr>
          <w:sz w:val="22"/>
          <w:szCs w:val="22"/>
          <w:lang w:val="pl-PL"/>
        </w:rPr>
        <w:t>I</w:t>
      </w:r>
      <w:r w:rsidR="00C81689" w:rsidRPr="006770D8">
        <w:rPr>
          <w:sz w:val="22"/>
          <w:szCs w:val="22"/>
          <w:lang w:val="pl-PL"/>
        </w:rPr>
        <w:t xml:space="preserve">. </w:t>
      </w:r>
      <w:r w:rsidR="000105A2" w:rsidRPr="006770D8">
        <w:rPr>
          <w:sz w:val="22"/>
          <w:szCs w:val="22"/>
        </w:rPr>
        <w:t>T</w:t>
      </w:r>
      <w:r w:rsidR="00A84D68" w:rsidRPr="006770D8">
        <w:rPr>
          <w:sz w:val="22"/>
          <w:szCs w:val="22"/>
          <w:lang w:val="pl-PL"/>
        </w:rPr>
        <w:t xml:space="preserve">ERMIN ZWIĄZANIA Z OFERTĄ </w:t>
      </w:r>
      <w:r>
        <w:rPr>
          <w:sz w:val="22"/>
          <w:szCs w:val="22"/>
          <w:lang w:val="pl-PL"/>
        </w:rPr>
        <w:br/>
      </w:r>
    </w:p>
    <w:p w14:paraId="2CB4EC07" w14:textId="77777777" w:rsidR="000105A2" w:rsidRDefault="000105A2" w:rsidP="00A6769A">
      <w:pPr>
        <w:overflowPunct/>
        <w:autoSpaceDE/>
        <w:autoSpaceDN/>
        <w:adjustRightInd/>
        <w:spacing w:before="120" w:after="120"/>
        <w:jc w:val="both"/>
        <w:textAlignment w:val="auto"/>
        <w:rPr>
          <w:sz w:val="22"/>
          <w:szCs w:val="22"/>
        </w:rPr>
      </w:pPr>
      <w:r w:rsidRPr="006770D8">
        <w:rPr>
          <w:sz w:val="22"/>
          <w:szCs w:val="22"/>
        </w:rPr>
        <w:t>Składający ofertę jest nią związany przez okres 60 dni od ostatecznego terminu składania ofert.</w:t>
      </w:r>
      <w:r w:rsidR="003B40AC">
        <w:rPr>
          <w:sz w:val="22"/>
          <w:szCs w:val="22"/>
        </w:rPr>
        <w:t xml:space="preserve"> </w:t>
      </w:r>
      <w:r w:rsidR="003B40AC" w:rsidRPr="002C09B8">
        <w:rPr>
          <w:sz w:val="22"/>
          <w:szCs w:val="22"/>
        </w:rPr>
        <w:t>Bieg terminu związania ofertą rozpoczyna się wraz z upływem terminu składania ofert</w:t>
      </w:r>
      <w:r w:rsidR="003B40AC">
        <w:rPr>
          <w:sz w:val="22"/>
          <w:szCs w:val="22"/>
        </w:rPr>
        <w:t>.</w:t>
      </w:r>
    </w:p>
    <w:p w14:paraId="33CFA4C8" w14:textId="77777777" w:rsidR="000105A2" w:rsidRPr="00AB2F35" w:rsidRDefault="00AB2F35" w:rsidP="00B46C2C">
      <w:pPr>
        <w:pStyle w:val="Tekstprzypisukocowego"/>
        <w:pBdr>
          <w:top w:val="single" w:sz="4" w:space="1" w:color="auto"/>
          <w:left w:val="single" w:sz="4" w:space="4" w:color="auto"/>
          <w:bottom w:val="single" w:sz="4" w:space="1" w:color="auto"/>
          <w:right w:val="single" w:sz="4" w:space="4" w:color="auto"/>
        </w:pBdr>
        <w:shd w:val="clear" w:color="auto" w:fill="BDD6EE"/>
        <w:spacing w:before="120" w:after="120"/>
        <w:rPr>
          <w:b/>
          <w:sz w:val="22"/>
          <w:szCs w:val="22"/>
        </w:rPr>
      </w:pPr>
      <w:r>
        <w:rPr>
          <w:b/>
          <w:sz w:val="22"/>
          <w:szCs w:val="22"/>
          <w:lang w:val="pl-PL"/>
        </w:rPr>
        <w:br/>
      </w:r>
      <w:r w:rsidR="00A84D68" w:rsidRPr="006770D8">
        <w:rPr>
          <w:b/>
          <w:sz w:val="22"/>
          <w:szCs w:val="22"/>
          <w:lang w:val="pl-PL"/>
        </w:rPr>
        <w:t>XI</w:t>
      </w:r>
      <w:r w:rsidR="003B40AC">
        <w:rPr>
          <w:b/>
          <w:sz w:val="22"/>
          <w:szCs w:val="22"/>
          <w:lang w:val="pl-PL"/>
        </w:rPr>
        <w:t>I</w:t>
      </w:r>
      <w:r>
        <w:rPr>
          <w:b/>
          <w:sz w:val="22"/>
          <w:szCs w:val="22"/>
          <w:lang w:val="pl-PL"/>
        </w:rPr>
        <w:t>.</w:t>
      </w:r>
      <w:r w:rsidR="00A84D68" w:rsidRPr="006770D8">
        <w:rPr>
          <w:b/>
          <w:sz w:val="22"/>
          <w:szCs w:val="22"/>
          <w:lang w:val="pl-PL"/>
        </w:rPr>
        <w:t xml:space="preserve"> </w:t>
      </w:r>
      <w:r w:rsidR="003B40AC">
        <w:rPr>
          <w:b/>
          <w:sz w:val="22"/>
          <w:szCs w:val="22"/>
          <w:lang w:val="pl-PL"/>
        </w:rPr>
        <w:t xml:space="preserve">MIEJSCE I TERMIN </w:t>
      </w:r>
      <w:r w:rsidR="00A84D68" w:rsidRPr="006770D8">
        <w:rPr>
          <w:b/>
          <w:sz w:val="22"/>
          <w:szCs w:val="22"/>
          <w:lang w:val="pl-PL"/>
        </w:rPr>
        <w:t xml:space="preserve">SKŁADANIE </w:t>
      </w:r>
      <w:r w:rsidR="003B40AC">
        <w:rPr>
          <w:b/>
          <w:sz w:val="22"/>
          <w:szCs w:val="22"/>
          <w:lang w:val="pl-PL"/>
        </w:rPr>
        <w:t xml:space="preserve">ORAZ OTWARCIA </w:t>
      </w:r>
      <w:r w:rsidR="00A84D68" w:rsidRPr="006770D8">
        <w:rPr>
          <w:b/>
          <w:sz w:val="22"/>
          <w:szCs w:val="22"/>
          <w:lang w:val="pl-PL"/>
        </w:rPr>
        <w:t xml:space="preserve">OFERT </w:t>
      </w:r>
      <w:r>
        <w:rPr>
          <w:b/>
          <w:sz w:val="22"/>
          <w:szCs w:val="22"/>
          <w:lang w:val="pl-PL"/>
        </w:rPr>
        <w:br/>
      </w:r>
    </w:p>
    <w:p w14:paraId="3FF15723" w14:textId="39D4194E" w:rsidR="00E80DA3" w:rsidRDefault="003B40AC" w:rsidP="003666A8">
      <w:pPr>
        <w:numPr>
          <w:ilvl w:val="0"/>
          <w:numId w:val="54"/>
        </w:numPr>
        <w:spacing w:before="120" w:after="120"/>
        <w:ind w:hanging="357"/>
        <w:jc w:val="both"/>
        <w:rPr>
          <w:b/>
          <w:sz w:val="22"/>
          <w:szCs w:val="22"/>
        </w:rPr>
      </w:pPr>
      <w:r w:rsidRPr="002C09B8">
        <w:rPr>
          <w:sz w:val="22"/>
          <w:szCs w:val="22"/>
        </w:rPr>
        <w:t xml:space="preserve">Termin składania ofert upływa dnia </w:t>
      </w:r>
      <w:r w:rsidR="00E27469" w:rsidRPr="00E27469">
        <w:rPr>
          <w:b/>
          <w:sz w:val="22"/>
          <w:szCs w:val="22"/>
          <w:u w:val="single"/>
        </w:rPr>
        <w:t>1</w:t>
      </w:r>
      <w:r w:rsidR="00E5051D">
        <w:rPr>
          <w:b/>
          <w:sz w:val="22"/>
          <w:szCs w:val="22"/>
          <w:u w:val="single"/>
        </w:rPr>
        <w:t>4</w:t>
      </w:r>
      <w:r w:rsidR="00E27469" w:rsidRPr="00E27469">
        <w:rPr>
          <w:b/>
          <w:sz w:val="22"/>
          <w:szCs w:val="22"/>
          <w:u w:val="single"/>
        </w:rPr>
        <w:t>.01.2019 r.</w:t>
      </w:r>
      <w:r w:rsidRPr="00E27469">
        <w:rPr>
          <w:b/>
          <w:sz w:val="22"/>
          <w:szCs w:val="22"/>
          <w:u w:val="single"/>
        </w:rPr>
        <w:t xml:space="preserve">, o godz. </w:t>
      </w:r>
      <w:r w:rsidR="00E27469" w:rsidRPr="00E27469">
        <w:rPr>
          <w:b/>
          <w:sz w:val="22"/>
          <w:szCs w:val="22"/>
          <w:u w:val="single"/>
        </w:rPr>
        <w:t>12.00.</w:t>
      </w:r>
      <w:r w:rsidRPr="002C09B8">
        <w:rPr>
          <w:sz w:val="22"/>
          <w:szCs w:val="22"/>
        </w:rPr>
        <w:t xml:space="preserve"> </w:t>
      </w:r>
    </w:p>
    <w:p w14:paraId="28A8A252" w14:textId="5A603306" w:rsidR="00E80DA3" w:rsidRDefault="003B40AC" w:rsidP="003666A8">
      <w:pPr>
        <w:numPr>
          <w:ilvl w:val="0"/>
          <w:numId w:val="54"/>
        </w:numPr>
        <w:spacing w:before="120" w:after="120"/>
        <w:ind w:hanging="357"/>
        <w:jc w:val="both"/>
        <w:rPr>
          <w:b/>
          <w:sz w:val="22"/>
          <w:szCs w:val="22"/>
        </w:rPr>
      </w:pPr>
      <w:r w:rsidRPr="00E80DA3">
        <w:rPr>
          <w:sz w:val="22"/>
          <w:szCs w:val="22"/>
        </w:rPr>
        <w:t>Ofertę wraz z wymaganymi dokumentami należy złożyć za pośrednictwem Platformy Zakupowej Zamawiającego pod adresem:</w:t>
      </w:r>
      <w:r w:rsidRPr="00790917">
        <w:rPr>
          <w:sz w:val="22"/>
          <w:szCs w:val="22"/>
        </w:rPr>
        <w:t xml:space="preserve"> </w:t>
      </w:r>
      <w:r w:rsidR="00A25C9E" w:rsidRPr="00A25C9E">
        <w:rPr>
          <w:b/>
          <w:sz w:val="22"/>
          <w:szCs w:val="22"/>
        </w:rPr>
        <w:t>https://</w:t>
      </w:r>
      <w:r w:rsidR="00A25C9E">
        <w:rPr>
          <w:b/>
          <w:sz w:val="22"/>
          <w:szCs w:val="22"/>
        </w:rPr>
        <w:t>paih</w:t>
      </w:r>
      <w:r w:rsidR="00A25C9E" w:rsidRPr="00A25C9E">
        <w:rPr>
          <w:b/>
          <w:sz w:val="22"/>
          <w:szCs w:val="22"/>
        </w:rPr>
        <w:t>.eb2b.com.pl</w:t>
      </w:r>
      <w:r w:rsidR="00A25C9E" w:rsidRPr="00A25C9E">
        <w:rPr>
          <w:sz w:val="22"/>
          <w:szCs w:val="22"/>
        </w:rPr>
        <w:t xml:space="preserve"> </w:t>
      </w:r>
      <w:r w:rsidR="00A25C9E">
        <w:rPr>
          <w:sz w:val="22"/>
          <w:szCs w:val="22"/>
        </w:rPr>
        <w:t>.</w:t>
      </w:r>
      <w:r w:rsidR="00A25C9E" w:rsidRPr="00A6769A">
        <w:rPr>
          <w:color w:val="FF0000"/>
          <w:sz w:val="22"/>
          <w:szCs w:val="22"/>
        </w:rPr>
        <w:t xml:space="preserve"> </w:t>
      </w:r>
    </w:p>
    <w:p w14:paraId="6867FE00" w14:textId="77777777" w:rsidR="003B40AC" w:rsidRPr="00E80DA3" w:rsidRDefault="003B40AC" w:rsidP="003666A8">
      <w:pPr>
        <w:numPr>
          <w:ilvl w:val="0"/>
          <w:numId w:val="54"/>
        </w:numPr>
        <w:spacing w:before="120" w:after="120"/>
        <w:ind w:hanging="357"/>
        <w:jc w:val="both"/>
        <w:rPr>
          <w:b/>
          <w:sz w:val="22"/>
          <w:szCs w:val="22"/>
        </w:rPr>
      </w:pPr>
      <w:r w:rsidRPr="00E80DA3">
        <w:rPr>
          <w:sz w:val="22"/>
          <w:szCs w:val="22"/>
        </w:rPr>
        <w:t>Wykonawca składa Ofertę w następujący sposób:</w:t>
      </w:r>
    </w:p>
    <w:p w14:paraId="78883A83" w14:textId="77777777" w:rsidR="003B40AC" w:rsidRPr="002C09B8" w:rsidRDefault="003B40AC" w:rsidP="003666A8">
      <w:pPr>
        <w:numPr>
          <w:ilvl w:val="0"/>
          <w:numId w:val="55"/>
        </w:numPr>
        <w:spacing w:before="120" w:after="120"/>
        <w:ind w:hanging="357"/>
        <w:jc w:val="both"/>
        <w:rPr>
          <w:sz w:val="22"/>
          <w:szCs w:val="22"/>
        </w:rPr>
      </w:pPr>
      <w:r w:rsidRPr="002C09B8">
        <w:rPr>
          <w:sz w:val="22"/>
          <w:szCs w:val="22"/>
        </w:rPr>
        <w:lastRenderedPageBreak/>
        <w:t>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1D399EBD" w14:textId="77777777" w:rsidR="003B40AC" w:rsidRPr="002C09B8" w:rsidRDefault="003B40AC" w:rsidP="003666A8">
      <w:pPr>
        <w:numPr>
          <w:ilvl w:val="0"/>
          <w:numId w:val="55"/>
        </w:numPr>
        <w:spacing w:before="120" w:after="120"/>
        <w:ind w:hanging="357"/>
        <w:jc w:val="both"/>
        <w:rPr>
          <w:sz w:val="22"/>
          <w:szCs w:val="22"/>
        </w:rPr>
      </w:pPr>
      <w:r w:rsidRPr="002C09B8">
        <w:rPr>
          <w:sz w:val="22"/>
          <w:szCs w:val="22"/>
        </w:rPr>
        <w:t>Potwierdzeniem prawidłowo złożonej oferty (dodania załącznika) jest automatyczne wygenerowanie komunikatu systemowego o treści „Plik został wyczytany”, po każdej prawidłowo wykonanej operacji (wczytania załącznika).</w:t>
      </w:r>
    </w:p>
    <w:p w14:paraId="468B88E9" w14:textId="1FEF9F9D" w:rsidR="00E80DA3" w:rsidRDefault="00E80DA3" w:rsidP="003666A8">
      <w:pPr>
        <w:numPr>
          <w:ilvl w:val="0"/>
          <w:numId w:val="55"/>
        </w:numPr>
        <w:spacing w:before="120" w:after="120"/>
        <w:ind w:hanging="357"/>
        <w:jc w:val="both"/>
        <w:rPr>
          <w:sz w:val="22"/>
          <w:szCs w:val="22"/>
        </w:rPr>
      </w:pPr>
      <w:r>
        <w:rPr>
          <w:sz w:val="22"/>
          <w:szCs w:val="22"/>
        </w:rPr>
        <w:t xml:space="preserve">O </w:t>
      </w:r>
      <w:r w:rsidR="003B40AC" w:rsidRPr="002C09B8">
        <w:rPr>
          <w:sz w:val="22"/>
          <w:szCs w:val="22"/>
        </w:rPr>
        <w:t>terminie złożenia oferty decyduje czas pełnego przeprocesowania transakcji na Platformie Zakupowej Zamawiającego.</w:t>
      </w:r>
    </w:p>
    <w:p w14:paraId="72101AB9" w14:textId="77777777" w:rsidR="00E80DA3" w:rsidRDefault="003B40AC" w:rsidP="003666A8">
      <w:pPr>
        <w:numPr>
          <w:ilvl w:val="0"/>
          <w:numId w:val="54"/>
        </w:numPr>
        <w:spacing w:before="120" w:after="120"/>
        <w:ind w:hanging="357"/>
        <w:jc w:val="both"/>
        <w:rPr>
          <w:sz w:val="22"/>
          <w:szCs w:val="22"/>
        </w:rPr>
      </w:pPr>
      <w:r w:rsidRPr="002C09B8">
        <w:rPr>
          <w:sz w:val="22"/>
          <w:szCs w:val="22"/>
        </w:rPr>
        <w:t>Po upływie ww. terminu złożenie oferty na Platformie nie będzie możliwe.</w:t>
      </w:r>
    </w:p>
    <w:p w14:paraId="6EDE215E" w14:textId="3AB02774" w:rsidR="00E80DA3" w:rsidRDefault="003B40AC" w:rsidP="003666A8">
      <w:pPr>
        <w:numPr>
          <w:ilvl w:val="0"/>
          <w:numId w:val="54"/>
        </w:numPr>
        <w:spacing w:before="120" w:after="120"/>
        <w:ind w:hanging="357"/>
        <w:jc w:val="both"/>
        <w:rPr>
          <w:sz w:val="22"/>
          <w:szCs w:val="22"/>
        </w:rPr>
      </w:pPr>
      <w:r w:rsidRPr="00E27469">
        <w:rPr>
          <w:sz w:val="22"/>
          <w:szCs w:val="22"/>
          <w:u w:val="single"/>
        </w:rPr>
        <w:t xml:space="preserve">Otwarcie ofert nastąpi w dniu </w:t>
      </w:r>
      <w:r w:rsidR="00E27469" w:rsidRPr="00E27469">
        <w:rPr>
          <w:b/>
          <w:sz w:val="22"/>
          <w:szCs w:val="22"/>
          <w:u w:val="single"/>
        </w:rPr>
        <w:t>1</w:t>
      </w:r>
      <w:r w:rsidR="00E5051D">
        <w:rPr>
          <w:b/>
          <w:sz w:val="22"/>
          <w:szCs w:val="22"/>
          <w:u w:val="single"/>
        </w:rPr>
        <w:t>4</w:t>
      </w:r>
      <w:r w:rsidR="00E27469" w:rsidRPr="00E27469">
        <w:rPr>
          <w:b/>
          <w:sz w:val="22"/>
          <w:szCs w:val="22"/>
          <w:u w:val="single"/>
        </w:rPr>
        <w:t>.01.2018 r.</w:t>
      </w:r>
      <w:r w:rsidRPr="00054B84">
        <w:rPr>
          <w:sz w:val="22"/>
          <w:szCs w:val="22"/>
        </w:rPr>
        <w:t xml:space="preserve"> o godzinie </w:t>
      </w:r>
      <w:r w:rsidR="00E27469" w:rsidRPr="00E27469">
        <w:rPr>
          <w:b/>
          <w:sz w:val="22"/>
          <w:szCs w:val="22"/>
          <w:u w:val="single"/>
        </w:rPr>
        <w:t>12.30</w:t>
      </w:r>
      <w:r w:rsidRPr="00054B84">
        <w:rPr>
          <w:sz w:val="22"/>
          <w:szCs w:val="22"/>
        </w:rPr>
        <w:t xml:space="preserve"> za</w:t>
      </w:r>
      <w:r w:rsidRPr="00E80DA3">
        <w:rPr>
          <w:sz w:val="22"/>
          <w:szCs w:val="22"/>
        </w:rPr>
        <w:t xml:space="preserve"> pośrednictwem Platformy Zakupowej </w:t>
      </w:r>
      <w:r w:rsidR="00E27469">
        <w:rPr>
          <w:sz w:val="22"/>
          <w:szCs w:val="22"/>
        </w:rPr>
        <w:t>Z</w:t>
      </w:r>
      <w:r w:rsidRPr="00E80DA3">
        <w:rPr>
          <w:sz w:val="22"/>
          <w:szCs w:val="22"/>
        </w:rPr>
        <w:t>amawiającego.</w:t>
      </w:r>
    </w:p>
    <w:p w14:paraId="5AB2FE38" w14:textId="6C9FC403" w:rsidR="00E80DA3" w:rsidRDefault="003B40AC" w:rsidP="003666A8">
      <w:pPr>
        <w:numPr>
          <w:ilvl w:val="0"/>
          <w:numId w:val="54"/>
        </w:numPr>
        <w:spacing w:before="120" w:after="120"/>
        <w:ind w:hanging="357"/>
        <w:jc w:val="both"/>
        <w:rPr>
          <w:sz w:val="22"/>
          <w:szCs w:val="22"/>
        </w:rPr>
      </w:pPr>
      <w:r w:rsidRPr="00E80DA3">
        <w:rPr>
          <w:sz w:val="22"/>
          <w:szCs w:val="22"/>
        </w:rPr>
        <w:t>Otwarcie ofert na Platformie Zakupowej dokonywane jest poprzez odszyfrowanie i otwarcie ofert, które jest jednoznaczne z ich upublicznieniem na Platformie Zakupowej Zamawiającego.</w:t>
      </w:r>
    </w:p>
    <w:p w14:paraId="1FCF99EA" w14:textId="2398BA68" w:rsidR="00E80DA3" w:rsidRDefault="003B40AC" w:rsidP="003666A8">
      <w:pPr>
        <w:numPr>
          <w:ilvl w:val="0"/>
          <w:numId w:val="54"/>
        </w:numPr>
        <w:spacing w:before="120" w:after="120"/>
        <w:ind w:hanging="357"/>
        <w:jc w:val="both"/>
        <w:rPr>
          <w:sz w:val="22"/>
          <w:szCs w:val="22"/>
        </w:rPr>
      </w:pPr>
      <w:r w:rsidRPr="00E80DA3">
        <w:rPr>
          <w:sz w:val="22"/>
          <w:szCs w:val="22"/>
        </w:rPr>
        <w:t xml:space="preserve">Informację z otwarcia ofert Zamawiający udostępni na Platformie Zakupowej w zakładce „Informacja </w:t>
      </w:r>
      <w:r w:rsidR="00D52D4F">
        <w:rPr>
          <w:sz w:val="22"/>
          <w:szCs w:val="22"/>
        </w:rPr>
        <w:br/>
      </w:r>
      <w:r w:rsidRPr="00E80DA3">
        <w:rPr>
          <w:sz w:val="22"/>
          <w:szCs w:val="22"/>
        </w:rPr>
        <w:t>z otwarcia ofert”. Informacja upubliczniona przez Zamawiającego po otwarciu Ofert będzie zawierać:</w:t>
      </w:r>
    </w:p>
    <w:p w14:paraId="7A506B3D" w14:textId="77777777" w:rsidR="00E80DA3" w:rsidRDefault="003B40AC" w:rsidP="00E27469">
      <w:pPr>
        <w:numPr>
          <w:ilvl w:val="0"/>
          <w:numId w:val="56"/>
        </w:numPr>
        <w:ind w:hanging="357"/>
        <w:jc w:val="both"/>
        <w:rPr>
          <w:sz w:val="22"/>
          <w:szCs w:val="22"/>
        </w:rPr>
      </w:pPr>
      <w:r w:rsidRPr="00E80DA3">
        <w:rPr>
          <w:sz w:val="22"/>
          <w:szCs w:val="22"/>
        </w:rPr>
        <w:t>kwotę, jaką zamierza przeznaczyć na sfinansowanie zamówienia;</w:t>
      </w:r>
    </w:p>
    <w:p w14:paraId="7A2EFD11" w14:textId="77777777" w:rsidR="00E80DA3" w:rsidRDefault="003B40AC" w:rsidP="00E27469">
      <w:pPr>
        <w:numPr>
          <w:ilvl w:val="0"/>
          <w:numId w:val="56"/>
        </w:numPr>
        <w:ind w:hanging="357"/>
        <w:jc w:val="both"/>
        <w:rPr>
          <w:sz w:val="22"/>
          <w:szCs w:val="22"/>
        </w:rPr>
      </w:pPr>
      <w:r w:rsidRPr="00E80DA3">
        <w:rPr>
          <w:sz w:val="22"/>
          <w:szCs w:val="22"/>
        </w:rPr>
        <w:t>firmy oraz adresy Wykonawców, którzy złożyli oferty w terminie;</w:t>
      </w:r>
    </w:p>
    <w:p w14:paraId="77AF6364" w14:textId="3533F376" w:rsidR="00E80DA3" w:rsidRDefault="003B40AC" w:rsidP="00E27469">
      <w:pPr>
        <w:numPr>
          <w:ilvl w:val="0"/>
          <w:numId w:val="56"/>
        </w:numPr>
        <w:ind w:hanging="357"/>
        <w:jc w:val="both"/>
        <w:rPr>
          <w:sz w:val="22"/>
          <w:szCs w:val="22"/>
        </w:rPr>
      </w:pPr>
      <w:r w:rsidRPr="00E80DA3">
        <w:rPr>
          <w:sz w:val="22"/>
          <w:szCs w:val="22"/>
        </w:rPr>
        <w:t>ceny, termin wykonania zamówienia, okres gwarancji i warunki płatności zawarte</w:t>
      </w:r>
      <w:r w:rsidR="00D52D4F">
        <w:rPr>
          <w:sz w:val="22"/>
          <w:szCs w:val="22"/>
        </w:rPr>
        <w:t xml:space="preserve"> </w:t>
      </w:r>
      <w:r w:rsidRPr="00E80DA3">
        <w:rPr>
          <w:sz w:val="22"/>
          <w:szCs w:val="22"/>
        </w:rPr>
        <w:t>w ofertach, jeżeli były wymagane.</w:t>
      </w:r>
    </w:p>
    <w:p w14:paraId="1E84FB07" w14:textId="764C66A9" w:rsidR="00E80DA3" w:rsidRDefault="003B40AC" w:rsidP="003666A8">
      <w:pPr>
        <w:numPr>
          <w:ilvl w:val="0"/>
          <w:numId w:val="54"/>
        </w:numPr>
        <w:spacing w:before="120" w:after="120"/>
        <w:ind w:hanging="357"/>
        <w:jc w:val="both"/>
        <w:rPr>
          <w:sz w:val="22"/>
          <w:szCs w:val="22"/>
        </w:rPr>
      </w:pPr>
      <w:r w:rsidRPr="00E80DA3">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w:t>
      </w:r>
      <w:r w:rsidR="00E80DA3">
        <w:rPr>
          <w:sz w:val="22"/>
          <w:szCs w:val="22"/>
        </w:rPr>
        <w:t xml:space="preserve"> </w:t>
      </w:r>
      <w:r w:rsidRPr="00E80DA3">
        <w:rPr>
          <w:sz w:val="22"/>
          <w:szCs w:val="22"/>
        </w:rPr>
        <w:t>na przedłużenie terminu</w:t>
      </w:r>
      <w:r w:rsidR="00D52D4F">
        <w:rPr>
          <w:sz w:val="22"/>
          <w:szCs w:val="22"/>
        </w:rPr>
        <w:t xml:space="preserve"> </w:t>
      </w:r>
      <w:r w:rsidRPr="00E80DA3">
        <w:rPr>
          <w:sz w:val="22"/>
          <w:szCs w:val="22"/>
        </w:rPr>
        <w:t xml:space="preserve">o oznaczony okres, nie dłuższy jednak niż </w:t>
      </w:r>
      <w:r w:rsidR="00D52D4F">
        <w:rPr>
          <w:sz w:val="22"/>
          <w:szCs w:val="22"/>
        </w:rPr>
        <w:br/>
      </w:r>
      <w:r w:rsidRPr="00E80DA3">
        <w:rPr>
          <w:sz w:val="22"/>
          <w:szCs w:val="22"/>
        </w:rPr>
        <w:t>60 dni.</w:t>
      </w:r>
    </w:p>
    <w:p w14:paraId="6E9EED38" w14:textId="77777777" w:rsidR="003B40AC" w:rsidRPr="00E80DA3" w:rsidRDefault="003B40AC" w:rsidP="003666A8">
      <w:pPr>
        <w:numPr>
          <w:ilvl w:val="0"/>
          <w:numId w:val="54"/>
        </w:numPr>
        <w:spacing w:before="120" w:after="120"/>
        <w:ind w:hanging="357"/>
        <w:jc w:val="both"/>
        <w:rPr>
          <w:sz w:val="22"/>
          <w:szCs w:val="22"/>
        </w:rPr>
      </w:pPr>
      <w:r w:rsidRPr="00E80DA3">
        <w:rPr>
          <w:sz w:val="22"/>
          <w:szCs w:val="22"/>
        </w:rPr>
        <w:t>W przypadku wniesienia odwołania po upływie terminu składania ofert bieg terminu związania ofertą ulegnie zawieszeniu do czasu ogłoszenia orzeczenia przez Krajową Izbę Odwoławczą.</w:t>
      </w:r>
    </w:p>
    <w:p w14:paraId="61FF6797" w14:textId="77777777" w:rsidR="000105A2" w:rsidRPr="00AB2F35" w:rsidRDefault="00AB2F35" w:rsidP="00B46C2C">
      <w:pPr>
        <w:pStyle w:val="Tekstprzypisukocowego"/>
        <w:pBdr>
          <w:top w:val="single" w:sz="4" w:space="1" w:color="auto"/>
          <w:left w:val="single" w:sz="4" w:space="4" w:color="auto"/>
          <w:bottom w:val="single" w:sz="4" w:space="1" w:color="auto"/>
          <w:right w:val="single" w:sz="4" w:space="4" w:color="auto"/>
        </w:pBdr>
        <w:shd w:val="clear" w:color="auto" w:fill="BDD6EE"/>
        <w:spacing w:before="120" w:after="120"/>
        <w:rPr>
          <w:b/>
          <w:sz w:val="22"/>
          <w:szCs w:val="22"/>
        </w:rPr>
      </w:pPr>
      <w:r>
        <w:rPr>
          <w:b/>
          <w:sz w:val="22"/>
          <w:szCs w:val="22"/>
          <w:lang w:val="pl-PL"/>
        </w:rPr>
        <w:br/>
      </w:r>
      <w:r w:rsidR="00A84D68" w:rsidRPr="006770D8">
        <w:rPr>
          <w:b/>
          <w:sz w:val="22"/>
          <w:szCs w:val="22"/>
          <w:lang w:val="pl-PL"/>
        </w:rPr>
        <w:t>X</w:t>
      </w:r>
      <w:r w:rsidR="00E80DA3">
        <w:rPr>
          <w:b/>
          <w:sz w:val="22"/>
          <w:szCs w:val="22"/>
          <w:lang w:val="pl-PL"/>
        </w:rPr>
        <w:t>III</w:t>
      </w:r>
      <w:r>
        <w:rPr>
          <w:b/>
          <w:sz w:val="22"/>
          <w:szCs w:val="22"/>
          <w:lang w:val="pl-PL"/>
        </w:rPr>
        <w:t>.</w:t>
      </w:r>
      <w:r w:rsidR="00A84D68" w:rsidRPr="006770D8">
        <w:rPr>
          <w:b/>
          <w:sz w:val="22"/>
          <w:szCs w:val="22"/>
          <w:lang w:val="pl-PL"/>
        </w:rPr>
        <w:t xml:space="preserve"> ZMIANA I WYCOFANIE OFERT</w:t>
      </w:r>
      <w:r>
        <w:rPr>
          <w:b/>
          <w:sz w:val="22"/>
          <w:szCs w:val="22"/>
          <w:lang w:val="pl-PL"/>
        </w:rPr>
        <w:br/>
      </w:r>
    </w:p>
    <w:p w14:paraId="1E35FB93" w14:textId="77777777" w:rsidR="00E80DA3" w:rsidRDefault="000105A2" w:rsidP="003666A8">
      <w:pPr>
        <w:pStyle w:val="Listapunktowana2"/>
        <w:numPr>
          <w:ilvl w:val="0"/>
          <w:numId w:val="57"/>
        </w:numPr>
        <w:overflowPunct/>
        <w:autoSpaceDE/>
        <w:autoSpaceDN/>
        <w:adjustRightInd/>
        <w:spacing w:before="120" w:after="120"/>
        <w:contextualSpacing w:val="0"/>
        <w:jc w:val="both"/>
        <w:textAlignment w:val="auto"/>
        <w:rPr>
          <w:sz w:val="22"/>
          <w:szCs w:val="22"/>
        </w:rPr>
      </w:pPr>
      <w:r w:rsidRPr="006770D8">
        <w:rPr>
          <w:sz w:val="22"/>
          <w:szCs w:val="22"/>
        </w:rPr>
        <w:t xml:space="preserve">Żadna z ofert nie może być zmieniona ani wycofana po upływie wyznaczonego terminu składania ofert. </w:t>
      </w:r>
    </w:p>
    <w:p w14:paraId="18010993" w14:textId="77777777" w:rsidR="00E80DA3" w:rsidRPr="00E80DA3" w:rsidRDefault="00E80DA3" w:rsidP="003666A8">
      <w:pPr>
        <w:pStyle w:val="Listapunktowana2"/>
        <w:numPr>
          <w:ilvl w:val="0"/>
          <w:numId w:val="57"/>
        </w:numPr>
        <w:overflowPunct/>
        <w:autoSpaceDE/>
        <w:autoSpaceDN/>
        <w:adjustRightInd/>
        <w:spacing w:before="120" w:after="120"/>
        <w:contextualSpacing w:val="0"/>
        <w:jc w:val="both"/>
        <w:textAlignment w:val="auto"/>
        <w:rPr>
          <w:sz w:val="22"/>
          <w:szCs w:val="22"/>
        </w:rPr>
      </w:pPr>
      <w:r w:rsidRPr="00E80DA3">
        <w:rPr>
          <w:sz w:val="22"/>
          <w:szCs w:val="22"/>
        </w:rPr>
        <w:t xml:space="preserve">Wykonawca może wycofać już złożoną ofertę, tylko przed upływem terminu składania ofert. </w:t>
      </w:r>
    </w:p>
    <w:p w14:paraId="2DBE8A44" w14:textId="29DA7475" w:rsidR="008D71D9" w:rsidRPr="001C5538" w:rsidRDefault="000105A2" w:rsidP="00970441">
      <w:pPr>
        <w:pStyle w:val="Listapunktowana2"/>
        <w:numPr>
          <w:ilvl w:val="0"/>
          <w:numId w:val="0"/>
        </w:numPr>
        <w:overflowPunct/>
        <w:autoSpaceDE/>
        <w:autoSpaceDN/>
        <w:adjustRightInd/>
        <w:spacing w:before="120" w:after="120"/>
        <w:ind w:left="360"/>
        <w:contextualSpacing w:val="0"/>
        <w:jc w:val="both"/>
        <w:textAlignment w:val="auto"/>
        <w:rPr>
          <w:sz w:val="22"/>
          <w:szCs w:val="22"/>
        </w:rPr>
      </w:pPr>
      <w:r w:rsidRPr="001C5538">
        <w:rPr>
          <w:sz w:val="22"/>
          <w:szCs w:val="22"/>
        </w:rPr>
        <w:t>Zmiana oferty może nastąpić, tylko poprzez złożenie zmienionej, pisemnej oferty według takich samych zasad jak wcześniej składana oferta. Oferta, zmieniająca wcześniej złożoną ofertę musi jednoznacznie wskazywać, które postanowienia oferty są zmieniane.</w:t>
      </w:r>
    </w:p>
    <w:p w14:paraId="756F4348" w14:textId="77777777" w:rsidR="000105A2" w:rsidRPr="006770D8" w:rsidRDefault="00AB2F35" w:rsidP="00E80DA3">
      <w:pPr>
        <w:pStyle w:val="Tekstprzypisukocowego"/>
        <w:pBdr>
          <w:top w:val="single" w:sz="4" w:space="1" w:color="auto"/>
          <w:left w:val="single" w:sz="4" w:space="4" w:color="auto"/>
          <w:bottom w:val="single" w:sz="4" w:space="1" w:color="auto"/>
          <w:right w:val="single" w:sz="4" w:space="4" w:color="auto"/>
        </w:pBdr>
        <w:shd w:val="clear" w:color="auto" w:fill="BDD6EE"/>
        <w:spacing w:before="120" w:after="120"/>
        <w:rPr>
          <w:b/>
          <w:i/>
          <w:sz w:val="22"/>
          <w:szCs w:val="22"/>
          <w:u w:val="single"/>
        </w:rPr>
      </w:pPr>
      <w:r>
        <w:rPr>
          <w:b/>
          <w:sz w:val="22"/>
          <w:szCs w:val="22"/>
          <w:lang w:val="pl-PL"/>
        </w:rPr>
        <w:br/>
      </w:r>
      <w:r w:rsidR="00A435A4" w:rsidRPr="006770D8">
        <w:rPr>
          <w:b/>
          <w:sz w:val="22"/>
          <w:szCs w:val="22"/>
        </w:rPr>
        <w:t>X</w:t>
      </w:r>
      <w:r w:rsidR="0096338F">
        <w:rPr>
          <w:b/>
          <w:sz w:val="22"/>
          <w:szCs w:val="22"/>
          <w:lang w:val="pl-PL"/>
        </w:rPr>
        <w:t>I</w:t>
      </w:r>
      <w:r w:rsidR="004B02C6">
        <w:rPr>
          <w:b/>
          <w:sz w:val="22"/>
          <w:szCs w:val="22"/>
        </w:rPr>
        <w:t>V.</w:t>
      </w:r>
      <w:r w:rsidR="00A435A4" w:rsidRPr="006770D8">
        <w:rPr>
          <w:b/>
          <w:sz w:val="22"/>
          <w:szCs w:val="22"/>
        </w:rPr>
        <w:t xml:space="preserve"> OPIS SPOSOBU OBLICZANIA CENY OFERTY ORAZ INFORMACJE </w:t>
      </w:r>
      <w:r w:rsidR="00A435A4" w:rsidRPr="006770D8">
        <w:rPr>
          <w:b/>
          <w:sz w:val="22"/>
          <w:szCs w:val="22"/>
        </w:rPr>
        <w:br/>
        <w:t>W SPRAWIE WALUT OBCYCH</w:t>
      </w:r>
      <w:r w:rsidR="004B02C6">
        <w:rPr>
          <w:b/>
          <w:sz w:val="22"/>
          <w:szCs w:val="22"/>
        </w:rPr>
        <w:br/>
      </w:r>
      <w:r w:rsidR="00A435A4" w:rsidRPr="006770D8">
        <w:rPr>
          <w:b/>
          <w:sz w:val="22"/>
          <w:szCs w:val="22"/>
        </w:rPr>
        <w:t xml:space="preserve"> </w:t>
      </w:r>
    </w:p>
    <w:p w14:paraId="09A5C361" w14:textId="61E353AA" w:rsidR="005B2B45" w:rsidRDefault="000105A2" w:rsidP="009E3ABD">
      <w:pPr>
        <w:pStyle w:val="Akapitzlist"/>
        <w:numPr>
          <w:ilvl w:val="0"/>
          <w:numId w:val="23"/>
        </w:numPr>
        <w:overflowPunct/>
        <w:autoSpaceDE/>
        <w:autoSpaceDN/>
        <w:adjustRightInd/>
        <w:spacing w:before="120" w:after="120"/>
        <w:ind w:left="357" w:hanging="357"/>
        <w:contextualSpacing w:val="0"/>
        <w:jc w:val="both"/>
        <w:textAlignment w:val="auto"/>
        <w:rPr>
          <w:sz w:val="22"/>
          <w:szCs w:val="22"/>
        </w:rPr>
      </w:pPr>
      <w:r w:rsidRPr="006770D8">
        <w:rPr>
          <w:sz w:val="22"/>
          <w:szCs w:val="22"/>
        </w:rPr>
        <w:t xml:space="preserve">Cena oferty brutto musi zawierać wszystkie składniki cenotwórcze w tym należny podatek VAT. Nie uwzględnienie przez Wykonawcę jakichkolwiek kosztów związanych z wykonaniem przedmiotu </w:t>
      </w:r>
      <w:r w:rsidRPr="006770D8">
        <w:rPr>
          <w:sz w:val="22"/>
          <w:szCs w:val="22"/>
        </w:rPr>
        <w:lastRenderedPageBreak/>
        <w:t>zamówienia na etapie złożenia oferty nie będzie podstawą roszczeń Wykonawcy</w:t>
      </w:r>
      <w:r w:rsidR="001B48B8">
        <w:rPr>
          <w:sz w:val="22"/>
          <w:szCs w:val="22"/>
        </w:rPr>
        <w:br/>
      </w:r>
      <w:r w:rsidRPr="006770D8">
        <w:rPr>
          <w:sz w:val="22"/>
          <w:szCs w:val="22"/>
        </w:rPr>
        <w:t xml:space="preserve">w stosunku do Zamawiającego, zarówno w trakcie realizacji przedmiotu zamówienia, jak i po jego wykonaniu. </w:t>
      </w:r>
    </w:p>
    <w:p w14:paraId="4F90A38C" w14:textId="2313069B" w:rsidR="0096338F" w:rsidRDefault="000105A2" w:rsidP="003666A8">
      <w:pPr>
        <w:pStyle w:val="Akapitzlist"/>
        <w:numPr>
          <w:ilvl w:val="0"/>
          <w:numId w:val="23"/>
        </w:numPr>
        <w:overflowPunct/>
        <w:autoSpaceDE/>
        <w:autoSpaceDN/>
        <w:adjustRightInd/>
        <w:spacing w:before="120" w:after="120"/>
        <w:ind w:left="357" w:hanging="357"/>
        <w:contextualSpacing w:val="0"/>
        <w:jc w:val="both"/>
        <w:textAlignment w:val="auto"/>
        <w:rPr>
          <w:sz w:val="22"/>
          <w:szCs w:val="22"/>
        </w:rPr>
      </w:pPr>
      <w:r w:rsidRPr="00475A59">
        <w:rPr>
          <w:sz w:val="22"/>
          <w:szCs w:val="22"/>
        </w:rPr>
        <w:t xml:space="preserve">Wykonawca </w:t>
      </w:r>
      <w:r w:rsidRPr="0096338F">
        <w:rPr>
          <w:sz w:val="22"/>
          <w:szCs w:val="22"/>
        </w:rPr>
        <w:t xml:space="preserve">określi </w:t>
      </w:r>
      <w:r w:rsidRPr="0096338F">
        <w:rPr>
          <w:b/>
          <w:sz w:val="22"/>
          <w:szCs w:val="22"/>
        </w:rPr>
        <w:t>cenę oferty z VAT</w:t>
      </w:r>
      <w:r w:rsidRPr="00475A59">
        <w:rPr>
          <w:sz w:val="22"/>
          <w:szCs w:val="22"/>
        </w:rPr>
        <w:t xml:space="preserve"> w złotych polskich, </w:t>
      </w:r>
      <w:r w:rsidRPr="0096338F">
        <w:rPr>
          <w:b/>
          <w:sz w:val="22"/>
          <w:szCs w:val="22"/>
        </w:rPr>
        <w:t>z dokładnością do drugiego miejsca</w:t>
      </w:r>
      <w:r w:rsidR="001C5538">
        <w:rPr>
          <w:b/>
          <w:sz w:val="22"/>
          <w:szCs w:val="22"/>
        </w:rPr>
        <w:br/>
      </w:r>
      <w:r w:rsidRPr="0096338F">
        <w:rPr>
          <w:b/>
          <w:sz w:val="22"/>
          <w:szCs w:val="22"/>
        </w:rPr>
        <w:t>po przecinku</w:t>
      </w:r>
      <w:r w:rsidRPr="00475A59">
        <w:rPr>
          <w:sz w:val="22"/>
          <w:szCs w:val="22"/>
        </w:rPr>
        <w:t>, w formularzu ofertowym (</w:t>
      </w:r>
      <w:r w:rsidR="001B48B8" w:rsidRPr="001B48B8">
        <w:rPr>
          <w:sz w:val="22"/>
          <w:szCs w:val="22"/>
          <w:lang w:val="pl-PL"/>
        </w:rPr>
        <w:t>Z</w:t>
      </w:r>
      <w:r w:rsidRPr="001B48B8">
        <w:rPr>
          <w:sz w:val="22"/>
          <w:szCs w:val="22"/>
        </w:rPr>
        <w:t>ałącznik nr 2</w:t>
      </w:r>
      <w:r w:rsidRPr="00475A59">
        <w:rPr>
          <w:sz w:val="22"/>
          <w:szCs w:val="22"/>
        </w:rPr>
        <w:t xml:space="preserve"> do SIWZ)</w:t>
      </w:r>
      <w:r w:rsidR="00475A59" w:rsidRPr="00475A59">
        <w:rPr>
          <w:sz w:val="22"/>
          <w:szCs w:val="22"/>
          <w:lang w:val="pl-PL"/>
        </w:rPr>
        <w:t>.</w:t>
      </w:r>
    </w:p>
    <w:p w14:paraId="7ADF2399" w14:textId="6C0B6378" w:rsidR="0096338F" w:rsidRDefault="0096338F" w:rsidP="003666A8">
      <w:pPr>
        <w:pStyle w:val="Akapitzlist"/>
        <w:numPr>
          <w:ilvl w:val="0"/>
          <w:numId w:val="23"/>
        </w:numPr>
        <w:overflowPunct/>
        <w:autoSpaceDE/>
        <w:autoSpaceDN/>
        <w:adjustRightInd/>
        <w:spacing w:before="120" w:after="120"/>
        <w:ind w:left="357" w:hanging="357"/>
        <w:contextualSpacing w:val="0"/>
        <w:jc w:val="both"/>
        <w:textAlignment w:val="auto"/>
        <w:rPr>
          <w:sz w:val="22"/>
          <w:szCs w:val="22"/>
        </w:rPr>
      </w:pPr>
      <w:r w:rsidRPr="0096338F">
        <w:rPr>
          <w:sz w:val="22"/>
          <w:szCs w:val="22"/>
        </w:rPr>
        <w:t>W przypadku, gdy Wykonawca poda cenę Oferty z dokładnością większą niż do drugiego miejsca po przecinku lub dokona nieprawidłowego zaokrąglenia, to ten sposób wyliczenia ceny zostanie uznany za oczywistą omyłkę rachunkową. Zamawiający dokona przeliczenia podanej w Ofercie ceny do dwóch miejsc po przecinku, stosując następującą zasadę: podane w ofercie kwoty zostaną zaokrąglone do pełnych groszy, przy czym końcówki poniżej 0,5 grosza zostaną pominięte,</w:t>
      </w:r>
      <w:r w:rsidR="00D52D4F">
        <w:rPr>
          <w:sz w:val="22"/>
          <w:szCs w:val="22"/>
          <w:lang w:val="pl-PL"/>
        </w:rPr>
        <w:t xml:space="preserve"> </w:t>
      </w:r>
      <w:r w:rsidRPr="0096338F">
        <w:rPr>
          <w:sz w:val="22"/>
          <w:szCs w:val="22"/>
        </w:rPr>
        <w:t xml:space="preserve">a końcówki 0,5 grosza i wyższe zostaną zaokrąglone do l grosza. </w:t>
      </w:r>
    </w:p>
    <w:p w14:paraId="5D659A71" w14:textId="77777777" w:rsidR="0096338F" w:rsidRPr="0096338F" w:rsidRDefault="0096338F" w:rsidP="003666A8">
      <w:pPr>
        <w:pStyle w:val="Akapitzlist"/>
        <w:numPr>
          <w:ilvl w:val="0"/>
          <w:numId w:val="23"/>
        </w:numPr>
        <w:overflowPunct/>
        <w:autoSpaceDE/>
        <w:autoSpaceDN/>
        <w:adjustRightInd/>
        <w:spacing w:before="120" w:after="120"/>
        <w:ind w:left="357" w:hanging="357"/>
        <w:contextualSpacing w:val="0"/>
        <w:jc w:val="both"/>
        <w:textAlignment w:val="auto"/>
        <w:rPr>
          <w:sz w:val="22"/>
          <w:szCs w:val="22"/>
        </w:rPr>
      </w:pPr>
      <w:r w:rsidRPr="0096338F">
        <w:rPr>
          <w:sz w:val="22"/>
          <w:szCs w:val="22"/>
        </w:rPr>
        <w:t>Zamawiający poprawi oczywiste omyłki rachunkowe w Ofercie i uwzględni konsekwencje rachunkowe dokonanych poprawek.</w:t>
      </w:r>
    </w:p>
    <w:p w14:paraId="1DE2D69E" w14:textId="07115193" w:rsidR="000105A2" w:rsidRPr="006770D8" w:rsidRDefault="000105A2" w:rsidP="003666A8">
      <w:pPr>
        <w:pStyle w:val="Akapitzlist"/>
        <w:numPr>
          <w:ilvl w:val="0"/>
          <w:numId w:val="24"/>
        </w:numPr>
        <w:overflowPunct/>
        <w:autoSpaceDE/>
        <w:autoSpaceDN/>
        <w:adjustRightInd/>
        <w:spacing w:before="120" w:after="120"/>
        <w:contextualSpacing w:val="0"/>
        <w:jc w:val="both"/>
        <w:textAlignment w:val="auto"/>
        <w:rPr>
          <w:sz w:val="22"/>
          <w:szCs w:val="22"/>
        </w:rPr>
      </w:pPr>
      <w:r w:rsidRPr="006770D8">
        <w:rPr>
          <w:sz w:val="22"/>
          <w:szCs w:val="22"/>
        </w:rPr>
        <w:t xml:space="preserve">Jeżeli zostanie złożona oferta, której wybór prowadziłby do powstania obowiązku podatkowego Zamawiającego zgodnie z przepisami o podatku od towarów i usług (podatek VAT) w zakresie dotyczącym wewnątrzwspólnotowego nabycia towarów, Zamawiający w celu oceny takiej oferty doliczy do przedstawionej w niej ceny podatek od towarów i usług, który miałby obowiązek wpłacić zgodnie </w:t>
      </w:r>
      <w:r w:rsidR="00D52D4F">
        <w:rPr>
          <w:sz w:val="22"/>
          <w:szCs w:val="22"/>
        </w:rPr>
        <w:br/>
      </w:r>
      <w:r w:rsidRPr="006770D8">
        <w:rPr>
          <w:sz w:val="22"/>
          <w:szCs w:val="22"/>
        </w:rPr>
        <w:t>z obowiązującymi przepisami.</w:t>
      </w:r>
      <w:r w:rsidR="00475A59">
        <w:rPr>
          <w:sz w:val="22"/>
          <w:szCs w:val="22"/>
          <w:lang w:val="pl-PL"/>
        </w:rPr>
        <w:t xml:space="preserve"> </w:t>
      </w:r>
      <w:r w:rsidR="00475A59" w:rsidRPr="00475A59">
        <w:rPr>
          <w:sz w:val="22"/>
          <w:szCs w:val="22"/>
          <w:lang w:val="pl-PL"/>
        </w:rPr>
        <w:t>W takim przypadku Wykonawca, składając ofertę zobligowany jest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22501EA7" w14:textId="77777777" w:rsidR="000105A2" w:rsidRDefault="000105A2" w:rsidP="003666A8">
      <w:pPr>
        <w:pStyle w:val="Akapitzlist"/>
        <w:numPr>
          <w:ilvl w:val="0"/>
          <w:numId w:val="24"/>
        </w:numPr>
        <w:tabs>
          <w:tab w:val="left" w:pos="2550"/>
        </w:tabs>
        <w:overflowPunct/>
        <w:autoSpaceDE/>
        <w:autoSpaceDN/>
        <w:adjustRightInd/>
        <w:spacing w:before="120" w:after="120"/>
        <w:contextualSpacing w:val="0"/>
        <w:jc w:val="both"/>
        <w:textAlignment w:val="auto"/>
        <w:rPr>
          <w:sz w:val="22"/>
          <w:szCs w:val="22"/>
        </w:rPr>
      </w:pPr>
      <w:r w:rsidRPr="006770D8">
        <w:rPr>
          <w:sz w:val="22"/>
          <w:szCs w:val="22"/>
        </w:rPr>
        <w:t>Zamawiający nie przewiduje możliwości prowadzenia rozliczeń w walutach obcych. Rozliczenia między Wykonawcą, a Zamawiającym będą dokonywane w złotych polskich.</w:t>
      </w:r>
    </w:p>
    <w:p w14:paraId="76B4A96F" w14:textId="582FB9C9" w:rsidR="00475A59" w:rsidRPr="00790917" w:rsidRDefault="00475A59" w:rsidP="003666A8">
      <w:pPr>
        <w:pStyle w:val="Akapitzlist"/>
        <w:numPr>
          <w:ilvl w:val="0"/>
          <w:numId w:val="24"/>
        </w:numPr>
        <w:tabs>
          <w:tab w:val="left" w:pos="2550"/>
        </w:tabs>
        <w:overflowPunct/>
        <w:autoSpaceDE/>
        <w:autoSpaceDN/>
        <w:adjustRightInd/>
        <w:spacing w:before="120" w:after="120"/>
        <w:contextualSpacing w:val="0"/>
        <w:jc w:val="both"/>
        <w:textAlignment w:val="auto"/>
        <w:rPr>
          <w:b/>
          <w:sz w:val="22"/>
          <w:szCs w:val="22"/>
        </w:rPr>
      </w:pPr>
      <w:r w:rsidRPr="00475A59">
        <w:rPr>
          <w:sz w:val="22"/>
          <w:szCs w:val="22"/>
        </w:rPr>
        <w:t xml:space="preserve">Wykonawca określa cenę </w:t>
      </w:r>
      <w:r w:rsidR="0096338F">
        <w:rPr>
          <w:sz w:val="22"/>
          <w:szCs w:val="22"/>
          <w:lang w:val="pl-PL"/>
        </w:rPr>
        <w:t>w</w:t>
      </w:r>
      <w:r w:rsidRPr="00475A59">
        <w:rPr>
          <w:sz w:val="22"/>
          <w:szCs w:val="22"/>
        </w:rPr>
        <w:t xml:space="preserve"> </w:t>
      </w:r>
      <w:r w:rsidR="00790917">
        <w:rPr>
          <w:sz w:val="22"/>
          <w:szCs w:val="22"/>
          <w:lang w:val="pl-PL"/>
        </w:rPr>
        <w:t>F</w:t>
      </w:r>
      <w:r w:rsidRPr="00475A59">
        <w:rPr>
          <w:sz w:val="22"/>
          <w:szCs w:val="22"/>
        </w:rPr>
        <w:t xml:space="preserve">ormularzu </w:t>
      </w:r>
      <w:r w:rsidR="0096338F">
        <w:rPr>
          <w:sz w:val="22"/>
          <w:szCs w:val="22"/>
          <w:lang w:val="pl-PL"/>
        </w:rPr>
        <w:t>ofertowy</w:t>
      </w:r>
      <w:r w:rsidRPr="00475A59">
        <w:rPr>
          <w:sz w:val="22"/>
          <w:szCs w:val="22"/>
        </w:rPr>
        <w:t xml:space="preserve">m, którego wzór stanowi </w:t>
      </w:r>
      <w:r w:rsidR="0096338F" w:rsidRPr="00790917">
        <w:rPr>
          <w:b/>
          <w:sz w:val="22"/>
          <w:szCs w:val="22"/>
          <w:lang w:val="pl-PL"/>
        </w:rPr>
        <w:t>Z</w:t>
      </w:r>
      <w:r w:rsidR="0096338F" w:rsidRPr="00790917">
        <w:rPr>
          <w:b/>
          <w:sz w:val="22"/>
          <w:szCs w:val="22"/>
        </w:rPr>
        <w:t>ałącznik</w:t>
      </w:r>
      <w:r w:rsidRPr="00790917">
        <w:rPr>
          <w:b/>
          <w:sz w:val="22"/>
          <w:szCs w:val="22"/>
        </w:rPr>
        <w:t xml:space="preserve"> nr </w:t>
      </w:r>
      <w:r w:rsidR="0096338F" w:rsidRPr="00790917">
        <w:rPr>
          <w:b/>
          <w:sz w:val="22"/>
          <w:szCs w:val="22"/>
          <w:lang w:val="pl-PL"/>
        </w:rPr>
        <w:t>2</w:t>
      </w:r>
      <w:r w:rsidR="001E749B">
        <w:rPr>
          <w:b/>
          <w:sz w:val="22"/>
          <w:szCs w:val="22"/>
        </w:rPr>
        <w:br/>
      </w:r>
      <w:r w:rsidRPr="00790917">
        <w:rPr>
          <w:b/>
          <w:sz w:val="22"/>
          <w:szCs w:val="22"/>
        </w:rPr>
        <w:t>do SIWZ.</w:t>
      </w:r>
    </w:p>
    <w:p w14:paraId="0BD4ED15" w14:textId="77777777" w:rsidR="00790917" w:rsidRDefault="00475A59" w:rsidP="003666A8">
      <w:pPr>
        <w:pStyle w:val="Akapitzlist"/>
        <w:numPr>
          <w:ilvl w:val="0"/>
          <w:numId w:val="24"/>
        </w:numPr>
        <w:tabs>
          <w:tab w:val="left" w:pos="2550"/>
        </w:tabs>
        <w:overflowPunct/>
        <w:autoSpaceDE/>
        <w:autoSpaceDN/>
        <w:adjustRightInd/>
        <w:spacing w:before="120" w:after="120"/>
        <w:ind w:left="357" w:hanging="357"/>
        <w:jc w:val="both"/>
        <w:textAlignment w:val="auto"/>
        <w:rPr>
          <w:sz w:val="22"/>
          <w:szCs w:val="22"/>
        </w:rPr>
      </w:pPr>
      <w:r w:rsidRPr="00790917">
        <w:rPr>
          <w:sz w:val="22"/>
          <w:szCs w:val="22"/>
        </w:rPr>
        <w:t>Cena przez okres trwania umowy jest stała i nie podlega negocjacji.</w:t>
      </w:r>
    </w:p>
    <w:p w14:paraId="0297E585" w14:textId="77777777" w:rsidR="00475A59" w:rsidRPr="00790917" w:rsidRDefault="00475A59" w:rsidP="003666A8">
      <w:pPr>
        <w:pStyle w:val="Akapitzlist"/>
        <w:numPr>
          <w:ilvl w:val="0"/>
          <w:numId w:val="24"/>
        </w:numPr>
        <w:tabs>
          <w:tab w:val="left" w:pos="2550"/>
        </w:tabs>
        <w:overflowPunct/>
        <w:autoSpaceDE/>
        <w:autoSpaceDN/>
        <w:adjustRightInd/>
        <w:spacing w:before="120" w:after="120"/>
        <w:ind w:left="357" w:hanging="357"/>
        <w:jc w:val="both"/>
        <w:textAlignment w:val="auto"/>
        <w:rPr>
          <w:sz w:val="22"/>
          <w:szCs w:val="22"/>
        </w:rPr>
      </w:pPr>
      <w:r w:rsidRPr="00790917">
        <w:rPr>
          <w:sz w:val="22"/>
          <w:szCs w:val="22"/>
        </w:rPr>
        <w:t>Wykonawca ponosić będzie skutki błędów w ofercie wynikających z nieuwzględnienia okoliczności, które mogą wpłynąć na cenę zamówienia.</w:t>
      </w:r>
    </w:p>
    <w:p w14:paraId="184CDD36" w14:textId="1129070F" w:rsidR="000105A2" w:rsidRPr="004B02C6" w:rsidRDefault="004B02C6" w:rsidP="00B46C2C">
      <w:pPr>
        <w:pStyle w:val="Tekstprzypisukocowego"/>
        <w:keepNext/>
        <w:pBdr>
          <w:top w:val="single" w:sz="4" w:space="1" w:color="auto"/>
          <w:left w:val="single" w:sz="4" w:space="4" w:color="auto"/>
          <w:bottom w:val="single" w:sz="4" w:space="1" w:color="auto"/>
          <w:right w:val="single" w:sz="4" w:space="4" w:color="auto"/>
        </w:pBdr>
        <w:shd w:val="clear" w:color="auto" w:fill="BDD6EE"/>
        <w:spacing w:before="120" w:after="120"/>
        <w:rPr>
          <w:b/>
          <w:sz w:val="22"/>
          <w:szCs w:val="22"/>
        </w:rPr>
      </w:pPr>
      <w:r>
        <w:rPr>
          <w:b/>
          <w:sz w:val="22"/>
          <w:szCs w:val="22"/>
        </w:rPr>
        <w:br/>
      </w:r>
      <w:r w:rsidR="000105A2" w:rsidRPr="006770D8">
        <w:rPr>
          <w:b/>
          <w:sz w:val="22"/>
          <w:szCs w:val="22"/>
        </w:rPr>
        <w:t>XV.</w:t>
      </w:r>
      <w:r w:rsidR="00A435A4" w:rsidRPr="006770D8">
        <w:rPr>
          <w:b/>
          <w:sz w:val="22"/>
          <w:szCs w:val="22"/>
          <w:lang w:val="pl-PL"/>
        </w:rPr>
        <w:t xml:space="preserve"> KRYTERIA OCENY OFERT</w:t>
      </w:r>
      <w:r w:rsidR="000105A2" w:rsidRPr="006770D8">
        <w:rPr>
          <w:b/>
          <w:sz w:val="22"/>
          <w:szCs w:val="22"/>
        </w:rPr>
        <w:t xml:space="preserve"> </w:t>
      </w:r>
      <w:r w:rsidR="005B3C12">
        <w:rPr>
          <w:b/>
          <w:sz w:val="22"/>
          <w:szCs w:val="22"/>
          <w:lang w:val="pl-PL"/>
        </w:rPr>
        <w:t>(dot. wszystkich części zamówienia)</w:t>
      </w:r>
      <w:r>
        <w:rPr>
          <w:b/>
          <w:sz w:val="22"/>
          <w:szCs w:val="22"/>
        </w:rPr>
        <w:br/>
      </w:r>
    </w:p>
    <w:p w14:paraId="57CF1571" w14:textId="77777777" w:rsidR="000105A2" w:rsidRPr="006770D8" w:rsidRDefault="000105A2" w:rsidP="003666A8">
      <w:pPr>
        <w:pStyle w:val="Tekstprzypisukocowego"/>
        <w:numPr>
          <w:ilvl w:val="0"/>
          <w:numId w:val="18"/>
        </w:numPr>
        <w:overflowPunct/>
        <w:autoSpaceDE/>
        <w:autoSpaceDN/>
        <w:adjustRightInd/>
        <w:spacing w:before="120" w:after="120"/>
        <w:ind w:left="425" w:hanging="357"/>
        <w:jc w:val="both"/>
        <w:textAlignment w:val="auto"/>
        <w:rPr>
          <w:sz w:val="22"/>
          <w:szCs w:val="22"/>
        </w:rPr>
      </w:pPr>
      <w:r w:rsidRPr="006770D8">
        <w:rPr>
          <w:sz w:val="22"/>
          <w:szCs w:val="22"/>
        </w:rPr>
        <w:t xml:space="preserve">Oceniane będą wyłącznie oferty nie odrzucone. </w:t>
      </w:r>
    </w:p>
    <w:p w14:paraId="3E768311" w14:textId="77777777" w:rsidR="000105A2" w:rsidRPr="006770D8" w:rsidRDefault="000105A2" w:rsidP="003666A8">
      <w:pPr>
        <w:pStyle w:val="Tekstprzypisukocowego"/>
        <w:numPr>
          <w:ilvl w:val="0"/>
          <w:numId w:val="18"/>
        </w:numPr>
        <w:overflowPunct/>
        <w:autoSpaceDE/>
        <w:autoSpaceDN/>
        <w:adjustRightInd/>
        <w:spacing w:before="120" w:after="120"/>
        <w:ind w:left="425" w:hanging="357"/>
        <w:jc w:val="both"/>
        <w:textAlignment w:val="auto"/>
        <w:rPr>
          <w:sz w:val="22"/>
          <w:szCs w:val="22"/>
        </w:rPr>
      </w:pPr>
      <w:r w:rsidRPr="006770D8">
        <w:rPr>
          <w:sz w:val="22"/>
          <w:szCs w:val="22"/>
        </w:rPr>
        <w:t>W ramach zamówienia zostanie wyłoniony Wykonawca, którego oferta uzyskała łącznie najwięcej punktów.</w:t>
      </w:r>
    </w:p>
    <w:p w14:paraId="53B016E9" w14:textId="74A0ABB9" w:rsidR="00D52D4F" w:rsidRDefault="000105A2" w:rsidP="00E27469">
      <w:pPr>
        <w:pStyle w:val="Tekstprzypisukocowego"/>
        <w:numPr>
          <w:ilvl w:val="0"/>
          <w:numId w:val="18"/>
        </w:numPr>
        <w:overflowPunct/>
        <w:autoSpaceDE/>
        <w:autoSpaceDN/>
        <w:adjustRightInd/>
        <w:ind w:left="425" w:hanging="357"/>
        <w:jc w:val="both"/>
        <w:textAlignment w:val="auto"/>
        <w:rPr>
          <w:sz w:val="22"/>
          <w:szCs w:val="22"/>
        </w:rPr>
      </w:pPr>
      <w:r w:rsidRPr="006770D8">
        <w:rPr>
          <w:sz w:val="22"/>
          <w:szCs w:val="22"/>
        </w:rPr>
        <w:t>Przy wyborze najkorzystniejszej oferty Zamawiający będzie się kierował następującymi kryteriami i ich</w:t>
      </w:r>
      <w:r w:rsidR="00D52D4F">
        <w:rPr>
          <w:sz w:val="22"/>
          <w:szCs w:val="22"/>
          <w:lang w:val="pl-PL"/>
        </w:rPr>
        <w:t xml:space="preserve"> </w:t>
      </w:r>
      <w:r w:rsidRPr="006770D8">
        <w:rPr>
          <w:sz w:val="22"/>
          <w:szCs w:val="22"/>
        </w:rPr>
        <w:t>wagami:</w:t>
      </w:r>
    </w:p>
    <w:p w14:paraId="52E8D4AA" w14:textId="49336349" w:rsidR="00E5051D" w:rsidRDefault="00E5051D" w:rsidP="00E5051D">
      <w:pPr>
        <w:pStyle w:val="Tekstprzypisukocowego"/>
        <w:overflowPunct/>
        <w:autoSpaceDE/>
        <w:autoSpaceDN/>
        <w:adjustRightInd/>
        <w:jc w:val="both"/>
        <w:textAlignment w:val="auto"/>
        <w:rPr>
          <w:sz w:val="22"/>
          <w:szCs w:val="22"/>
        </w:rPr>
      </w:pPr>
    </w:p>
    <w:p w14:paraId="5374C614" w14:textId="41DFCFF2" w:rsidR="00E5051D" w:rsidRDefault="00E5051D" w:rsidP="00E5051D">
      <w:pPr>
        <w:pStyle w:val="Tekstprzypisukocowego"/>
        <w:overflowPunct/>
        <w:autoSpaceDE/>
        <w:autoSpaceDN/>
        <w:adjustRightInd/>
        <w:jc w:val="both"/>
        <w:textAlignment w:val="auto"/>
        <w:rPr>
          <w:sz w:val="22"/>
          <w:szCs w:val="22"/>
        </w:rPr>
      </w:pPr>
    </w:p>
    <w:p w14:paraId="42395938" w14:textId="77777777" w:rsidR="00E5051D" w:rsidRPr="00D52D4F" w:rsidRDefault="00E5051D" w:rsidP="00E5051D">
      <w:pPr>
        <w:pStyle w:val="Tekstprzypisukocowego"/>
        <w:overflowPunct/>
        <w:autoSpaceDE/>
        <w:autoSpaceDN/>
        <w:adjustRightInd/>
        <w:jc w:val="both"/>
        <w:textAlignment w:val="auto"/>
        <w:rPr>
          <w:sz w:val="22"/>
          <w:szCs w:val="22"/>
        </w:rPr>
      </w:pPr>
    </w:p>
    <w:tbl>
      <w:tblPr>
        <w:tblpPr w:leftFromText="141" w:rightFromText="141" w:vertAnchor="text" w:horzAnchor="margin" w:tblpX="240" w:tblpY="300"/>
        <w:tblW w:w="0" w:type="auto"/>
        <w:tblLayout w:type="fixed"/>
        <w:tblLook w:val="0000" w:firstRow="0" w:lastRow="0" w:firstColumn="0" w:lastColumn="0" w:noHBand="0" w:noVBand="0"/>
      </w:tblPr>
      <w:tblGrid>
        <w:gridCol w:w="567"/>
        <w:gridCol w:w="2552"/>
        <w:gridCol w:w="2835"/>
        <w:gridCol w:w="3544"/>
      </w:tblGrid>
      <w:tr w:rsidR="00A435A4" w:rsidRPr="006770D8" w14:paraId="3A1CD369" w14:textId="77777777" w:rsidTr="00026959">
        <w:trPr>
          <w:trHeight w:val="701"/>
        </w:trPr>
        <w:tc>
          <w:tcPr>
            <w:tcW w:w="562" w:type="dxa"/>
            <w:tcBorders>
              <w:top w:val="single" w:sz="4" w:space="0" w:color="000000"/>
              <w:left w:val="single" w:sz="4" w:space="0" w:color="000000"/>
              <w:bottom w:val="single" w:sz="4" w:space="0" w:color="000000"/>
            </w:tcBorders>
            <w:vAlign w:val="center"/>
          </w:tcPr>
          <w:p w14:paraId="7E820026" w14:textId="77777777" w:rsidR="00A435A4" w:rsidRPr="0096338F" w:rsidRDefault="00A435A4" w:rsidP="00E27469">
            <w:pPr>
              <w:jc w:val="both"/>
              <w:rPr>
                <w:b/>
                <w:sz w:val="22"/>
                <w:szCs w:val="22"/>
              </w:rPr>
            </w:pPr>
            <w:r w:rsidRPr="0096338F">
              <w:rPr>
                <w:b/>
                <w:sz w:val="22"/>
                <w:szCs w:val="22"/>
              </w:rPr>
              <w:lastRenderedPageBreak/>
              <w:t>Lp.</w:t>
            </w:r>
          </w:p>
        </w:tc>
        <w:tc>
          <w:tcPr>
            <w:tcW w:w="2552" w:type="dxa"/>
            <w:tcBorders>
              <w:top w:val="single" w:sz="4" w:space="0" w:color="000000"/>
              <w:left w:val="single" w:sz="4" w:space="0" w:color="000000"/>
              <w:bottom w:val="single" w:sz="4" w:space="0" w:color="000000"/>
            </w:tcBorders>
            <w:vAlign w:val="center"/>
          </w:tcPr>
          <w:p w14:paraId="5C4CB12E" w14:textId="77777777" w:rsidR="00A435A4" w:rsidRPr="0096338F" w:rsidRDefault="00A435A4" w:rsidP="00E27469">
            <w:pPr>
              <w:jc w:val="both"/>
              <w:rPr>
                <w:b/>
                <w:sz w:val="22"/>
                <w:szCs w:val="22"/>
              </w:rPr>
            </w:pPr>
            <w:r w:rsidRPr="0096338F">
              <w:rPr>
                <w:b/>
                <w:sz w:val="22"/>
                <w:szCs w:val="22"/>
              </w:rPr>
              <w:t>Kryterium</w:t>
            </w:r>
          </w:p>
        </w:tc>
        <w:tc>
          <w:tcPr>
            <w:tcW w:w="2835" w:type="dxa"/>
            <w:tcBorders>
              <w:top w:val="single" w:sz="4" w:space="0" w:color="000000"/>
              <w:left w:val="single" w:sz="4" w:space="0" w:color="000000"/>
              <w:bottom w:val="single" w:sz="4" w:space="0" w:color="000000"/>
              <w:right w:val="single" w:sz="4" w:space="0" w:color="000000"/>
            </w:tcBorders>
            <w:vAlign w:val="center"/>
          </w:tcPr>
          <w:p w14:paraId="053629D3" w14:textId="77777777" w:rsidR="00A435A4" w:rsidRPr="0096338F" w:rsidRDefault="00A435A4" w:rsidP="00E27469">
            <w:pPr>
              <w:rPr>
                <w:b/>
                <w:sz w:val="22"/>
                <w:szCs w:val="22"/>
              </w:rPr>
            </w:pPr>
            <w:r w:rsidRPr="0096338F">
              <w:rPr>
                <w:b/>
                <w:sz w:val="22"/>
                <w:szCs w:val="22"/>
              </w:rPr>
              <w:t>Znaczenie procentowe kryterium</w:t>
            </w:r>
          </w:p>
        </w:tc>
        <w:tc>
          <w:tcPr>
            <w:tcW w:w="3544" w:type="dxa"/>
            <w:tcBorders>
              <w:top w:val="single" w:sz="4" w:space="0" w:color="000000"/>
              <w:left w:val="single" w:sz="4" w:space="0" w:color="000000"/>
              <w:bottom w:val="single" w:sz="4" w:space="0" w:color="000000"/>
              <w:right w:val="single" w:sz="4" w:space="0" w:color="000000"/>
            </w:tcBorders>
          </w:tcPr>
          <w:p w14:paraId="09EF3DA7" w14:textId="77777777" w:rsidR="00A435A4" w:rsidRPr="0096338F" w:rsidRDefault="00A435A4" w:rsidP="00E27469">
            <w:pPr>
              <w:rPr>
                <w:b/>
                <w:sz w:val="22"/>
                <w:szCs w:val="22"/>
              </w:rPr>
            </w:pPr>
            <w:r w:rsidRPr="0096338F">
              <w:rPr>
                <w:b/>
                <w:sz w:val="22"/>
                <w:szCs w:val="22"/>
              </w:rPr>
              <w:t>Znaczenie punktowe</w:t>
            </w:r>
            <w:r w:rsidR="0096338F" w:rsidRPr="0096338F">
              <w:rPr>
                <w:b/>
                <w:sz w:val="22"/>
                <w:szCs w:val="22"/>
              </w:rPr>
              <w:t xml:space="preserve"> </w:t>
            </w:r>
            <w:r w:rsidR="004B02C6" w:rsidRPr="0096338F">
              <w:rPr>
                <w:b/>
                <w:sz w:val="22"/>
                <w:szCs w:val="22"/>
              </w:rPr>
              <w:t>k</w:t>
            </w:r>
            <w:r w:rsidRPr="0096338F">
              <w:rPr>
                <w:b/>
                <w:sz w:val="22"/>
                <w:szCs w:val="22"/>
              </w:rPr>
              <w:t>ryterium</w:t>
            </w:r>
          </w:p>
        </w:tc>
      </w:tr>
      <w:tr w:rsidR="00A435A4" w:rsidRPr="006770D8" w14:paraId="3372F1CC" w14:textId="77777777" w:rsidTr="00E5051D">
        <w:trPr>
          <w:trHeight w:val="207"/>
        </w:trPr>
        <w:tc>
          <w:tcPr>
            <w:tcW w:w="562" w:type="dxa"/>
            <w:tcBorders>
              <w:top w:val="single" w:sz="4" w:space="0" w:color="000000"/>
              <w:left w:val="single" w:sz="4" w:space="0" w:color="000000"/>
              <w:bottom w:val="single" w:sz="4" w:space="0" w:color="000000"/>
            </w:tcBorders>
          </w:tcPr>
          <w:p w14:paraId="7EE72F45" w14:textId="77777777" w:rsidR="00A435A4" w:rsidRPr="006770D8" w:rsidRDefault="00A435A4" w:rsidP="00D52D4F">
            <w:pPr>
              <w:spacing w:before="120" w:after="120"/>
              <w:jc w:val="both"/>
              <w:rPr>
                <w:sz w:val="22"/>
                <w:szCs w:val="22"/>
              </w:rPr>
            </w:pPr>
            <w:r w:rsidRPr="006770D8">
              <w:rPr>
                <w:sz w:val="22"/>
                <w:szCs w:val="22"/>
              </w:rPr>
              <w:t>1.</w:t>
            </w:r>
          </w:p>
        </w:tc>
        <w:tc>
          <w:tcPr>
            <w:tcW w:w="2552" w:type="dxa"/>
            <w:tcBorders>
              <w:top w:val="single" w:sz="4" w:space="0" w:color="000000"/>
              <w:left w:val="single" w:sz="4" w:space="0" w:color="000000"/>
              <w:bottom w:val="single" w:sz="4" w:space="0" w:color="000000"/>
            </w:tcBorders>
          </w:tcPr>
          <w:p w14:paraId="060D58E4" w14:textId="77777777" w:rsidR="00A435A4" w:rsidRPr="006770D8" w:rsidRDefault="00A435A4" w:rsidP="00D52D4F">
            <w:pPr>
              <w:spacing w:before="120" w:after="120"/>
              <w:jc w:val="both"/>
              <w:rPr>
                <w:sz w:val="22"/>
                <w:szCs w:val="22"/>
              </w:rPr>
            </w:pPr>
            <w:r w:rsidRPr="006770D8">
              <w:rPr>
                <w:sz w:val="22"/>
                <w:szCs w:val="22"/>
              </w:rPr>
              <w:t xml:space="preserve">Cena brutto </w:t>
            </w:r>
          </w:p>
        </w:tc>
        <w:tc>
          <w:tcPr>
            <w:tcW w:w="2835" w:type="dxa"/>
            <w:tcBorders>
              <w:top w:val="single" w:sz="4" w:space="0" w:color="000000"/>
              <w:left w:val="single" w:sz="4" w:space="0" w:color="000000"/>
              <w:bottom w:val="single" w:sz="4" w:space="0" w:color="000000"/>
              <w:right w:val="single" w:sz="4" w:space="0" w:color="000000"/>
            </w:tcBorders>
          </w:tcPr>
          <w:p w14:paraId="4917C8D1" w14:textId="77777777" w:rsidR="00A435A4" w:rsidRPr="006770D8" w:rsidRDefault="00A435A4" w:rsidP="00D52D4F">
            <w:pPr>
              <w:spacing w:before="120" w:after="120"/>
              <w:jc w:val="both"/>
              <w:rPr>
                <w:sz w:val="22"/>
                <w:szCs w:val="22"/>
              </w:rPr>
            </w:pPr>
            <w:r w:rsidRPr="006770D8">
              <w:rPr>
                <w:sz w:val="22"/>
                <w:szCs w:val="22"/>
              </w:rPr>
              <w:t>40%</w:t>
            </w:r>
          </w:p>
        </w:tc>
        <w:tc>
          <w:tcPr>
            <w:tcW w:w="3544" w:type="dxa"/>
            <w:tcBorders>
              <w:top w:val="single" w:sz="4" w:space="0" w:color="000000"/>
              <w:left w:val="single" w:sz="4" w:space="0" w:color="000000"/>
              <w:bottom w:val="single" w:sz="4" w:space="0" w:color="000000"/>
              <w:right w:val="single" w:sz="4" w:space="0" w:color="000000"/>
            </w:tcBorders>
          </w:tcPr>
          <w:p w14:paraId="307FD74A" w14:textId="77777777" w:rsidR="00A435A4" w:rsidRPr="006770D8" w:rsidRDefault="00930EFC" w:rsidP="00D52D4F">
            <w:pPr>
              <w:spacing w:before="120" w:after="120"/>
              <w:jc w:val="both"/>
              <w:rPr>
                <w:sz w:val="22"/>
                <w:szCs w:val="22"/>
              </w:rPr>
            </w:pPr>
            <w:r w:rsidRPr="006770D8">
              <w:rPr>
                <w:sz w:val="22"/>
                <w:szCs w:val="22"/>
              </w:rPr>
              <w:t>40</w:t>
            </w:r>
          </w:p>
        </w:tc>
      </w:tr>
      <w:tr w:rsidR="00A435A4" w:rsidRPr="006770D8" w14:paraId="1206FD64" w14:textId="77777777" w:rsidTr="00E5051D">
        <w:trPr>
          <w:trHeight w:val="284"/>
        </w:trPr>
        <w:tc>
          <w:tcPr>
            <w:tcW w:w="567" w:type="dxa"/>
            <w:tcBorders>
              <w:top w:val="single" w:sz="4" w:space="0" w:color="000000"/>
              <w:left w:val="single" w:sz="4" w:space="0" w:color="000000"/>
              <w:bottom w:val="single" w:sz="4" w:space="0" w:color="auto"/>
            </w:tcBorders>
          </w:tcPr>
          <w:p w14:paraId="5BB2F6A0" w14:textId="77777777" w:rsidR="00A435A4" w:rsidRPr="006770D8" w:rsidRDefault="00A435A4" w:rsidP="00D52D4F">
            <w:pPr>
              <w:spacing w:before="120" w:after="120"/>
              <w:jc w:val="both"/>
              <w:rPr>
                <w:sz w:val="22"/>
                <w:szCs w:val="22"/>
              </w:rPr>
            </w:pPr>
            <w:r w:rsidRPr="006770D8">
              <w:rPr>
                <w:sz w:val="22"/>
                <w:szCs w:val="22"/>
              </w:rPr>
              <w:t>2.</w:t>
            </w:r>
          </w:p>
        </w:tc>
        <w:tc>
          <w:tcPr>
            <w:tcW w:w="2552" w:type="dxa"/>
            <w:tcBorders>
              <w:top w:val="single" w:sz="4" w:space="0" w:color="000000"/>
              <w:left w:val="single" w:sz="4" w:space="0" w:color="000000"/>
              <w:bottom w:val="single" w:sz="4" w:space="0" w:color="auto"/>
            </w:tcBorders>
          </w:tcPr>
          <w:p w14:paraId="7BAC37F4" w14:textId="77777777" w:rsidR="00A435A4" w:rsidRPr="006770D8" w:rsidRDefault="00A435A4" w:rsidP="00D52D4F">
            <w:pPr>
              <w:spacing w:before="120" w:after="120"/>
              <w:jc w:val="both"/>
              <w:rPr>
                <w:sz w:val="22"/>
                <w:szCs w:val="22"/>
              </w:rPr>
            </w:pPr>
            <w:r w:rsidRPr="006770D8">
              <w:rPr>
                <w:sz w:val="22"/>
                <w:szCs w:val="22"/>
              </w:rPr>
              <w:t xml:space="preserve">Doświadczenie osób </w:t>
            </w:r>
          </w:p>
        </w:tc>
        <w:tc>
          <w:tcPr>
            <w:tcW w:w="2835" w:type="dxa"/>
            <w:tcBorders>
              <w:top w:val="single" w:sz="4" w:space="0" w:color="000000"/>
              <w:left w:val="single" w:sz="4" w:space="0" w:color="000000"/>
              <w:bottom w:val="single" w:sz="4" w:space="0" w:color="auto"/>
              <w:right w:val="single" w:sz="4" w:space="0" w:color="000000"/>
            </w:tcBorders>
          </w:tcPr>
          <w:p w14:paraId="18EB980F" w14:textId="77777777" w:rsidR="00A435A4" w:rsidRPr="006770D8" w:rsidRDefault="00A435A4" w:rsidP="00D52D4F">
            <w:pPr>
              <w:spacing w:before="120" w:after="120"/>
              <w:jc w:val="both"/>
              <w:rPr>
                <w:sz w:val="22"/>
                <w:szCs w:val="22"/>
              </w:rPr>
            </w:pPr>
            <w:r w:rsidRPr="006770D8">
              <w:rPr>
                <w:sz w:val="22"/>
                <w:szCs w:val="22"/>
              </w:rPr>
              <w:t>60%</w:t>
            </w:r>
          </w:p>
        </w:tc>
        <w:tc>
          <w:tcPr>
            <w:tcW w:w="3544" w:type="dxa"/>
            <w:tcBorders>
              <w:top w:val="single" w:sz="4" w:space="0" w:color="000000"/>
              <w:left w:val="single" w:sz="4" w:space="0" w:color="000000"/>
              <w:bottom w:val="single" w:sz="4" w:space="0" w:color="auto"/>
              <w:right w:val="single" w:sz="4" w:space="0" w:color="000000"/>
            </w:tcBorders>
          </w:tcPr>
          <w:p w14:paraId="21353A36" w14:textId="77777777" w:rsidR="00A435A4" w:rsidRPr="006770D8" w:rsidRDefault="00930EFC" w:rsidP="00D52D4F">
            <w:pPr>
              <w:spacing w:before="120" w:after="120"/>
              <w:jc w:val="both"/>
              <w:rPr>
                <w:sz w:val="22"/>
                <w:szCs w:val="22"/>
              </w:rPr>
            </w:pPr>
            <w:r w:rsidRPr="006770D8">
              <w:rPr>
                <w:sz w:val="22"/>
                <w:szCs w:val="22"/>
              </w:rPr>
              <w:t>60</w:t>
            </w:r>
          </w:p>
        </w:tc>
      </w:tr>
      <w:tr w:rsidR="00E5051D" w:rsidRPr="006770D8" w14:paraId="46681FC6" w14:textId="77777777" w:rsidTr="00E5051D">
        <w:trPr>
          <w:trHeight w:val="284"/>
        </w:trPr>
        <w:tc>
          <w:tcPr>
            <w:tcW w:w="567" w:type="dxa"/>
            <w:tcBorders>
              <w:top w:val="single" w:sz="4" w:space="0" w:color="auto"/>
            </w:tcBorders>
          </w:tcPr>
          <w:p w14:paraId="18A7430E" w14:textId="77777777" w:rsidR="00E5051D" w:rsidRPr="006770D8" w:rsidRDefault="00E5051D" w:rsidP="00D52D4F">
            <w:pPr>
              <w:spacing w:before="120" w:after="120"/>
              <w:jc w:val="both"/>
              <w:rPr>
                <w:sz w:val="22"/>
                <w:szCs w:val="22"/>
              </w:rPr>
            </w:pPr>
          </w:p>
        </w:tc>
        <w:tc>
          <w:tcPr>
            <w:tcW w:w="2552" w:type="dxa"/>
            <w:tcBorders>
              <w:top w:val="single" w:sz="4" w:space="0" w:color="auto"/>
            </w:tcBorders>
          </w:tcPr>
          <w:p w14:paraId="63C43624" w14:textId="77777777" w:rsidR="00E5051D" w:rsidRPr="006770D8" w:rsidRDefault="00E5051D" w:rsidP="00D52D4F">
            <w:pPr>
              <w:spacing w:before="120" w:after="120"/>
              <w:jc w:val="both"/>
              <w:rPr>
                <w:sz w:val="22"/>
                <w:szCs w:val="22"/>
              </w:rPr>
            </w:pPr>
          </w:p>
        </w:tc>
        <w:tc>
          <w:tcPr>
            <w:tcW w:w="2835" w:type="dxa"/>
            <w:tcBorders>
              <w:top w:val="single" w:sz="4" w:space="0" w:color="auto"/>
            </w:tcBorders>
          </w:tcPr>
          <w:p w14:paraId="795DFCE9" w14:textId="77777777" w:rsidR="00E5051D" w:rsidRPr="006770D8" w:rsidRDefault="00E5051D" w:rsidP="00D52D4F">
            <w:pPr>
              <w:spacing w:before="120" w:after="120"/>
              <w:jc w:val="both"/>
              <w:rPr>
                <w:sz w:val="22"/>
                <w:szCs w:val="22"/>
              </w:rPr>
            </w:pPr>
          </w:p>
        </w:tc>
        <w:tc>
          <w:tcPr>
            <w:tcW w:w="3544" w:type="dxa"/>
            <w:tcBorders>
              <w:top w:val="single" w:sz="4" w:space="0" w:color="auto"/>
            </w:tcBorders>
          </w:tcPr>
          <w:p w14:paraId="25BC5DD3" w14:textId="77777777" w:rsidR="00E5051D" w:rsidRPr="006770D8" w:rsidRDefault="00E5051D" w:rsidP="00D52D4F">
            <w:pPr>
              <w:spacing w:before="120" w:after="120"/>
              <w:jc w:val="both"/>
              <w:rPr>
                <w:sz w:val="22"/>
                <w:szCs w:val="22"/>
              </w:rPr>
            </w:pPr>
          </w:p>
        </w:tc>
      </w:tr>
    </w:tbl>
    <w:p w14:paraId="23E72398" w14:textId="39F72B9D" w:rsidR="00A435A4" w:rsidRPr="006770D8" w:rsidRDefault="0081318F" w:rsidP="003666A8">
      <w:pPr>
        <w:pStyle w:val="Tekstprzypisukocowego"/>
        <w:numPr>
          <w:ilvl w:val="1"/>
          <w:numId w:val="18"/>
        </w:numPr>
        <w:overflowPunct/>
        <w:autoSpaceDE/>
        <w:autoSpaceDN/>
        <w:adjustRightInd/>
        <w:spacing w:before="120" w:after="120"/>
        <w:jc w:val="both"/>
        <w:textAlignment w:val="auto"/>
        <w:rPr>
          <w:b/>
          <w:sz w:val="22"/>
          <w:szCs w:val="22"/>
        </w:rPr>
      </w:pPr>
      <w:r>
        <w:rPr>
          <w:b/>
          <w:sz w:val="22"/>
          <w:szCs w:val="22"/>
          <w:lang w:val="pl-PL"/>
        </w:rPr>
        <w:t xml:space="preserve"> Opis kryterium „Cena brutto”</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6662"/>
        <w:gridCol w:w="2131"/>
      </w:tblGrid>
      <w:tr w:rsidR="000105A2" w:rsidRPr="006770D8" w14:paraId="378F61E7" w14:textId="77777777" w:rsidTr="00E5051D">
        <w:trPr>
          <w:jc w:val="center"/>
        </w:trPr>
        <w:tc>
          <w:tcPr>
            <w:tcW w:w="704" w:type="dxa"/>
            <w:vAlign w:val="center"/>
          </w:tcPr>
          <w:p w14:paraId="754D5475" w14:textId="77777777" w:rsidR="000105A2" w:rsidRPr="006770D8" w:rsidRDefault="000105A2" w:rsidP="00437372">
            <w:pPr>
              <w:pStyle w:val="Tekstpodstawowy"/>
              <w:spacing w:before="120" w:after="120"/>
              <w:ind w:left="360"/>
              <w:jc w:val="center"/>
              <w:rPr>
                <w:bCs/>
                <w:sz w:val="22"/>
                <w:szCs w:val="22"/>
              </w:rPr>
            </w:pPr>
          </w:p>
        </w:tc>
        <w:tc>
          <w:tcPr>
            <w:tcW w:w="6662" w:type="dxa"/>
            <w:vAlign w:val="center"/>
          </w:tcPr>
          <w:p w14:paraId="32AE0F54" w14:textId="77777777" w:rsidR="000105A2" w:rsidRPr="006770D8" w:rsidRDefault="000105A2" w:rsidP="00437372">
            <w:pPr>
              <w:pStyle w:val="Tekstpodstawowy"/>
              <w:spacing w:before="120" w:after="120"/>
              <w:jc w:val="center"/>
              <w:rPr>
                <w:sz w:val="22"/>
                <w:szCs w:val="22"/>
              </w:rPr>
            </w:pPr>
            <w:r w:rsidRPr="006770D8">
              <w:rPr>
                <w:sz w:val="22"/>
                <w:szCs w:val="22"/>
              </w:rPr>
              <w:t xml:space="preserve">Kryterium </w:t>
            </w:r>
            <w:r w:rsidRPr="007500CD">
              <w:rPr>
                <w:sz w:val="22"/>
                <w:szCs w:val="22"/>
              </w:rPr>
              <w:t xml:space="preserve">Cena </w:t>
            </w:r>
            <w:r w:rsidRPr="007500CD">
              <w:rPr>
                <w:b w:val="0"/>
                <w:sz w:val="22"/>
                <w:szCs w:val="22"/>
              </w:rPr>
              <w:t>(100%=40 pkt)</w:t>
            </w:r>
          </w:p>
        </w:tc>
        <w:tc>
          <w:tcPr>
            <w:tcW w:w="2131" w:type="dxa"/>
            <w:vAlign w:val="center"/>
          </w:tcPr>
          <w:p w14:paraId="5A8EE90C" w14:textId="7E03A40B" w:rsidR="000105A2" w:rsidRPr="006770D8" w:rsidRDefault="00C95111" w:rsidP="00437372">
            <w:pPr>
              <w:pStyle w:val="Tekstpodstawowy"/>
              <w:spacing w:before="120" w:after="120"/>
              <w:jc w:val="center"/>
              <w:rPr>
                <w:sz w:val="22"/>
                <w:szCs w:val="22"/>
              </w:rPr>
            </w:pPr>
            <w:r>
              <w:rPr>
                <w:sz w:val="22"/>
                <w:szCs w:val="22"/>
              </w:rPr>
              <w:t>Waga kryterium</w:t>
            </w:r>
            <w:r w:rsidR="00930EFC" w:rsidRPr="006770D8">
              <w:rPr>
                <w:sz w:val="22"/>
                <w:szCs w:val="22"/>
              </w:rPr>
              <w:t xml:space="preserve"> %</w:t>
            </w:r>
          </w:p>
        </w:tc>
      </w:tr>
      <w:tr w:rsidR="000105A2" w:rsidRPr="006770D8" w14:paraId="3CF3C14A" w14:textId="77777777" w:rsidTr="00E5051D">
        <w:trPr>
          <w:jc w:val="center"/>
        </w:trPr>
        <w:tc>
          <w:tcPr>
            <w:tcW w:w="704" w:type="dxa"/>
            <w:vAlign w:val="center"/>
          </w:tcPr>
          <w:p w14:paraId="12ABAE04" w14:textId="77777777" w:rsidR="000105A2" w:rsidRPr="006770D8" w:rsidRDefault="000105A2" w:rsidP="00437372">
            <w:pPr>
              <w:spacing w:before="120" w:after="120"/>
              <w:ind w:left="1"/>
              <w:jc w:val="center"/>
              <w:rPr>
                <w:sz w:val="22"/>
                <w:szCs w:val="22"/>
              </w:rPr>
            </w:pPr>
          </w:p>
          <w:p w14:paraId="5F3F93C9" w14:textId="443B75CB" w:rsidR="000105A2" w:rsidRPr="006770D8" w:rsidRDefault="00DF0E0A" w:rsidP="00437372">
            <w:pPr>
              <w:spacing w:before="120" w:after="120"/>
              <w:ind w:left="1"/>
              <w:jc w:val="center"/>
              <w:rPr>
                <w:sz w:val="22"/>
                <w:szCs w:val="22"/>
              </w:rPr>
            </w:pPr>
            <w:r>
              <w:rPr>
                <w:sz w:val="22"/>
                <w:szCs w:val="22"/>
              </w:rPr>
              <w:t>3.</w:t>
            </w:r>
            <w:r w:rsidR="000105A2" w:rsidRPr="006770D8">
              <w:rPr>
                <w:sz w:val="22"/>
                <w:szCs w:val="22"/>
              </w:rPr>
              <w:t>1</w:t>
            </w:r>
            <w:r>
              <w:rPr>
                <w:sz w:val="22"/>
                <w:szCs w:val="22"/>
              </w:rPr>
              <w:t>.1</w:t>
            </w:r>
          </w:p>
          <w:p w14:paraId="25157909" w14:textId="77777777" w:rsidR="000105A2" w:rsidRPr="006770D8" w:rsidRDefault="000105A2" w:rsidP="00437372">
            <w:pPr>
              <w:spacing w:before="120" w:after="120"/>
              <w:ind w:left="1"/>
              <w:jc w:val="center"/>
              <w:rPr>
                <w:sz w:val="22"/>
                <w:szCs w:val="22"/>
              </w:rPr>
            </w:pPr>
          </w:p>
        </w:tc>
        <w:tc>
          <w:tcPr>
            <w:tcW w:w="6662" w:type="dxa"/>
            <w:vAlign w:val="center"/>
          </w:tcPr>
          <w:p w14:paraId="43D12124" w14:textId="4279331C" w:rsidR="000105A2" w:rsidRPr="00790917" w:rsidRDefault="00C95111" w:rsidP="00437372">
            <w:pPr>
              <w:pStyle w:val="Tekstpodstawowy"/>
              <w:spacing w:before="120" w:after="120"/>
              <w:jc w:val="center"/>
              <w:rPr>
                <w:b w:val="0"/>
                <w:sz w:val="22"/>
                <w:szCs w:val="22"/>
              </w:rPr>
            </w:pPr>
            <w:r w:rsidRPr="00A6769A">
              <w:rPr>
                <w:sz w:val="22"/>
                <w:szCs w:val="22"/>
              </w:rPr>
              <w:t>Podkryterium 1:</w:t>
            </w:r>
            <w:r>
              <w:rPr>
                <w:b w:val="0"/>
                <w:sz w:val="22"/>
                <w:szCs w:val="22"/>
              </w:rPr>
              <w:t xml:space="preserve"> </w:t>
            </w:r>
            <w:r w:rsidR="000105A2" w:rsidRPr="00790917">
              <w:rPr>
                <w:b w:val="0"/>
                <w:sz w:val="22"/>
                <w:szCs w:val="22"/>
              </w:rPr>
              <w:t>Cena</w:t>
            </w:r>
            <w:r w:rsidR="00930EFC" w:rsidRPr="00790917">
              <w:rPr>
                <w:b w:val="0"/>
                <w:sz w:val="22"/>
                <w:szCs w:val="22"/>
              </w:rPr>
              <w:t xml:space="preserve"> jednostkowa</w:t>
            </w:r>
            <w:r w:rsidR="000105A2" w:rsidRPr="00790917">
              <w:rPr>
                <w:b w:val="0"/>
                <w:sz w:val="22"/>
                <w:szCs w:val="22"/>
              </w:rPr>
              <w:t xml:space="preserve"> brutto za </w:t>
            </w:r>
            <w:r w:rsidR="00930EFC" w:rsidRPr="00790917">
              <w:rPr>
                <w:b w:val="0"/>
                <w:sz w:val="22"/>
                <w:szCs w:val="22"/>
              </w:rPr>
              <w:t xml:space="preserve">1 </w:t>
            </w:r>
            <w:r w:rsidR="00473421">
              <w:rPr>
                <w:b w:val="0"/>
                <w:sz w:val="22"/>
                <w:szCs w:val="22"/>
              </w:rPr>
              <w:t>Grantobiorcę</w:t>
            </w:r>
            <w:r w:rsidR="00473421" w:rsidRPr="00790917">
              <w:rPr>
                <w:b w:val="0"/>
                <w:sz w:val="22"/>
                <w:szCs w:val="22"/>
              </w:rPr>
              <w:t xml:space="preserve"> </w:t>
            </w:r>
            <w:r w:rsidR="00930EFC" w:rsidRPr="00790917">
              <w:rPr>
                <w:b w:val="0"/>
                <w:sz w:val="22"/>
                <w:szCs w:val="22"/>
              </w:rPr>
              <w:t>uczestniczącego w warsztacie</w:t>
            </w:r>
            <w:r w:rsidR="000105A2" w:rsidRPr="00790917">
              <w:rPr>
                <w:b w:val="0"/>
                <w:sz w:val="22"/>
                <w:szCs w:val="22"/>
              </w:rPr>
              <w:t xml:space="preserve"> </w:t>
            </w:r>
          </w:p>
        </w:tc>
        <w:tc>
          <w:tcPr>
            <w:tcW w:w="2131" w:type="dxa"/>
            <w:vAlign w:val="center"/>
          </w:tcPr>
          <w:p w14:paraId="48F137DF" w14:textId="77777777" w:rsidR="000105A2" w:rsidRPr="00790917" w:rsidRDefault="000105A2" w:rsidP="00437372">
            <w:pPr>
              <w:pStyle w:val="Tekstpodstawowy"/>
              <w:spacing w:before="120" w:after="120"/>
              <w:jc w:val="center"/>
              <w:rPr>
                <w:b w:val="0"/>
                <w:sz w:val="22"/>
                <w:szCs w:val="22"/>
              </w:rPr>
            </w:pPr>
          </w:p>
          <w:p w14:paraId="68F93F06" w14:textId="6CB92C09" w:rsidR="000105A2" w:rsidRPr="00790917" w:rsidRDefault="00C95111" w:rsidP="00437372">
            <w:pPr>
              <w:pStyle w:val="Tekstpodstawowy"/>
              <w:spacing w:before="120" w:after="120"/>
              <w:jc w:val="center"/>
              <w:rPr>
                <w:b w:val="0"/>
                <w:sz w:val="22"/>
                <w:szCs w:val="22"/>
              </w:rPr>
            </w:pPr>
            <w:r>
              <w:rPr>
                <w:b w:val="0"/>
                <w:sz w:val="22"/>
                <w:szCs w:val="22"/>
              </w:rPr>
              <w:t>45</w:t>
            </w:r>
          </w:p>
        </w:tc>
      </w:tr>
      <w:tr w:rsidR="000105A2" w:rsidRPr="006770D8" w14:paraId="5418D445" w14:textId="77777777" w:rsidTr="00E5051D">
        <w:trPr>
          <w:trHeight w:val="743"/>
          <w:jc w:val="center"/>
        </w:trPr>
        <w:tc>
          <w:tcPr>
            <w:tcW w:w="704" w:type="dxa"/>
            <w:vAlign w:val="center"/>
          </w:tcPr>
          <w:p w14:paraId="6E4B143D" w14:textId="52232C29" w:rsidR="000105A2" w:rsidRPr="006770D8" w:rsidRDefault="00DF0E0A" w:rsidP="00437372">
            <w:pPr>
              <w:spacing w:before="120" w:after="120"/>
              <w:ind w:left="1"/>
              <w:jc w:val="center"/>
              <w:rPr>
                <w:sz w:val="22"/>
                <w:szCs w:val="22"/>
              </w:rPr>
            </w:pPr>
            <w:r>
              <w:rPr>
                <w:sz w:val="22"/>
                <w:szCs w:val="22"/>
              </w:rPr>
              <w:t>3.1.</w:t>
            </w:r>
            <w:r w:rsidR="000105A2" w:rsidRPr="006770D8">
              <w:rPr>
                <w:sz w:val="22"/>
                <w:szCs w:val="22"/>
              </w:rPr>
              <w:t>2</w:t>
            </w:r>
          </w:p>
          <w:p w14:paraId="515458A0" w14:textId="77777777" w:rsidR="000105A2" w:rsidRPr="006770D8" w:rsidRDefault="000105A2" w:rsidP="00437372">
            <w:pPr>
              <w:spacing w:before="120" w:after="120"/>
              <w:ind w:left="1"/>
              <w:jc w:val="center"/>
              <w:rPr>
                <w:sz w:val="22"/>
                <w:szCs w:val="22"/>
              </w:rPr>
            </w:pPr>
          </w:p>
        </w:tc>
        <w:tc>
          <w:tcPr>
            <w:tcW w:w="6662" w:type="dxa"/>
            <w:vAlign w:val="center"/>
          </w:tcPr>
          <w:p w14:paraId="2BD8E4B1" w14:textId="24BD466F" w:rsidR="000105A2" w:rsidRPr="00790917" w:rsidRDefault="00C95111" w:rsidP="00437372">
            <w:pPr>
              <w:pStyle w:val="Tekstpodstawowy"/>
              <w:spacing w:before="120" w:after="120"/>
              <w:jc w:val="center"/>
              <w:rPr>
                <w:b w:val="0"/>
                <w:sz w:val="22"/>
                <w:szCs w:val="22"/>
              </w:rPr>
            </w:pPr>
            <w:r w:rsidRPr="00A6769A">
              <w:rPr>
                <w:sz w:val="22"/>
                <w:szCs w:val="22"/>
              </w:rPr>
              <w:t>Podkryterium 2:</w:t>
            </w:r>
            <w:r>
              <w:rPr>
                <w:b w:val="0"/>
                <w:sz w:val="22"/>
                <w:szCs w:val="22"/>
              </w:rPr>
              <w:t xml:space="preserve"> </w:t>
            </w:r>
            <w:r w:rsidR="000105A2" w:rsidRPr="00790917">
              <w:rPr>
                <w:b w:val="0"/>
                <w:sz w:val="22"/>
                <w:szCs w:val="22"/>
              </w:rPr>
              <w:t xml:space="preserve">Cena </w:t>
            </w:r>
            <w:r w:rsidR="00930EFC" w:rsidRPr="00790917">
              <w:rPr>
                <w:b w:val="0"/>
                <w:sz w:val="22"/>
                <w:szCs w:val="22"/>
              </w:rPr>
              <w:t xml:space="preserve">jednostkowa </w:t>
            </w:r>
            <w:r w:rsidR="000105A2" w:rsidRPr="00790917">
              <w:rPr>
                <w:b w:val="0"/>
                <w:sz w:val="22"/>
                <w:szCs w:val="22"/>
              </w:rPr>
              <w:t xml:space="preserve">brutto za </w:t>
            </w:r>
            <w:r w:rsidR="00930EFC" w:rsidRPr="00790917">
              <w:rPr>
                <w:b w:val="0"/>
                <w:sz w:val="22"/>
                <w:szCs w:val="22"/>
              </w:rPr>
              <w:t>1 h pracy eksperta</w:t>
            </w:r>
            <w:r w:rsidR="00E5051D">
              <w:rPr>
                <w:b w:val="0"/>
                <w:sz w:val="22"/>
                <w:szCs w:val="22"/>
              </w:rPr>
              <w:br/>
            </w:r>
            <w:r w:rsidR="00930EFC" w:rsidRPr="00790917">
              <w:rPr>
                <w:b w:val="0"/>
                <w:sz w:val="22"/>
                <w:szCs w:val="22"/>
              </w:rPr>
              <w:t>w ramach 40 h konsultacji eksperckich powarsztatowych</w:t>
            </w:r>
            <w:r w:rsidR="000105A2" w:rsidRPr="00790917">
              <w:rPr>
                <w:b w:val="0"/>
                <w:sz w:val="22"/>
                <w:szCs w:val="22"/>
              </w:rPr>
              <w:t xml:space="preserve"> </w:t>
            </w:r>
          </w:p>
          <w:p w14:paraId="3ACA29BA" w14:textId="77777777" w:rsidR="000105A2" w:rsidRPr="00790917" w:rsidRDefault="000105A2" w:rsidP="00437372">
            <w:pPr>
              <w:pStyle w:val="Tekstpodstawowy"/>
              <w:spacing w:before="120" w:after="120"/>
              <w:jc w:val="center"/>
              <w:rPr>
                <w:b w:val="0"/>
                <w:sz w:val="22"/>
                <w:szCs w:val="22"/>
              </w:rPr>
            </w:pPr>
          </w:p>
        </w:tc>
        <w:tc>
          <w:tcPr>
            <w:tcW w:w="2131" w:type="dxa"/>
            <w:tcBorders>
              <w:left w:val="single" w:sz="4" w:space="0" w:color="auto"/>
              <w:right w:val="single" w:sz="4" w:space="0" w:color="auto"/>
            </w:tcBorders>
            <w:vAlign w:val="center"/>
          </w:tcPr>
          <w:p w14:paraId="78AF8CB9" w14:textId="77777777" w:rsidR="000105A2" w:rsidRPr="00790917" w:rsidRDefault="000105A2" w:rsidP="00437372">
            <w:pPr>
              <w:pStyle w:val="Tekstpodstawowy"/>
              <w:spacing w:before="120" w:after="120"/>
              <w:jc w:val="center"/>
              <w:rPr>
                <w:b w:val="0"/>
                <w:sz w:val="22"/>
                <w:szCs w:val="22"/>
              </w:rPr>
            </w:pPr>
          </w:p>
          <w:p w14:paraId="01B69257" w14:textId="16DB40CB" w:rsidR="000105A2" w:rsidRPr="00790917" w:rsidRDefault="00C95111" w:rsidP="00437372">
            <w:pPr>
              <w:pStyle w:val="Tekstpodstawowy"/>
              <w:spacing w:before="120" w:after="120"/>
              <w:jc w:val="center"/>
              <w:rPr>
                <w:b w:val="0"/>
                <w:sz w:val="22"/>
                <w:szCs w:val="22"/>
              </w:rPr>
            </w:pPr>
            <w:r>
              <w:rPr>
                <w:b w:val="0"/>
                <w:sz w:val="22"/>
                <w:szCs w:val="22"/>
              </w:rPr>
              <w:t>45</w:t>
            </w:r>
          </w:p>
        </w:tc>
      </w:tr>
      <w:tr w:rsidR="000E650D" w:rsidRPr="006770D8" w14:paraId="6CDCDC61" w14:textId="77777777" w:rsidTr="00E5051D">
        <w:trPr>
          <w:trHeight w:val="743"/>
          <w:jc w:val="center"/>
        </w:trPr>
        <w:tc>
          <w:tcPr>
            <w:tcW w:w="704" w:type="dxa"/>
            <w:vAlign w:val="center"/>
          </w:tcPr>
          <w:p w14:paraId="2639F92C" w14:textId="1A273DDB" w:rsidR="000E650D" w:rsidRDefault="000E650D" w:rsidP="00437372">
            <w:pPr>
              <w:spacing w:before="120" w:after="120"/>
              <w:ind w:left="1"/>
              <w:jc w:val="center"/>
              <w:rPr>
                <w:sz w:val="22"/>
                <w:szCs w:val="22"/>
              </w:rPr>
            </w:pPr>
            <w:r>
              <w:rPr>
                <w:sz w:val="22"/>
                <w:szCs w:val="22"/>
              </w:rPr>
              <w:t>3.1.3</w:t>
            </w:r>
          </w:p>
        </w:tc>
        <w:tc>
          <w:tcPr>
            <w:tcW w:w="6662" w:type="dxa"/>
            <w:vAlign w:val="center"/>
          </w:tcPr>
          <w:p w14:paraId="1918DB4A" w14:textId="76BC8C86" w:rsidR="000E650D" w:rsidRPr="0070114F" w:rsidRDefault="00C95111" w:rsidP="00437372">
            <w:pPr>
              <w:pStyle w:val="Tekstpodstawowy"/>
              <w:spacing w:before="120" w:after="120"/>
              <w:jc w:val="center"/>
              <w:rPr>
                <w:b w:val="0"/>
                <w:sz w:val="22"/>
                <w:szCs w:val="22"/>
              </w:rPr>
            </w:pPr>
            <w:r w:rsidRPr="0070114F">
              <w:rPr>
                <w:bCs/>
                <w:sz w:val="22"/>
                <w:szCs w:val="22"/>
              </w:rPr>
              <w:t>Podkryterium 3:</w:t>
            </w:r>
            <w:r w:rsidRPr="0070114F">
              <w:rPr>
                <w:b w:val="0"/>
                <w:bCs/>
                <w:sz w:val="22"/>
                <w:szCs w:val="22"/>
              </w:rPr>
              <w:t xml:space="preserve"> Cena za </w:t>
            </w:r>
            <w:r w:rsidR="006047D9" w:rsidRPr="0070114F">
              <w:rPr>
                <w:b w:val="0"/>
                <w:bCs/>
                <w:sz w:val="22"/>
                <w:szCs w:val="22"/>
              </w:rPr>
              <w:t>zorganizowanie warsztatu na warunkach określonych w SOPZ</w:t>
            </w:r>
          </w:p>
        </w:tc>
        <w:tc>
          <w:tcPr>
            <w:tcW w:w="2131" w:type="dxa"/>
            <w:tcBorders>
              <w:left w:val="single" w:sz="4" w:space="0" w:color="auto"/>
              <w:right w:val="single" w:sz="4" w:space="0" w:color="auto"/>
            </w:tcBorders>
            <w:vAlign w:val="center"/>
          </w:tcPr>
          <w:p w14:paraId="69A1523D" w14:textId="21F7610B" w:rsidR="000E650D" w:rsidRPr="00790917" w:rsidRDefault="00C95111" w:rsidP="00437372">
            <w:pPr>
              <w:pStyle w:val="Tekstpodstawowy"/>
              <w:spacing w:before="120" w:after="120"/>
              <w:jc w:val="center"/>
              <w:rPr>
                <w:b w:val="0"/>
                <w:sz w:val="22"/>
                <w:szCs w:val="22"/>
              </w:rPr>
            </w:pPr>
            <w:r>
              <w:rPr>
                <w:b w:val="0"/>
                <w:sz w:val="22"/>
                <w:szCs w:val="22"/>
              </w:rPr>
              <w:t>10</w:t>
            </w:r>
          </w:p>
        </w:tc>
      </w:tr>
      <w:tr w:rsidR="000105A2" w:rsidRPr="006770D8" w14:paraId="72CD5737" w14:textId="77777777" w:rsidTr="00E5051D">
        <w:trPr>
          <w:jc w:val="center"/>
        </w:trPr>
        <w:tc>
          <w:tcPr>
            <w:tcW w:w="704" w:type="dxa"/>
            <w:vAlign w:val="center"/>
          </w:tcPr>
          <w:p w14:paraId="57942B8A" w14:textId="77777777" w:rsidR="000105A2" w:rsidRPr="006770D8" w:rsidRDefault="000105A2" w:rsidP="00437372">
            <w:pPr>
              <w:pStyle w:val="Tekstpodstawowy"/>
              <w:spacing w:before="120" w:after="120"/>
              <w:ind w:left="425"/>
              <w:jc w:val="center"/>
              <w:rPr>
                <w:sz w:val="22"/>
                <w:szCs w:val="22"/>
              </w:rPr>
            </w:pPr>
          </w:p>
        </w:tc>
        <w:tc>
          <w:tcPr>
            <w:tcW w:w="6662" w:type="dxa"/>
            <w:vAlign w:val="center"/>
          </w:tcPr>
          <w:p w14:paraId="6A57411F" w14:textId="77777777" w:rsidR="000105A2" w:rsidRPr="006770D8" w:rsidRDefault="000105A2" w:rsidP="00437372">
            <w:pPr>
              <w:pStyle w:val="Tekstpodstawowy"/>
              <w:spacing w:before="120" w:after="120"/>
              <w:jc w:val="center"/>
              <w:rPr>
                <w:sz w:val="22"/>
                <w:szCs w:val="22"/>
              </w:rPr>
            </w:pPr>
            <w:r w:rsidRPr="006770D8">
              <w:rPr>
                <w:sz w:val="22"/>
                <w:szCs w:val="22"/>
              </w:rPr>
              <w:t>SUMA</w:t>
            </w:r>
          </w:p>
        </w:tc>
        <w:tc>
          <w:tcPr>
            <w:tcW w:w="2131" w:type="dxa"/>
            <w:tcBorders>
              <w:left w:val="single" w:sz="4" w:space="0" w:color="auto"/>
              <w:right w:val="single" w:sz="4" w:space="0" w:color="auto"/>
            </w:tcBorders>
            <w:vAlign w:val="center"/>
          </w:tcPr>
          <w:p w14:paraId="306A22FF" w14:textId="77777777" w:rsidR="000105A2" w:rsidRPr="006770D8" w:rsidRDefault="000105A2" w:rsidP="00437372">
            <w:pPr>
              <w:pStyle w:val="Tekstpodstawowy"/>
              <w:spacing w:before="120" w:after="120"/>
              <w:jc w:val="center"/>
              <w:rPr>
                <w:sz w:val="22"/>
                <w:szCs w:val="22"/>
              </w:rPr>
            </w:pPr>
            <w:r w:rsidRPr="006770D8">
              <w:rPr>
                <w:sz w:val="22"/>
                <w:szCs w:val="22"/>
              </w:rPr>
              <w:t>100% = 40 pkt.</w:t>
            </w:r>
          </w:p>
        </w:tc>
      </w:tr>
    </w:tbl>
    <w:p w14:paraId="4A97DD3B" w14:textId="3A41377D" w:rsidR="000105A2" w:rsidRPr="00A6769A" w:rsidRDefault="007B0F84" w:rsidP="009E3ABD">
      <w:pPr>
        <w:pStyle w:val="Tekstpodstawowy"/>
        <w:tabs>
          <w:tab w:val="left" w:pos="426"/>
        </w:tabs>
        <w:spacing w:before="120" w:after="120"/>
        <w:ind w:left="284"/>
        <w:rPr>
          <w:color w:val="000000"/>
          <w:sz w:val="22"/>
          <w:szCs w:val="22"/>
        </w:rPr>
      </w:pPr>
      <w:r w:rsidRPr="00A6769A">
        <w:rPr>
          <w:sz w:val="22"/>
          <w:szCs w:val="22"/>
        </w:rPr>
        <w:t>Zamawiający dokona następujących działań matematycznych w celu wyliczenia liczby punktów w</w:t>
      </w:r>
      <w:r w:rsidR="009E3ABD">
        <w:rPr>
          <w:sz w:val="22"/>
          <w:szCs w:val="22"/>
        </w:rPr>
        <w:t> </w:t>
      </w:r>
      <w:r w:rsidRPr="00A6769A">
        <w:rPr>
          <w:sz w:val="22"/>
          <w:szCs w:val="22"/>
        </w:rPr>
        <w:t>kryterium „Cena brutto”:</w:t>
      </w:r>
    </w:p>
    <w:p w14:paraId="13177C75" w14:textId="379249B8" w:rsidR="00C95111" w:rsidRPr="00A6769A" w:rsidRDefault="00C95111" w:rsidP="003666A8">
      <w:pPr>
        <w:pStyle w:val="Tekstprzypisukocowego"/>
        <w:numPr>
          <w:ilvl w:val="0"/>
          <w:numId w:val="70"/>
        </w:numPr>
        <w:spacing w:before="120" w:after="120"/>
        <w:jc w:val="both"/>
        <w:rPr>
          <w:sz w:val="22"/>
          <w:szCs w:val="22"/>
          <w:lang w:val="pl-PL"/>
        </w:rPr>
      </w:pPr>
      <w:r w:rsidRPr="00A6769A">
        <w:rPr>
          <w:sz w:val="22"/>
          <w:szCs w:val="22"/>
          <w:lang w:val="pl-PL"/>
        </w:rPr>
        <w:t>W pierwszej kolejności Zamawiający wyliczy liczbę punktów dla każdego Podkryterium,</w:t>
      </w:r>
      <w:r w:rsidR="001E749B">
        <w:rPr>
          <w:sz w:val="22"/>
          <w:szCs w:val="22"/>
          <w:lang w:val="pl-PL"/>
        </w:rPr>
        <w:br/>
      </w:r>
      <w:r w:rsidRPr="00A6769A">
        <w:rPr>
          <w:sz w:val="22"/>
          <w:szCs w:val="22"/>
          <w:lang w:val="pl-PL"/>
        </w:rPr>
        <w:t>wg następującego wzoru</w:t>
      </w:r>
    </w:p>
    <w:p w14:paraId="3A53FBBE" w14:textId="5D4FDEA8" w:rsidR="000105A2" w:rsidRPr="009E55A1" w:rsidRDefault="000105A2" w:rsidP="00E27469">
      <w:pPr>
        <w:pStyle w:val="Tekstpodstawowy"/>
        <w:ind w:left="720"/>
        <w:rPr>
          <w:b w:val="0"/>
          <w:color w:val="000000"/>
          <w:sz w:val="22"/>
          <w:szCs w:val="22"/>
        </w:rPr>
      </w:pPr>
      <w:r w:rsidRPr="009E55A1">
        <w:rPr>
          <w:b w:val="0"/>
          <w:color w:val="000000"/>
          <w:sz w:val="22"/>
          <w:szCs w:val="22"/>
        </w:rPr>
        <w:t xml:space="preserve">       najniższa cena brutto</w:t>
      </w:r>
    </w:p>
    <w:p w14:paraId="42ED865C" w14:textId="4A479CEB" w:rsidR="000105A2" w:rsidRPr="006770D8" w:rsidRDefault="000105A2" w:rsidP="00E27469">
      <w:pPr>
        <w:pStyle w:val="Tekstpodstawowy"/>
        <w:ind w:left="720"/>
        <w:rPr>
          <w:color w:val="000000"/>
          <w:sz w:val="22"/>
          <w:szCs w:val="22"/>
        </w:rPr>
      </w:pPr>
      <w:r w:rsidRPr="009E55A1">
        <w:rPr>
          <w:b w:val="0"/>
          <w:color w:val="000000"/>
          <w:sz w:val="22"/>
          <w:szCs w:val="22"/>
        </w:rPr>
        <w:t xml:space="preserve">------------------------------------  x  </w:t>
      </w:r>
      <w:r w:rsidR="00C95111">
        <w:rPr>
          <w:b w:val="0"/>
          <w:color w:val="000000"/>
          <w:sz w:val="22"/>
          <w:szCs w:val="22"/>
        </w:rPr>
        <w:t>waga kryterium</w:t>
      </w:r>
      <w:r w:rsidRPr="006770D8">
        <w:rPr>
          <w:color w:val="000000"/>
          <w:sz w:val="22"/>
          <w:szCs w:val="22"/>
        </w:rPr>
        <w:t xml:space="preserve"> = liczba punktów oferty ocenianej     </w:t>
      </w:r>
    </w:p>
    <w:p w14:paraId="2D484533" w14:textId="6B8FCBEB" w:rsidR="000105A2" w:rsidRDefault="000105A2" w:rsidP="00E27469">
      <w:pPr>
        <w:pStyle w:val="Tekstprzypisukocowego"/>
        <w:jc w:val="both"/>
        <w:rPr>
          <w:color w:val="000000"/>
          <w:sz w:val="22"/>
          <w:szCs w:val="22"/>
        </w:rPr>
      </w:pPr>
      <w:r w:rsidRPr="006770D8">
        <w:rPr>
          <w:color w:val="000000"/>
          <w:sz w:val="22"/>
          <w:szCs w:val="22"/>
        </w:rPr>
        <w:t xml:space="preserve">    </w:t>
      </w:r>
      <w:r w:rsidRPr="006770D8">
        <w:rPr>
          <w:color w:val="000000"/>
          <w:sz w:val="22"/>
          <w:szCs w:val="22"/>
        </w:rPr>
        <w:tab/>
        <w:t xml:space="preserve">   cena brutto oferty ocenianej</w:t>
      </w:r>
      <w:r w:rsidRPr="006770D8">
        <w:rPr>
          <w:color w:val="000000"/>
          <w:sz w:val="22"/>
          <w:szCs w:val="22"/>
        </w:rPr>
        <w:tab/>
      </w:r>
    </w:p>
    <w:p w14:paraId="3327EB72" w14:textId="1627E4EA" w:rsidR="00AC232B" w:rsidRDefault="00AC232B" w:rsidP="003666A8">
      <w:pPr>
        <w:pStyle w:val="Tekstprzypisukocowego"/>
        <w:numPr>
          <w:ilvl w:val="0"/>
          <w:numId w:val="70"/>
        </w:numPr>
        <w:spacing w:before="120" w:after="120"/>
        <w:jc w:val="both"/>
        <w:rPr>
          <w:color w:val="000000"/>
          <w:sz w:val="22"/>
          <w:szCs w:val="22"/>
          <w:lang w:val="pl-PL"/>
        </w:rPr>
      </w:pPr>
      <w:r>
        <w:rPr>
          <w:color w:val="000000"/>
          <w:sz w:val="22"/>
          <w:szCs w:val="22"/>
          <w:lang w:val="pl-PL"/>
        </w:rPr>
        <w:t>W drugiej kolejności Zamawiający zsumuje wszystkie wyniki działań opisanych w pkt 1</w:t>
      </w:r>
      <w:r w:rsidR="00831E24">
        <w:rPr>
          <w:color w:val="000000"/>
          <w:sz w:val="22"/>
          <w:szCs w:val="22"/>
          <w:lang w:val="pl-PL"/>
        </w:rPr>
        <w:t xml:space="preserve"> </w:t>
      </w:r>
      <w:r>
        <w:rPr>
          <w:color w:val="000000"/>
          <w:sz w:val="22"/>
          <w:szCs w:val="22"/>
          <w:lang w:val="pl-PL"/>
        </w:rPr>
        <w:t xml:space="preserve">dla wszystkich Podkryteriów </w:t>
      </w:r>
      <w:r w:rsidR="0067348B">
        <w:rPr>
          <w:color w:val="000000"/>
          <w:sz w:val="22"/>
          <w:szCs w:val="22"/>
          <w:lang w:val="pl-PL"/>
        </w:rPr>
        <w:t xml:space="preserve">(dla każdej z badanych ofert oddzielnie) </w:t>
      </w:r>
      <w:r>
        <w:rPr>
          <w:color w:val="000000"/>
          <w:sz w:val="22"/>
          <w:szCs w:val="22"/>
          <w:lang w:val="pl-PL"/>
        </w:rPr>
        <w:t>oraz otrzymany wynik (zwany „</w:t>
      </w:r>
      <w:r w:rsidRPr="00A6769A">
        <w:rPr>
          <w:b/>
          <w:color w:val="000000"/>
          <w:sz w:val="22"/>
          <w:szCs w:val="22"/>
          <w:lang w:val="pl-PL"/>
        </w:rPr>
        <w:t>PK</w:t>
      </w:r>
      <w:r>
        <w:rPr>
          <w:color w:val="000000"/>
          <w:sz w:val="22"/>
          <w:szCs w:val="22"/>
          <w:lang w:val="pl-PL"/>
        </w:rPr>
        <w:t>”) podstawi do</w:t>
      </w:r>
      <w:r w:rsidR="001615B5">
        <w:rPr>
          <w:color w:val="000000"/>
          <w:sz w:val="22"/>
          <w:szCs w:val="22"/>
          <w:lang w:val="pl-PL"/>
        </w:rPr>
        <w:t xml:space="preserve"> poniższego </w:t>
      </w:r>
      <w:r>
        <w:rPr>
          <w:color w:val="000000"/>
          <w:sz w:val="22"/>
          <w:szCs w:val="22"/>
          <w:lang w:val="pl-PL"/>
        </w:rPr>
        <w:t>wzoru otrzymując końcową liczbę punktów w kryterium „Cena brutto”.</w:t>
      </w:r>
    </w:p>
    <w:p w14:paraId="7FDADFF6" w14:textId="483E6D8F" w:rsidR="00AD7895" w:rsidRPr="009E55A1" w:rsidRDefault="00AD7895" w:rsidP="00E27469">
      <w:pPr>
        <w:pStyle w:val="Tekstpodstawowy"/>
        <w:ind w:left="720"/>
        <w:rPr>
          <w:b w:val="0"/>
          <w:color w:val="000000"/>
          <w:sz w:val="22"/>
          <w:szCs w:val="22"/>
        </w:rPr>
      </w:pPr>
      <w:r>
        <w:rPr>
          <w:b w:val="0"/>
          <w:color w:val="000000"/>
          <w:sz w:val="22"/>
          <w:szCs w:val="22"/>
        </w:rPr>
        <w:t>Liczba punktów (PK) oferty badanej</w:t>
      </w:r>
      <w:r w:rsidRPr="009E55A1">
        <w:rPr>
          <w:b w:val="0"/>
          <w:color w:val="000000"/>
          <w:sz w:val="22"/>
          <w:szCs w:val="22"/>
        </w:rPr>
        <w:t xml:space="preserve"> </w:t>
      </w:r>
    </w:p>
    <w:p w14:paraId="2C6960A0" w14:textId="3AEC87EB" w:rsidR="00AC232B" w:rsidRPr="006770D8" w:rsidRDefault="00AC232B" w:rsidP="00E27469">
      <w:pPr>
        <w:pStyle w:val="Tekstpodstawowy"/>
        <w:ind w:left="4820" w:hanging="4110"/>
        <w:rPr>
          <w:color w:val="000000"/>
          <w:sz w:val="22"/>
          <w:szCs w:val="22"/>
        </w:rPr>
      </w:pPr>
      <w:r w:rsidRPr="009E55A1">
        <w:rPr>
          <w:b w:val="0"/>
          <w:color w:val="000000"/>
          <w:sz w:val="22"/>
          <w:szCs w:val="22"/>
        </w:rPr>
        <w:t>--</w:t>
      </w:r>
      <w:r w:rsidR="00952A40" w:rsidRPr="009E55A1">
        <w:rPr>
          <w:b w:val="0"/>
          <w:color w:val="000000"/>
          <w:sz w:val="22"/>
          <w:szCs w:val="22"/>
        </w:rPr>
        <w:t>--------</w:t>
      </w:r>
      <w:r w:rsidRPr="009E55A1">
        <w:rPr>
          <w:b w:val="0"/>
          <w:color w:val="000000"/>
          <w:sz w:val="22"/>
          <w:szCs w:val="22"/>
        </w:rPr>
        <w:t xml:space="preserve">----------------------------------  x  </w:t>
      </w:r>
      <w:r>
        <w:rPr>
          <w:b w:val="0"/>
          <w:color w:val="000000"/>
          <w:sz w:val="22"/>
          <w:szCs w:val="22"/>
        </w:rPr>
        <w:t>40</w:t>
      </w:r>
      <w:r w:rsidRPr="006770D8">
        <w:rPr>
          <w:color w:val="000000"/>
          <w:sz w:val="22"/>
          <w:szCs w:val="22"/>
        </w:rPr>
        <w:t xml:space="preserve"> = liczba punktów oferty ocenianej</w:t>
      </w:r>
      <w:r w:rsidR="00B81F92">
        <w:rPr>
          <w:color w:val="000000"/>
          <w:sz w:val="22"/>
          <w:szCs w:val="22"/>
        </w:rPr>
        <w:t xml:space="preserve"> w kryterium</w:t>
      </w:r>
      <w:r w:rsidR="009E3ABD">
        <w:rPr>
          <w:color w:val="000000"/>
          <w:sz w:val="22"/>
          <w:szCs w:val="22"/>
        </w:rPr>
        <w:t xml:space="preserve"> </w:t>
      </w:r>
      <w:r w:rsidR="00B81F92">
        <w:rPr>
          <w:color w:val="000000"/>
          <w:sz w:val="22"/>
          <w:szCs w:val="22"/>
        </w:rPr>
        <w:t>„Cena brutto”</w:t>
      </w:r>
      <w:r w:rsidRPr="006770D8">
        <w:rPr>
          <w:color w:val="000000"/>
          <w:sz w:val="22"/>
          <w:szCs w:val="22"/>
        </w:rPr>
        <w:t xml:space="preserve">    </w:t>
      </w:r>
    </w:p>
    <w:p w14:paraId="1B2D0664" w14:textId="40866B9B" w:rsidR="00AD7895" w:rsidRPr="009E55A1" w:rsidRDefault="00AD7895" w:rsidP="00E27469">
      <w:pPr>
        <w:pStyle w:val="Tekstpodstawowy"/>
        <w:ind w:left="709"/>
        <w:rPr>
          <w:b w:val="0"/>
          <w:color w:val="000000"/>
          <w:sz w:val="22"/>
          <w:szCs w:val="22"/>
        </w:rPr>
      </w:pPr>
      <w:r>
        <w:rPr>
          <w:b w:val="0"/>
          <w:color w:val="000000"/>
          <w:sz w:val="22"/>
          <w:szCs w:val="22"/>
        </w:rPr>
        <w:t>Najwyższa liczba punktów (PK)</w:t>
      </w:r>
      <w:r w:rsidRPr="009E55A1">
        <w:rPr>
          <w:b w:val="0"/>
          <w:color w:val="000000"/>
          <w:sz w:val="22"/>
          <w:szCs w:val="22"/>
        </w:rPr>
        <w:t xml:space="preserve"> </w:t>
      </w:r>
    </w:p>
    <w:p w14:paraId="19CF18CB" w14:textId="0C43D111" w:rsidR="00AC232B" w:rsidRDefault="00CF0C13">
      <w:pPr>
        <w:pStyle w:val="Tekstprzypisukocowego"/>
        <w:spacing w:before="120" w:after="120"/>
        <w:jc w:val="both"/>
        <w:rPr>
          <w:color w:val="000000"/>
          <w:sz w:val="22"/>
          <w:szCs w:val="22"/>
          <w:lang w:val="pl-PL"/>
        </w:rPr>
      </w:pPr>
      <w:r>
        <w:rPr>
          <w:color w:val="000000"/>
          <w:sz w:val="22"/>
          <w:szCs w:val="22"/>
          <w:lang w:val="pl-PL"/>
        </w:rPr>
        <w:t>Wszystkie powyższe wyniki działań Zamawiający zaokrągla do dwóch miejsc po przecinku.</w:t>
      </w:r>
    </w:p>
    <w:p w14:paraId="20B82A42" w14:textId="5439D87A" w:rsidR="00E5051D" w:rsidRDefault="00E5051D">
      <w:pPr>
        <w:pStyle w:val="Tekstprzypisukocowego"/>
        <w:spacing w:before="120" w:after="120"/>
        <w:jc w:val="both"/>
        <w:rPr>
          <w:color w:val="000000"/>
          <w:sz w:val="22"/>
          <w:szCs w:val="22"/>
          <w:lang w:val="pl-PL"/>
        </w:rPr>
      </w:pPr>
    </w:p>
    <w:p w14:paraId="4A32AA7E" w14:textId="77777777" w:rsidR="00E5051D" w:rsidRPr="00A6769A" w:rsidRDefault="00E5051D">
      <w:pPr>
        <w:pStyle w:val="Tekstprzypisukocowego"/>
        <w:spacing w:before="120" w:after="120"/>
        <w:jc w:val="both"/>
        <w:rPr>
          <w:color w:val="000000"/>
          <w:sz w:val="22"/>
          <w:szCs w:val="22"/>
          <w:lang w:val="pl-PL"/>
        </w:rPr>
      </w:pPr>
    </w:p>
    <w:p w14:paraId="48937DD5" w14:textId="54BDBE32" w:rsidR="00E06B67" w:rsidRPr="000D5866" w:rsidRDefault="0096338F" w:rsidP="0096338F">
      <w:pPr>
        <w:pStyle w:val="Tekstprzypisukocowego"/>
        <w:overflowPunct/>
        <w:autoSpaceDE/>
        <w:autoSpaceDN/>
        <w:adjustRightInd/>
        <w:spacing w:before="120" w:after="120"/>
        <w:ind w:left="709"/>
        <w:jc w:val="both"/>
        <w:textAlignment w:val="auto"/>
        <w:rPr>
          <w:b/>
          <w:sz w:val="22"/>
          <w:szCs w:val="22"/>
          <w:lang w:val="pl-PL"/>
        </w:rPr>
      </w:pPr>
      <w:r w:rsidRPr="0096338F">
        <w:rPr>
          <w:b/>
          <w:color w:val="000000"/>
          <w:sz w:val="22"/>
          <w:szCs w:val="22"/>
          <w:lang w:val="pl-PL"/>
        </w:rPr>
        <w:lastRenderedPageBreak/>
        <w:t>3.2.</w:t>
      </w:r>
      <w:r w:rsidR="000105A2" w:rsidRPr="006770D8">
        <w:rPr>
          <w:color w:val="000000"/>
          <w:sz w:val="22"/>
          <w:szCs w:val="22"/>
        </w:rPr>
        <w:tab/>
      </w:r>
      <w:r w:rsidR="0081318F">
        <w:rPr>
          <w:b/>
          <w:sz w:val="22"/>
          <w:szCs w:val="22"/>
          <w:lang w:val="pl-PL"/>
        </w:rPr>
        <w:t>Opis kryterium „Doświadczenie osób”</w:t>
      </w:r>
      <w:r w:rsidR="00511672" w:rsidRPr="0081318F">
        <w:rPr>
          <w:b/>
          <w:sz w:val="22"/>
          <w:szCs w:val="22"/>
          <w:lang w:val="pl-PL"/>
        </w:rPr>
        <w:t xml:space="preserve"> </w:t>
      </w:r>
    </w:p>
    <w:p w14:paraId="5D4F3915" w14:textId="24D97A59" w:rsidR="002C494F" w:rsidRPr="002C494F" w:rsidRDefault="009B5DED" w:rsidP="002C494F">
      <w:pPr>
        <w:pStyle w:val="Tekstprzypisukocowego"/>
        <w:overflowPunct/>
        <w:autoSpaceDE/>
        <w:autoSpaceDN/>
        <w:adjustRightInd/>
        <w:spacing w:before="120" w:after="120"/>
        <w:jc w:val="both"/>
        <w:textAlignment w:val="auto"/>
        <w:rPr>
          <w:b/>
          <w:sz w:val="22"/>
          <w:szCs w:val="22"/>
        </w:rPr>
      </w:pPr>
      <w:r>
        <w:rPr>
          <w:b/>
          <w:sz w:val="22"/>
          <w:szCs w:val="22"/>
          <w:lang w:val="pl-PL"/>
        </w:rPr>
        <w:t xml:space="preserve">3.2.1 </w:t>
      </w:r>
      <w:r w:rsidR="002C494F">
        <w:rPr>
          <w:b/>
          <w:sz w:val="22"/>
          <w:szCs w:val="22"/>
          <w:lang w:val="pl-PL"/>
        </w:rPr>
        <w:t>D</w:t>
      </w:r>
      <w:r w:rsidR="00E6265F" w:rsidRPr="00064A62">
        <w:rPr>
          <w:b/>
          <w:sz w:val="22"/>
          <w:szCs w:val="22"/>
        </w:rPr>
        <w:t>oświadczenie osoby realizującej przedmiot zamówienia polegające na realizacji merytorycznych przygotowań oraz koordynacji seminariów lub warsztatów lub konferencji</w:t>
      </w:r>
      <w:r w:rsidR="00D52D4F">
        <w:rPr>
          <w:b/>
          <w:sz w:val="22"/>
          <w:szCs w:val="22"/>
          <w:lang w:val="pl-PL"/>
        </w:rPr>
        <w:t xml:space="preserve"> </w:t>
      </w:r>
      <w:r w:rsidR="00E6265F" w:rsidRPr="00064A62">
        <w:rPr>
          <w:b/>
          <w:sz w:val="22"/>
          <w:szCs w:val="22"/>
        </w:rPr>
        <w:t>o tematyce gospodarczej i</w:t>
      </w:r>
      <w:r w:rsidR="00127EE5">
        <w:rPr>
          <w:b/>
          <w:sz w:val="22"/>
          <w:szCs w:val="22"/>
          <w:lang w:val="pl-PL"/>
        </w:rPr>
        <w:t>/lub</w:t>
      </w:r>
      <w:r w:rsidR="00E6265F" w:rsidRPr="00064A62">
        <w:rPr>
          <w:b/>
          <w:sz w:val="22"/>
          <w:szCs w:val="22"/>
        </w:rPr>
        <w:t xml:space="preserve"> eksportowej dla przedsiębiorców na rynki pozaunijne w okresie ostatnich </w:t>
      </w:r>
      <w:r w:rsidR="00EA7088">
        <w:rPr>
          <w:b/>
          <w:sz w:val="22"/>
          <w:szCs w:val="22"/>
          <w:lang w:val="pl-PL"/>
        </w:rPr>
        <w:t>3</w:t>
      </w:r>
      <w:r w:rsidR="00EA7088" w:rsidRPr="00064A62">
        <w:rPr>
          <w:b/>
          <w:sz w:val="22"/>
          <w:szCs w:val="22"/>
        </w:rPr>
        <w:t xml:space="preserve"> </w:t>
      </w:r>
      <w:r w:rsidR="00E6265F" w:rsidRPr="00064A62">
        <w:rPr>
          <w:b/>
          <w:sz w:val="22"/>
          <w:szCs w:val="22"/>
        </w:rPr>
        <w:t>lat przed upływem terminu składania ofert</w:t>
      </w:r>
      <w:r w:rsidR="002C494F">
        <w:rPr>
          <w:b/>
          <w:sz w:val="22"/>
          <w:szCs w:val="22"/>
          <w:lang w:val="pl-PL"/>
        </w:rPr>
        <w:t xml:space="preserve"> - </w:t>
      </w:r>
      <w:r w:rsidR="002C494F" w:rsidRPr="002C494F">
        <w:rPr>
          <w:sz w:val="22"/>
          <w:szCs w:val="22"/>
        </w:rPr>
        <w:t>w ramach niniejszego kryterium Wykonawcom zostaną przypisane punkty w skali od 0-</w:t>
      </w:r>
      <w:r w:rsidR="007130F2">
        <w:rPr>
          <w:sz w:val="22"/>
          <w:szCs w:val="22"/>
          <w:lang w:val="pl-PL"/>
        </w:rPr>
        <w:t>3</w:t>
      </w:r>
      <w:r w:rsidR="002C494F" w:rsidRPr="002C494F">
        <w:rPr>
          <w:sz w:val="22"/>
          <w:szCs w:val="22"/>
        </w:rPr>
        <w:t xml:space="preserve">0, </w:t>
      </w:r>
      <w:r w:rsidR="00D52D4F">
        <w:rPr>
          <w:sz w:val="22"/>
          <w:szCs w:val="22"/>
        </w:rPr>
        <w:br/>
      </w:r>
      <w:r w:rsidR="002C494F" w:rsidRPr="002C494F">
        <w:rPr>
          <w:sz w:val="22"/>
          <w:szCs w:val="22"/>
        </w:rPr>
        <w:t>w następujący sposób:</w:t>
      </w:r>
    </w:p>
    <w:p w14:paraId="434DB943" w14:textId="77777777" w:rsidR="002C494F" w:rsidRDefault="002C494F" w:rsidP="003666A8">
      <w:pPr>
        <w:pStyle w:val="Akapitzlist"/>
        <w:numPr>
          <w:ilvl w:val="0"/>
          <w:numId w:val="41"/>
        </w:numPr>
        <w:overflowPunct/>
        <w:autoSpaceDE/>
        <w:autoSpaceDN/>
        <w:adjustRightInd/>
        <w:ind w:left="709" w:hanging="283"/>
        <w:contextualSpacing w:val="0"/>
        <w:jc w:val="both"/>
        <w:textAlignment w:val="auto"/>
        <w:rPr>
          <w:sz w:val="22"/>
          <w:szCs w:val="22"/>
        </w:rPr>
      </w:pPr>
      <w:r w:rsidRPr="002C494F">
        <w:rPr>
          <w:sz w:val="22"/>
          <w:szCs w:val="22"/>
        </w:rPr>
        <w:t xml:space="preserve">Organizacja </w:t>
      </w:r>
      <w:r w:rsidR="00CA6470">
        <w:rPr>
          <w:sz w:val="22"/>
          <w:szCs w:val="22"/>
          <w:lang w:val="pl-PL"/>
        </w:rPr>
        <w:t>8 i więcej</w:t>
      </w:r>
      <w:r w:rsidRPr="002C494F">
        <w:rPr>
          <w:sz w:val="22"/>
          <w:szCs w:val="22"/>
        </w:rPr>
        <w:t xml:space="preserve"> konferencji/spotkań/szkoleń/kongresów łącznie</w:t>
      </w:r>
      <w:r>
        <w:rPr>
          <w:sz w:val="22"/>
          <w:szCs w:val="22"/>
          <w:lang w:val="pl-PL"/>
        </w:rPr>
        <w:t xml:space="preserve"> -</w:t>
      </w:r>
      <w:r w:rsidR="00B54E61">
        <w:rPr>
          <w:sz w:val="22"/>
          <w:szCs w:val="22"/>
          <w:lang w:val="pl-PL"/>
        </w:rPr>
        <w:t xml:space="preserve"> </w:t>
      </w:r>
      <w:r w:rsidR="007130F2">
        <w:rPr>
          <w:sz w:val="22"/>
          <w:szCs w:val="22"/>
          <w:lang w:val="pl-PL"/>
        </w:rPr>
        <w:t>3</w:t>
      </w:r>
      <w:r>
        <w:rPr>
          <w:sz w:val="22"/>
          <w:szCs w:val="22"/>
          <w:lang w:val="pl-PL"/>
        </w:rPr>
        <w:t>0 pkt.</w:t>
      </w:r>
    </w:p>
    <w:p w14:paraId="17C928FE" w14:textId="77777777" w:rsidR="00E10EF5" w:rsidRDefault="002C494F" w:rsidP="003666A8">
      <w:pPr>
        <w:pStyle w:val="Akapitzlist"/>
        <w:numPr>
          <w:ilvl w:val="0"/>
          <w:numId w:val="41"/>
        </w:numPr>
        <w:overflowPunct/>
        <w:autoSpaceDE/>
        <w:autoSpaceDN/>
        <w:adjustRightInd/>
        <w:ind w:left="709" w:hanging="283"/>
        <w:contextualSpacing w:val="0"/>
        <w:jc w:val="both"/>
        <w:textAlignment w:val="auto"/>
        <w:rPr>
          <w:sz w:val="22"/>
          <w:szCs w:val="22"/>
        </w:rPr>
      </w:pPr>
      <w:r w:rsidRPr="00E10EF5">
        <w:rPr>
          <w:sz w:val="22"/>
          <w:szCs w:val="22"/>
        </w:rPr>
        <w:t xml:space="preserve">Organizacja </w:t>
      </w:r>
      <w:r w:rsidR="00CA6470" w:rsidRPr="00E10EF5">
        <w:rPr>
          <w:sz w:val="22"/>
          <w:szCs w:val="22"/>
          <w:lang w:val="pl-PL"/>
        </w:rPr>
        <w:t>4-7</w:t>
      </w:r>
      <w:r w:rsidRPr="00E10EF5">
        <w:rPr>
          <w:sz w:val="22"/>
          <w:szCs w:val="22"/>
        </w:rPr>
        <w:t xml:space="preserve"> konferencji/spotkań/szkoleń/kongresów łącznie – </w:t>
      </w:r>
      <w:r w:rsidR="00E10EF5">
        <w:rPr>
          <w:sz w:val="22"/>
          <w:szCs w:val="22"/>
          <w:lang w:val="pl-PL"/>
        </w:rPr>
        <w:t>20</w:t>
      </w:r>
      <w:r w:rsidR="007130F2" w:rsidRPr="00E10EF5">
        <w:rPr>
          <w:sz w:val="22"/>
          <w:szCs w:val="22"/>
        </w:rPr>
        <w:t xml:space="preserve"> </w:t>
      </w:r>
      <w:r w:rsidRPr="00E10EF5">
        <w:rPr>
          <w:sz w:val="22"/>
          <w:szCs w:val="22"/>
        </w:rPr>
        <w:t>pkt.</w:t>
      </w:r>
    </w:p>
    <w:p w14:paraId="1B365019" w14:textId="77777777" w:rsidR="00E10EF5" w:rsidRPr="0067709F" w:rsidRDefault="00E10EF5" w:rsidP="003666A8">
      <w:pPr>
        <w:pStyle w:val="Akapitzlist"/>
        <w:numPr>
          <w:ilvl w:val="0"/>
          <w:numId w:val="41"/>
        </w:numPr>
        <w:overflowPunct/>
        <w:autoSpaceDE/>
        <w:autoSpaceDN/>
        <w:adjustRightInd/>
        <w:ind w:left="709" w:hanging="283"/>
        <w:contextualSpacing w:val="0"/>
        <w:jc w:val="both"/>
        <w:textAlignment w:val="auto"/>
        <w:rPr>
          <w:sz w:val="22"/>
          <w:szCs w:val="22"/>
        </w:rPr>
      </w:pPr>
      <w:r w:rsidRPr="002C494F">
        <w:rPr>
          <w:sz w:val="22"/>
          <w:szCs w:val="22"/>
        </w:rPr>
        <w:t xml:space="preserve">Organizacja </w:t>
      </w:r>
      <w:r>
        <w:rPr>
          <w:sz w:val="22"/>
          <w:szCs w:val="22"/>
          <w:lang w:val="pl-PL"/>
        </w:rPr>
        <w:t>2-3</w:t>
      </w:r>
      <w:r w:rsidRPr="002C494F">
        <w:rPr>
          <w:sz w:val="22"/>
          <w:szCs w:val="22"/>
        </w:rPr>
        <w:t xml:space="preserve"> konferencji/spotkań/szkoleń/kongresów łącznie – </w:t>
      </w:r>
      <w:r>
        <w:rPr>
          <w:sz w:val="22"/>
          <w:szCs w:val="22"/>
          <w:lang w:val="pl-PL"/>
        </w:rPr>
        <w:t>10</w:t>
      </w:r>
      <w:r w:rsidRPr="002C494F">
        <w:rPr>
          <w:sz w:val="22"/>
          <w:szCs w:val="22"/>
        </w:rPr>
        <w:t xml:space="preserve"> pkt.</w:t>
      </w:r>
    </w:p>
    <w:p w14:paraId="0DAB8EED" w14:textId="77777777" w:rsidR="002C494F" w:rsidRPr="002C494F" w:rsidRDefault="002C494F" w:rsidP="003666A8">
      <w:pPr>
        <w:pStyle w:val="Akapitzlist"/>
        <w:numPr>
          <w:ilvl w:val="0"/>
          <w:numId w:val="41"/>
        </w:numPr>
        <w:overflowPunct/>
        <w:autoSpaceDE/>
        <w:autoSpaceDN/>
        <w:adjustRightInd/>
        <w:ind w:left="709" w:hanging="283"/>
        <w:contextualSpacing w:val="0"/>
        <w:jc w:val="both"/>
        <w:textAlignment w:val="auto"/>
        <w:rPr>
          <w:sz w:val="22"/>
          <w:szCs w:val="22"/>
        </w:rPr>
      </w:pPr>
      <w:r w:rsidRPr="002C494F">
        <w:rPr>
          <w:sz w:val="22"/>
          <w:szCs w:val="22"/>
        </w:rPr>
        <w:t xml:space="preserve">Organizacja </w:t>
      </w:r>
      <w:r>
        <w:rPr>
          <w:sz w:val="22"/>
          <w:szCs w:val="22"/>
          <w:lang w:val="pl-PL"/>
        </w:rPr>
        <w:t>0-</w:t>
      </w:r>
      <w:r w:rsidR="00E10EF5">
        <w:rPr>
          <w:sz w:val="22"/>
          <w:szCs w:val="22"/>
          <w:lang w:val="pl-PL"/>
        </w:rPr>
        <w:t>1</w:t>
      </w:r>
      <w:r w:rsidR="00CA6470" w:rsidRPr="002C494F">
        <w:rPr>
          <w:sz w:val="22"/>
          <w:szCs w:val="22"/>
        </w:rPr>
        <w:t xml:space="preserve"> </w:t>
      </w:r>
      <w:r w:rsidRPr="002C494F">
        <w:rPr>
          <w:sz w:val="22"/>
          <w:szCs w:val="22"/>
        </w:rPr>
        <w:t>konferencji/spotkań/szkoleń/kongresów łącznie – 0 pkt.</w:t>
      </w:r>
    </w:p>
    <w:p w14:paraId="0996C449" w14:textId="46376087" w:rsidR="007130F2" w:rsidRPr="00264565" w:rsidRDefault="009B5DED" w:rsidP="00AF6B9A">
      <w:pPr>
        <w:pStyle w:val="Default"/>
        <w:spacing w:before="120" w:after="120"/>
        <w:jc w:val="both"/>
        <w:rPr>
          <w:b/>
          <w:sz w:val="22"/>
          <w:szCs w:val="22"/>
        </w:rPr>
      </w:pPr>
      <w:r w:rsidRPr="00AF6B9A">
        <w:rPr>
          <w:b/>
          <w:bCs/>
          <w:color w:val="auto"/>
          <w:sz w:val="22"/>
          <w:szCs w:val="22"/>
        </w:rPr>
        <w:t>3.2.2</w:t>
      </w:r>
      <w:r w:rsidR="00AF6B9A">
        <w:rPr>
          <w:b/>
          <w:bCs/>
          <w:color w:val="auto"/>
          <w:sz w:val="22"/>
          <w:szCs w:val="22"/>
        </w:rPr>
        <w:t xml:space="preserve">. </w:t>
      </w:r>
      <w:r w:rsidRPr="00AF6B9A">
        <w:rPr>
          <w:b/>
          <w:sz w:val="22"/>
          <w:szCs w:val="22"/>
        </w:rPr>
        <w:t>Doświadczenie osoby (eksperta) realizującej przedmiot zamówienia w stworzeniu</w:t>
      </w:r>
      <w:r w:rsidR="00882327">
        <w:rPr>
          <w:b/>
          <w:sz w:val="22"/>
          <w:szCs w:val="22"/>
        </w:rPr>
        <w:t xml:space="preserve"> </w:t>
      </w:r>
      <w:r w:rsidRPr="00AF6B9A">
        <w:rPr>
          <w:b/>
          <w:sz w:val="22"/>
          <w:szCs w:val="22"/>
        </w:rPr>
        <w:t>i wdrożeniu strategii ekspansji na rynek</w:t>
      </w:r>
      <w:r w:rsidR="001D28C4">
        <w:rPr>
          <w:b/>
          <w:sz w:val="22"/>
          <w:szCs w:val="22"/>
        </w:rPr>
        <w:t xml:space="preserve"> zagraniczny, </w:t>
      </w:r>
      <w:r w:rsidRPr="00AF6B9A">
        <w:rPr>
          <w:b/>
          <w:sz w:val="22"/>
          <w:szCs w:val="22"/>
        </w:rPr>
        <w:t>zgodny z przedmiotem części</w:t>
      </w:r>
      <w:r w:rsidR="001D28C4">
        <w:rPr>
          <w:b/>
          <w:sz w:val="22"/>
          <w:szCs w:val="22"/>
        </w:rPr>
        <w:t xml:space="preserve"> zamówienia</w:t>
      </w:r>
      <w:r w:rsidRPr="00AF6B9A">
        <w:rPr>
          <w:b/>
          <w:sz w:val="22"/>
          <w:szCs w:val="22"/>
        </w:rPr>
        <w:t xml:space="preserve"> na którą wykonawca składa ofertę</w:t>
      </w:r>
      <w:r w:rsidR="007130F2" w:rsidRPr="00AF6B9A">
        <w:rPr>
          <w:b/>
          <w:sz w:val="22"/>
          <w:szCs w:val="22"/>
        </w:rPr>
        <w:t xml:space="preserve"> </w:t>
      </w:r>
      <w:r w:rsidR="007130F2" w:rsidRPr="00A0693B">
        <w:rPr>
          <w:b/>
          <w:sz w:val="22"/>
          <w:szCs w:val="22"/>
        </w:rPr>
        <w:t xml:space="preserve">- </w:t>
      </w:r>
      <w:r w:rsidR="007130F2" w:rsidRPr="00A0693B">
        <w:rPr>
          <w:sz w:val="22"/>
          <w:szCs w:val="22"/>
        </w:rPr>
        <w:t>w ramach niniejszego kryterium Wykonawcom zostaną przypisane punkty w skali od 0-</w:t>
      </w:r>
      <w:r w:rsidR="007130F2" w:rsidRPr="00E22BAB">
        <w:rPr>
          <w:sz w:val="22"/>
          <w:szCs w:val="22"/>
        </w:rPr>
        <w:t xml:space="preserve">30, </w:t>
      </w:r>
      <w:r w:rsidR="00882327">
        <w:rPr>
          <w:sz w:val="22"/>
          <w:szCs w:val="22"/>
        </w:rPr>
        <w:br/>
      </w:r>
      <w:r w:rsidR="007130F2" w:rsidRPr="00E22BAB">
        <w:rPr>
          <w:sz w:val="22"/>
          <w:szCs w:val="22"/>
        </w:rPr>
        <w:t>w następujący sposób:</w:t>
      </w:r>
    </w:p>
    <w:p w14:paraId="77F4E21C" w14:textId="77777777" w:rsidR="007130F2" w:rsidRDefault="007130F2" w:rsidP="003666A8">
      <w:pPr>
        <w:pStyle w:val="Akapitzlist"/>
        <w:numPr>
          <w:ilvl w:val="0"/>
          <w:numId w:val="42"/>
        </w:numPr>
        <w:spacing w:before="120" w:after="120"/>
        <w:jc w:val="both"/>
        <w:rPr>
          <w:sz w:val="22"/>
          <w:szCs w:val="22"/>
        </w:rPr>
      </w:pPr>
      <w:r>
        <w:rPr>
          <w:sz w:val="22"/>
          <w:szCs w:val="22"/>
          <w:lang w:val="pl-PL"/>
        </w:rPr>
        <w:t xml:space="preserve">Stworzenie i wdrożenie </w:t>
      </w:r>
      <w:r w:rsidR="009B5DED" w:rsidRPr="00A0693B">
        <w:rPr>
          <w:sz w:val="22"/>
          <w:szCs w:val="22"/>
        </w:rPr>
        <w:t xml:space="preserve">więcej niż </w:t>
      </w:r>
      <w:r>
        <w:rPr>
          <w:sz w:val="22"/>
          <w:szCs w:val="22"/>
          <w:lang w:val="pl-PL"/>
        </w:rPr>
        <w:t>3</w:t>
      </w:r>
      <w:r w:rsidR="009B5DED" w:rsidRPr="00A0693B">
        <w:rPr>
          <w:sz w:val="22"/>
          <w:szCs w:val="22"/>
        </w:rPr>
        <w:t xml:space="preserve"> strategie – </w:t>
      </w:r>
      <w:r>
        <w:rPr>
          <w:sz w:val="22"/>
          <w:szCs w:val="22"/>
          <w:lang w:val="pl-PL"/>
        </w:rPr>
        <w:t>3</w:t>
      </w:r>
      <w:r w:rsidR="009B5DED" w:rsidRPr="00A0693B">
        <w:rPr>
          <w:sz w:val="22"/>
          <w:szCs w:val="22"/>
        </w:rPr>
        <w:t>0 pkt</w:t>
      </w:r>
    </w:p>
    <w:p w14:paraId="089331DA" w14:textId="77777777" w:rsidR="007130F2" w:rsidRPr="00AF6B9A" w:rsidRDefault="007130F2" w:rsidP="003666A8">
      <w:pPr>
        <w:pStyle w:val="Akapitzlist"/>
        <w:numPr>
          <w:ilvl w:val="0"/>
          <w:numId w:val="42"/>
        </w:numPr>
        <w:spacing w:before="120" w:after="120"/>
        <w:jc w:val="both"/>
        <w:rPr>
          <w:sz w:val="22"/>
          <w:szCs w:val="22"/>
        </w:rPr>
      </w:pPr>
      <w:r>
        <w:rPr>
          <w:sz w:val="22"/>
          <w:szCs w:val="22"/>
          <w:lang w:val="pl-PL"/>
        </w:rPr>
        <w:t>S</w:t>
      </w:r>
      <w:r w:rsidRPr="00A0693B">
        <w:rPr>
          <w:sz w:val="22"/>
          <w:szCs w:val="22"/>
          <w:lang w:val="pl-PL"/>
        </w:rPr>
        <w:t xml:space="preserve">tworzenie i wdrożenie </w:t>
      </w:r>
      <w:r w:rsidR="00127EE5">
        <w:rPr>
          <w:sz w:val="22"/>
          <w:szCs w:val="22"/>
          <w:lang w:val="pl-PL"/>
        </w:rPr>
        <w:t>3</w:t>
      </w:r>
      <w:r w:rsidRPr="00A0693B">
        <w:rPr>
          <w:sz w:val="22"/>
          <w:szCs w:val="22"/>
        </w:rPr>
        <w:t xml:space="preserve"> strategi</w:t>
      </w:r>
      <w:r>
        <w:rPr>
          <w:sz w:val="22"/>
          <w:szCs w:val="22"/>
          <w:lang w:val="pl-PL"/>
        </w:rPr>
        <w:t xml:space="preserve">i – </w:t>
      </w:r>
      <w:r w:rsidR="00646753">
        <w:rPr>
          <w:sz w:val="22"/>
          <w:szCs w:val="22"/>
          <w:lang w:val="pl-PL"/>
        </w:rPr>
        <w:t>2</w:t>
      </w:r>
      <w:r>
        <w:rPr>
          <w:sz w:val="22"/>
          <w:szCs w:val="22"/>
          <w:lang w:val="pl-PL"/>
        </w:rPr>
        <w:t>0 pkt</w:t>
      </w:r>
    </w:p>
    <w:p w14:paraId="11EC3E68" w14:textId="77777777" w:rsidR="007130F2" w:rsidRPr="00AF6B9A" w:rsidRDefault="007130F2" w:rsidP="003666A8">
      <w:pPr>
        <w:pStyle w:val="Akapitzlist"/>
        <w:numPr>
          <w:ilvl w:val="0"/>
          <w:numId w:val="42"/>
        </w:numPr>
        <w:spacing w:before="120" w:after="120"/>
        <w:jc w:val="both"/>
        <w:rPr>
          <w:sz w:val="22"/>
          <w:szCs w:val="22"/>
        </w:rPr>
      </w:pPr>
      <w:r>
        <w:rPr>
          <w:sz w:val="22"/>
          <w:szCs w:val="22"/>
          <w:lang w:val="pl-PL"/>
        </w:rPr>
        <w:t xml:space="preserve">Stworzenie i wdrożenie </w:t>
      </w:r>
      <w:r w:rsidR="00127EE5">
        <w:rPr>
          <w:sz w:val="22"/>
          <w:szCs w:val="22"/>
          <w:lang w:val="pl-PL"/>
        </w:rPr>
        <w:t>1-2</w:t>
      </w:r>
      <w:r>
        <w:rPr>
          <w:sz w:val="22"/>
          <w:szCs w:val="22"/>
          <w:lang w:val="pl-PL"/>
        </w:rPr>
        <w:t xml:space="preserve"> strategii – </w:t>
      </w:r>
      <w:r w:rsidR="00646753">
        <w:rPr>
          <w:sz w:val="22"/>
          <w:szCs w:val="22"/>
          <w:lang w:val="pl-PL"/>
        </w:rPr>
        <w:t>10</w:t>
      </w:r>
      <w:r>
        <w:rPr>
          <w:sz w:val="22"/>
          <w:szCs w:val="22"/>
          <w:lang w:val="pl-PL"/>
        </w:rPr>
        <w:t xml:space="preserve"> pkt</w:t>
      </w:r>
      <w:r w:rsidRPr="00A0693B">
        <w:rPr>
          <w:sz w:val="22"/>
          <w:szCs w:val="22"/>
        </w:rPr>
        <w:t xml:space="preserve"> </w:t>
      </w:r>
      <w:r w:rsidRPr="00A0693B">
        <w:rPr>
          <w:sz w:val="22"/>
          <w:szCs w:val="22"/>
          <w:lang w:val="pl-PL"/>
        </w:rPr>
        <w:t xml:space="preserve"> </w:t>
      </w:r>
    </w:p>
    <w:p w14:paraId="2F22D6D3" w14:textId="77777777" w:rsidR="007130F2" w:rsidRDefault="007130F2" w:rsidP="007130F2">
      <w:pPr>
        <w:pStyle w:val="Akapitzlist"/>
        <w:spacing w:before="120" w:after="120"/>
        <w:ind w:left="0"/>
        <w:jc w:val="both"/>
        <w:rPr>
          <w:sz w:val="22"/>
          <w:szCs w:val="22"/>
          <w:lang w:val="pl-PL"/>
        </w:rPr>
      </w:pPr>
    </w:p>
    <w:p w14:paraId="66983B96" w14:textId="77777777" w:rsidR="009B5DED" w:rsidRPr="00AF6B9A" w:rsidRDefault="009B5DED" w:rsidP="009B5DED">
      <w:pPr>
        <w:pStyle w:val="Akapitzlist"/>
        <w:spacing w:before="120" w:after="120"/>
        <w:ind w:left="0"/>
        <w:jc w:val="both"/>
        <w:rPr>
          <w:sz w:val="22"/>
          <w:szCs w:val="22"/>
          <w:lang w:val="pl-PL"/>
        </w:rPr>
      </w:pPr>
      <w:r w:rsidRPr="00A0693B">
        <w:rPr>
          <w:sz w:val="22"/>
          <w:szCs w:val="22"/>
        </w:rPr>
        <w:t xml:space="preserve">Oferta w przedmiotowym kryterium </w:t>
      </w:r>
      <w:r w:rsidRPr="00AF6B9A">
        <w:rPr>
          <w:b/>
          <w:sz w:val="22"/>
          <w:szCs w:val="22"/>
        </w:rPr>
        <w:t>„Doświadczenie osób”</w:t>
      </w:r>
      <w:r w:rsidRPr="00A0693B">
        <w:rPr>
          <w:sz w:val="22"/>
          <w:szCs w:val="22"/>
        </w:rPr>
        <w:t xml:space="preserve"> otrzymać może maksymalnie </w:t>
      </w:r>
      <w:r w:rsidRPr="00AF6B9A">
        <w:rPr>
          <w:b/>
          <w:sz w:val="22"/>
          <w:szCs w:val="22"/>
        </w:rPr>
        <w:t>60 pkt</w:t>
      </w:r>
      <w:r w:rsidRPr="00A0693B">
        <w:rPr>
          <w:sz w:val="22"/>
          <w:szCs w:val="22"/>
        </w:rPr>
        <w:t xml:space="preserve"> jako suma dwóch ww. podkryteriów opisanych </w:t>
      </w:r>
      <w:r w:rsidRPr="00E22BAB">
        <w:rPr>
          <w:sz w:val="22"/>
          <w:szCs w:val="22"/>
        </w:rPr>
        <w:t xml:space="preserve">w </w:t>
      </w:r>
      <w:r w:rsidRPr="00AF6B9A">
        <w:rPr>
          <w:b/>
          <w:sz w:val="22"/>
          <w:szCs w:val="22"/>
        </w:rPr>
        <w:t xml:space="preserve">pkt. </w:t>
      </w:r>
      <w:r w:rsidR="007130F2" w:rsidRPr="00AF6B9A">
        <w:rPr>
          <w:b/>
          <w:sz w:val="22"/>
          <w:szCs w:val="22"/>
          <w:lang w:val="pl-PL"/>
        </w:rPr>
        <w:t>3.2.1 i 3.2.2.</w:t>
      </w:r>
    </w:p>
    <w:p w14:paraId="1097E306" w14:textId="7819DE03" w:rsidR="000D1CE1" w:rsidRDefault="0085532A" w:rsidP="009B5DED">
      <w:pPr>
        <w:pStyle w:val="Akapitzlist"/>
        <w:spacing w:before="120" w:after="120"/>
        <w:ind w:left="0"/>
        <w:jc w:val="both"/>
        <w:rPr>
          <w:sz w:val="22"/>
          <w:szCs w:val="22"/>
          <w:lang w:val="pl-PL"/>
        </w:rPr>
      </w:pPr>
      <w:r>
        <w:rPr>
          <w:sz w:val="22"/>
          <w:szCs w:val="22"/>
          <w:lang w:val="pl-PL"/>
        </w:rPr>
        <w:t xml:space="preserve">Wykonawca obowiązany jest wykazać się liczbą zorganizowanych </w:t>
      </w:r>
      <w:r w:rsidRPr="002C494F">
        <w:rPr>
          <w:sz w:val="22"/>
          <w:szCs w:val="22"/>
        </w:rPr>
        <w:t xml:space="preserve">konferencji/spotkań/szkoleń/kongresów </w:t>
      </w:r>
      <w:r>
        <w:rPr>
          <w:sz w:val="22"/>
          <w:szCs w:val="22"/>
          <w:lang w:val="pl-PL"/>
        </w:rPr>
        <w:t xml:space="preserve"> oraz liczbą stworzonych i wdrożonych </w:t>
      </w:r>
      <w:r w:rsidRPr="00A6769A">
        <w:rPr>
          <w:sz w:val="22"/>
          <w:szCs w:val="22"/>
        </w:rPr>
        <w:t>strategii ekspansji na dany rynek</w:t>
      </w:r>
      <w:r>
        <w:rPr>
          <w:b/>
          <w:sz w:val="22"/>
          <w:szCs w:val="22"/>
          <w:lang w:val="pl-PL"/>
        </w:rPr>
        <w:t xml:space="preserve"> </w:t>
      </w:r>
      <w:r w:rsidRPr="00A6769A">
        <w:rPr>
          <w:sz w:val="22"/>
          <w:szCs w:val="22"/>
          <w:lang w:val="pl-PL"/>
        </w:rPr>
        <w:t>(zgodnie z wymaganiami określonymi dla każdego podkryterium</w:t>
      </w:r>
      <w:r>
        <w:rPr>
          <w:b/>
          <w:sz w:val="22"/>
          <w:szCs w:val="22"/>
          <w:lang w:val="pl-PL"/>
        </w:rPr>
        <w:t xml:space="preserve">) </w:t>
      </w:r>
      <w:r w:rsidRPr="00A6769A">
        <w:rPr>
          <w:sz w:val="22"/>
          <w:szCs w:val="22"/>
          <w:lang w:val="pl-PL"/>
        </w:rPr>
        <w:t>podając w</w:t>
      </w:r>
      <w:r>
        <w:rPr>
          <w:b/>
          <w:sz w:val="22"/>
          <w:szCs w:val="22"/>
          <w:lang w:val="pl-PL"/>
        </w:rPr>
        <w:t xml:space="preserve"> </w:t>
      </w:r>
      <w:r w:rsidR="009B5DED" w:rsidRPr="00A0693B">
        <w:rPr>
          <w:sz w:val="22"/>
          <w:szCs w:val="22"/>
        </w:rPr>
        <w:t>Wykaz</w:t>
      </w:r>
      <w:r>
        <w:rPr>
          <w:sz w:val="22"/>
          <w:szCs w:val="22"/>
          <w:lang w:val="pl-PL"/>
        </w:rPr>
        <w:t>ie</w:t>
      </w:r>
      <w:r w:rsidR="009B5DED" w:rsidRPr="00A0693B">
        <w:rPr>
          <w:sz w:val="22"/>
          <w:szCs w:val="22"/>
        </w:rPr>
        <w:t xml:space="preserve"> doświadczenia w Formularzu Ofertowym w częściach odpowiadających odpowiednio części </w:t>
      </w:r>
      <w:r w:rsidR="007130F2">
        <w:rPr>
          <w:sz w:val="22"/>
          <w:szCs w:val="22"/>
          <w:lang w:val="pl-PL"/>
        </w:rPr>
        <w:t xml:space="preserve">I, </w:t>
      </w:r>
      <w:r w:rsidR="009B5DED" w:rsidRPr="00A0693B">
        <w:rPr>
          <w:sz w:val="22"/>
          <w:szCs w:val="22"/>
        </w:rPr>
        <w:t>II, III</w:t>
      </w:r>
      <w:r w:rsidR="007130F2">
        <w:rPr>
          <w:sz w:val="22"/>
          <w:szCs w:val="22"/>
          <w:lang w:val="pl-PL"/>
        </w:rPr>
        <w:t xml:space="preserve"> zgodnie</w:t>
      </w:r>
      <w:r>
        <w:rPr>
          <w:sz w:val="22"/>
          <w:szCs w:val="22"/>
          <w:lang w:val="pl-PL"/>
        </w:rPr>
        <w:t xml:space="preserve"> </w:t>
      </w:r>
      <w:r w:rsidR="007130F2">
        <w:rPr>
          <w:sz w:val="22"/>
          <w:szCs w:val="22"/>
          <w:lang w:val="pl-PL"/>
        </w:rPr>
        <w:t xml:space="preserve">z </w:t>
      </w:r>
      <w:r w:rsidR="009B5DED" w:rsidRPr="00A0693B">
        <w:rPr>
          <w:sz w:val="22"/>
          <w:szCs w:val="22"/>
        </w:rPr>
        <w:t>wz</w:t>
      </w:r>
      <w:r w:rsidR="007130F2">
        <w:rPr>
          <w:sz w:val="22"/>
          <w:szCs w:val="22"/>
          <w:lang w:val="pl-PL"/>
        </w:rPr>
        <w:t>orem</w:t>
      </w:r>
      <w:r w:rsidR="009B5DED" w:rsidRPr="00A0693B">
        <w:rPr>
          <w:sz w:val="22"/>
          <w:szCs w:val="22"/>
        </w:rPr>
        <w:t xml:space="preserve"> stanowi</w:t>
      </w:r>
      <w:r w:rsidR="007130F2">
        <w:rPr>
          <w:sz w:val="22"/>
          <w:szCs w:val="22"/>
          <w:lang w:val="pl-PL"/>
        </w:rPr>
        <w:t>ącym</w:t>
      </w:r>
      <w:r w:rsidR="009B5DED" w:rsidRPr="00A0693B">
        <w:rPr>
          <w:sz w:val="22"/>
          <w:szCs w:val="22"/>
        </w:rPr>
        <w:t xml:space="preserve"> </w:t>
      </w:r>
      <w:r w:rsidR="007130F2" w:rsidRPr="00AF6B9A">
        <w:rPr>
          <w:b/>
          <w:sz w:val="22"/>
          <w:szCs w:val="22"/>
          <w:lang w:val="pl-PL"/>
        </w:rPr>
        <w:t>Z</w:t>
      </w:r>
      <w:r w:rsidR="009B5DED" w:rsidRPr="00AF6B9A">
        <w:rPr>
          <w:b/>
          <w:sz w:val="22"/>
          <w:szCs w:val="22"/>
        </w:rPr>
        <w:t>ałącznik nr 2 do SIWZ</w:t>
      </w:r>
      <w:r>
        <w:rPr>
          <w:b/>
          <w:sz w:val="22"/>
          <w:szCs w:val="22"/>
          <w:lang w:val="pl-PL"/>
        </w:rPr>
        <w:t xml:space="preserve"> </w:t>
      </w:r>
      <w:r w:rsidRPr="00A6769A">
        <w:rPr>
          <w:sz w:val="22"/>
          <w:szCs w:val="22"/>
          <w:lang w:val="pl-PL"/>
        </w:rPr>
        <w:t>ich liczbę</w:t>
      </w:r>
      <w:r w:rsidR="009B5DED" w:rsidRPr="00A0693B">
        <w:rPr>
          <w:sz w:val="22"/>
          <w:szCs w:val="22"/>
        </w:rPr>
        <w:t>.</w:t>
      </w:r>
      <w:r w:rsidR="00674431">
        <w:rPr>
          <w:sz w:val="22"/>
          <w:szCs w:val="22"/>
          <w:lang w:val="pl-PL"/>
        </w:rPr>
        <w:t xml:space="preserve"> </w:t>
      </w:r>
    </w:p>
    <w:p w14:paraId="2C487C5F" w14:textId="65090680" w:rsidR="009B5DED" w:rsidRPr="00A6769A" w:rsidRDefault="00494FF9" w:rsidP="00E27469">
      <w:pPr>
        <w:pStyle w:val="Akapitzlist"/>
        <w:spacing w:after="120"/>
        <w:ind w:left="0"/>
        <w:jc w:val="both"/>
        <w:rPr>
          <w:sz w:val="22"/>
          <w:szCs w:val="22"/>
          <w:lang w:val="pl-PL"/>
        </w:rPr>
      </w:pPr>
      <w:r w:rsidRPr="00A6769A">
        <w:rPr>
          <w:b/>
          <w:sz w:val="22"/>
          <w:szCs w:val="22"/>
          <w:lang w:val="pl-PL"/>
        </w:rPr>
        <w:t>Uwaga:</w:t>
      </w:r>
      <w:r w:rsidR="00E27469">
        <w:rPr>
          <w:b/>
          <w:sz w:val="22"/>
          <w:szCs w:val="22"/>
          <w:lang w:val="pl-PL"/>
        </w:rPr>
        <w:t xml:space="preserve"> </w:t>
      </w:r>
      <w:r w:rsidRPr="00A6769A">
        <w:rPr>
          <w:sz w:val="22"/>
          <w:szCs w:val="22"/>
          <w:u w:val="single"/>
          <w:lang w:val="pl-PL"/>
        </w:rPr>
        <w:t xml:space="preserve">Osoby wskazane w tym kryterium oceny ofert obowiązane są uczestniczyć w realizacji Przedmiotu Zamówienia. </w:t>
      </w:r>
      <w:r w:rsidR="008F01C0" w:rsidRPr="00A6769A">
        <w:rPr>
          <w:sz w:val="22"/>
          <w:szCs w:val="22"/>
          <w:u w:val="single"/>
          <w:lang w:val="pl-PL"/>
        </w:rPr>
        <w:t>Zamawiający informuje, iż dokona oceny</w:t>
      </w:r>
      <w:r w:rsidR="00D14E91">
        <w:rPr>
          <w:sz w:val="22"/>
          <w:szCs w:val="22"/>
          <w:u w:val="single"/>
          <w:lang w:val="pl-PL"/>
        </w:rPr>
        <w:t xml:space="preserve"> </w:t>
      </w:r>
      <w:r w:rsidR="008F01C0" w:rsidRPr="00A6769A">
        <w:rPr>
          <w:sz w:val="22"/>
          <w:szCs w:val="22"/>
          <w:u w:val="single"/>
          <w:lang w:val="pl-PL"/>
        </w:rPr>
        <w:t xml:space="preserve">w tym kryterium bazując na oświadczeniu Wykonawcy wskazanym w ofercie, jednak Zamawiający zastrzega sobie prawo do weryfikacji prawdziwości oświadczenia Wykonawcy, w szczególności poprzez </w:t>
      </w:r>
      <w:r w:rsidR="00D14E91">
        <w:rPr>
          <w:sz w:val="22"/>
          <w:szCs w:val="22"/>
          <w:u w:val="single"/>
          <w:lang w:val="pl-PL"/>
        </w:rPr>
        <w:t xml:space="preserve">możliwość </w:t>
      </w:r>
      <w:r w:rsidR="008F01C0" w:rsidRPr="00A6769A">
        <w:rPr>
          <w:sz w:val="22"/>
          <w:szCs w:val="22"/>
          <w:u w:val="single"/>
          <w:lang w:val="pl-PL"/>
        </w:rPr>
        <w:t>wezwani</w:t>
      </w:r>
      <w:r w:rsidR="00D14E91">
        <w:rPr>
          <w:sz w:val="22"/>
          <w:szCs w:val="22"/>
          <w:u w:val="single"/>
          <w:lang w:val="pl-PL"/>
        </w:rPr>
        <w:t>a</w:t>
      </w:r>
      <w:r w:rsidR="008F01C0" w:rsidRPr="00A6769A">
        <w:rPr>
          <w:sz w:val="22"/>
          <w:szCs w:val="22"/>
          <w:u w:val="single"/>
          <w:lang w:val="pl-PL"/>
        </w:rPr>
        <w:t xml:space="preserve"> Wykonawcy do przedstawienia szczegółowych informacji </w:t>
      </w:r>
      <w:r w:rsidR="00B37D32">
        <w:rPr>
          <w:sz w:val="22"/>
          <w:szCs w:val="22"/>
          <w:u w:val="single"/>
          <w:lang w:val="pl-PL"/>
        </w:rPr>
        <w:t xml:space="preserve">lub dowodów </w:t>
      </w:r>
      <w:r w:rsidR="008F01C0" w:rsidRPr="00A6769A">
        <w:rPr>
          <w:sz w:val="22"/>
          <w:szCs w:val="22"/>
          <w:u w:val="single"/>
          <w:lang w:val="pl-PL"/>
        </w:rPr>
        <w:t>dot. doświadczenia osób który</w:t>
      </w:r>
      <w:r w:rsidR="000D1CE1">
        <w:rPr>
          <w:sz w:val="22"/>
          <w:szCs w:val="22"/>
          <w:u w:val="single"/>
          <w:lang w:val="pl-PL"/>
        </w:rPr>
        <w:t xml:space="preserve">mi </w:t>
      </w:r>
      <w:r w:rsidR="00106CF5">
        <w:rPr>
          <w:sz w:val="22"/>
          <w:szCs w:val="22"/>
          <w:u w:val="single"/>
          <w:lang w:val="pl-PL"/>
        </w:rPr>
        <w:t xml:space="preserve">Wykonawca </w:t>
      </w:r>
      <w:r w:rsidR="000D1CE1">
        <w:rPr>
          <w:sz w:val="22"/>
          <w:szCs w:val="22"/>
          <w:u w:val="single"/>
          <w:lang w:val="pl-PL"/>
        </w:rPr>
        <w:t xml:space="preserve">wykazał się </w:t>
      </w:r>
      <w:r w:rsidR="00B70B5E">
        <w:rPr>
          <w:sz w:val="22"/>
          <w:szCs w:val="22"/>
          <w:u w:val="single"/>
          <w:lang w:val="pl-PL"/>
        </w:rPr>
        <w:t xml:space="preserve">w tym </w:t>
      </w:r>
      <w:r w:rsidR="008F01C0" w:rsidRPr="00A6769A">
        <w:rPr>
          <w:sz w:val="22"/>
          <w:szCs w:val="22"/>
          <w:u w:val="single"/>
          <w:lang w:val="pl-PL"/>
        </w:rPr>
        <w:t>kryterium oceny ofert</w:t>
      </w:r>
      <w:r w:rsidR="008F01C0">
        <w:rPr>
          <w:sz w:val="22"/>
          <w:szCs w:val="22"/>
          <w:lang w:val="pl-PL"/>
        </w:rPr>
        <w:t xml:space="preserve">. </w:t>
      </w:r>
    </w:p>
    <w:p w14:paraId="73D809EC" w14:textId="77777777" w:rsidR="000105A2" w:rsidRPr="00AF6B9A" w:rsidRDefault="009109BB" w:rsidP="00E27469">
      <w:pPr>
        <w:pStyle w:val="Tekstprzypisukocowego"/>
        <w:pBdr>
          <w:top w:val="single" w:sz="4" w:space="1" w:color="auto"/>
          <w:left w:val="single" w:sz="4" w:space="4" w:color="auto"/>
          <w:bottom w:val="single" w:sz="4" w:space="1" w:color="auto"/>
          <w:right w:val="single" w:sz="4" w:space="4" w:color="auto"/>
        </w:pBdr>
        <w:shd w:val="clear" w:color="auto" w:fill="BDD6EE"/>
        <w:rPr>
          <w:b/>
          <w:sz w:val="22"/>
          <w:szCs w:val="22"/>
        </w:rPr>
      </w:pPr>
      <w:r>
        <w:rPr>
          <w:b/>
          <w:sz w:val="22"/>
          <w:szCs w:val="22"/>
        </w:rPr>
        <w:br/>
      </w:r>
      <w:r w:rsidR="000105A2" w:rsidRPr="006770D8">
        <w:rPr>
          <w:b/>
          <w:sz w:val="22"/>
          <w:szCs w:val="22"/>
        </w:rPr>
        <w:t>X</w:t>
      </w:r>
      <w:r w:rsidR="0096338F">
        <w:rPr>
          <w:b/>
          <w:sz w:val="22"/>
          <w:szCs w:val="22"/>
          <w:lang w:val="pl-PL"/>
        </w:rPr>
        <w:t>VI</w:t>
      </w:r>
      <w:r w:rsidR="000105A2" w:rsidRPr="006770D8">
        <w:rPr>
          <w:b/>
          <w:sz w:val="22"/>
          <w:szCs w:val="22"/>
        </w:rPr>
        <w:t>.</w:t>
      </w:r>
      <w:r w:rsidR="00CE608D" w:rsidRPr="006770D8">
        <w:rPr>
          <w:b/>
          <w:sz w:val="22"/>
          <w:szCs w:val="22"/>
          <w:lang w:val="pl-PL"/>
        </w:rPr>
        <w:t xml:space="preserve"> WYBÓR NAJKORZYSTNIEJSZEJ OFERTY</w:t>
      </w:r>
      <w:r w:rsidR="004B02C6">
        <w:rPr>
          <w:b/>
          <w:sz w:val="22"/>
          <w:szCs w:val="22"/>
          <w:lang w:val="pl-PL"/>
        </w:rPr>
        <w:br/>
      </w:r>
    </w:p>
    <w:p w14:paraId="42019287" w14:textId="3192B4E8" w:rsidR="000105A2" w:rsidRPr="006770D8" w:rsidRDefault="000105A2" w:rsidP="003666A8">
      <w:pPr>
        <w:numPr>
          <w:ilvl w:val="0"/>
          <w:numId w:val="16"/>
        </w:numPr>
        <w:tabs>
          <w:tab w:val="clear" w:pos="360"/>
          <w:tab w:val="num" w:pos="426"/>
        </w:tabs>
        <w:suppressAutoHyphens/>
        <w:overflowPunct/>
        <w:autoSpaceDE/>
        <w:autoSpaceDN/>
        <w:adjustRightInd/>
        <w:spacing w:before="120" w:after="120"/>
        <w:ind w:left="425" w:hanging="425"/>
        <w:jc w:val="both"/>
        <w:textAlignment w:val="auto"/>
        <w:rPr>
          <w:sz w:val="22"/>
          <w:szCs w:val="22"/>
        </w:rPr>
      </w:pPr>
      <w:r w:rsidRPr="006770D8">
        <w:rPr>
          <w:sz w:val="22"/>
          <w:szCs w:val="22"/>
        </w:rPr>
        <w:t xml:space="preserve">Najkorzystniejszą spośród złożonych ważnych i niepodlegających odrzuceniu ofert będzie oferta </w:t>
      </w:r>
      <w:r w:rsidR="00882327">
        <w:rPr>
          <w:sz w:val="22"/>
          <w:szCs w:val="22"/>
        </w:rPr>
        <w:br/>
      </w:r>
      <w:r w:rsidRPr="006770D8">
        <w:rPr>
          <w:sz w:val="22"/>
          <w:szCs w:val="22"/>
        </w:rPr>
        <w:t xml:space="preserve">o najwyższej liczbie zdobytych punktów </w:t>
      </w:r>
      <w:r w:rsidR="000846E3">
        <w:rPr>
          <w:sz w:val="22"/>
          <w:szCs w:val="22"/>
        </w:rPr>
        <w:t>na podstawie kryteriów oceny ofert wskazanych w rozdziale XV SIWZ.</w:t>
      </w:r>
      <w:r w:rsidRPr="006770D8">
        <w:rPr>
          <w:sz w:val="22"/>
          <w:szCs w:val="22"/>
        </w:rPr>
        <w:t xml:space="preserve"> </w:t>
      </w:r>
    </w:p>
    <w:p w14:paraId="515F1F2E" w14:textId="77777777" w:rsidR="000105A2" w:rsidRPr="006770D8" w:rsidRDefault="000105A2" w:rsidP="003666A8">
      <w:pPr>
        <w:numPr>
          <w:ilvl w:val="0"/>
          <w:numId w:val="16"/>
        </w:numPr>
        <w:tabs>
          <w:tab w:val="clear" w:pos="360"/>
          <w:tab w:val="num" w:pos="426"/>
        </w:tabs>
        <w:suppressAutoHyphens/>
        <w:overflowPunct/>
        <w:autoSpaceDE/>
        <w:autoSpaceDN/>
        <w:adjustRightInd/>
        <w:spacing w:before="120" w:after="120"/>
        <w:ind w:left="425" w:hanging="425"/>
        <w:jc w:val="both"/>
        <w:textAlignment w:val="auto"/>
        <w:rPr>
          <w:sz w:val="22"/>
          <w:szCs w:val="22"/>
        </w:rPr>
      </w:pPr>
      <w:r w:rsidRPr="006770D8">
        <w:rPr>
          <w:sz w:val="22"/>
          <w:szCs w:val="22"/>
        </w:rPr>
        <w:t>W toku oceny ofert Zamawiający może żądać udzielenia przez Wykonawców pisemnych wyjaśnień dotyczących treści złożonej oferty.</w:t>
      </w:r>
    </w:p>
    <w:p w14:paraId="493C1542" w14:textId="557EFDB9" w:rsidR="000105A2" w:rsidRPr="005C5DAA" w:rsidRDefault="000105A2" w:rsidP="003666A8">
      <w:pPr>
        <w:numPr>
          <w:ilvl w:val="0"/>
          <w:numId w:val="16"/>
        </w:numPr>
        <w:tabs>
          <w:tab w:val="clear" w:pos="360"/>
          <w:tab w:val="num" w:pos="426"/>
        </w:tabs>
        <w:suppressAutoHyphens/>
        <w:overflowPunct/>
        <w:autoSpaceDE/>
        <w:autoSpaceDN/>
        <w:adjustRightInd/>
        <w:spacing w:before="120" w:after="120"/>
        <w:ind w:left="425" w:hanging="425"/>
        <w:jc w:val="both"/>
        <w:textAlignment w:val="auto"/>
        <w:rPr>
          <w:sz w:val="22"/>
          <w:szCs w:val="22"/>
        </w:rPr>
      </w:pPr>
      <w:r w:rsidRPr="005C5DAA">
        <w:rPr>
          <w:sz w:val="22"/>
          <w:szCs w:val="22"/>
        </w:rPr>
        <w:t xml:space="preserve">W toku oceny ofert Zamawiający poprawi oczywiste omyłki pisarskie i oczywiste omyłki rachunkowe, </w:t>
      </w:r>
      <w:r w:rsidR="00882327">
        <w:rPr>
          <w:sz w:val="22"/>
          <w:szCs w:val="22"/>
        </w:rPr>
        <w:br/>
      </w:r>
      <w:r w:rsidRPr="005C5DAA">
        <w:rPr>
          <w:sz w:val="22"/>
          <w:szCs w:val="22"/>
        </w:rPr>
        <w:t>z uwzględnieniem konsekwencji rachunkowych dokonanych poprawek</w:t>
      </w:r>
      <w:r w:rsidR="005C5DAA" w:rsidRPr="005C5DAA">
        <w:rPr>
          <w:sz w:val="22"/>
          <w:szCs w:val="22"/>
        </w:rPr>
        <w:t>.</w:t>
      </w:r>
      <w:r w:rsidRPr="005C5DAA">
        <w:rPr>
          <w:sz w:val="22"/>
          <w:szCs w:val="22"/>
        </w:rPr>
        <w:t xml:space="preserve"> </w:t>
      </w:r>
      <w:r w:rsidR="00882327">
        <w:rPr>
          <w:sz w:val="22"/>
          <w:szCs w:val="22"/>
        </w:rPr>
        <w:t xml:space="preserve"> </w:t>
      </w:r>
      <w:r w:rsidR="005C5DAA" w:rsidRPr="005C5DAA">
        <w:rPr>
          <w:sz w:val="22"/>
          <w:szCs w:val="22"/>
        </w:rPr>
        <w:t xml:space="preserve">Zamawiający poprawi również </w:t>
      </w:r>
      <w:r w:rsidRPr="005C5DAA">
        <w:rPr>
          <w:sz w:val="22"/>
          <w:szCs w:val="22"/>
        </w:rPr>
        <w:t xml:space="preserve">inne omyłki polegające na niezgodności ofert z SIWZ, niepowodujące istotnych zmian w treści oferty, niezwłocznie zawiadamiając o tym Wykonawcę, którego oferta została poprawiona. Jeżeli Wykonawca </w:t>
      </w:r>
      <w:r w:rsidR="00882327">
        <w:rPr>
          <w:sz w:val="22"/>
          <w:szCs w:val="22"/>
        </w:rPr>
        <w:br/>
      </w:r>
      <w:r w:rsidRPr="005C5DAA">
        <w:rPr>
          <w:sz w:val="22"/>
          <w:szCs w:val="22"/>
        </w:rPr>
        <w:lastRenderedPageBreak/>
        <w:t>w terminie 3 dni od dnia otrzymania zawiadomienia nie zgodzi się na poprawienie omyłki polegającej na niezgodności oferty z SIWZ, niepowodującej istotnych zmian w treści oferty, Zamawiający odrzuci ofertę tego Wykonawcy.</w:t>
      </w:r>
    </w:p>
    <w:p w14:paraId="21084DE2" w14:textId="6432EF63" w:rsidR="000105A2" w:rsidRPr="006770D8" w:rsidRDefault="000105A2" w:rsidP="003666A8">
      <w:pPr>
        <w:numPr>
          <w:ilvl w:val="0"/>
          <w:numId w:val="16"/>
        </w:numPr>
        <w:tabs>
          <w:tab w:val="clear" w:pos="360"/>
          <w:tab w:val="num" w:pos="426"/>
        </w:tabs>
        <w:suppressAutoHyphens/>
        <w:overflowPunct/>
        <w:autoSpaceDE/>
        <w:autoSpaceDN/>
        <w:adjustRightInd/>
        <w:spacing w:before="120" w:after="120"/>
        <w:ind w:left="425" w:hanging="425"/>
        <w:jc w:val="both"/>
        <w:textAlignment w:val="auto"/>
        <w:rPr>
          <w:b/>
          <w:sz w:val="22"/>
          <w:szCs w:val="22"/>
        </w:rPr>
      </w:pPr>
      <w:r w:rsidRPr="006770D8">
        <w:rPr>
          <w:sz w:val="22"/>
          <w:szCs w:val="22"/>
        </w:rPr>
        <w:t xml:space="preserve">Jeżeli Zamawiający nie będzie mógł dokonać wyboru oferty najkorzystniejszej w ramach zamówienia </w:t>
      </w:r>
      <w:r w:rsidR="00882327">
        <w:rPr>
          <w:sz w:val="22"/>
          <w:szCs w:val="22"/>
        </w:rPr>
        <w:br/>
      </w:r>
      <w:r w:rsidRPr="006770D8">
        <w:rPr>
          <w:sz w:val="22"/>
          <w:szCs w:val="22"/>
        </w:rPr>
        <w:t>z uwagi na to, że złożon</w:t>
      </w:r>
      <w:r w:rsidR="0056012F">
        <w:rPr>
          <w:sz w:val="22"/>
          <w:szCs w:val="22"/>
        </w:rPr>
        <w:t>ym</w:t>
      </w:r>
      <w:r w:rsidRPr="006770D8">
        <w:rPr>
          <w:sz w:val="22"/>
          <w:szCs w:val="22"/>
        </w:rPr>
        <w:t xml:space="preserve"> ofert</w:t>
      </w:r>
      <w:r w:rsidR="0056012F">
        <w:rPr>
          <w:sz w:val="22"/>
          <w:szCs w:val="22"/>
        </w:rPr>
        <w:t>om w procesie oceny ofert zostanie przyznana</w:t>
      </w:r>
      <w:r w:rsidRPr="006770D8">
        <w:rPr>
          <w:sz w:val="22"/>
          <w:szCs w:val="22"/>
        </w:rPr>
        <w:t xml:space="preserve">  tak</w:t>
      </w:r>
      <w:r w:rsidR="0056012F">
        <w:rPr>
          <w:sz w:val="22"/>
          <w:szCs w:val="22"/>
        </w:rPr>
        <w:t>a</w:t>
      </w:r>
      <w:r w:rsidRPr="006770D8">
        <w:rPr>
          <w:sz w:val="22"/>
          <w:szCs w:val="22"/>
        </w:rPr>
        <w:t xml:space="preserve"> sam</w:t>
      </w:r>
      <w:r w:rsidR="0056012F">
        <w:rPr>
          <w:sz w:val="22"/>
          <w:szCs w:val="22"/>
        </w:rPr>
        <w:t>a</w:t>
      </w:r>
      <w:r w:rsidRPr="006770D8">
        <w:rPr>
          <w:sz w:val="22"/>
          <w:szCs w:val="22"/>
        </w:rPr>
        <w:t xml:space="preserve"> </w:t>
      </w:r>
      <w:r w:rsidR="0056012F">
        <w:rPr>
          <w:sz w:val="22"/>
          <w:szCs w:val="22"/>
        </w:rPr>
        <w:t>liczba punktów</w:t>
      </w:r>
      <w:r w:rsidRPr="006770D8">
        <w:rPr>
          <w:sz w:val="22"/>
          <w:szCs w:val="22"/>
        </w:rPr>
        <w:t>, Zamawiający wezwie Wykonawców, którzy złożyli te oferty, do złożenia w terminie określonym przez Zamawiającego ofert dodatkowych. Oferty dodatkowe muszą spełniać wszystkie konieczne wymagania formalne określone w Rozdziale II SIWZ. Wykonawcy, składając oferty dodatkowe, nie mogą zaoferować cen wyższych niż zaoferowane w złożonych ofertach.</w:t>
      </w:r>
    </w:p>
    <w:p w14:paraId="56A0A6D3" w14:textId="77777777" w:rsidR="000105A2" w:rsidRPr="006770D8" w:rsidRDefault="004B02C6" w:rsidP="00B46C2C">
      <w:pPr>
        <w:pStyle w:val="Tekstprzypisukocowego"/>
        <w:keepNext/>
        <w:pBdr>
          <w:top w:val="single" w:sz="4" w:space="1" w:color="auto"/>
          <w:left w:val="single" w:sz="4" w:space="4" w:color="auto"/>
          <w:bottom w:val="single" w:sz="4" w:space="1" w:color="auto"/>
          <w:right w:val="single" w:sz="4" w:space="4" w:color="auto"/>
        </w:pBdr>
        <w:shd w:val="clear" w:color="auto" w:fill="BDD6EE"/>
        <w:spacing w:before="120" w:after="120"/>
        <w:rPr>
          <w:b/>
          <w:sz w:val="22"/>
          <w:szCs w:val="22"/>
          <w:lang w:val="pl-PL"/>
        </w:rPr>
      </w:pPr>
      <w:r>
        <w:rPr>
          <w:b/>
          <w:sz w:val="22"/>
          <w:szCs w:val="22"/>
        </w:rPr>
        <w:br/>
      </w:r>
      <w:r w:rsidR="000105A2" w:rsidRPr="006770D8">
        <w:rPr>
          <w:b/>
          <w:sz w:val="22"/>
          <w:szCs w:val="22"/>
        </w:rPr>
        <w:t>X</w:t>
      </w:r>
      <w:r w:rsidR="005F5F6A">
        <w:rPr>
          <w:b/>
          <w:sz w:val="22"/>
          <w:szCs w:val="22"/>
          <w:lang w:val="pl-PL"/>
        </w:rPr>
        <w:t>VII</w:t>
      </w:r>
      <w:r w:rsidR="000105A2" w:rsidRPr="006770D8">
        <w:rPr>
          <w:b/>
          <w:sz w:val="22"/>
          <w:szCs w:val="22"/>
        </w:rPr>
        <w:t xml:space="preserve">. </w:t>
      </w:r>
      <w:r w:rsidR="00511672" w:rsidRPr="006770D8">
        <w:rPr>
          <w:b/>
          <w:sz w:val="22"/>
          <w:szCs w:val="22"/>
          <w:lang w:val="pl-PL"/>
        </w:rPr>
        <w:t>ZABEZPIECZENIE NALEŻYTEGO WYKONANIA UMOWY</w:t>
      </w:r>
      <w:r>
        <w:rPr>
          <w:b/>
          <w:sz w:val="22"/>
          <w:szCs w:val="22"/>
          <w:lang w:val="pl-PL"/>
        </w:rPr>
        <w:br/>
      </w:r>
    </w:p>
    <w:p w14:paraId="6C2CD0AE" w14:textId="77777777" w:rsidR="000105A2" w:rsidRPr="004B02C6" w:rsidRDefault="000105A2" w:rsidP="004B02C6">
      <w:pPr>
        <w:pStyle w:val="Tekstprzypisukocowego"/>
        <w:spacing w:before="120" w:after="120"/>
        <w:jc w:val="both"/>
        <w:rPr>
          <w:sz w:val="22"/>
          <w:szCs w:val="22"/>
        </w:rPr>
      </w:pPr>
      <w:r w:rsidRPr="006770D8">
        <w:rPr>
          <w:sz w:val="22"/>
          <w:szCs w:val="22"/>
        </w:rPr>
        <w:t>Zamawiający nie żąda od Wykonawców wniesienia zabezpieczenia należytego wykonania umowy.</w:t>
      </w:r>
    </w:p>
    <w:p w14:paraId="0E4E8FDC" w14:textId="77777777" w:rsidR="000105A2" w:rsidRPr="006770D8" w:rsidRDefault="004B02C6" w:rsidP="00B46C2C">
      <w:pPr>
        <w:pStyle w:val="Tekstprzypisukocowego"/>
        <w:keepNext/>
        <w:pBdr>
          <w:top w:val="single" w:sz="4" w:space="1" w:color="auto"/>
          <w:left w:val="single" w:sz="4" w:space="4" w:color="auto"/>
          <w:bottom w:val="single" w:sz="4" w:space="1" w:color="auto"/>
          <w:right w:val="single" w:sz="4" w:space="4" w:color="auto"/>
        </w:pBdr>
        <w:shd w:val="clear" w:color="auto" w:fill="BDD6EE"/>
        <w:spacing w:before="120" w:after="120"/>
        <w:rPr>
          <w:b/>
          <w:i/>
          <w:sz w:val="22"/>
          <w:szCs w:val="22"/>
          <w:u w:val="single"/>
        </w:rPr>
      </w:pPr>
      <w:r>
        <w:rPr>
          <w:b/>
          <w:sz w:val="22"/>
          <w:szCs w:val="22"/>
        </w:rPr>
        <w:br/>
      </w:r>
      <w:r w:rsidR="000105A2" w:rsidRPr="006770D8">
        <w:rPr>
          <w:b/>
          <w:sz w:val="22"/>
          <w:szCs w:val="22"/>
        </w:rPr>
        <w:t>X</w:t>
      </w:r>
      <w:r w:rsidR="005F5F6A">
        <w:rPr>
          <w:b/>
          <w:sz w:val="22"/>
          <w:szCs w:val="22"/>
          <w:lang w:val="pl-PL"/>
        </w:rPr>
        <w:t>VIII</w:t>
      </w:r>
      <w:r w:rsidR="000105A2" w:rsidRPr="006770D8">
        <w:rPr>
          <w:b/>
          <w:sz w:val="22"/>
          <w:szCs w:val="22"/>
        </w:rPr>
        <w:t>.</w:t>
      </w:r>
      <w:r w:rsidR="00511672" w:rsidRPr="006770D8">
        <w:rPr>
          <w:b/>
          <w:sz w:val="22"/>
          <w:szCs w:val="22"/>
          <w:lang w:val="pl-PL"/>
        </w:rPr>
        <w:t xml:space="preserve"> ZAWARCIE UMOWY</w:t>
      </w:r>
      <w:r>
        <w:rPr>
          <w:b/>
          <w:sz w:val="22"/>
          <w:szCs w:val="22"/>
          <w:lang w:val="pl-PL"/>
        </w:rPr>
        <w:br/>
      </w:r>
    </w:p>
    <w:p w14:paraId="76F1AD15" w14:textId="29CFB18D" w:rsidR="000105A2" w:rsidRDefault="000105A2" w:rsidP="003666A8">
      <w:pPr>
        <w:pStyle w:val="Tekstprzypisukocowego"/>
        <w:numPr>
          <w:ilvl w:val="0"/>
          <w:numId w:val="17"/>
        </w:numPr>
        <w:tabs>
          <w:tab w:val="clear" w:pos="360"/>
        </w:tabs>
        <w:overflowPunct/>
        <w:autoSpaceDE/>
        <w:autoSpaceDN/>
        <w:adjustRightInd/>
        <w:spacing w:before="120" w:after="120"/>
        <w:ind w:left="425" w:hanging="425"/>
        <w:jc w:val="both"/>
        <w:textAlignment w:val="auto"/>
        <w:rPr>
          <w:sz w:val="22"/>
          <w:szCs w:val="22"/>
        </w:rPr>
      </w:pPr>
      <w:r w:rsidRPr="006770D8">
        <w:rPr>
          <w:sz w:val="22"/>
          <w:szCs w:val="22"/>
        </w:rPr>
        <w:t xml:space="preserve">Zamawiający zawrze umowę z Wykonawcą, którego oferta zostanie uznana za najkorzystniejszą </w:t>
      </w:r>
      <w:r w:rsidR="00882327">
        <w:rPr>
          <w:sz w:val="22"/>
          <w:szCs w:val="22"/>
          <w:lang w:val="pl-PL"/>
        </w:rPr>
        <w:t xml:space="preserve"> </w:t>
      </w:r>
      <w:r w:rsidR="00882327">
        <w:rPr>
          <w:sz w:val="22"/>
          <w:szCs w:val="22"/>
          <w:lang w:val="pl-PL"/>
        </w:rPr>
        <w:br/>
      </w:r>
      <w:r w:rsidRPr="006770D8">
        <w:rPr>
          <w:sz w:val="22"/>
          <w:szCs w:val="22"/>
        </w:rPr>
        <w:t>w terminie nie krótszym niż 10 dni od dnia przekazania zawiadomienia o wyborze oferty.</w:t>
      </w:r>
    </w:p>
    <w:p w14:paraId="3089E761" w14:textId="03D88484" w:rsidR="005F5F6A" w:rsidRPr="005F5F6A" w:rsidRDefault="005F5F6A" w:rsidP="003666A8">
      <w:pPr>
        <w:pStyle w:val="Tekstprzypisukocowego"/>
        <w:numPr>
          <w:ilvl w:val="0"/>
          <w:numId w:val="17"/>
        </w:numPr>
        <w:tabs>
          <w:tab w:val="clear" w:pos="360"/>
        </w:tabs>
        <w:overflowPunct/>
        <w:autoSpaceDE/>
        <w:autoSpaceDN/>
        <w:adjustRightInd/>
        <w:spacing w:before="120" w:after="120"/>
        <w:ind w:left="426" w:hanging="426"/>
        <w:jc w:val="both"/>
        <w:textAlignment w:val="auto"/>
        <w:rPr>
          <w:sz w:val="22"/>
          <w:szCs w:val="22"/>
        </w:rPr>
      </w:pPr>
      <w:r w:rsidRPr="005F5F6A">
        <w:rPr>
          <w:sz w:val="22"/>
          <w:szCs w:val="22"/>
        </w:rPr>
        <w:t xml:space="preserve">Umowa w sprawie udzielenie zamówienia publicznego </w:t>
      </w:r>
      <w:r w:rsidRPr="005F5F6A">
        <w:rPr>
          <w:sz w:val="22"/>
          <w:szCs w:val="22"/>
          <w:lang w:val="pl-PL"/>
        </w:rPr>
        <w:t xml:space="preserve">może </w:t>
      </w:r>
      <w:r w:rsidRPr="005F5F6A">
        <w:rPr>
          <w:sz w:val="22"/>
          <w:szCs w:val="22"/>
        </w:rPr>
        <w:t>zosta</w:t>
      </w:r>
      <w:r w:rsidRPr="005F5F6A">
        <w:rPr>
          <w:sz w:val="22"/>
          <w:szCs w:val="22"/>
          <w:lang w:val="pl-PL"/>
        </w:rPr>
        <w:t>ć</w:t>
      </w:r>
      <w:r w:rsidRPr="005F5F6A">
        <w:rPr>
          <w:sz w:val="22"/>
          <w:szCs w:val="22"/>
        </w:rPr>
        <w:t xml:space="preserve"> zawarta w formie elektronicznej, opatrzona kwalifikowanym podpisem elektronicznym, przekazana</w:t>
      </w:r>
      <w:r w:rsidR="00882327">
        <w:rPr>
          <w:sz w:val="22"/>
          <w:szCs w:val="22"/>
          <w:lang w:val="pl-PL"/>
        </w:rPr>
        <w:t xml:space="preserve"> </w:t>
      </w:r>
      <w:r w:rsidRPr="005F5F6A">
        <w:rPr>
          <w:sz w:val="22"/>
          <w:szCs w:val="22"/>
        </w:rPr>
        <w:t xml:space="preserve">za pośrednictwem Platformy. </w:t>
      </w:r>
    </w:p>
    <w:p w14:paraId="357E4BAE" w14:textId="24607B6B" w:rsidR="000105A2" w:rsidRPr="006770D8" w:rsidRDefault="000105A2" w:rsidP="003666A8">
      <w:pPr>
        <w:pStyle w:val="Tekstprzypisukocowego"/>
        <w:numPr>
          <w:ilvl w:val="0"/>
          <w:numId w:val="17"/>
        </w:numPr>
        <w:tabs>
          <w:tab w:val="clear" w:pos="360"/>
        </w:tabs>
        <w:overflowPunct/>
        <w:autoSpaceDE/>
        <w:autoSpaceDN/>
        <w:adjustRightInd/>
        <w:spacing w:before="120" w:after="120"/>
        <w:ind w:left="425" w:hanging="425"/>
        <w:jc w:val="both"/>
        <w:textAlignment w:val="auto"/>
        <w:rPr>
          <w:sz w:val="22"/>
          <w:szCs w:val="22"/>
        </w:rPr>
      </w:pPr>
      <w:r w:rsidRPr="006770D8">
        <w:rPr>
          <w:sz w:val="22"/>
          <w:szCs w:val="22"/>
        </w:rPr>
        <w:t>Jeżeli w postępowaniu o udzielenie zamówienia zajdą okoliczności, o których mowa w art. 94 ust. 2 ustawy, Zamawiający może zawrzeć umowę przed upływem terminu, o którym mowa</w:t>
      </w:r>
      <w:r w:rsidR="00882327">
        <w:rPr>
          <w:sz w:val="22"/>
          <w:szCs w:val="22"/>
          <w:lang w:val="pl-PL"/>
        </w:rPr>
        <w:t xml:space="preserve"> </w:t>
      </w:r>
      <w:r w:rsidRPr="006770D8">
        <w:rPr>
          <w:sz w:val="22"/>
          <w:szCs w:val="22"/>
        </w:rPr>
        <w:t>w ust. 1.</w:t>
      </w:r>
    </w:p>
    <w:p w14:paraId="71C36213" w14:textId="1304464F" w:rsidR="000105A2" w:rsidRPr="001C5538" w:rsidRDefault="000105A2" w:rsidP="001C5538">
      <w:pPr>
        <w:pStyle w:val="Tekstprzypisukocowego"/>
        <w:numPr>
          <w:ilvl w:val="0"/>
          <w:numId w:val="17"/>
        </w:numPr>
        <w:tabs>
          <w:tab w:val="clear" w:pos="360"/>
          <w:tab w:val="num" w:pos="426"/>
        </w:tabs>
        <w:overflowPunct/>
        <w:autoSpaceDE/>
        <w:autoSpaceDN/>
        <w:adjustRightInd/>
        <w:spacing w:before="120" w:after="120"/>
        <w:ind w:left="426" w:hanging="426"/>
        <w:jc w:val="both"/>
        <w:textAlignment w:val="auto"/>
        <w:rPr>
          <w:sz w:val="22"/>
          <w:szCs w:val="22"/>
        </w:rPr>
      </w:pPr>
      <w:r w:rsidRPr="006770D8">
        <w:rPr>
          <w:sz w:val="22"/>
          <w:szCs w:val="22"/>
        </w:rPr>
        <w:t>Jeżeli Wykonawca, którego oferta została wybrana, uchyla się od zawarcia umowy, Zamawiający może wybrać ofertę najkorzystniejszą spośród pozostałych ofert, bez przeprowadzenia ich ponownej oceny, chyba że zachodzą przesłanki określone w art. 93 ust. 1 ustawy.</w:t>
      </w:r>
    </w:p>
    <w:p w14:paraId="6F965B80" w14:textId="77777777" w:rsidR="000105A2" w:rsidRPr="006770D8" w:rsidRDefault="004B02C6" w:rsidP="00B46C2C">
      <w:pPr>
        <w:pStyle w:val="Tekstprzypisukocowego"/>
        <w:keepNext/>
        <w:pBdr>
          <w:top w:val="single" w:sz="4" w:space="1" w:color="auto"/>
          <w:left w:val="single" w:sz="4" w:space="4" w:color="auto"/>
          <w:bottom w:val="single" w:sz="4" w:space="1" w:color="auto"/>
          <w:right w:val="single" w:sz="4" w:space="4" w:color="auto"/>
        </w:pBdr>
        <w:shd w:val="clear" w:color="auto" w:fill="BDD6EE"/>
        <w:spacing w:before="120" w:after="120"/>
        <w:rPr>
          <w:b/>
          <w:sz w:val="22"/>
          <w:szCs w:val="22"/>
          <w:lang w:val="pl-PL"/>
        </w:rPr>
      </w:pPr>
      <w:r>
        <w:rPr>
          <w:b/>
          <w:sz w:val="22"/>
          <w:szCs w:val="22"/>
        </w:rPr>
        <w:br/>
      </w:r>
      <w:r w:rsidR="000105A2" w:rsidRPr="006770D8">
        <w:rPr>
          <w:b/>
          <w:sz w:val="22"/>
          <w:szCs w:val="22"/>
        </w:rPr>
        <w:t>X</w:t>
      </w:r>
      <w:r>
        <w:rPr>
          <w:b/>
          <w:sz w:val="22"/>
          <w:szCs w:val="22"/>
          <w:lang w:val="pl-PL"/>
        </w:rPr>
        <w:t>X</w:t>
      </w:r>
      <w:r w:rsidR="00B53200">
        <w:rPr>
          <w:b/>
          <w:sz w:val="22"/>
          <w:szCs w:val="22"/>
          <w:lang w:val="pl-PL"/>
        </w:rPr>
        <w:t>I</w:t>
      </w:r>
      <w:r>
        <w:rPr>
          <w:b/>
          <w:sz w:val="22"/>
          <w:szCs w:val="22"/>
          <w:lang w:val="pl-PL"/>
        </w:rPr>
        <w:t>I</w:t>
      </w:r>
      <w:r w:rsidR="000105A2" w:rsidRPr="006770D8">
        <w:rPr>
          <w:b/>
          <w:sz w:val="22"/>
          <w:szCs w:val="22"/>
        </w:rPr>
        <w:t>.</w:t>
      </w:r>
      <w:r w:rsidR="00511672" w:rsidRPr="006770D8">
        <w:rPr>
          <w:b/>
          <w:sz w:val="22"/>
          <w:szCs w:val="22"/>
          <w:lang w:val="pl-PL"/>
        </w:rPr>
        <w:t xml:space="preserve"> </w:t>
      </w:r>
      <w:r w:rsidR="000105A2" w:rsidRPr="006770D8">
        <w:rPr>
          <w:b/>
          <w:sz w:val="22"/>
          <w:szCs w:val="22"/>
        </w:rPr>
        <w:t xml:space="preserve"> </w:t>
      </w:r>
      <w:r w:rsidR="00511672" w:rsidRPr="006770D8">
        <w:rPr>
          <w:b/>
          <w:sz w:val="22"/>
          <w:szCs w:val="22"/>
          <w:lang w:val="pl-PL"/>
        </w:rPr>
        <w:t>INFORMACJA O MOŻLIWOŚCI I WARUNKACH ZMIANY ZAWARTEJ UMOWY</w:t>
      </w:r>
      <w:r>
        <w:rPr>
          <w:b/>
          <w:sz w:val="22"/>
          <w:szCs w:val="22"/>
          <w:lang w:val="pl-PL"/>
        </w:rPr>
        <w:br/>
      </w:r>
    </w:p>
    <w:p w14:paraId="76412D37" w14:textId="6C1A7D8D" w:rsidR="000105A2" w:rsidRDefault="000105A2" w:rsidP="004B02C6">
      <w:pPr>
        <w:spacing w:before="120" w:after="120"/>
        <w:jc w:val="both"/>
        <w:rPr>
          <w:sz w:val="22"/>
          <w:szCs w:val="22"/>
        </w:rPr>
      </w:pPr>
      <w:r w:rsidRPr="0056012F">
        <w:rPr>
          <w:sz w:val="22"/>
          <w:szCs w:val="22"/>
        </w:rPr>
        <w:t>Okoliczności skutkujące możliwością zmiany zawartej umowy opisuje art. 144 ustawy</w:t>
      </w:r>
      <w:r w:rsidR="00AB05D2" w:rsidRPr="0056012F">
        <w:rPr>
          <w:sz w:val="22"/>
          <w:szCs w:val="22"/>
        </w:rPr>
        <w:t xml:space="preserve"> oraz Istotne Postanowienia Umowy</w:t>
      </w:r>
      <w:r w:rsidR="009C4607">
        <w:rPr>
          <w:sz w:val="22"/>
          <w:szCs w:val="22"/>
        </w:rPr>
        <w:t>, stanowiące załącznik</w:t>
      </w:r>
      <w:r w:rsidR="00340682">
        <w:rPr>
          <w:sz w:val="22"/>
          <w:szCs w:val="22"/>
        </w:rPr>
        <w:t xml:space="preserve"> nr 10</w:t>
      </w:r>
      <w:r w:rsidR="009C4607">
        <w:rPr>
          <w:sz w:val="22"/>
          <w:szCs w:val="22"/>
        </w:rPr>
        <w:t xml:space="preserve"> do SIWZ</w:t>
      </w:r>
      <w:r w:rsidRPr="0056012F">
        <w:rPr>
          <w:sz w:val="22"/>
          <w:szCs w:val="22"/>
        </w:rPr>
        <w:t>.</w:t>
      </w:r>
    </w:p>
    <w:p w14:paraId="3D709097" w14:textId="77777777" w:rsidR="000105A2" w:rsidRPr="004B02C6" w:rsidRDefault="004B02C6" w:rsidP="00B46C2C">
      <w:pPr>
        <w:pStyle w:val="Tekstprzypisukocowego"/>
        <w:keepNext/>
        <w:pBdr>
          <w:top w:val="single" w:sz="4" w:space="1" w:color="auto"/>
          <w:left w:val="single" w:sz="4" w:space="4" w:color="auto"/>
          <w:bottom w:val="single" w:sz="4" w:space="1" w:color="auto"/>
          <w:right w:val="single" w:sz="4" w:space="4" w:color="auto"/>
        </w:pBdr>
        <w:shd w:val="clear" w:color="auto" w:fill="BDD6EE"/>
        <w:spacing w:before="120" w:after="120"/>
        <w:rPr>
          <w:b/>
          <w:sz w:val="22"/>
          <w:szCs w:val="22"/>
          <w:lang w:val="pl-PL"/>
        </w:rPr>
      </w:pPr>
      <w:r>
        <w:rPr>
          <w:b/>
          <w:sz w:val="22"/>
          <w:szCs w:val="22"/>
        </w:rPr>
        <w:br/>
      </w:r>
      <w:r w:rsidR="000105A2" w:rsidRPr="006770D8">
        <w:rPr>
          <w:b/>
          <w:sz w:val="22"/>
          <w:szCs w:val="22"/>
        </w:rPr>
        <w:t>XX</w:t>
      </w:r>
      <w:r>
        <w:rPr>
          <w:b/>
          <w:sz w:val="22"/>
          <w:szCs w:val="22"/>
          <w:lang w:val="pl-PL"/>
        </w:rPr>
        <w:t>I</w:t>
      </w:r>
      <w:r w:rsidR="00B53200">
        <w:rPr>
          <w:b/>
          <w:sz w:val="22"/>
          <w:szCs w:val="22"/>
          <w:lang w:val="pl-PL"/>
        </w:rPr>
        <w:t>I</w:t>
      </w:r>
      <w:r>
        <w:rPr>
          <w:b/>
          <w:sz w:val="22"/>
          <w:szCs w:val="22"/>
          <w:lang w:val="pl-PL"/>
        </w:rPr>
        <w:t>I</w:t>
      </w:r>
      <w:r w:rsidR="000105A2" w:rsidRPr="006770D8">
        <w:rPr>
          <w:b/>
          <w:sz w:val="22"/>
          <w:szCs w:val="22"/>
        </w:rPr>
        <w:t>.</w:t>
      </w:r>
      <w:r w:rsidR="00511672" w:rsidRPr="006770D8">
        <w:rPr>
          <w:b/>
          <w:sz w:val="22"/>
          <w:szCs w:val="22"/>
          <w:lang w:val="pl-PL"/>
        </w:rPr>
        <w:t xml:space="preserve"> ŚRODKI OCHRONY PRAWNEJ PRZYSŁUGUJĄCE WYKONAWCY W TOKU POSTĘPOWANIA</w:t>
      </w:r>
      <w:r>
        <w:rPr>
          <w:b/>
          <w:sz w:val="22"/>
          <w:szCs w:val="22"/>
          <w:lang w:val="pl-PL"/>
        </w:rPr>
        <w:br/>
      </w:r>
    </w:p>
    <w:p w14:paraId="2267C334" w14:textId="32585918" w:rsidR="000105A2" w:rsidRPr="006770D8" w:rsidRDefault="000105A2" w:rsidP="003666A8">
      <w:pPr>
        <w:pStyle w:val="Tekstprzypisukocowego"/>
        <w:numPr>
          <w:ilvl w:val="0"/>
          <w:numId w:val="25"/>
        </w:numPr>
        <w:overflowPunct/>
        <w:autoSpaceDE/>
        <w:autoSpaceDN/>
        <w:adjustRightInd/>
        <w:spacing w:before="120" w:after="120"/>
        <w:ind w:left="425" w:hanging="425"/>
        <w:jc w:val="both"/>
        <w:textAlignment w:val="auto"/>
        <w:rPr>
          <w:bCs/>
          <w:sz w:val="22"/>
          <w:szCs w:val="22"/>
        </w:rPr>
      </w:pPr>
      <w:r w:rsidRPr="006770D8">
        <w:rPr>
          <w:bCs/>
          <w:sz w:val="22"/>
          <w:szCs w:val="22"/>
        </w:rPr>
        <w:t xml:space="preserve">Wykonawcom i innym podmiotom przysługują środki ochrony prawnej opisane w Dziale VI ustawy, </w:t>
      </w:r>
      <w:r w:rsidR="00882327">
        <w:rPr>
          <w:bCs/>
          <w:sz w:val="22"/>
          <w:szCs w:val="22"/>
        </w:rPr>
        <w:br/>
      </w:r>
      <w:r w:rsidRPr="006770D8">
        <w:rPr>
          <w:bCs/>
          <w:sz w:val="22"/>
          <w:szCs w:val="22"/>
        </w:rPr>
        <w:t>w wyniku naruszenia przez Zamawiającego przepisów ustawy.</w:t>
      </w:r>
    </w:p>
    <w:p w14:paraId="01B86D46" w14:textId="77777777" w:rsidR="000105A2" w:rsidRPr="00AF2A13" w:rsidRDefault="000105A2" w:rsidP="003666A8">
      <w:pPr>
        <w:pStyle w:val="Tekstprzypisukocowego"/>
        <w:numPr>
          <w:ilvl w:val="0"/>
          <w:numId w:val="25"/>
        </w:numPr>
        <w:overflowPunct/>
        <w:autoSpaceDE/>
        <w:autoSpaceDN/>
        <w:adjustRightInd/>
        <w:spacing w:before="120" w:after="120"/>
        <w:ind w:left="425" w:hanging="425"/>
        <w:jc w:val="both"/>
        <w:textAlignment w:val="auto"/>
        <w:rPr>
          <w:bCs/>
          <w:sz w:val="22"/>
          <w:szCs w:val="22"/>
        </w:rPr>
      </w:pPr>
      <w:r w:rsidRPr="006770D8">
        <w:rPr>
          <w:sz w:val="22"/>
          <w:szCs w:val="22"/>
        </w:rPr>
        <w:t>Środki ochrony prawnej przysługują również organizacjom wpisanym na listę organizacji uprawnionych do wnoszenia środków ochrony prawnej, prowadzoną przez Prezesa Urzędu Zamówień Publicznych.</w:t>
      </w:r>
    </w:p>
    <w:p w14:paraId="1B44BF91" w14:textId="77777777" w:rsidR="00AF2A13" w:rsidRPr="00AF2A13" w:rsidRDefault="00AF2A13" w:rsidP="00B46C2C">
      <w:pPr>
        <w:pStyle w:val="Tekstprzypisukocowego"/>
        <w:pBdr>
          <w:top w:val="single" w:sz="4" w:space="1" w:color="auto"/>
          <w:left w:val="single" w:sz="4" w:space="4" w:color="auto"/>
          <w:bottom w:val="single" w:sz="4" w:space="1" w:color="auto"/>
          <w:right w:val="single" w:sz="4" w:space="4" w:color="auto"/>
        </w:pBdr>
        <w:shd w:val="clear" w:color="auto" w:fill="BDD6EE"/>
        <w:overflowPunct/>
        <w:autoSpaceDE/>
        <w:autoSpaceDN/>
        <w:adjustRightInd/>
        <w:spacing w:before="120" w:after="120"/>
        <w:textAlignment w:val="auto"/>
        <w:rPr>
          <w:b/>
          <w:bCs/>
          <w:sz w:val="22"/>
          <w:szCs w:val="22"/>
          <w:lang w:val="pl-PL"/>
        </w:rPr>
      </w:pPr>
      <w:r>
        <w:rPr>
          <w:b/>
          <w:bCs/>
          <w:sz w:val="22"/>
          <w:szCs w:val="22"/>
          <w:lang w:val="pl-PL"/>
        </w:rPr>
        <w:lastRenderedPageBreak/>
        <w:br/>
      </w:r>
      <w:r w:rsidRPr="00AF2A13">
        <w:rPr>
          <w:b/>
          <w:bCs/>
          <w:sz w:val="22"/>
          <w:szCs w:val="22"/>
          <w:lang w:val="pl-PL"/>
        </w:rPr>
        <w:t>XXI</w:t>
      </w:r>
      <w:r w:rsidR="00B53200">
        <w:rPr>
          <w:b/>
          <w:bCs/>
          <w:sz w:val="22"/>
          <w:szCs w:val="22"/>
          <w:lang w:val="pl-PL"/>
        </w:rPr>
        <w:t>V</w:t>
      </w:r>
      <w:r w:rsidRPr="00AF2A13">
        <w:rPr>
          <w:b/>
          <w:bCs/>
          <w:sz w:val="22"/>
          <w:szCs w:val="22"/>
          <w:lang w:val="pl-PL"/>
        </w:rPr>
        <w:t>. KLAUZULA INFORMACYJNA (RODO)</w:t>
      </w:r>
      <w:r>
        <w:rPr>
          <w:b/>
          <w:bCs/>
          <w:sz w:val="22"/>
          <w:szCs w:val="22"/>
          <w:lang w:val="pl-PL"/>
        </w:rPr>
        <w:br/>
      </w:r>
    </w:p>
    <w:p w14:paraId="3775ECCE" w14:textId="1470D10D" w:rsidR="00AF2A13" w:rsidRDefault="00AF2A13" w:rsidP="003666A8">
      <w:pPr>
        <w:pStyle w:val="Default"/>
        <w:numPr>
          <w:ilvl w:val="0"/>
          <w:numId w:val="36"/>
        </w:numPr>
        <w:spacing w:before="120" w:after="120"/>
        <w:jc w:val="both"/>
        <w:rPr>
          <w:sz w:val="22"/>
          <w:szCs w:val="22"/>
        </w:rPr>
      </w:pPr>
      <w:r w:rsidRPr="00DD280E">
        <w:rPr>
          <w:sz w:val="22"/>
          <w:szCs w:val="22"/>
        </w:rPr>
        <w:t xml:space="preserve">Zgodnie z art. 13 ust. 1 i 2 rozporządzenia Parlamentu Europejskiego i Rady (UE) 2016/679 z dnia 27 kwietnia 2016 r. w sprawie ochrony osób fizycznych w związku z przetwarzaniem danych osobowych </w:t>
      </w:r>
      <w:r w:rsidR="00882327">
        <w:rPr>
          <w:sz w:val="22"/>
          <w:szCs w:val="22"/>
        </w:rPr>
        <w:br/>
      </w:r>
      <w:r w:rsidRPr="00DD280E">
        <w:rPr>
          <w:sz w:val="22"/>
          <w:szCs w:val="22"/>
        </w:rPr>
        <w:t>i w sprawie swobodnego przepływu takich danych oraz uchylenia dyrektywy 95/46/WE (ogólne rozporządzenie o ochronie danych) (Dz. Urz. UE L 119 z 04.05.2016, str. 1), dalej „RODO”, informuję</w:t>
      </w:r>
      <w:r w:rsidR="001C5538">
        <w:rPr>
          <w:sz w:val="22"/>
          <w:szCs w:val="22"/>
        </w:rPr>
        <w:t xml:space="preserve">, </w:t>
      </w:r>
      <w:r w:rsidRPr="00DD280E">
        <w:rPr>
          <w:sz w:val="22"/>
          <w:szCs w:val="22"/>
        </w:rPr>
        <w:t xml:space="preserve">że: </w:t>
      </w:r>
    </w:p>
    <w:p w14:paraId="420A5E1F" w14:textId="7D7B21BE" w:rsidR="00AF2A13" w:rsidRPr="00DD280E" w:rsidRDefault="00AF2A13" w:rsidP="003666A8">
      <w:pPr>
        <w:pStyle w:val="Default"/>
        <w:numPr>
          <w:ilvl w:val="0"/>
          <w:numId w:val="37"/>
        </w:numPr>
        <w:spacing w:before="120" w:after="120"/>
        <w:jc w:val="both"/>
        <w:rPr>
          <w:sz w:val="22"/>
          <w:szCs w:val="22"/>
        </w:rPr>
      </w:pPr>
      <w:r w:rsidRPr="00DD280E">
        <w:rPr>
          <w:sz w:val="22"/>
          <w:szCs w:val="22"/>
        </w:rPr>
        <w:t>administratorem Danych Osobowych przekazanych w toku niniejszego postępowania</w:t>
      </w:r>
      <w:r w:rsidR="001B48B8">
        <w:rPr>
          <w:sz w:val="22"/>
          <w:szCs w:val="22"/>
        </w:rPr>
        <w:br/>
      </w:r>
      <w:r w:rsidRPr="00DD280E">
        <w:rPr>
          <w:sz w:val="22"/>
          <w:szCs w:val="22"/>
        </w:rPr>
        <w:t xml:space="preserve">o udzielenie zamówienia publicznego przez Uczestnika postępowania jest Polska Agencja Inwestycji </w:t>
      </w:r>
      <w:r w:rsidR="00882327">
        <w:rPr>
          <w:sz w:val="22"/>
          <w:szCs w:val="22"/>
        </w:rPr>
        <w:br/>
      </w:r>
      <w:r w:rsidRPr="00DD280E">
        <w:rPr>
          <w:sz w:val="22"/>
          <w:szCs w:val="22"/>
        </w:rPr>
        <w:t>i Handlu SA z siedzibą w Warszawie (adres: 00 – 585 Warszawa), wpisana</w:t>
      </w:r>
      <w:r w:rsidR="00E27469">
        <w:rPr>
          <w:sz w:val="22"/>
          <w:szCs w:val="22"/>
        </w:rPr>
        <w:t xml:space="preserve"> </w:t>
      </w:r>
      <w:r w:rsidRPr="00DD280E">
        <w:rPr>
          <w:sz w:val="22"/>
          <w:szCs w:val="22"/>
        </w:rPr>
        <w:t xml:space="preserve">do rejestru przedsiębiorców Krajowego Rejestru Sądowego przez Sąd Rejonowy dla m.st. Warszawy pod nr KRS 0000109815; </w:t>
      </w:r>
    </w:p>
    <w:p w14:paraId="22C9A973" w14:textId="77777777" w:rsidR="00AF2A13" w:rsidRPr="00DD280E" w:rsidRDefault="00AF2A13" w:rsidP="003666A8">
      <w:pPr>
        <w:pStyle w:val="Default"/>
        <w:numPr>
          <w:ilvl w:val="0"/>
          <w:numId w:val="37"/>
        </w:numPr>
        <w:spacing w:before="120" w:after="120"/>
        <w:jc w:val="both"/>
        <w:rPr>
          <w:sz w:val="22"/>
          <w:szCs w:val="22"/>
        </w:rPr>
      </w:pPr>
      <w:r w:rsidRPr="00DD280E">
        <w:rPr>
          <w:sz w:val="22"/>
          <w:szCs w:val="22"/>
        </w:rPr>
        <w:t xml:space="preserve">Inspektorem Ochrony Danych Osobowych jest wyznaczona przez PAIH osoba , z którą można się skontaktować pod adresem e-mail: iod@paih.gov.pl lub na wskazany powyżej adres Administratora Danych Osobowych; </w:t>
      </w:r>
    </w:p>
    <w:p w14:paraId="2D76609E" w14:textId="2EF7D878" w:rsidR="00AF2A13" w:rsidRPr="00DD280E" w:rsidRDefault="00AF2A13" w:rsidP="003666A8">
      <w:pPr>
        <w:pStyle w:val="Default"/>
        <w:numPr>
          <w:ilvl w:val="0"/>
          <w:numId w:val="37"/>
        </w:numPr>
        <w:spacing w:before="120" w:after="120"/>
        <w:jc w:val="both"/>
        <w:rPr>
          <w:sz w:val="22"/>
          <w:szCs w:val="22"/>
        </w:rPr>
      </w:pPr>
      <w:r w:rsidRPr="00DD280E">
        <w:rPr>
          <w:sz w:val="22"/>
          <w:szCs w:val="22"/>
        </w:rPr>
        <w:t xml:space="preserve">przekazane dane osobowe przetwarzane będą na podstawie art. 6 ust. 1 lit. c RODO w celu związanym z postępowaniem o udzielenie zamówienia publicznego </w:t>
      </w:r>
      <w:proofErr w:type="spellStart"/>
      <w:r w:rsidRPr="00DD280E">
        <w:rPr>
          <w:sz w:val="22"/>
          <w:szCs w:val="22"/>
        </w:rPr>
        <w:t>pn</w:t>
      </w:r>
      <w:proofErr w:type="spellEnd"/>
      <w:r w:rsidRPr="00DD280E">
        <w:rPr>
          <w:sz w:val="22"/>
          <w:szCs w:val="22"/>
        </w:rPr>
        <w:t xml:space="preserve">: </w:t>
      </w:r>
      <w:r w:rsidR="005B1D52">
        <w:rPr>
          <w:rFonts w:eastAsia="Cambria"/>
          <w:b/>
          <w:sz w:val="22"/>
          <w:szCs w:val="22"/>
          <w:lang w:val="cs-CZ"/>
        </w:rPr>
        <w:t>„</w:t>
      </w:r>
      <w:r w:rsidR="0041283A" w:rsidRPr="001A64B7">
        <w:rPr>
          <w:rFonts w:eastAsia="Cambria"/>
          <w:b/>
          <w:sz w:val="22"/>
          <w:szCs w:val="22"/>
          <w:lang w:val="cs-CZ"/>
        </w:rPr>
        <w:t>Kompleksow</w:t>
      </w:r>
      <w:r w:rsidR="0041283A">
        <w:rPr>
          <w:rFonts w:eastAsia="Cambria"/>
          <w:b/>
          <w:sz w:val="22"/>
          <w:szCs w:val="22"/>
          <w:lang w:val="cs-CZ"/>
        </w:rPr>
        <w:t>ą</w:t>
      </w:r>
      <w:r w:rsidR="0041283A" w:rsidRPr="001A64B7">
        <w:rPr>
          <w:rFonts w:eastAsia="Cambria"/>
          <w:b/>
          <w:sz w:val="22"/>
          <w:szCs w:val="22"/>
          <w:lang w:val="cs-CZ"/>
        </w:rPr>
        <w:t xml:space="preserve"> </w:t>
      </w:r>
      <w:r w:rsidR="001A64B7" w:rsidRPr="001A64B7">
        <w:rPr>
          <w:rFonts w:eastAsia="Cambria"/>
          <w:b/>
          <w:sz w:val="22"/>
          <w:szCs w:val="22"/>
          <w:lang w:val="cs-CZ"/>
        </w:rPr>
        <w:t>organizacj</w:t>
      </w:r>
      <w:r w:rsidR="0041283A">
        <w:rPr>
          <w:rFonts w:eastAsia="Cambria"/>
          <w:b/>
          <w:sz w:val="22"/>
          <w:szCs w:val="22"/>
          <w:lang w:val="cs-CZ"/>
        </w:rPr>
        <w:t>ę</w:t>
      </w:r>
      <w:r w:rsidR="001A64B7" w:rsidRPr="001A64B7">
        <w:rPr>
          <w:rFonts w:eastAsia="Cambria"/>
          <w:b/>
          <w:sz w:val="22"/>
          <w:szCs w:val="22"/>
          <w:lang w:val="cs-CZ"/>
        </w:rPr>
        <w:t xml:space="preserve"> etapu krajowego projektu Polskie Mosty Technologiczne na 3 rynki: Chiny, Wietnam, Japonia </w:t>
      </w:r>
      <w:r w:rsidR="00882327">
        <w:rPr>
          <w:rFonts w:eastAsia="Cambria"/>
          <w:b/>
          <w:sz w:val="22"/>
          <w:szCs w:val="22"/>
          <w:lang w:val="cs-CZ"/>
        </w:rPr>
        <w:br/>
      </w:r>
      <w:r w:rsidR="001A64B7" w:rsidRPr="001A64B7">
        <w:rPr>
          <w:rFonts w:eastAsia="Cambria"/>
          <w:b/>
          <w:sz w:val="22"/>
          <w:szCs w:val="22"/>
          <w:lang w:val="cs-CZ"/>
        </w:rPr>
        <w:t xml:space="preserve">z podziałem na trzy części“ </w:t>
      </w:r>
    </w:p>
    <w:p w14:paraId="31655DF3" w14:textId="682C51B9" w:rsidR="00AF2A13" w:rsidRPr="00DD280E" w:rsidRDefault="00AF2A13" w:rsidP="003666A8">
      <w:pPr>
        <w:pStyle w:val="Default"/>
        <w:numPr>
          <w:ilvl w:val="0"/>
          <w:numId w:val="37"/>
        </w:numPr>
        <w:spacing w:before="120" w:after="120"/>
        <w:jc w:val="both"/>
        <w:rPr>
          <w:sz w:val="22"/>
          <w:szCs w:val="22"/>
        </w:rPr>
      </w:pPr>
      <w:r w:rsidRPr="00DD280E">
        <w:rPr>
          <w:sz w:val="22"/>
          <w:szCs w:val="22"/>
        </w:rPr>
        <w:t xml:space="preserve">odbiorcami przekazanych danych osobowych będą osoby lub podmioty, którym udostępniona zostanie dokumentacja postępowania w oparciu o art. 8 oraz art. 96 ust. 3 ustawy </w:t>
      </w:r>
      <w:r w:rsidR="006547E4">
        <w:rPr>
          <w:sz w:val="22"/>
          <w:szCs w:val="22"/>
        </w:rPr>
        <w:t>Pzp</w:t>
      </w:r>
      <w:r w:rsidRPr="00DD280E">
        <w:rPr>
          <w:sz w:val="22"/>
          <w:szCs w:val="22"/>
        </w:rPr>
        <w:t xml:space="preserve">; </w:t>
      </w:r>
    </w:p>
    <w:p w14:paraId="18D1F0DF" w14:textId="75382DF3" w:rsidR="00AF2A13" w:rsidRPr="00DD280E" w:rsidRDefault="00AF2A13" w:rsidP="003666A8">
      <w:pPr>
        <w:pStyle w:val="Default"/>
        <w:numPr>
          <w:ilvl w:val="0"/>
          <w:numId w:val="37"/>
        </w:numPr>
        <w:spacing w:before="120" w:after="120"/>
        <w:jc w:val="both"/>
        <w:rPr>
          <w:sz w:val="22"/>
          <w:szCs w:val="22"/>
        </w:rPr>
      </w:pPr>
      <w:r w:rsidRPr="00DD280E">
        <w:rPr>
          <w:sz w:val="22"/>
          <w:szCs w:val="22"/>
        </w:rPr>
        <w:t xml:space="preserve">przekazane dane osobowe będą przechowywane, zgodnie z art. 97 ust. 1 ustawy Pzp, przez okres 4 lat od dnia zakończenia postępowania o udzielenie zamówienia, a jeżeli czas trwania umowy przekracza </w:t>
      </w:r>
      <w:r w:rsidR="00882327">
        <w:rPr>
          <w:sz w:val="22"/>
          <w:szCs w:val="22"/>
        </w:rPr>
        <w:br/>
      </w:r>
      <w:r w:rsidRPr="00DD280E">
        <w:rPr>
          <w:sz w:val="22"/>
          <w:szCs w:val="22"/>
        </w:rPr>
        <w:t xml:space="preserve">4 lata, okres przechowywania obejmuje cały czas trwania umowy; </w:t>
      </w:r>
    </w:p>
    <w:p w14:paraId="49125A53" w14:textId="77777777" w:rsidR="00AF2A13" w:rsidRPr="00AF2A13" w:rsidRDefault="00AF2A13" w:rsidP="003666A8">
      <w:pPr>
        <w:pStyle w:val="Default"/>
        <w:numPr>
          <w:ilvl w:val="0"/>
          <w:numId w:val="37"/>
        </w:numPr>
        <w:spacing w:before="120" w:after="120"/>
        <w:jc w:val="both"/>
        <w:rPr>
          <w:sz w:val="22"/>
          <w:szCs w:val="22"/>
        </w:rPr>
      </w:pPr>
      <w:r w:rsidRPr="00DD280E">
        <w:rPr>
          <w:sz w:val="22"/>
          <w:szCs w:val="22"/>
        </w:rPr>
        <w:t xml:space="preserve">obowiązek podania danych osobowych wskazanych w SIWZ jest wymogiem ustawowym określonym w przepisach ustawy Pzp, związanym z udziałem w postępowaniu o udzielenie zamówienia publicznego; konsekwencje niepodania określonych danych wynikają z ustawy Pzp; </w:t>
      </w:r>
    </w:p>
    <w:p w14:paraId="60200EA6" w14:textId="77777777" w:rsidR="00AF2A13" w:rsidRPr="00DD280E" w:rsidRDefault="00AF2A13" w:rsidP="003666A8">
      <w:pPr>
        <w:pStyle w:val="Default"/>
        <w:numPr>
          <w:ilvl w:val="0"/>
          <w:numId w:val="36"/>
        </w:numPr>
        <w:spacing w:before="120" w:after="120"/>
        <w:jc w:val="both"/>
        <w:rPr>
          <w:sz w:val="22"/>
          <w:szCs w:val="22"/>
        </w:rPr>
      </w:pPr>
      <w:r w:rsidRPr="00DD280E">
        <w:rPr>
          <w:sz w:val="22"/>
          <w:szCs w:val="22"/>
        </w:rPr>
        <w:t xml:space="preserve">W odniesieniu do przekazanych danych osobowych decyzje nie będą podejmowane w sposób zautomatyzowany, stosowanie do art. 22 RODO. </w:t>
      </w:r>
    </w:p>
    <w:p w14:paraId="48DED0BE" w14:textId="77777777" w:rsidR="000128A4" w:rsidRDefault="00AF2A13" w:rsidP="003666A8">
      <w:pPr>
        <w:pStyle w:val="Default"/>
        <w:numPr>
          <w:ilvl w:val="0"/>
          <w:numId w:val="36"/>
        </w:numPr>
        <w:spacing w:before="120" w:after="120"/>
        <w:jc w:val="both"/>
        <w:rPr>
          <w:sz w:val="22"/>
          <w:szCs w:val="22"/>
        </w:rPr>
      </w:pPr>
      <w:r w:rsidRPr="00DD280E">
        <w:rPr>
          <w:sz w:val="22"/>
          <w:szCs w:val="22"/>
        </w:rPr>
        <w:t xml:space="preserve">Osoby, których dane osobowe zostały przekazane Administratorowi przez Uczestnika postępowania posiadają : </w:t>
      </w:r>
    </w:p>
    <w:p w14:paraId="26FAEC15" w14:textId="77777777" w:rsidR="00AF2A13" w:rsidRDefault="00AF2A13" w:rsidP="003666A8">
      <w:pPr>
        <w:pStyle w:val="Default"/>
        <w:numPr>
          <w:ilvl w:val="0"/>
          <w:numId w:val="38"/>
        </w:numPr>
        <w:spacing w:before="120" w:after="120"/>
        <w:jc w:val="both"/>
        <w:rPr>
          <w:sz w:val="22"/>
          <w:szCs w:val="22"/>
        </w:rPr>
      </w:pPr>
      <w:r w:rsidRPr="00DD280E">
        <w:rPr>
          <w:sz w:val="22"/>
          <w:szCs w:val="22"/>
        </w:rPr>
        <w:t>na podstawie art. 15 RODO prawo dostępu do danych osobowych Pani/Pana dotyczących</w:t>
      </w:r>
      <w:r>
        <w:rPr>
          <w:sz w:val="22"/>
          <w:szCs w:val="22"/>
        </w:rPr>
        <w:t>.</w:t>
      </w:r>
    </w:p>
    <w:p w14:paraId="033F9A0E" w14:textId="77777777" w:rsidR="000128A4" w:rsidRPr="00DD280E" w:rsidRDefault="000128A4" w:rsidP="003666A8">
      <w:pPr>
        <w:pStyle w:val="Default"/>
        <w:numPr>
          <w:ilvl w:val="0"/>
          <w:numId w:val="38"/>
        </w:numPr>
        <w:spacing w:before="120" w:after="120"/>
        <w:jc w:val="both"/>
        <w:rPr>
          <w:sz w:val="22"/>
          <w:szCs w:val="22"/>
        </w:rPr>
      </w:pPr>
      <w:r w:rsidRPr="00DD280E">
        <w:rPr>
          <w:sz w:val="22"/>
          <w:szCs w:val="22"/>
        </w:rPr>
        <w:t xml:space="preserve">na podstawie art. 16 RODO prawo do sprostowania Pani/Pana danych osobowych **; </w:t>
      </w:r>
    </w:p>
    <w:p w14:paraId="3A05B5F2" w14:textId="77777777" w:rsidR="000128A4" w:rsidRPr="00DD280E" w:rsidRDefault="000128A4" w:rsidP="003666A8">
      <w:pPr>
        <w:pStyle w:val="Default"/>
        <w:numPr>
          <w:ilvl w:val="0"/>
          <w:numId w:val="38"/>
        </w:numPr>
        <w:spacing w:before="120" w:after="120"/>
        <w:jc w:val="both"/>
        <w:rPr>
          <w:sz w:val="22"/>
          <w:szCs w:val="22"/>
        </w:rPr>
      </w:pPr>
      <w:r w:rsidRPr="00DD280E">
        <w:rPr>
          <w:sz w:val="22"/>
          <w:szCs w:val="22"/>
        </w:rPr>
        <w:t xml:space="preserve">na podstawie art. 18 RODO prawo żądania od administratora ograniczenia przetwarzania danych osobowych z zastrzeżeniem przypadków, o których mowa w art. 18 ust. 2 RODO; </w:t>
      </w:r>
    </w:p>
    <w:p w14:paraId="0821DADD" w14:textId="77777777" w:rsidR="000128A4" w:rsidRDefault="000128A4" w:rsidP="003666A8">
      <w:pPr>
        <w:pStyle w:val="Default"/>
        <w:numPr>
          <w:ilvl w:val="0"/>
          <w:numId w:val="38"/>
        </w:numPr>
        <w:spacing w:before="120" w:after="120"/>
        <w:jc w:val="both"/>
        <w:rPr>
          <w:sz w:val="22"/>
          <w:szCs w:val="22"/>
        </w:rPr>
      </w:pPr>
      <w:r w:rsidRPr="00DD280E">
        <w:rPr>
          <w:sz w:val="22"/>
          <w:szCs w:val="22"/>
        </w:rPr>
        <w:t xml:space="preserve">prawo do wniesienia skargi do Prezesa Urzędu Ochrony Danych Osobowych, gdy uzna Pani/Pan, że przetwarzanie danych osobowych Pani/Pana dotyczących narusza przepisy RODO. </w:t>
      </w:r>
    </w:p>
    <w:p w14:paraId="64C5268C" w14:textId="77777777" w:rsidR="00054B84" w:rsidRDefault="000128A4" w:rsidP="003666A8">
      <w:pPr>
        <w:pStyle w:val="Default"/>
        <w:numPr>
          <w:ilvl w:val="0"/>
          <w:numId w:val="36"/>
        </w:numPr>
        <w:spacing w:before="120" w:after="120"/>
        <w:jc w:val="both"/>
        <w:rPr>
          <w:sz w:val="22"/>
          <w:szCs w:val="22"/>
        </w:rPr>
      </w:pPr>
      <w:r w:rsidRPr="000128A4">
        <w:rPr>
          <w:sz w:val="22"/>
          <w:szCs w:val="22"/>
        </w:rPr>
        <w:t xml:space="preserve">Nie przysługuje Pani/Panu: </w:t>
      </w:r>
    </w:p>
    <w:p w14:paraId="15D60184" w14:textId="6455A4BA" w:rsidR="000128A4" w:rsidRPr="000128A4" w:rsidRDefault="000128A4" w:rsidP="003666A8">
      <w:pPr>
        <w:pStyle w:val="Default"/>
        <w:numPr>
          <w:ilvl w:val="0"/>
          <w:numId w:val="68"/>
        </w:numPr>
        <w:spacing w:before="120" w:after="120"/>
        <w:jc w:val="both"/>
        <w:rPr>
          <w:sz w:val="22"/>
          <w:szCs w:val="22"/>
        </w:rPr>
      </w:pPr>
      <w:r w:rsidRPr="000128A4">
        <w:rPr>
          <w:sz w:val="22"/>
          <w:szCs w:val="22"/>
        </w:rPr>
        <w:t>w związku z art. 17 ust. 3 lit. b, d lub e RODO prawo</w:t>
      </w:r>
      <w:r w:rsidR="00F866F8">
        <w:rPr>
          <w:sz w:val="22"/>
          <w:szCs w:val="22"/>
        </w:rPr>
        <w:t xml:space="preserve"> </w:t>
      </w:r>
      <w:r w:rsidRPr="000128A4">
        <w:rPr>
          <w:sz w:val="22"/>
          <w:szCs w:val="22"/>
        </w:rPr>
        <w:t xml:space="preserve">do usunięcia danych osobowych; </w:t>
      </w:r>
    </w:p>
    <w:p w14:paraId="4E04E564" w14:textId="77777777" w:rsidR="000128A4" w:rsidRPr="00DD280E" w:rsidRDefault="000128A4" w:rsidP="003666A8">
      <w:pPr>
        <w:pStyle w:val="Default"/>
        <w:numPr>
          <w:ilvl w:val="0"/>
          <w:numId w:val="68"/>
        </w:numPr>
        <w:spacing w:before="120" w:after="120"/>
        <w:jc w:val="both"/>
        <w:rPr>
          <w:sz w:val="22"/>
          <w:szCs w:val="22"/>
        </w:rPr>
      </w:pPr>
      <w:r w:rsidRPr="00DD280E">
        <w:rPr>
          <w:sz w:val="22"/>
          <w:szCs w:val="22"/>
        </w:rPr>
        <w:t xml:space="preserve">prawo do przenoszenia danych osobowych, o którym mowa w art. 20 RODO; </w:t>
      </w:r>
    </w:p>
    <w:p w14:paraId="2CE10F43" w14:textId="77777777" w:rsidR="000128A4" w:rsidRDefault="000128A4" w:rsidP="003666A8">
      <w:pPr>
        <w:pStyle w:val="Default"/>
        <w:numPr>
          <w:ilvl w:val="0"/>
          <w:numId w:val="68"/>
        </w:numPr>
        <w:spacing w:before="120" w:after="120"/>
        <w:jc w:val="both"/>
        <w:rPr>
          <w:sz w:val="22"/>
          <w:szCs w:val="22"/>
        </w:rPr>
      </w:pPr>
      <w:r w:rsidRPr="00DD280E">
        <w:rPr>
          <w:sz w:val="22"/>
          <w:szCs w:val="22"/>
        </w:rPr>
        <w:lastRenderedPageBreak/>
        <w:t xml:space="preserve">na podstawie art. 21 RODO prawo sprzeciwu, wobec przetwarzania danych osobowych, gdyż podstawą prawną przetwarzania Pani/Pana danych osobowych jest art. 6 ust. 1 lit. c RODO. </w:t>
      </w:r>
    </w:p>
    <w:p w14:paraId="51134053" w14:textId="28598A5D" w:rsidR="000128A4" w:rsidRPr="00DD280E" w:rsidRDefault="000128A4" w:rsidP="003666A8">
      <w:pPr>
        <w:pStyle w:val="Default"/>
        <w:numPr>
          <w:ilvl w:val="0"/>
          <w:numId w:val="36"/>
        </w:numPr>
        <w:spacing w:before="120" w:after="120"/>
        <w:jc w:val="both"/>
        <w:rPr>
          <w:sz w:val="22"/>
          <w:szCs w:val="22"/>
        </w:rPr>
      </w:pPr>
      <w:r w:rsidRPr="00DD280E">
        <w:rPr>
          <w:sz w:val="22"/>
          <w:szCs w:val="22"/>
        </w:rPr>
        <w:t xml:space="preserve">Podanie danych osobowych jest wymogiem ustawowym określonym w przepisach ustawy Pzp, związanym z udziałem w postępowaniu o udzielenie zamówienia publicznego oraz realizacją umowy, konsekwencje nie podania danych wynikają z ustawy </w:t>
      </w:r>
      <w:r w:rsidR="006047D9">
        <w:rPr>
          <w:sz w:val="22"/>
          <w:szCs w:val="22"/>
        </w:rPr>
        <w:t>P</w:t>
      </w:r>
      <w:r w:rsidRPr="00DD280E">
        <w:rPr>
          <w:sz w:val="22"/>
          <w:szCs w:val="22"/>
        </w:rPr>
        <w:t xml:space="preserve">zp. </w:t>
      </w:r>
    </w:p>
    <w:p w14:paraId="6A9798D3" w14:textId="246B8BF1" w:rsidR="000128A4" w:rsidRDefault="000128A4" w:rsidP="003666A8">
      <w:pPr>
        <w:pStyle w:val="Default"/>
        <w:numPr>
          <w:ilvl w:val="0"/>
          <w:numId w:val="36"/>
        </w:numPr>
        <w:spacing w:before="120" w:after="120"/>
        <w:jc w:val="both"/>
        <w:rPr>
          <w:sz w:val="22"/>
          <w:szCs w:val="22"/>
        </w:rPr>
      </w:pPr>
      <w:r w:rsidRPr="00DD280E">
        <w:rPr>
          <w:sz w:val="22"/>
          <w:szCs w:val="22"/>
        </w:rPr>
        <w:t xml:space="preserve">Przekazane dane osobowe: będą przetwarzane przez okres niezbędny do realizacji celu przetwarzania </w:t>
      </w:r>
      <w:r w:rsidR="00882327">
        <w:rPr>
          <w:sz w:val="22"/>
          <w:szCs w:val="22"/>
        </w:rPr>
        <w:br/>
      </w:r>
      <w:r w:rsidRPr="00DD280E">
        <w:rPr>
          <w:sz w:val="22"/>
          <w:szCs w:val="22"/>
        </w:rPr>
        <w:t>w zakresie udzielenia zamówienia publicznego na podstawie ustawy Pzp oraz realizacji umowy do momentu wygaśnięcia obowiązków przetwarzania danych wynikających z przepisów prawa. Następnie dane osobowe zostaną zarchiwizowane zgodnie</w:t>
      </w:r>
      <w:r w:rsidR="00882327">
        <w:rPr>
          <w:sz w:val="22"/>
          <w:szCs w:val="22"/>
        </w:rPr>
        <w:t xml:space="preserve"> </w:t>
      </w:r>
      <w:r w:rsidRPr="00DD280E">
        <w:rPr>
          <w:sz w:val="22"/>
          <w:szCs w:val="22"/>
        </w:rPr>
        <w:t xml:space="preserve">z obowiązującymi przepisami prawa. W przypadku unieważnienia postępowania o udzielenia zamówienia publicznego przekazane dane będą przetwarzane do momentu wygaśnięcia obowiązków przetwarzania danych wynikających z przepisów prawa, w tym przepisów dotyczących archiwizacji. </w:t>
      </w:r>
    </w:p>
    <w:p w14:paraId="63B79280" w14:textId="77777777" w:rsidR="000105A2" w:rsidRPr="004B02C6" w:rsidRDefault="004B02C6" w:rsidP="00B46C2C">
      <w:pPr>
        <w:pStyle w:val="Tekstprzypisukocowego"/>
        <w:keepNext/>
        <w:pBdr>
          <w:top w:val="single" w:sz="4" w:space="1" w:color="auto"/>
          <w:left w:val="single" w:sz="4" w:space="4" w:color="auto"/>
          <w:bottom w:val="single" w:sz="4" w:space="1" w:color="auto"/>
          <w:right w:val="single" w:sz="4" w:space="4" w:color="auto"/>
        </w:pBdr>
        <w:shd w:val="clear" w:color="auto" w:fill="BDD6EE"/>
        <w:spacing w:before="120" w:after="120"/>
        <w:rPr>
          <w:b/>
          <w:sz w:val="22"/>
          <w:szCs w:val="22"/>
          <w:lang w:val="pl-PL"/>
        </w:rPr>
      </w:pPr>
      <w:r w:rsidRPr="00B46C2C">
        <w:rPr>
          <w:b/>
          <w:sz w:val="22"/>
          <w:szCs w:val="22"/>
          <w:bdr w:val="single" w:sz="4" w:space="0" w:color="auto"/>
          <w:shd w:val="clear" w:color="auto" w:fill="BDD6EE"/>
        </w:rPr>
        <w:br/>
      </w:r>
      <w:r>
        <w:rPr>
          <w:b/>
          <w:sz w:val="22"/>
          <w:szCs w:val="22"/>
          <w:lang w:val="pl-PL"/>
        </w:rPr>
        <w:t>XX</w:t>
      </w:r>
      <w:r w:rsidR="00AF2A13">
        <w:rPr>
          <w:b/>
          <w:sz w:val="22"/>
          <w:szCs w:val="22"/>
          <w:lang w:val="pl-PL"/>
        </w:rPr>
        <w:t>V</w:t>
      </w:r>
      <w:r>
        <w:rPr>
          <w:b/>
          <w:sz w:val="22"/>
          <w:szCs w:val="22"/>
          <w:lang w:val="pl-PL"/>
        </w:rPr>
        <w:t>. POSTANOWIENIA KOŃCOWE</w:t>
      </w:r>
      <w:r>
        <w:rPr>
          <w:b/>
          <w:sz w:val="22"/>
          <w:szCs w:val="22"/>
          <w:lang w:val="pl-PL"/>
        </w:rPr>
        <w:br/>
      </w:r>
    </w:p>
    <w:p w14:paraId="147C2FDD" w14:textId="77777777" w:rsidR="000105A2" w:rsidRPr="005C23A0" w:rsidRDefault="000105A2" w:rsidP="003666A8">
      <w:pPr>
        <w:pStyle w:val="Tekstprzypisukocowego"/>
        <w:numPr>
          <w:ilvl w:val="0"/>
          <w:numId w:val="19"/>
        </w:numPr>
        <w:overflowPunct/>
        <w:autoSpaceDE/>
        <w:autoSpaceDN/>
        <w:adjustRightInd/>
        <w:spacing w:before="120" w:after="120"/>
        <w:ind w:left="357" w:hanging="357"/>
        <w:jc w:val="both"/>
        <w:textAlignment w:val="auto"/>
        <w:rPr>
          <w:bCs/>
          <w:sz w:val="22"/>
          <w:szCs w:val="22"/>
        </w:rPr>
      </w:pPr>
      <w:r w:rsidRPr="005C23A0">
        <w:rPr>
          <w:sz w:val="22"/>
          <w:szCs w:val="22"/>
        </w:rPr>
        <w:t xml:space="preserve">Oferty, opinie biegłych, oświadczenia, zawiadomienia, wnioski, inne dokumenty i informacje składane przez Zamawiającego i Wykonawców oraz umowa stanowią załączniki do protokołu postępowania. </w:t>
      </w:r>
    </w:p>
    <w:p w14:paraId="7B44F252" w14:textId="77777777" w:rsidR="000105A2" w:rsidRPr="005C23A0" w:rsidRDefault="000105A2" w:rsidP="003666A8">
      <w:pPr>
        <w:pStyle w:val="Tekstprzypisukocowego"/>
        <w:numPr>
          <w:ilvl w:val="0"/>
          <w:numId w:val="19"/>
        </w:numPr>
        <w:overflowPunct/>
        <w:autoSpaceDE/>
        <w:autoSpaceDN/>
        <w:adjustRightInd/>
        <w:spacing w:before="120" w:after="120"/>
        <w:ind w:left="357" w:hanging="357"/>
        <w:jc w:val="both"/>
        <w:textAlignment w:val="auto"/>
        <w:rPr>
          <w:bCs/>
          <w:sz w:val="22"/>
          <w:szCs w:val="22"/>
        </w:rPr>
      </w:pPr>
      <w:r w:rsidRPr="005C23A0">
        <w:rPr>
          <w:sz w:val="22"/>
          <w:szCs w:val="22"/>
        </w:rPr>
        <w:t>Protokół wraz z załącznikami jest jawny. Załączniki do protokołu udostępnia się po dokonaniu wyboru najkorzystniejszej oferty lub unieważnieniu postępowania, z tym, że oferty mogą zostać udostępnione po upływie terminu ich otwarcia.</w:t>
      </w:r>
    </w:p>
    <w:p w14:paraId="1F11271B" w14:textId="77777777" w:rsidR="000105A2" w:rsidRPr="005C23A0" w:rsidRDefault="000105A2" w:rsidP="003666A8">
      <w:pPr>
        <w:pStyle w:val="Tekstprzypisukocowego"/>
        <w:numPr>
          <w:ilvl w:val="0"/>
          <w:numId w:val="19"/>
        </w:numPr>
        <w:overflowPunct/>
        <w:autoSpaceDE/>
        <w:autoSpaceDN/>
        <w:adjustRightInd/>
        <w:spacing w:before="120" w:after="120"/>
        <w:ind w:hanging="426"/>
        <w:jc w:val="both"/>
        <w:textAlignment w:val="auto"/>
        <w:rPr>
          <w:bCs/>
          <w:sz w:val="22"/>
          <w:szCs w:val="22"/>
        </w:rPr>
      </w:pPr>
      <w:r w:rsidRPr="005C23A0">
        <w:rPr>
          <w:sz w:val="22"/>
          <w:szCs w:val="22"/>
        </w:rPr>
        <w:t xml:space="preserve">Nie ujawnia się informacji stanowiących tajemnicę przedsiębiorstwa w rozumieniu przepisów </w:t>
      </w:r>
      <w:r w:rsidRPr="005C23A0">
        <w:rPr>
          <w:sz w:val="22"/>
          <w:szCs w:val="22"/>
        </w:rPr>
        <w:br/>
        <w:t>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w:t>
      </w:r>
    </w:p>
    <w:p w14:paraId="7015FF43" w14:textId="77777777" w:rsidR="000105A2" w:rsidRPr="005C23A0" w:rsidRDefault="000105A2" w:rsidP="003666A8">
      <w:pPr>
        <w:pStyle w:val="Tekstprzypisukocowego"/>
        <w:numPr>
          <w:ilvl w:val="0"/>
          <w:numId w:val="19"/>
        </w:numPr>
        <w:overflowPunct/>
        <w:autoSpaceDE/>
        <w:autoSpaceDN/>
        <w:adjustRightInd/>
        <w:spacing w:before="120" w:after="120"/>
        <w:ind w:hanging="426"/>
        <w:jc w:val="both"/>
        <w:textAlignment w:val="auto"/>
        <w:rPr>
          <w:bCs/>
          <w:sz w:val="22"/>
          <w:szCs w:val="22"/>
        </w:rPr>
      </w:pPr>
      <w:r w:rsidRPr="005C23A0">
        <w:rPr>
          <w:sz w:val="22"/>
          <w:szCs w:val="22"/>
        </w:rPr>
        <w:t>Ujawnianie treści protokołu, załączników do protokołu, odbywać się będzie na wniosek, według następujących zasad:</w:t>
      </w:r>
    </w:p>
    <w:p w14:paraId="16EE9FFC" w14:textId="77777777" w:rsidR="000105A2" w:rsidRPr="005C23A0" w:rsidRDefault="000105A2" w:rsidP="003666A8">
      <w:pPr>
        <w:pStyle w:val="Tekstprzypisukocowego"/>
        <w:numPr>
          <w:ilvl w:val="0"/>
          <w:numId w:val="20"/>
        </w:numPr>
        <w:overflowPunct/>
        <w:autoSpaceDE/>
        <w:autoSpaceDN/>
        <w:adjustRightInd/>
        <w:spacing w:before="120" w:after="120"/>
        <w:ind w:left="709" w:hanging="283"/>
        <w:jc w:val="both"/>
        <w:textAlignment w:val="auto"/>
        <w:rPr>
          <w:bCs/>
          <w:sz w:val="22"/>
          <w:szCs w:val="22"/>
        </w:rPr>
      </w:pPr>
      <w:r w:rsidRPr="005C23A0">
        <w:rPr>
          <w:sz w:val="22"/>
          <w:szCs w:val="22"/>
        </w:rPr>
        <w:t>udostępnienie przedmiotowych dokumentów może nastąpić poprzez:</w:t>
      </w:r>
    </w:p>
    <w:p w14:paraId="5B7C36B9" w14:textId="77777777" w:rsidR="000105A2" w:rsidRPr="005C23A0" w:rsidRDefault="000105A2" w:rsidP="003666A8">
      <w:pPr>
        <w:pStyle w:val="Tekstprzypisukocowego"/>
        <w:numPr>
          <w:ilvl w:val="4"/>
          <w:numId w:val="22"/>
        </w:numPr>
        <w:overflowPunct/>
        <w:autoSpaceDE/>
        <w:autoSpaceDN/>
        <w:adjustRightInd/>
        <w:spacing w:before="120" w:after="120"/>
        <w:ind w:left="993" w:hanging="284"/>
        <w:jc w:val="both"/>
        <w:textAlignment w:val="auto"/>
        <w:rPr>
          <w:sz w:val="22"/>
          <w:szCs w:val="22"/>
        </w:rPr>
      </w:pPr>
      <w:r w:rsidRPr="005C23A0">
        <w:rPr>
          <w:sz w:val="22"/>
          <w:szCs w:val="22"/>
        </w:rPr>
        <w:t>wgląd w miejscu i czasie wyznaczonym przez Zamawiającego,</w:t>
      </w:r>
    </w:p>
    <w:p w14:paraId="474C4F8B" w14:textId="77777777" w:rsidR="000105A2" w:rsidRPr="005C23A0" w:rsidRDefault="000105A2" w:rsidP="003666A8">
      <w:pPr>
        <w:pStyle w:val="Tekstprzypisukocowego"/>
        <w:numPr>
          <w:ilvl w:val="4"/>
          <w:numId w:val="22"/>
        </w:numPr>
        <w:overflowPunct/>
        <w:autoSpaceDE/>
        <w:autoSpaceDN/>
        <w:adjustRightInd/>
        <w:spacing w:before="120" w:after="120"/>
        <w:ind w:left="993" w:hanging="284"/>
        <w:jc w:val="both"/>
        <w:textAlignment w:val="auto"/>
        <w:rPr>
          <w:bCs/>
          <w:sz w:val="22"/>
          <w:szCs w:val="22"/>
        </w:rPr>
      </w:pPr>
      <w:r w:rsidRPr="005C23A0">
        <w:rPr>
          <w:sz w:val="22"/>
          <w:szCs w:val="22"/>
        </w:rPr>
        <w:t>przesłanie kopii pocztą</w:t>
      </w:r>
      <w:r w:rsidR="005F5F6A" w:rsidRPr="005C23A0">
        <w:rPr>
          <w:sz w:val="22"/>
          <w:szCs w:val="22"/>
          <w:lang w:val="pl-PL"/>
        </w:rPr>
        <w:t xml:space="preserve"> </w:t>
      </w:r>
      <w:r w:rsidRPr="005C23A0">
        <w:rPr>
          <w:sz w:val="22"/>
          <w:szCs w:val="22"/>
        </w:rPr>
        <w:t>lub drogą elektroniczną, zgodnie z wyborem wskazanym we wniosku;</w:t>
      </w:r>
    </w:p>
    <w:p w14:paraId="55945665" w14:textId="77777777" w:rsidR="000105A2" w:rsidRPr="005C23A0" w:rsidRDefault="000105A2" w:rsidP="003666A8">
      <w:pPr>
        <w:pStyle w:val="Tekstprzypisukocowego"/>
        <w:numPr>
          <w:ilvl w:val="0"/>
          <w:numId w:val="20"/>
        </w:numPr>
        <w:overflowPunct/>
        <w:autoSpaceDE/>
        <w:autoSpaceDN/>
        <w:adjustRightInd/>
        <w:spacing w:before="120" w:after="120"/>
        <w:ind w:left="709" w:hanging="283"/>
        <w:jc w:val="both"/>
        <w:textAlignment w:val="auto"/>
        <w:rPr>
          <w:bCs/>
          <w:sz w:val="22"/>
          <w:szCs w:val="22"/>
        </w:rPr>
      </w:pPr>
      <w:r w:rsidRPr="005C23A0">
        <w:rPr>
          <w:sz w:val="22"/>
          <w:szCs w:val="22"/>
        </w:rPr>
        <w:t>bez zgody Zamawiającego wnioskodawca w trakcie wglądu do przedmiotowych dokumentów, nie może samodzielnie kopiować lub utrwalać treści złożonych ofert za pomocą urządzeń lub innych środków technicznych służących utrwalaniu obrazu;</w:t>
      </w:r>
    </w:p>
    <w:p w14:paraId="36C344CC" w14:textId="77777777" w:rsidR="000105A2" w:rsidRPr="005C23A0" w:rsidRDefault="000105A2" w:rsidP="003666A8">
      <w:pPr>
        <w:pStyle w:val="Tekstprzypisukocowego"/>
        <w:numPr>
          <w:ilvl w:val="0"/>
          <w:numId w:val="20"/>
        </w:numPr>
        <w:overflowPunct/>
        <w:autoSpaceDE/>
        <w:autoSpaceDN/>
        <w:adjustRightInd/>
        <w:spacing w:before="120" w:after="120"/>
        <w:ind w:left="709" w:hanging="283"/>
        <w:jc w:val="both"/>
        <w:textAlignment w:val="auto"/>
        <w:rPr>
          <w:bCs/>
          <w:sz w:val="22"/>
          <w:szCs w:val="22"/>
        </w:rPr>
      </w:pPr>
      <w:r w:rsidRPr="005C23A0">
        <w:rPr>
          <w:sz w:val="22"/>
          <w:szCs w:val="22"/>
        </w:rPr>
        <w:t>Zamawiający ustali, z uwzględnieniem złożonego w ofercie zastrzeżenia o tajemnicy przedsiębiorstwa, zakres informacji, które mogą być udostępnione;</w:t>
      </w:r>
    </w:p>
    <w:p w14:paraId="7C33135B" w14:textId="77777777" w:rsidR="000105A2" w:rsidRPr="005C23A0" w:rsidRDefault="000105A2" w:rsidP="003666A8">
      <w:pPr>
        <w:pStyle w:val="Tekstprzypisukocowego"/>
        <w:numPr>
          <w:ilvl w:val="0"/>
          <w:numId w:val="20"/>
        </w:numPr>
        <w:overflowPunct/>
        <w:autoSpaceDE/>
        <w:autoSpaceDN/>
        <w:adjustRightInd/>
        <w:spacing w:before="120" w:after="120"/>
        <w:ind w:left="709" w:hanging="283"/>
        <w:jc w:val="both"/>
        <w:textAlignment w:val="auto"/>
        <w:rPr>
          <w:bCs/>
          <w:sz w:val="22"/>
          <w:szCs w:val="22"/>
        </w:rPr>
      </w:pPr>
      <w:r w:rsidRPr="005C23A0">
        <w:rPr>
          <w:sz w:val="22"/>
          <w:szCs w:val="22"/>
        </w:rPr>
        <w:t>Zamawiający wyznaczy czas, miejsce i osobę, w obecności której dokonana zostanie czynność udostępnienia dokumentów;</w:t>
      </w:r>
    </w:p>
    <w:p w14:paraId="4E7A94AD" w14:textId="7772749F" w:rsidR="000105A2" w:rsidRPr="005C23A0" w:rsidRDefault="000105A2" w:rsidP="003666A8">
      <w:pPr>
        <w:pStyle w:val="Tekstprzypisukocowego"/>
        <w:numPr>
          <w:ilvl w:val="0"/>
          <w:numId w:val="20"/>
        </w:numPr>
        <w:overflowPunct/>
        <w:autoSpaceDE/>
        <w:autoSpaceDN/>
        <w:adjustRightInd/>
        <w:spacing w:before="120" w:after="120"/>
        <w:ind w:left="709" w:hanging="283"/>
        <w:jc w:val="both"/>
        <w:textAlignment w:val="auto"/>
        <w:rPr>
          <w:bCs/>
          <w:sz w:val="22"/>
          <w:szCs w:val="22"/>
        </w:rPr>
      </w:pPr>
      <w:r w:rsidRPr="005C23A0">
        <w:rPr>
          <w:sz w:val="22"/>
          <w:szCs w:val="22"/>
        </w:rPr>
        <w:t xml:space="preserve">udostępnienie nastąpi w siedzibie Zamawiającego i może mieć miejsce wyłącznie w dni robocze, </w:t>
      </w:r>
      <w:r w:rsidR="00882327">
        <w:rPr>
          <w:sz w:val="22"/>
          <w:szCs w:val="22"/>
        </w:rPr>
        <w:br/>
      </w:r>
      <w:r w:rsidRPr="005C23A0">
        <w:rPr>
          <w:sz w:val="22"/>
          <w:szCs w:val="22"/>
        </w:rPr>
        <w:t>w godzinach od 08:15 do 16:15;</w:t>
      </w:r>
    </w:p>
    <w:p w14:paraId="4FA68C2F" w14:textId="4CE46EBF" w:rsidR="000105A2" w:rsidRPr="005C23A0" w:rsidRDefault="000105A2" w:rsidP="003666A8">
      <w:pPr>
        <w:pStyle w:val="Tekstprzypisukocowego"/>
        <w:numPr>
          <w:ilvl w:val="0"/>
          <w:numId w:val="20"/>
        </w:numPr>
        <w:overflowPunct/>
        <w:autoSpaceDE/>
        <w:autoSpaceDN/>
        <w:adjustRightInd/>
        <w:spacing w:before="120" w:after="120"/>
        <w:ind w:left="709" w:hanging="283"/>
        <w:jc w:val="both"/>
        <w:textAlignment w:val="auto"/>
        <w:rPr>
          <w:bCs/>
          <w:sz w:val="22"/>
          <w:szCs w:val="22"/>
        </w:rPr>
      </w:pPr>
      <w:r w:rsidRPr="005C23A0">
        <w:rPr>
          <w:sz w:val="22"/>
          <w:szCs w:val="22"/>
        </w:rPr>
        <w:lastRenderedPageBreak/>
        <w:t>jeżeli przesłanie przedmiotowych dokumentów, zgodnie z wyborem Wykonawcy będzie znacząco utrudnione z przyczyn technicznych, w szczególności ze względu na ilość dokumentów żądanych do przesłania, Zamawiający poinformuje o tym wnioskodawcę i wskaże sposób ich udostępnienia.</w:t>
      </w:r>
    </w:p>
    <w:p w14:paraId="435CD106" w14:textId="77777777" w:rsidR="000105A2" w:rsidRPr="005C23A0" w:rsidRDefault="000105A2" w:rsidP="003666A8">
      <w:pPr>
        <w:pStyle w:val="Tekstprzypisukocowego"/>
        <w:numPr>
          <w:ilvl w:val="0"/>
          <w:numId w:val="19"/>
        </w:numPr>
        <w:overflowPunct/>
        <w:autoSpaceDE/>
        <w:autoSpaceDN/>
        <w:adjustRightInd/>
        <w:spacing w:before="120" w:after="120"/>
        <w:ind w:hanging="426"/>
        <w:jc w:val="both"/>
        <w:textAlignment w:val="auto"/>
        <w:rPr>
          <w:bCs/>
          <w:sz w:val="22"/>
          <w:szCs w:val="22"/>
        </w:rPr>
      </w:pPr>
      <w:r w:rsidRPr="005C23A0">
        <w:rPr>
          <w:sz w:val="22"/>
          <w:szCs w:val="22"/>
        </w:rPr>
        <w:t>Wykonawca ponosi koszty związane z przygotowaniem i złożeniem oferty.</w:t>
      </w:r>
    </w:p>
    <w:p w14:paraId="5ACBA6E0" w14:textId="77777777" w:rsidR="000105A2" w:rsidRPr="006770D8" w:rsidRDefault="000105A2" w:rsidP="003666A8">
      <w:pPr>
        <w:pStyle w:val="Tekstprzypisukocowego"/>
        <w:numPr>
          <w:ilvl w:val="0"/>
          <w:numId w:val="19"/>
        </w:numPr>
        <w:overflowPunct/>
        <w:autoSpaceDE/>
        <w:autoSpaceDN/>
        <w:adjustRightInd/>
        <w:spacing w:before="120" w:after="120"/>
        <w:ind w:hanging="426"/>
        <w:jc w:val="both"/>
        <w:textAlignment w:val="auto"/>
        <w:rPr>
          <w:bCs/>
          <w:sz w:val="22"/>
          <w:szCs w:val="22"/>
        </w:rPr>
      </w:pPr>
      <w:r w:rsidRPr="006770D8">
        <w:rPr>
          <w:b/>
          <w:bCs/>
          <w:sz w:val="22"/>
          <w:szCs w:val="22"/>
        </w:rPr>
        <w:t>Przywołane w SIWZ załączniki stanowią jej integralną część, tj.:</w:t>
      </w:r>
    </w:p>
    <w:p w14:paraId="51CDB518" w14:textId="3140D47F" w:rsidR="000105A2" w:rsidRPr="006770D8" w:rsidRDefault="00F363CA" w:rsidP="003666A8">
      <w:pPr>
        <w:pStyle w:val="Tekstprzypisukocowego"/>
        <w:numPr>
          <w:ilvl w:val="0"/>
          <w:numId w:val="21"/>
        </w:numPr>
        <w:overflowPunct/>
        <w:autoSpaceDE/>
        <w:autoSpaceDN/>
        <w:adjustRightInd/>
        <w:spacing w:before="120" w:after="120"/>
        <w:ind w:left="709" w:hanging="283"/>
        <w:jc w:val="both"/>
        <w:textAlignment w:val="auto"/>
        <w:rPr>
          <w:sz w:val="22"/>
          <w:szCs w:val="22"/>
        </w:rPr>
      </w:pPr>
      <w:r>
        <w:rPr>
          <w:b/>
          <w:sz w:val="22"/>
          <w:szCs w:val="22"/>
          <w:lang w:val="pl-PL"/>
        </w:rPr>
        <w:t xml:space="preserve"> </w:t>
      </w:r>
      <w:r w:rsidR="000105A2" w:rsidRPr="006770D8">
        <w:rPr>
          <w:b/>
          <w:sz w:val="22"/>
          <w:szCs w:val="22"/>
        </w:rPr>
        <w:t>załącznik nr 1</w:t>
      </w:r>
      <w:r w:rsidR="000105A2" w:rsidRPr="006770D8">
        <w:rPr>
          <w:sz w:val="22"/>
          <w:szCs w:val="22"/>
        </w:rPr>
        <w:t xml:space="preserve"> – </w:t>
      </w:r>
      <w:r w:rsidR="00511672" w:rsidRPr="006770D8">
        <w:rPr>
          <w:sz w:val="22"/>
          <w:szCs w:val="22"/>
          <w:lang w:val="pl-PL"/>
        </w:rPr>
        <w:t>Szczegółowy</w:t>
      </w:r>
      <w:r w:rsidR="000105A2" w:rsidRPr="006770D8">
        <w:rPr>
          <w:sz w:val="22"/>
          <w:szCs w:val="22"/>
        </w:rPr>
        <w:t xml:space="preserve"> opis przedmiotu zamówienia;</w:t>
      </w:r>
    </w:p>
    <w:p w14:paraId="5BA92BC4" w14:textId="77777777" w:rsidR="009E55A1" w:rsidRDefault="000105A2" w:rsidP="003666A8">
      <w:pPr>
        <w:pStyle w:val="Tekstprzypisukocowego"/>
        <w:numPr>
          <w:ilvl w:val="0"/>
          <w:numId w:val="21"/>
        </w:numPr>
        <w:overflowPunct/>
        <w:autoSpaceDE/>
        <w:autoSpaceDN/>
        <w:adjustRightInd/>
        <w:spacing w:before="120" w:after="120"/>
        <w:ind w:right="142"/>
        <w:jc w:val="both"/>
        <w:textAlignment w:val="auto"/>
        <w:rPr>
          <w:sz w:val="22"/>
          <w:szCs w:val="22"/>
          <w:lang w:eastAsia="en-US"/>
        </w:rPr>
      </w:pPr>
      <w:r w:rsidRPr="009E55A1">
        <w:rPr>
          <w:b/>
          <w:sz w:val="22"/>
          <w:szCs w:val="22"/>
        </w:rPr>
        <w:t>załącznik nr 2</w:t>
      </w:r>
      <w:r w:rsidRPr="009E55A1">
        <w:rPr>
          <w:sz w:val="22"/>
          <w:szCs w:val="22"/>
        </w:rPr>
        <w:t xml:space="preserve"> – </w:t>
      </w:r>
      <w:r w:rsidR="009E55A1">
        <w:rPr>
          <w:sz w:val="22"/>
          <w:szCs w:val="22"/>
          <w:lang w:val="pl-PL"/>
        </w:rPr>
        <w:t>F</w:t>
      </w:r>
      <w:r w:rsidRPr="009E55A1">
        <w:rPr>
          <w:sz w:val="22"/>
          <w:szCs w:val="22"/>
        </w:rPr>
        <w:t>ormularz ofertowy;</w:t>
      </w:r>
    </w:p>
    <w:p w14:paraId="0400D413" w14:textId="77777777" w:rsidR="00511672" w:rsidRPr="009E55A1" w:rsidRDefault="004B02C6" w:rsidP="003666A8">
      <w:pPr>
        <w:pStyle w:val="Tekstprzypisukocowego"/>
        <w:numPr>
          <w:ilvl w:val="0"/>
          <w:numId w:val="21"/>
        </w:numPr>
        <w:overflowPunct/>
        <w:autoSpaceDE/>
        <w:autoSpaceDN/>
        <w:adjustRightInd/>
        <w:spacing w:before="120" w:after="120"/>
        <w:ind w:right="142"/>
        <w:jc w:val="both"/>
        <w:textAlignment w:val="auto"/>
        <w:rPr>
          <w:sz w:val="22"/>
          <w:szCs w:val="22"/>
          <w:lang w:eastAsia="en-US"/>
        </w:rPr>
      </w:pPr>
      <w:r w:rsidRPr="009E55A1">
        <w:rPr>
          <w:b/>
          <w:sz w:val="22"/>
          <w:szCs w:val="22"/>
          <w:lang w:eastAsia="en-US"/>
        </w:rPr>
        <w:t>z</w:t>
      </w:r>
      <w:r w:rsidR="00511672" w:rsidRPr="009E55A1">
        <w:rPr>
          <w:b/>
          <w:sz w:val="22"/>
          <w:szCs w:val="22"/>
          <w:lang w:eastAsia="en-US"/>
        </w:rPr>
        <w:t xml:space="preserve">ałącznik nr </w:t>
      </w:r>
      <w:r w:rsidR="009E55A1">
        <w:rPr>
          <w:b/>
          <w:sz w:val="22"/>
          <w:szCs w:val="22"/>
          <w:lang w:val="pl-PL" w:eastAsia="en-US"/>
        </w:rPr>
        <w:t>3</w:t>
      </w:r>
      <w:r w:rsidR="00511672" w:rsidRPr="009E55A1">
        <w:rPr>
          <w:sz w:val="22"/>
          <w:szCs w:val="22"/>
          <w:lang w:eastAsia="en-US"/>
        </w:rPr>
        <w:t xml:space="preserve"> – Wykaz podwykonawców</w:t>
      </w:r>
    </w:p>
    <w:p w14:paraId="2ED49686" w14:textId="77777777" w:rsidR="00511672" w:rsidRPr="006770D8" w:rsidRDefault="004B02C6" w:rsidP="003666A8">
      <w:pPr>
        <w:numPr>
          <w:ilvl w:val="0"/>
          <w:numId w:val="21"/>
        </w:numPr>
        <w:overflowPunct/>
        <w:autoSpaceDE/>
        <w:autoSpaceDN/>
        <w:adjustRightInd/>
        <w:spacing w:before="120" w:after="120"/>
        <w:ind w:right="142"/>
        <w:jc w:val="both"/>
        <w:textAlignment w:val="auto"/>
        <w:rPr>
          <w:b/>
          <w:sz w:val="22"/>
          <w:szCs w:val="22"/>
          <w:lang w:eastAsia="en-US"/>
        </w:rPr>
      </w:pPr>
      <w:r w:rsidRPr="004B02C6">
        <w:rPr>
          <w:b/>
          <w:sz w:val="22"/>
          <w:szCs w:val="22"/>
          <w:lang w:eastAsia="en-US"/>
        </w:rPr>
        <w:t>z</w:t>
      </w:r>
      <w:r w:rsidR="00511672" w:rsidRPr="004B02C6">
        <w:rPr>
          <w:b/>
          <w:sz w:val="22"/>
          <w:szCs w:val="22"/>
          <w:lang w:eastAsia="en-US"/>
        </w:rPr>
        <w:t xml:space="preserve">ałącznik nr </w:t>
      </w:r>
      <w:r w:rsidR="008B008C">
        <w:rPr>
          <w:b/>
          <w:sz w:val="22"/>
          <w:szCs w:val="22"/>
          <w:lang w:eastAsia="en-US"/>
        </w:rPr>
        <w:t>4</w:t>
      </w:r>
      <w:r w:rsidR="001A62D5" w:rsidRPr="006770D8">
        <w:rPr>
          <w:sz w:val="22"/>
          <w:szCs w:val="22"/>
          <w:lang w:eastAsia="en-US"/>
        </w:rPr>
        <w:t xml:space="preserve"> - Jednolity Europejski Dokument</w:t>
      </w:r>
      <w:r w:rsidR="001A62D5" w:rsidRPr="006770D8">
        <w:rPr>
          <w:b/>
          <w:sz w:val="22"/>
          <w:szCs w:val="22"/>
          <w:lang w:eastAsia="en-US"/>
        </w:rPr>
        <w:t xml:space="preserve"> </w:t>
      </w:r>
      <w:r w:rsidR="001A62D5" w:rsidRPr="006770D8">
        <w:rPr>
          <w:sz w:val="22"/>
          <w:szCs w:val="22"/>
          <w:lang w:eastAsia="en-US"/>
        </w:rPr>
        <w:t xml:space="preserve">Zamówienia </w:t>
      </w:r>
      <w:r w:rsidR="001A62D5" w:rsidRPr="006770D8">
        <w:rPr>
          <w:b/>
          <w:sz w:val="22"/>
          <w:szCs w:val="22"/>
          <w:lang w:eastAsia="en-US"/>
        </w:rPr>
        <w:t xml:space="preserve"> </w:t>
      </w:r>
      <w:r w:rsidR="001A62D5" w:rsidRPr="006770D8">
        <w:rPr>
          <w:sz w:val="22"/>
          <w:szCs w:val="22"/>
          <w:lang w:eastAsia="en-US"/>
        </w:rPr>
        <w:t>(JEDZ)</w:t>
      </w:r>
    </w:p>
    <w:p w14:paraId="2C9F604F" w14:textId="77777777" w:rsidR="00511672" w:rsidRPr="006770D8" w:rsidRDefault="004B02C6" w:rsidP="003666A8">
      <w:pPr>
        <w:numPr>
          <w:ilvl w:val="0"/>
          <w:numId w:val="21"/>
        </w:numPr>
        <w:overflowPunct/>
        <w:autoSpaceDE/>
        <w:autoSpaceDN/>
        <w:adjustRightInd/>
        <w:spacing w:before="120" w:after="120"/>
        <w:ind w:right="142"/>
        <w:jc w:val="both"/>
        <w:textAlignment w:val="auto"/>
        <w:rPr>
          <w:sz w:val="22"/>
          <w:szCs w:val="22"/>
          <w:lang w:eastAsia="en-US"/>
        </w:rPr>
      </w:pPr>
      <w:r w:rsidRPr="004B02C6">
        <w:rPr>
          <w:b/>
          <w:sz w:val="22"/>
          <w:szCs w:val="22"/>
          <w:lang w:eastAsia="en-US"/>
        </w:rPr>
        <w:t>z</w:t>
      </w:r>
      <w:r w:rsidR="00511672" w:rsidRPr="004B02C6">
        <w:rPr>
          <w:b/>
          <w:sz w:val="22"/>
          <w:szCs w:val="22"/>
          <w:lang w:eastAsia="en-US"/>
        </w:rPr>
        <w:t xml:space="preserve">ałącznik nr </w:t>
      </w:r>
      <w:r w:rsidR="008B008C">
        <w:rPr>
          <w:b/>
          <w:sz w:val="22"/>
          <w:szCs w:val="22"/>
          <w:lang w:eastAsia="en-US"/>
        </w:rPr>
        <w:t>5</w:t>
      </w:r>
      <w:r w:rsidR="00511672" w:rsidRPr="006770D8">
        <w:rPr>
          <w:sz w:val="22"/>
          <w:szCs w:val="22"/>
          <w:lang w:eastAsia="en-US"/>
        </w:rPr>
        <w:t xml:space="preserve"> - Oświadczenie o przynależności </w:t>
      </w:r>
      <w:r w:rsidR="00F57631" w:rsidRPr="006770D8">
        <w:rPr>
          <w:sz w:val="22"/>
          <w:szCs w:val="22"/>
        </w:rPr>
        <w:t xml:space="preserve">lub nie </w:t>
      </w:r>
      <w:r w:rsidR="00511672" w:rsidRPr="006770D8">
        <w:rPr>
          <w:sz w:val="22"/>
          <w:szCs w:val="22"/>
          <w:lang w:eastAsia="en-US"/>
        </w:rPr>
        <w:t>do grupy kapitałowej</w:t>
      </w:r>
    </w:p>
    <w:p w14:paraId="793E7111" w14:textId="77777777" w:rsidR="009E55A1" w:rsidRPr="009E55A1" w:rsidRDefault="009E55A1" w:rsidP="003666A8">
      <w:pPr>
        <w:numPr>
          <w:ilvl w:val="0"/>
          <w:numId w:val="21"/>
        </w:numPr>
        <w:overflowPunct/>
        <w:autoSpaceDE/>
        <w:autoSpaceDN/>
        <w:adjustRightInd/>
        <w:spacing w:before="120" w:after="120"/>
        <w:ind w:right="142"/>
        <w:jc w:val="both"/>
        <w:textAlignment w:val="auto"/>
        <w:rPr>
          <w:sz w:val="22"/>
          <w:szCs w:val="22"/>
          <w:lang w:eastAsia="en-US"/>
        </w:rPr>
      </w:pPr>
      <w:r w:rsidRPr="009E55A1">
        <w:rPr>
          <w:b/>
          <w:sz w:val="22"/>
          <w:szCs w:val="22"/>
          <w:lang w:eastAsia="en-US"/>
        </w:rPr>
        <w:t xml:space="preserve">załącznik nr </w:t>
      </w:r>
      <w:r w:rsidR="008B008C">
        <w:rPr>
          <w:b/>
          <w:sz w:val="22"/>
          <w:szCs w:val="22"/>
          <w:lang w:eastAsia="en-US"/>
        </w:rPr>
        <w:t>6</w:t>
      </w:r>
      <w:r w:rsidR="00790917">
        <w:rPr>
          <w:b/>
          <w:sz w:val="22"/>
          <w:szCs w:val="22"/>
          <w:lang w:eastAsia="en-US"/>
        </w:rPr>
        <w:t>a, 6b, 6c</w:t>
      </w:r>
      <w:r>
        <w:rPr>
          <w:sz w:val="22"/>
          <w:szCs w:val="22"/>
          <w:lang w:eastAsia="en-US"/>
        </w:rPr>
        <w:t xml:space="preserve"> – Wykaz usług</w:t>
      </w:r>
    </w:p>
    <w:p w14:paraId="6B84861F" w14:textId="77777777" w:rsidR="009E55A1" w:rsidRPr="009E55A1" w:rsidRDefault="004B02C6" w:rsidP="003666A8">
      <w:pPr>
        <w:numPr>
          <w:ilvl w:val="0"/>
          <w:numId w:val="21"/>
        </w:numPr>
        <w:overflowPunct/>
        <w:autoSpaceDE/>
        <w:autoSpaceDN/>
        <w:adjustRightInd/>
        <w:spacing w:before="120" w:after="120"/>
        <w:ind w:right="142"/>
        <w:jc w:val="both"/>
        <w:textAlignment w:val="auto"/>
        <w:rPr>
          <w:sz w:val="22"/>
          <w:szCs w:val="22"/>
          <w:lang w:eastAsia="en-US"/>
        </w:rPr>
      </w:pPr>
      <w:r w:rsidRPr="009E55A1">
        <w:rPr>
          <w:b/>
          <w:sz w:val="22"/>
          <w:szCs w:val="22"/>
          <w:lang w:eastAsia="en-US"/>
        </w:rPr>
        <w:t>z</w:t>
      </w:r>
      <w:r w:rsidR="00511672" w:rsidRPr="009E55A1">
        <w:rPr>
          <w:b/>
          <w:sz w:val="22"/>
          <w:szCs w:val="22"/>
          <w:lang w:eastAsia="en-US"/>
        </w:rPr>
        <w:t xml:space="preserve">ałącznik nr </w:t>
      </w:r>
      <w:r w:rsidR="008B008C">
        <w:rPr>
          <w:b/>
          <w:sz w:val="22"/>
          <w:szCs w:val="22"/>
          <w:lang w:eastAsia="en-US"/>
        </w:rPr>
        <w:t>7</w:t>
      </w:r>
      <w:r w:rsidR="00790917">
        <w:rPr>
          <w:b/>
          <w:sz w:val="22"/>
          <w:szCs w:val="22"/>
          <w:lang w:eastAsia="en-US"/>
        </w:rPr>
        <w:t>a, 7b, 7c</w:t>
      </w:r>
      <w:r w:rsidR="00511672" w:rsidRPr="009E55A1">
        <w:rPr>
          <w:sz w:val="22"/>
          <w:szCs w:val="22"/>
          <w:lang w:eastAsia="en-US"/>
        </w:rPr>
        <w:t xml:space="preserve"> - </w:t>
      </w:r>
      <w:r w:rsidR="009E55A1">
        <w:rPr>
          <w:sz w:val="22"/>
          <w:szCs w:val="22"/>
          <w:lang w:eastAsia="en-US"/>
        </w:rPr>
        <w:t>W</w:t>
      </w:r>
      <w:r w:rsidR="00511672" w:rsidRPr="009E55A1">
        <w:rPr>
          <w:sz w:val="22"/>
          <w:szCs w:val="22"/>
          <w:lang w:eastAsia="en-US"/>
        </w:rPr>
        <w:t>ykaz osób</w:t>
      </w:r>
    </w:p>
    <w:p w14:paraId="561A314C" w14:textId="77777777" w:rsidR="00511672" w:rsidRPr="009E55A1" w:rsidRDefault="004B02C6" w:rsidP="003666A8">
      <w:pPr>
        <w:numPr>
          <w:ilvl w:val="0"/>
          <w:numId w:val="21"/>
        </w:numPr>
        <w:overflowPunct/>
        <w:autoSpaceDE/>
        <w:autoSpaceDN/>
        <w:adjustRightInd/>
        <w:spacing w:before="120" w:after="120"/>
        <w:ind w:right="142"/>
        <w:jc w:val="both"/>
        <w:textAlignment w:val="auto"/>
        <w:rPr>
          <w:sz w:val="22"/>
          <w:szCs w:val="22"/>
          <w:lang w:eastAsia="en-US"/>
        </w:rPr>
      </w:pPr>
      <w:r w:rsidRPr="009E55A1">
        <w:rPr>
          <w:b/>
          <w:sz w:val="22"/>
          <w:szCs w:val="22"/>
          <w:lang w:eastAsia="en-US"/>
        </w:rPr>
        <w:t>z</w:t>
      </w:r>
      <w:r w:rsidR="00511672" w:rsidRPr="009E55A1">
        <w:rPr>
          <w:b/>
          <w:sz w:val="22"/>
          <w:szCs w:val="22"/>
          <w:lang w:eastAsia="en-US"/>
        </w:rPr>
        <w:t xml:space="preserve">ałącznik nr </w:t>
      </w:r>
      <w:r w:rsidR="008B008C">
        <w:rPr>
          <w:b/>
          <w:sz w:val="22"/>
          <w:szCs w:val="22"/>
          <w:lang w:eastAsia="en-US"/>
        </w:rPr>
        <w:t>8</w:t>
      </w:r>
      <w:r w:rsidR="00511672" w:rsidRPr="009E55A1">
        <w:rPr>
          <w:sz w:val="22"/>
          <w:szCs w:val="22"/>
          <w:lang w:eastAsia="en-US"/>
        </w:rPr>
        <w:t xml:space="preserve"> -  Wzór zobowiązanie</w:t>
      </w:r>
    </w:p>
    <w:p w14:paraId="45E208F3" w14:textId="77777777" w:rsidR="00511672" w:rsidRPr="006770D8" w:rsidRDefault="004B02C6" w:rsidP="003666A8">
      <w:pPr>
        <w:numPr>
          <w:ilvl w:val="0"/>
          <w:numId w:val="21"/>
        </w:numPr>
        <w:overflowPunct/>
        <w:autoSpaceDE/>
        <w:autoSpaceDN/>
        <w:adjustRightInd/>
        <w:spacing w:before="120" w:after="120"/>
        <w:ind w:right="142"/>
        <w:jc w:val="both"/>
        <w:textAlignment w:val="auto"/>
        <w:rPr>
          <w:sz w:val="22"/>
          <w:szCs w:val="22"/>
          <w:u w:val="single"/>
          <w:lang w:eastAsia="en-US"/>
        </w:rPr>
      </w:pPr>
      <w:r>
        <w:rPr>
          <w:b/>
          <w:sz w:val="22"/>
          <w:szCs w:val="22"/>
          <w:lang w:eastAsia="en-US"/>
        </w:rPr>
        <w:t>z</w:t>
      </w:r>
      <w:r w:rsidR="00511672" w:rsidRPr="004B02C6">
        <w:rPr>
          <w:b/>
          <w:sz w:val="22"/>
          <w:szCs w:val="22"/>
          <w:lang w:eastAsia="en-US"/>
        </w:rPr>
        <w:t xml:space="preserve">ałącznik nr </w:t>
      </w:r>
      <w:r w:rsidR="008B008C">
        <w:rPr>
          <w:b/>
          <w:sz w:val="22"/>
          <w:szCs w:val="22"/>
          <w:lang w:eastAsia="en-US"/>
        </w:rPr>
        <w:t xml:space="preserve">9 </w:t>
      </w:r>
      <w:r w:rsidR="00511672" w:rsidRPr="006770D8">
        <w:rPr>
          <w:sz w:val="22"/>
          <w:szCs w:val="22"/>
          <w:lang w:eastAsia="en-US"/>
        </w:rPr>
        <w:t xml:space="preserve">- </w:t>
      </w:r>
      <w:r w:rsidR="00511672" w:rsidRPr="004B02C6">
        <w:rPr>
          <w:sz w:val="22"/>
          <w:szCs w:val="22"/>
          <w:lang w:eastAsia="en-US"/>
        </w:rPr>
        <w:t>Oświadczenia dotyczące przesłanek wykluczenia</w:t>
      </w:r>
      <w:r w:rsidR="00511672" w:rsidRPr="006770D8">
        <w:rPr>
          <w:sz w:val="22"/>
          <w:szCs w:val="22"/>
          <w:u w:val="single"/>
          <w:lang w:eastAsia="en-US"/>
        </w:rPr>
        <w:t xml:space="preserve"> </w:t>
      </w:r>
    </w:p>
    <w:p w14:paraId="0B7E320A" w14:textId="661E9940" w:rsidR="00511672" w:rsidRPr="006770D8" w:rsidRDefault="004B02C6" w:rsidP="003666A8">
      <w:pPr>
        <w:numPr>
          <w:ilvl w:val="0"/>
          <w:numId w:val="21"/>
        </w:numPr>
        <w:overflowPunct/>
        <w:autoSpaceDE/>
        <w:autoSpaceDN/>
        <w:adjustRightInd/>
        <w:spacing w:before="120" w:after="120"/>
        <w:ind w:right="142"/>
        <w:jc w:val="both"/>
        <w:textAlignment w:val="auto"/>
        <w:rPr>
          <w:sz w:val="22"/>
          <w:szCs w:val="22"/>
          <w:lang w:eastAsia="en-US"/>
        </w:rPr>
      </w:pPr>
      <w:r w:rsidRPr="004B02C6">
        <w:rPr>
          <w:b/>
          <w:sz w:val="22"/>
          <w:szCs w:val="22"/>
          <w:lang w:eastAsia="en-US"/>
        </w:rPr>
        <w:t>z</w:t>
      </w:r>
      <w:r w:rsidR="00511672" w:rsidRPr="004B02C6">
        <w:rPr>
          <w:b/>
          <w:sz w:val="22"/>
          <w:szCs w:val="22"/>
          <w:lang w:eastAsia="en-US"/>
        </w:rPr>
        <w:t>ałącznik nr 1</w:t>
      </w:r>
      <w:r w:rsidR="008B008C">
        <w:rPr>
          <w:b/>
          <w:sz w:val="22"/>
          <w:szCs w:val="22"/>
          <w:lang w:eastAsia="en-US"/>
        </w:rPr>
        <w:t>0</w:t>
      </w:r>
      <w:r w:rsidR="00511672" w:rsidRPr="006770D8">
        <w:rPr>
          <w:sz w:val="22"/>
          <w:szCs w:val="22"/>
          <w:lang w:eastAsia="en-US"/>
        </w:rPr>
        <w:t xml:space="preserve"> – </w:t>
      </w:r>
      <w:r w:rsidR="00C46220">
        <w:rPr>
          <w:sz w:val="22"/>
          <w:szCs w:val="22"/>
          <w:lang w:eastAsia="en-US"/>
        </w:rPr>
        <w:t>Istotne Postanowienia Umowy (IPU)</w:t>
      </w:r>
    </w:p>
    <w:p w14:paraId="0352625C" w14:textId="77777777" w:rsidR="000105A2" w:rsidRPr="006770D8" w:rsidRDefault="000105A2" w:rsidP="00437372">
      <w:pPr>
        <w:pStyle w:val="Tekstprzypisukocowego"/>
        <w:overflowPunct/>
        <w:autoSpaceDE/>
        <w:autoSpaceDN/>
        <w:adjustRightInd/>
        <w:spacing w:before="120" w:after="120"/>
        <w:ind w:left="709"/>
        <w:jc w:val="both"/>
        <w:textAlignment w:val="auto"/>
        <w:rPr>
          <w:sz w:val="22"/>
          <w:szCs w:val="22"/>
        </w:rPr>
      </w:pPr>
    </w:p>
    <w:p w14:paraId="0A9403CB" w14:textId="77777777" w:rsidR="006E3C12" w:rsidRPr="006770D8" w:rsidRDefault="00F57631" w:rsidP="00437372">
      <w:pPr>
        <w:overflowPunct/>
        <w:autoSpaceDE/>
        <w:adjustRightInd/>
        <w:spacing w:before="120" w:after="120"/>
        <w:jc w:val="both"/>
        <w:rPr>
          <w:sz w:val="22"/>
          <w:szCs w:val="22"/>
          <w:lang w:eastAsia="en-US"/>
        </w:rPr>
      </w:pPr>
      <w:r w:rsidRPr="006770D8">
        <w:rPr>
          <w:sz w:val="22"/>
          <w:szCs w:val="22"/>
          <w:lang w:eastAsia="en-US"/>
        </w:rPr>
        <w:t xml:space="preserve"> </w:t>
      </w:r>
    </w:p>
    <w:p w14:paraId="6B624834" w14:textId="0A82BC21" w:rsidR="00044F53" w:rsidRDefault="006E3C12" w:rsidP="00044F53">
      <w:pPr>
        <w:jc w:val="right"/>
        <w:rPr>
          <w:b/>
          <w:bCs/>
          <w:sz w:val="22"/>
          <w:szCs w:val="22"/>
        </w:rPr>
      </w:pPr>
      <w:r w:rsidRPr="006770D8">
        <w:rPr>
          <w:sz w:val="22"/>
          <w:szCs w:val="22"/>
          <w:lang w:eastAsia="en-US"/>
        </w:rPr>
        <w:br w:type="page"/>
      </w:r>
      <w:r w:rsidR="00044F53" w:rsidRPr="00865EDA">
        <w:rPr>
          <w:b/>
          <w:bCs/>
          <w:sz w:val="22"/>
          <w:szCs w:val="22"/>
        </w:rPr>
        <w:lastRenderedPageBreak/>
        <w:t>Załącznik nr 1 do SIWZ</w:t>
      </w:r>
    </w:p>
    <w:p w14:paraId="5477EF5D" w14:textId="1826B787" w:rsidR="00E06549" w:rsidRDefault="00E06549" w:rsidP="00044F53">
      <w:pPr>
        <w:jc w:val="right"/>
        <w:rPr>
          <w:b/>
          <w:bCs/>
          <w:sz w:val="22"/>
          <w:szCs w:val="22"/>
        </w:rPr>
      </w:pPr>
    </w:p>
    <w:p w14:paraId="205B695F" w14:textId="595D6D4E" w:rsidR="00E06549" w:rsidRDefault="00E06549" w:rsidP="00E06549">
      <w:pPr>
        <w:jc w:val="center"/>
        <w:rPr>
          <w:b/>
          <w:bCs/>
          <w:sz w:val="22"/>
          <w:szCs w:val="22"/>
        </w:rPr>
      </w:pPr>
      <w:r>
        <w:rPr>
          <w:b/>
          <w:bCs/>
          <w:sz w:val="22"/>
          <w:szCs w:val="22"/>
        </w:rPr>
        <w:t>SZCZEGÓŁOWY OPIS PRZEDMIOTU ZAMÓWIENIA</w:t>
      </w:r>
    </w:p>
    <w:p w14:paraId="70373A8D" w14:textId="77777777" w:rsidR="00E06549" w:rsidRPr="00865EDA" w:rsidRDefault="00E06549" w:rsidP="00E06549">
      <w:pPr>
        <w:jc w:val="center"/>
        <w:rPr>
          <w:b/>
          <w:bCs/>
          <w:sz w:val="22"/>
          <w:szCs w:val="22"/>
        </w:rPr>
      </w:pPr>
    </w:p>
    <w:p w14:paraId="61911DC0" w14:textId="77777777" w:rsidR="00865EDA" w:rsidRPr="00865EDA" w:rsidRDefault="00865EDA" w:rsidP="00865EDA">
      <w:pPr>
        <w:jc w:val="both"/>
        <w:rPr>
          <w:sz w:val="22"/>
          <w:szCs w:val="22"/>
        </w:rPr>
      </w:pPr>
      <w:r w:rsidRPr="00865EDA">
        <w:rPr>
          <w:sz w:val="22"/>
          <w:szCs w:val="22"/>
        </w:rPr>
        <w:t>Zamówienie jest współfinansowane z Europejskiego Funduszu Rozwoju Regionalnego w ramach Programu Operacyjnego Inteligentny Rozwój, Oś Priorytetowa III Wsparcie innowacji w przedsiębiorstwach, Działanie 3.3 Wsparcie promocji oraz internacjonalizacji innowacyjnych przedsiębiorstw, Poddziałanie 3.3.1 Polskie Mosty Technologiczne.</w:t>
      </w:r>
    </w:p>
    <w:p w14:paraId="071DFB91" w14:textId="77777777" w:rsidR="00865EDA" w:rsidRPr="00865EDA" w:rsidRDefault="00865EDA" w:rsidP="00865EDA">
      <w:pPr>
        <w:jc w:val="both"/>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1E0" w:firstRow="1" w:lastRow="1" w:firstColumn="1" w:lastColumn="1" w:noHBand="0" w:noVBand="0"/>
      </w:tblPr>
      <w:tblGrid>
        <w:gridCol w:w="9776"/>
      </w:tblGrid>
      <w:tr w:rsidR="00865EDA" w:rsidRPr="00865EDA" w14:paraId="0FE17CEE" w14:textId="77777777" w:rsidTr="00E06549">
        <w:tc>
          <w:tcPr>
            <w:tcW w:w="9776" w:type="dxa"/>
            <w:shd w:val="clear" w:color="auto" w:fill="D0CECE" w:themeFill="background2" w:themeFillShade="E6"/>
          </w:tcPr>
          <w:p w14:paraId="2448974F" w14:textId="77777777" w:rsidR="00865EDA" w:rsidRPr="00865EDA" w:rsidRDefault="00865EDA" w:rsidP="00865EDA">
            <w:pPr>
              <w:pStyle w:val="Akapitzlist"/>
              <w:numPr>
                <w:ilvl w:val="0"/>
                <w:numId w:val="105"/>
              </w:numPr>
              <w:overflowPunct/>
              <w:autoSpaceDE/>
              <w:autoSpaceDN/>
              <w:adjustRightInd/>
              <w:spacing w:before="240" w:after="360"/>
              <w:ind w:left="1077"/>
              <w:textAlignment w:val="auto"/>
              <w:rPr>
                <w:b/>
                <w:caps/>
                <w:sz w:val="22"/>
                <w:szCs w:val="22"/>
              </w:rPr>
            </w:pPr>
            <w:r w:rsidRPr="00865EDA">
              <w:rPr>
                <w:b/>
                <w:caps/>
                <w:sz w:val="22"/>
                <w:szCs w:val="22"/>
              </w:rPr>
              <w:t>Przedmiot zamówienia</w:t>
            </w:r>
          </w:p>
        </w:tc>
      </w:tr>
    </w:tbl>
    <w:p w14:paraId="58827806" w14:textId="77777777" w:rsidR="00865EDA" w:rsidRPr="00865EDA" w:rsidRDefault="00865EDA" w:rsidP="00865EDA">
      <w:pPr>
        <w:jc w:val="both"/>
        <w:rPr>
          <w:rFonts w:eastAsia="Cambria"/>
          <w:sz w:val="22"/>
          <w:szCs w:val="22"/>
          <w:lang w:val="cs-CZ"/>
        </w:rPr>
      </w:pPr>
    </w:p>
    <w:p w14:paraId="2043558C" w14:textId="77777777" w:rsidR="00865EDA" w:rsidRPr="00865EDA" w:rsidRDefault="00865EDA" w:rsidP="00865EDA">
      <w:pPr>
        <w:jc w:val="both"/>
        <w:rPr>
          <w:rFonts w:eastAsia="Cambria"/>
          <w:b/>
          <w:sz w:val="22"/>
          <w:szCs w:val="22"/>
          <w:lang w:val="cs-CZ"/>
        </w:rPr>
      </w:pPr>
      <w:r w:rsidRPr="00865EDA">
        <w:rPr>
          <w:rFonts w:eastAsia="Cambria"/>
          <w:sz w:val="22"/>
          <w:szCs w:val="22"/>
          <w:lang w:val="cs-CZ"/>
        </w:rPr>
        <w:t xml:space="preserve">Przedmiotem zamówienia jest </w:t>
      </w:r>
      <w:r w:rsidRPr="00865EDA">
        <w:rPr>
          <w:rFonts w:eastAsia="Cambria"/>
          <w:b/>
          <w:sz w:val="22"/>
          <w:szCs w:val="22"/>
          <w:lang w:val="cs-CZ"/>
        </w:rPr>
        <w:t>„Kompleksowa organizacja etapu krajowego projektu Polskie Mosty Technologiczne na 3 rynki: Chiny, Wietnam, Japonia z podziałem na trzy części“.</w:t>
      </w:r>
    </w:p>
    <w:p w14:paraId="5235ADC1" w14:textId="77777777" w:rsidR="00865EDA" w:rsidRPr="00865EDA" w:rsidRDefault="00865EDA" w:rsidP="00865EDA">
      <w:pPr>
        <w:jc w:val="both"/>
        <w:rPr>
          <w:rFonts w:eastAsia="Cambria"/>
          <w:sz w:val="22"/>
          <w:szCs w:val="22"/>
          <w:lang w:val="cs-CZ"/>
        </w:rPr>
      </w:pPr>
    </w:p>
    <w:p w14:paraId="7057B368" w14:textId="77777777" w:rsidR="00865EDA" w:rsidRPr="00865EDA" w:rsidRDefault="00865EDA" w:rsidP="00865EDA">
      <w:pPr>
        <w:jc w:val="both"/>
        <w:rPr>
          <w:rFonts w:eastAsia="Cambria"/>
          <w:sz w:val="22"/>
          <w:szCs w:val="22"/>
          <w:lang w:val="cs-CZ"/>
        </w:rPr>
      </w:pPr>
      <w:r w:rsidRPr="00865EDA">
        <w:rPr>
          <w:rFonts w:eastAsia="Cambria"/>
          <w:sz w:val="22"/>
          <w:szCs w:val="22"/>
          <w:lang w:val="cs-CZ"/>
        </w:rPr>
        <w:t>Powyższy przedmiot zamówienia składa się z następujących trzech części:</w:t>
      </w:r>
    </w:p>
    <w:p w14:paraId="6F8A8501" w14:textId="7CF0E647" w:rsidR="00865EDA" w:rsidRPr="00865EDA" w:rsidRDefault="00865EDA" w:rsidP="00865EDA">
      <w:pPr>
        <w:pStyle w:val="Akapitzlist"/>
        <w:widowControl w:val="0"/>
        <w:numPr>
          <w:ilvl w:val="0"/>
          <w:numId w:val="132"/>
        </w:numPr>
        <w:overflowPunct/>
        <w:adjustRightInd/>
        <w:ind w:left="714" w:hanging="357"/>
        <w:contextualSpacing w:val="0"/>
        <w:jc w:val="both"/>
        <w:textAlignment w:val="auto"/>
        <w:rPr>
          <w:rFonts w:eastAsia="Cambria"/>
          <w:sz w:val="22"/>
          <w:szCs w:val="22"/>
          <w:lang w:val="cs-CZ"/>
        </w:rPr>
      </w:pPr>
      <w:r w:rsidRPr="00865EDA">
        <w:rPr>
          <w:rFonts w:eastAsia="Cambria"/>
          <w:sz w:val="22"/>
          <w:szCs w:val="22"/>
          <w:u w:val="single"/>
          <w:lang w:val="cs-CZ"/>
        </w:rPr>
        <w:t xml:space="preserve">CZĘŚĆ I ZAMÓWIENIA </w:t>
      </w:r>
      <w:r w:rsidRPr="00865EDA">
        <w:rPr>
          <w:rFonts w:eastAsia="Cambria"/>
          <w:sz w:val="22"/>
          <w:szCs w:val="22"/>
          <w:lang w:val="cs-CZ"/>
        </w:rPr>
        <w:t>– Przygotowanie i kompleksowa merytoryczna organizacja i obsługa</w:t>
      </w:r>
      <w:r w:rsidR="00E06549">
        <w:rPr>
          <w:rFonts w:eastAsia="Cambria"/>
          <w:sz w:val="22"/>
          <w:szCs w:val="22"/>
          <w:lang w:val="cs-CZ"/>
        </w:rPr>
        <w:br/>
      </w:r>
      <w:r w:rsidRPr="00865EDA">
        <w:rPr>
          <w:rFonts w:eastAsia="Cambria"/>
          <w:sz w:val="22"/>
          <w:szCs w:val="22"/>
          <w:lang w:val="cs-CZ"/>
        </w:rPr>
        <w:t xml:space="preserve">3-dniowego specjalistycznego warsztatu na etapie krajowym poświęconemu tworzeniu wstępnej strategii ekspansji </w:t>
      </w:r>
      <w:r w:rsidRPr="00865EDA">
        <w:rPr>
          <w:rFonts w:eastAsia="Cambria"/>
          <w:b/>
          <w:sz w:val="22"/>
          <w:szCs w:val="22"/>
          <w:lang w:val="cs-CZ"/>
        </w:rPr>
        <w:t>na rynek chiński</w:t>
      </w:r>
      <w:r w:rsidRPr="00865EDA">
        <w:rPr>
          <w:rFonts w:eastAsia="Cambria"/>
          <w:sz w:val="22"/>
          <w:szCs w:val="22"/>
          <w:lang w:val="cs-CZ"/>
        </w:rPr>
        <w:t xml:space="preserve"> oraz zapewnienie indywidualnych usług eksperckich </w:t>
      </w:r>
      <w:r w:rsidR="00882327">
        <w:rPr>
          <w:rFonts w:eastAsia="Cambria"/>
          <w:sz w:val="22"/>
          <w:szCs w:val="22"/>
          <w:lang w:val="cs-CZ"/>
        </w:rPr>
        <w:br/>
      </w:r>
      <w:r w:rsidRPr="00865EDA">
        <w:rPr>
          <w:rFonts w:eastAsia="Cambria"/>
          <w:sz w:val="22"/>
          <w:szCs w:val="22"/>
          <w:lang w:val="cs-CZ"/>
        </w:rPr>
        <w:t>po warsztacie;</w:t>
      </w:r>
    </w:p>
    <w:p w14:paraId="301D6AAE" w14:textId="40BF2F00" w:rsidR="00865EDA" w:rsidRPr="00865EDA" w:rsidRDefault="00865EDA" w:rsidP="00865EDA">
      <w:pPr>
        <w:pStyle w:val="Akapitzlist"/>
        <w:widowControl w:val="0"/>
        <w:numPr>
          <w:ilvl w:val="0"/>
          <w:numId w:val="132"/>
        </w:numPr>
        <w:overflowPunct/>
        <w:adjustRightInd/>
        <w:ind w:left="714" w:hanging="357"/>
        <w:contextualSpacing w:val="0"/>
        <w:jc w:val="both"/>
        <w:textAlignment w:val="auto"/>
        <w:rPr>
          <w:rFonts w:eastAsia="Cambria"/>
          <w:sz w:val="22"/>
          <w:szCs w:val="22"/>
          <w:lang w:val="cs-CZ"/>
        </w:rPr>
      </w:pPr>
      <w:r w:rsidRPr="00865EDA">
        <w:rPr>
          <w:rFonts w:eastAsia="Cambria"/>
          <w:sz w:val="22"/>
          <w:szCs w:val="22"/>
          <w:u w:val="single"/>
          <w:lang w:val="cs-CZ"/>
        </w:rPr>
        <w:t xml:space="preserve">CZĘŚĆ II ZAMÓWIENIA </w:t>
      </w:r>
      <w:r w:rsidRPr="00865EDA">
        <w:rPr>
          <w:rFonts w:eastAsia="Cambria"/>
          <w:sz w:val="22"/>
          <w:szCs w:val="22"/>
          <w:lang w:val="cs-CZ"/>
        </w:rPr>
        <w:t>– Przygotowanie i kompleksowa merytoryczna organizacja i obsługa</w:t>
      </w:r>
      <w:r w:rsidR="00E06549">
        <w:rPr>
          <w:rFonts w:eastAsia="Cambria"/>
          <w:sz w:val="22"/>
          <w:szCs w:val="22"/>
          <w:lang w:val="cs-CZ"/>
        </w:rPr>
        <w:br/>
      </w:r>
      <w:r w:rsidRPr="00865EDA">
        <w:rPr>
          <w:rFonts w:eastAsia="Cambria"/>
          <w:sz w:val="22"/>
          <w:szCs w:val="22"/>
          <w:lang w:val="cs-CZ"/>
        </w:rPr>
        <w:t xml:space="preserve">3-dniowego specjalistycznego warsztatu na etapie krajowym poświęconemu tworzeniu wstępnej strategii ekpansji </w:t>
      </w:r>
      <w:r w:rsidRPr="00865EDA">
        <w:rPr>
          <w:rFonts w:eastAsia="Cambria"/>
          <w:b/>
          <w:sz w:val="22"/>
          <w:szCs w:val="22"/>
          <w:lang w:val="cs-CZ"/>
        </w:rPr>
        <w:t>na rynek wietnamski</w:t>
      </w:r>
      <w:r w:rsidRPr="00865EDA">
        <w:rPr>
          <w:rFonts w:eastAsia="Cambria"/>
          <w:sz w:val="22"/>
          <w:szCs w:val="22"/>
          <w:lang w:val="cs-CZ"/>
        </w:rPr>
        <w:t xml:space="preserve"> oraz zapewnienie indywidualnych usług eksperckich </w:t>
      </w:r>
      <w:r w:rsidR="00882327">
        <w:rPr>
          <w:rFonts w:eastAsia="Cambria"/>
          <w:sz w:val="22"/>
          <w:szCs w:val="22"/>
          <w:lang w:val="cs-CZ"/>
        </w:rPr>
        <w:br/>
      </w:r>
      <w:r w:rsidRPr="00865EDA">
        <w:rPr>
          <w:rFonts w:eastAsia="Cambria"/>
          <w:sz w:val="22"/>
          <w:szCs w:val="22"/>
          <w:lang w:val="cs-CZ"/>
        </w:rPr>
        <w:t>po warsztacie;</w:t>
      </w:r>
    </w:p>
    <w:p w14:paraId="73925DAA" w14:textId="017ADA90" w:rsidR="00865EDA" w:rsidRPr="00865EDA" w:rsidRDefault="00865EDA" w:rsidP="00865EDA">
      <w:pPr>
        <w:pStyle w:val="Akapitzlist"/>
        <w:widowControl w:val="0"/>
        <w:numPr>
          <w:ilvl w:val="0"/>
          <w:numId w:val="132"/>
        </w:numPr>
        <w:overflowPunct/>
        <w:adjustRightInd/>
        <w:ind w:left="714" w:hanging="357"/>
        <w:contextualSpacing w:val="0"/>
        <w:jc w:val="both"/>
        <w:textAlignment w:val="auto"/>
        <w:rPr>
          <w:rFonts w:eastAsia="Cambria"/>
          <w:sz w:val="22"/>
          <w:szCs w:val="22"/>
          <w:lang w:val="cs-CZ"/>
        </w:rPr>
      </w:pPr>
      <w:r w:rsidRPr="00865EDA">
        <w:rPr>
          <w:rFonts w:eastAsia="Cambria"/>
          <w:sz w:val="22"/>
          <w:szCs w:val="22"/>
          <w:u w:val="single"/>
          <w:lang w:val="cs-CZ"/>
        </w:rPr>
        <w:t xml:space="preserve">CZĘŚĆ III ZAMÓWIENIA </w:t>
      </w:r>
      <w:r w:rsidRPr="00865EDA">
        <w:rPr>
          <w:rFonts w:eastAsia="Cambria"/>
          <w:sz w:val="22"/>
          <w:szCs w:val="22"/>
          <w:lang w:val="cs-CZ"/>
        </w:rPr>
        <w:t>– Przygotowanie i kompleksowa merytoryczna organizacja i obsługa</w:t>
      </w:r>
      <w:r w:rsidR="00E06549">
        <w:rPr>
          <w:rFonts w:eastAsia="Cambria"/>
          <w:sz w:val="22"/>
          <w:szCs w:val="22"/>
          <w:lang w:val="cs-CZ"/>
        </w:rPr>
        <w:br/>
      </w:r>
      <w:r w:rsidRPr="00865EDA">
        <w:rPr>
          <w:rFonts w:eastAsia="Cambria"/>
          <w:sz w:val="22"/>
          <w:szCs w:val="22"/>
          <w:lang w:val="cs-CZ"/>
        </w:rPr>
        <w:t xml:space="preserve">3-dniowego specjalistycznego warsztatu na etapie krajowym poświęconemu tworzeniu wstępnej strategii ekspansji </w:t>
      </w:r>
      <w:r w:rsidRPr="00865EDA">
        <w:rPr>
          <w:rFonts w:eastAsia="Cambria"/>
          <w:b/>
          <w:sz w:val="22"/>
          <w:szCs w:val="22"/>
          <w:lang w:val="cs-CZ"/>
        </w:rPr>
        <w:t>na rynek japoński</w:t>
      </w:r>
      <w:r w:rsidRPr="00865EDA">
        <w:rPr>
          <w:rFonts w:eastAsia="Cambria"/>
          <w:sz w:val="22"/>
          <w:szCs w:val="22"/>
          <w:lang w:val="cs-CZ"/>
        </w:rPr>
        <w:t xml:space="preserve"> oraz zapewnienie indywidualnych usług eksperckich </w:t>
      </w:r>
      <w:r w:rsidR="00882327">
        <w:rPr>
          <w:rFonts w:eastAsia="Cambria"/>
          <w:sz w:val="22"/>
          <w:szCs w:val="22"/>
          <w:lang w:val="cs-CZ"/>
        </w:rPr>
        <w:br/>
      </w:r>
      <w:r w:rsidRPr="00865EDA">
        <w:rPr>
          <w:rFonts w:eastAsia="Cambria"/>
          <w:sz w:val="22"/>
          <w:szCs w:val="22"/>
          <w:lang w:val="cs-CZ"/>
        </w:rPr>
        <w:t>po warsztacie;</w:t>
      </w:r>
    </w:p>
    <w:p w14:paraId="5BAD6098" w14:textId="77777777" w:rsidR="00865EDA" w:rsidRPr="00865EDA" w:rsidRDefault="00865EDA" w:rsidP="00865EDA">
      <w:pPr>
        <w:rPr>
          <w:b/>
          <w:caps/>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1E0" w:firstRow="1" w:lastRow="1" w:firstColumn="1" w:lastColumn="1" w:noHBand="0" w:noVBand="0"/>
      </w:tblPr>
      <w:tblGrid>
        <w:gridCol w:w="9776"/>
      </w:tblGrid>
      <w:tr w:rsidR="00865EDA" w:rsidRPr="00865EDA" w14:paraId="6078D97C" w14:textId="77777777" w:rsidTr="00E06549">
        <w:tc>
          <w:tcPr>
            <w:tcW w:w="9776" w:type="dxa"/>
            <w:shd w:val="clear" w:color="auto" w:fill="D0CECE" w:themeFill="background2" w:themeFillShade="E6"/>
          </w:tcPr>
          <w:p w14:paraId="255F9F8E" w14:textId="77777777" w:rsidR="00865EDA" w:rsidRPr="00865EDA" w:rsidRDefault="00865EDA" w:rsidP="00865EDA">
            <w:pPr>
              <w:pStyle w:val="Akapitzlist"/>
              <w:numPr>
                <w:ilvl w:val="0"/>
                <w:numId w:val="105"/>
              </w:numPr>
              <w:overflowPunct/>
              <w:autoSpaceDE/>
              <w:autoSpaceDN/>
              <w:adjustRightInd/>
              <w:spacing w:before="240" w:after="240"/>
              <w:ind w:left="1077"/>
              <w:textAlignment w:val="auto"/>
              <w:rPr>
                <w:b/>
                <w:caps/>
                <w:sz w:val="22"/>
                <w:szCs w:val="22"/>
              </w:rPr>
            </w:pPr>
            <w:r w:rsidRPr="00865EDA">
              <w:rPr>
                <w:b/>
                <w:caps/>
                <w:sz w:val="22"/>
                <w:szCs w:val="22"/>
              </w:rPr>
              <w:t>Opis projektu</w:t>
            </w:r>
          </w:p>
        </w:tc>
      </w:tr>
    </w:tbl>
    <w:p w14:paraId="173C4E27" w14:textId="77777777" w:rsidR="00865EDA" w:rsidRPr="00865EDA" w:rsidRDefault="00865EDA" w:rsidP="00865EDA">
      <w:pPr>
        <w:jc w:val="both"/>
        <w:rPr>
          <w:b/>
          <w:sz w:val="22"/>
          <w:szCs w:val="22"/>
        </w:rPr>
      </w:pPr>
    </w:p>
    <w:p w14:paraId="7F8EFB6A" w14:textId="77777777" w:rsidR="00865EDA" w:rsidRPr="00865EDA" w:rsidRDefault="00865EDA" w:rsidP="00865EDA">
      <w:pPr>
        <w:pStyle w:val="Akapitzlist"/>
        <w:jc w:val="both"/>
        <w:rPr>
          <w:sz w:val="22"/>
          <w:szCs w:val="22"/>
        </w:rPr>
      </w:pPr>
      <w:bookmarkStart w:id="16" w:name="_Hlk528916643"/>
      <w:bookmarkStart w:id="17" w:name="_Hlk508713088"/>
      <w:r w:rsidRPr="00865EDA">
        <w:rPr>
          <w:sz w:val="22"/>
          <w:szCs w:val="22"/>
        </w:rPr>
        <w:t xml:space="preserve">Polska Agencja Inwestycji i Handlu S.A. od 15 lat działa w obszarze aktywnego przyciągania i napływu inwestycji do Polski oraz wspiera rozwój gospodarczy kraju poprzez promocję eksportu polskich przedsiębiorców, perspektywicznych branż oraz inwestycji polskich za granicą. Jednym z narzędzi służących do realizacji powyższych działań jest projekt Polskie Mosty Technologiczne (zwany dalej </w:t>
      </w:r>
      <w:r w:rsidRPr="00865EDA">
        <w:rPr>
          <w:i/>
          <w:sz w:val="22"/>
          <w:szCs w:val="22"/>
        </w:rPr>
        <w:t>„Projektem”</w:t>
      </w:r>
      <w:r w:rsidRPr="00865EDA">
        <w:rPr>
          <w:sz w:val="22"/>
          <w:szCs w:val="22"/>
        </w:rPr>
        <w:t>).</w:t>
      </w:r>
    </w:p>
    <w:p w14:paraId="3B53D2F7" w14:textId="77777777" w:rsidR="00865EDA" w:rsidRPr="00865EDA" w:rsidRDefault="00865EDA" w:rsidP="00865EDA">
      <w:pPr>
        <w:pStyle w:val="Akapitzlist"/>
        <w:jc w:val="both"/>
        <w:rPr>
          <w:rStyle w:val="Teksttreci2Exact"/>
          <w:rFonts w:ascii="Times New Roman" w:hAnsi="Times New Roman" w:cs="Times New Roman"/>
          <w:color w:val="000000"/>
          <w:sz w:val="22"/>
          <w:szCs w:val="22"/>
        </w:rPr>
      </w:pPr>
      <w:r w:rsidRPr="00865EDA">
        <w:rPr>
          <w:rStyle w:val="Teksttreci2Exact"/>
          <w:rFonts w:ascii="Times New Roman" w:hAnsi="Times New Roman" w:cs="Times New Roman"/>
          <w:color w:val="000000"/>
          <w:sz w:val="22"/>
          <w:szCs w:val="22"/>
        </w:rPr>
        <w:t>Głównym celem Projektu jest przyspieszenie rozwoju polskich mikro, małych i średnich przedsiębiorstw o dużym potencjale do internacjonalizacji i rozwoju innowacyjnych produktów, usług lub technologii, zainteresowanych ekspansją na rynki zagraniczne (kontrakty handlowe, kapitałowe, inwestycyjne).</w:t>
      </w:r>
    </w:p>
    <w:p w14:paraId="19D11152" w14:textId="2C06F46A" w:rsidR="00865EDA" w:rsidRPr="00865EDA" w:rsidRDefault="00865EDA" w:rsidP="00865EDA">
      <w:pPr>
        <w:pStyle w:val="Akapitzlist"/>
        <w:jc w:val="both"/>
        <w:rPr>
          <w:rFonts w:eastAsia="Segoe UI"/>
          <w:color w:val="000000"/>
          <w:sz w:val="22"/>
          <w:szCs w:val="22"/>
          <w:lang w:eastAsia="pl-PL"/>
        </w:rPr>
      </w:pPr>
      <w:r w:rsidRPr="00865EDA">
        <w:rPr>
          <w:rFonts w:eastAsia="Segoe UI"/>
          <w:color w:val="000000"/>
          <w:sz w:val="22"/>
          <w:szCs w:val="22"/>
          <w:lang w:eastAsia="pl-PL"/>
        </w:rPr>
        <w:t xml:space="preserve">Projekt zakłada realizację programów wdrażania strategii ekspansji </w:t>
      </w:r>
      <w:r w:rsidRPr="00865EDA">
        <w:rPr>
          <w:rStyle w:val="Teksttreci2Exact"/>
          <w:rFonts w:ascii="Times New Roman" w:hAnsi="Times New Roman" w:cs="Times New Roman"/>
          <w:color w:val="000000"/>
          <w:sz w:val="22"/>
          <w:szCs w:val="22"/>
        </w:rPr>
        <w:t>produktów, usług lub technologii</w:t>
      </w:r>
      <w:r w:rsidRPr="00865EDA">
        <w:rPr>
          <w:rFonts w:eastAsia="Segoe UI"/>
          <w:color w:val="000000"/>
          <w:sz w:val="22"/>
          <w:szCs w:val="22"/>
          <w:lang w:eastAsia="pl-PL"/>
        </w:rPr>
        <w:t xml:space="preserve"> przedsiębiorców z sektora MŚP (dalej: „Programy”) łącznie na 20 pozaunijnych rynkach zagranicznych z czego każdy z </w:t>
      </w:r>
      <w:r w:rsidR="00E06549" w:rsidRPr="00865EDA">
        <w:rPr>
          <w:rFonts w:eastAsia="Segoe UI"/>
          <w:color w:val="000000"/>
          <w:sz w:val="22"/>
          <w:szCs w:val="22"/>
          <w:lang w:eastAsia="pl-PL"/>
        </w:rPr>
        <w:t>programów</w:t>
      </w:r>
      <w:r w:rsidRPr="00865EDA">
        <w:rPr>
          <w:rFonts w:eastAsia="Segoe UI"/>
          <w:color w:val="000000"/>
          <w:sz w:val="22"/>
          <w:szCs w:val="22"/>
          <w:lang w:eastAsia="pl-PL"/>
        </w:rPr>
        <w:t xml:space="preserve"> poświęcony danemu rynkowi odbywa się w podziale na etapy: krajowy</w:t>
      </w:r>
      <w:r w:rsidR="00E06549">
        <w:rPr>
          <w:rFonts w:eastAsia="Segoe UI"/>
          <w:color w:val="000000"/>
          <w:sz w:val="22"/>
          <w:szCs w:val="22"/>
          <w:lang w:eastAsia="pl-PL"/>
        </w:rPr>
        <w:br/>
      </w:r>
      <w:r w:rsidRPr="00865EDA">
        <w:rPr>
          <w:rFonts w:eastAsia="Segoe UI"/>
          <w:color w:val="000000"/>
          <w:sz w:val="22"/>
          <w:szCs w:val="22"/>
          <w:lang w:eastAsia="pl-PL"/>
        </w:rPr>
        <w:t>i zagraniczny.</w:t>
      </w:r>
    </w:p>
    <w:p w14:paraId="04922420" w14:textId="77777777" w:rsidR="00865EDA" w:rsidRPr="00865EDA" w:rsidRDefault="00865EDA" w:rsidP="00865EDA">
      <w:pPr>
        <w:pStyle w:val="Akapitzlist"/>
        <w:jc w:val="both"/>
        <w:rPr>
          <w:rStyle w:val="Teksttreci2Exact"/>
          <w:rFonts w:ascii="Times New Roman" w:hAnsi="Times New Roman" w:cs="Times New Roman"/>
          <w:color w:val="000000"/>
          <w:sz w:val="22"/>
          <w:szCs w:val="22"/>
        </w:rPr>
      </w:pPr>
    </w:p>
    <w:p w14:paraId="75808EFA" w14:textId="77777777" w:rsidR="00865EDA" w:rsidRPr="00865EDA" w:rsidRDefault="00865EDA" w:rsidP="00865EDA">
      <w:pPr>
        <w:tabs>
          <w:tab w:val="left" w:pos="1134"/>
        </w:tabs>
        <w:jc w:val="both"/>
        <w:rPr>
          <w:rFonts w:eastAsia="Segoe UI"/>
          <w:sz w:val="22"/>
          <w:szCs w:val="22"/>
        </w:rPr>
      </w:pPr>
      <w:r w:rsidRPr="00865EDA">
        <w:rPr>
          <w:rFonts w:eastAsia="Segoe UI"/>
          <w:sz w:val="22"/>
          <w:szCs w:val="22"/>
        </w:rPr>
        <w:t xml:space="preserve">Przedsiębiorcy przystępujący do Programu zwiększą swoją wiedzę dotyczącą danego rynku oraz otrzymają wsparcie w formie specjalistycznych usług doradztwa eksperckiego przy tworzeniu </w:t>
      </w:r>
      <w:r w:rsidRPr="00865EDA">
        <w:rPr>
          <w:rFonts w:eastAsia="Segoe UI"/>
          <w:sz w:val="22"/>
          <w:szCs w:val="22"/>
          <w:u w:val="single"/>
        </w:rPr>
        <w:t>strategii ekspansji produktu/usługi/technologii na wybrany rynek docelowy</w:t>
      </w:r>
      <w:r w:rsidRPr="00865EDA">
        <w:rPr>
          <w:rFonts w:eastAsia="Segoe UI"/>
          <w:sz w:val="22"/>
          <w:szCs w:val="22"/>
        </w:rPr>
        <w:t xml:space="preserve">. </w:t>
      </w:r>
    </w:p>
    <w:p w14:paraId="5FFA053A" w14:textId="77777777" w:rsidR="00865EDA" w:rsidRPr="00865EDA" w:rsidRDefault="00865EDA" w:rsidP="00865EDA">
      <w:pPr>
        <w:tabs>
          <w:tab w:val="left" w:pos="1134"/>
        </w:tabs>
        <w:jc w:val="both"/>
        <w:rPr>
          <w:rFonts w:eastAsia="Segoe UI"/>
          <w:sz w:val="22"/>
          <w:szCs w:val="22"/>
        </w:rPr>
      </w:pPr>
    </w:p>
    <w:p w14:paraId="15A77E61" w14:textId="77777777" w:rsidR="00865EDA" w:rsidRPr="00865EDA" w:rsidRDefault="00865EDA" w:rsidP="00865EDA">
      <w:pPr>
        <w:tabs>
          <w:tab w:val="left" w:pos="1134"/>
        </w:tabs>
        <w:jc w:val="both"/>
        <w:rPr>
          <w:rFonts w:eastAsia="Segoe UI"/>
          <w:sz w:val="22"/>
          <w:szCs w:val="22"/>
          <w:u w:val="single"/>
        </w:rPr>
      </w:pPr>
      <w:r w:rsidRPr="00865EDA">
        <w:rPr>
          <w:rFonts w:eastAsia="Segoe UI"/>
          <w:sz w:val="22"/>
          <w:szCs w:val="22"/>
          <w:u w:val="single"/>
        </w:rPr>
        <w:t xml:space="preserve">Każdy z Programów wdrażania </w:t>
      </w:r>
      <w:r w:rsidRPr="00865EDA">
        <w:rPr>
          <w:sz w:val="22"/>
          <w:szCs w:val="22"/>
          <w:u w:val="single"/>
        </w:rPr>
        <w:t xml:space="preserve">strategii ekspansji na dany rynek </w:t>
      </w:r>
      <w:r w:rsidRPr="00865EDA">
        <w:rPr>
          <w:rFonts w:eastAsia="Segoe UI"/>
          <w:sz w:val="22"/>
          <w:szCs w:val="22"/>
          <w:u w:val="single"/>
        </w:rPr>
        <w:t>będzie realizowany w dwóch etapach:</w:t>
      </w:r>
    </w:p>
    <w:p w14:paraId="55A80FD3" w14:textId="77777777" w:rsidR="00865EDA" w:rsidRPr="00865EDA" w:rsidRDefault="00865EDA" w:rsidP="00865EDA">
      <w:pPr>
        <w:numPr>
          <w:ilvl w:val="0"/>
          <w:numId w:val="106"/>
        </w:numPr>
        <w:tabs>
          <w:tab w:val="left" w:pos="1134"/>
        </w:tabs>
        <w:overflowPunct/>
        <w:autoSpaceDE/>
        <w:autoSpaceDN/>
        <w:adjustRightInd/>
        <w:jc w:val="both"/>
        <w:textAlignment w:val="auto"/>
        <w:rPr>
          <w:rFonts w:eastAsia="Segoe UI"/>
          <w:sz w:val="22"/>
          <w:szCs w:val="22"/>
        </w:rPr>
      </w:pPr>
      <w:r w:rsidRPr="00865EDA">
        <w:rPr>
          <w:rFonts w:eastAsia="Segoe UI"/>
          <w:sz w:val="22"/>
          <w:szCs w:val="22"/>
          <w:u w:val="single"/>
        </w:rPr>
        <w:t>Etap krajowy</w:t>
      </w:r>
      <w:r w:rsidRPr="00865EDA">
        <w:rPr>
          <w:rFonts w:eastAsia="Segoe UI"/>
          <w:sz w:val="22"/>
          <w:szCs w:val="22"/>
        </w:rPr>
        <w:t xml:space="preserve"> – tj. 3-dniowy merytoryczny warsztat oraz specjalistyczne usługi doradztwa w zakresie wypracowania strategii ekspansji indywidualnie dla każdego Grantobiorcy,</w:t>
      </w:r>
    </w:p>
    <w:p w14:paraId="2B740186" w14:textId="77777777" w:rsidR="00865EDA" w:rsidRPr="00865EDA" w:rsidRDefault="00865EDA" w:rsidP="00865EDA">
      <w:pPr>
        <w:numPr>
          <w:ilvl w:val="0"/>
          <w:numId w:val="106"/>
        </w:numPr>
        <w:tabs>
          <w:tab w:val="left" w:pos="1134"/>
        </w:tabs>
        <w:overflowPunct/>
        <w:autoSpaceDE/>
        <w:autoSpaceDN/>
        <w:adjustRightInd/>
        <w:jc w:val="both"/>
        <w:textAlignment w:val="auto"/>
        <w:rPr>
          <w:rFonts w:eastAsia="Segoe UI"/>
          <w:sz w:val="22"/>
          <w:szCs w:val="22"/>
        </w:rPr>
      </w:pPr>
      <w:r w:rsidRPr="00865EDA">
        <w:rPr>
          <w:rFonts w:eastAsia="Segoe UI"/>
          <w:sz w:val="22"/>
          <w:szCs w:val="22"/>
          <w:u w:val="single"/>
        </w:rPr>
        <w:t>Etap zagraniczny</w:t>
      </w:r>
      <w:r w:rsidRPr="00865EDA">
        <w:rPr>
          <w:rFonts w:eastAsia="Segoe UI"/>
          <w:sz w:val="22"/>
          <w:szCs w:val="22"/>
        </w:rPr>
        <w:t xml:space="preserve"> – program wdrażania wypracowanej </w:t>
      </w:r>
      <w:r w:rsidRPr="00865EDA">
        <w:rPr>
          <w:sz w:val="22"/>
          <w:szCs w:val="22"/>
        </w:rPr>
        <w:t>strategii ekspansji na danym rynku zagranicznym.</w:t>
      </w:r>
    </w:p>
    <w:p w14:paraId="1C6B2C6D" w14:textId="77777777" w:rsidR="00865EDA" w:rsidRPr="00865EDA" w:rsidRDefault="00865EDA" w:rsidP="00865EDA">
      <w:pPr>
        <w:tabs>
          <w:tab w:val="left" w:pos="1134"/>
        </w:tabs>
        <w:autoSpaceDE/>
        <w:autoSpaceDN/>
        <w:ind w:left="720"/>
        <w:jc w:val="both"/>
        <w:rPr>
          <w:rFonts w:eastAsia="Segoe UI"/>
          <w:sz w:val="22"/>
          <w:szCs w:val="22"/>
        </w:rPr>
      </w:pPr>
    </w:p>
    <w:bookmarkEnd w:id="16"/>
    <w:p w14:paraId="569414A8" w14:textId="5B520A47" w:rsidR="00865EDA" w:rsidRPr="00865EDA" w:rsidRDefault="00865EDA" w:rsidP="00865EDA">
      <w:pPr>
        <w:tabs>
          <w:tab w:val="left" w:pos="1134"/>
        </w:tabs>
        <w:autoSpaceDE/>
        <w:autoSpaceDN/>
        <w:jc w:val="both"/>
        <w:rPr>
          <w:rFonts w:eastAsia="Segoe UI"/>
          <w:sz w:val="22"/>
          <w:szCs w:val="22"/>
        </w:rPr>
      </w:pPr>
      <w:r w:rsidRPr="00865EDA">
        <w:rPr>
          <w:rFonts w:eastAsia="Segoe UI"/>
          <w:sz w:val="22"/>
          <w:szCs w:val="22"/>
        </w:rPr>
        <w:t xml:space="preserve">Niniejsze zamówienie dotyczy etapu </w:t>
      </w:r>
      <w:r w:rsidR="00E06549" w:rsidRPr="00865EDA">
        <w:rPr>
          <w:rFonts w:eastAsia="Segoe UI"/>
          <w:sz w:val="22"/>
          <w:szCs w:val="22"/>
        </w:rPr>
        <w:t>krajowego</w:t>
      </w:r>
      <w:r w:rsidRPr="00865EDA">
        <w:rPr>
          <w:rFonts w:eastAsia="Segoe UI"/>
          <w:sz w:val="22"/>
          <w:szCs w:val="22"/>
        </w:rPr>
        <w:t xml:space="preserve"> dla trzech programów poświęconych rynkom: Chin, Wietnamu i Japonii.</w:t>
      </w:r>
    </w:p>
    <w:bookmarkEnd w:id="17"/>
    <w:p w14:paraId="09E960AE" w14:textId="77777777" w:rsidR="00865EDA" w:rsidRPr="00865EDA" w:rsidRDefault="00865EDA" w:rsidP="00865EDA">
      <w:pPr>
        <w:jc w:val="both"/>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1E0" w:firstRow="1" w:lastRow="1" w:firstColumn="1" w:lastColumn="1" w:noHBand="0" w:noVBand="0"/>
      </w:tblPr>
      <w:tblGrid>
        <w:gridCol w:w="9776"/>
      </w:tblGrid>
      <w:tr w:rsidR="00865EDA" w:rsidRPr="00865EDA" w14:paraId="6BB25725" w14:textId="77777777" w:rsidTr="00E06549">
        <w:tc>
          <w:tcPr>
            <w:tcW w:w="9776" w:type="dxa"/>
            <w:shd w:val="clear" w:color="auto" w:fill="D0CECE" w:themeFill="background2" w:themeFillShade="E6"/>
          </w:tcPr>
          <w:p w14:paraId="592E990C" w14:textId="77777777" w:rsidR="00865EDA" w:rsidRPr="00865EDA" w:rsidRDefault="00865EDA" w:rsidP="00865EDA">
            <w:pPr>
              <w:pStyle w:val="Akapitzlist"/>
              <w:numPr>
                <w:ilvl w:val="0"/>
                <w:numId w:val="105"/>
              </w:numPr>
              <w:overflowPunct/>
              <w:autoSpaceDE/>
              <w:autoSpaceDN/>
              <w:adjustRightInd/>
              <w:spacing w:before="240" w:after="240"/>
              <w:ind w:left="1077"/>
              <w:textAlignment w:val="auto"/>
              <w:rPr>
                <w:b/>
                <w:caps/>
                <w:sz w:val="22"/>
                <w:szCs w:val="22"/>
              </w:rPr>
            </w:pPr>
            <w:r w:rsidRPr="00865EDA">
              <w:rPr>
                <w:b/>
                <w:caps/>
                <w:sz w:val="22"/>
                <w:szCs w:val="22"/>
              </w:rPr>
              <w:t>Słownik</w:t>
            </w:r>
          </w:p>
        </w:tc>
      </w:tr>
    </w:tbl>
    <w:p w14:paraId="511EF835" w14:textId="77777777" w:rsidR="00865EDA" w:rsidRPr="00E06549" w:rsidRDefault="00865EDA" w:rsidP="00E06549">
      <w:pPr>
        <w:spacing w:before="120" w:after="120"/>
        <w:jc w:val="both"/>
        <w:rPr>
          <w:b/>
          <w:sz w:val="22"/>
          <w:szCs w:val="22"/>
        </w:rPr>
      </w:pPr>
      <w:r w:rsidRPr="00E06549">
        <w:rPr>
          <w:b/>
          <w:sz w:val="22"/>
          <w:szCs w:val="22"/>
        </w:rPr>
        <w:t xml:space="preserve">Ekspert – </w:t>
      </w:r>
      <w:r w:rsidRPr="00E06549">
        <w:rPr>
          <w:sz w:val="22"/>
          <w:szCs w:val="22"/>
        </w:rPr>
        <w:t>praktyk, autorytet w dziedzinie/ branży, specjalista ds. danego rynku zagranicznego, spełniający kryteria opisane w niniejszym opisie przedmiotu zamówienia.</w:t>
      </w:r>
    </w:p>
    <w:p w14:paraId="2C24F71A" w14:textId="77777777" w:rsidR="00865EDA" w:rsidRPr="00865EDA" w:rsidRDefault="00865EDA" w:rsidP="00865EDA">
      <w:pPr>
        <w:spacing w:before="120" w:after="120"/>
        <w:jc w:val="both"/>
        <w:rPr>
          <w:rFonts w:eastAsiaTheme="minorHAnsi"/>
          <w:sz w:val="22"/>
          <w:szCs w:val="22"/>
        </w:rPr>
      </w:pPr>
      <w:r w:rsidRPr="00865EDA">
        <w:rPr>
          <w:b/>
          <w:sz w:val="22"/>
          <w:szCs w:val="22"/>
        </w:rPr>
        <w:t>Grantobiorca/ Przedsiębiorca</w:t>
      </w:r>
      <w:r w:rsidRPr="00865EDA">
        <w:rPr>
          <w:sz w:val="22"/>
          <w:szCs w:val="22"/>
        </w:rPr>
        <w:t xml:space="preserve"> – mikro, małe i średnie przedsiębiorstwo, którego definicja jest zgodna z rozporządzeniem Komisji (UE) nr 651/2014 z dnia 17 czerwca 2014 r. uznającego niektóre rodzaje pomocy za zgodne z rynkiem wewnętrznym w zastosowaniu art. 107 i 108 Traktatu (Dz. Urz. UE L 187/1 z 26.06.2014 r, oraz który w wyniku rozstrzygnięcia konkursu, w ramach prowadzonego naboru, podpisał z PAIH umowę o powierzenie grantu.</w:t>
      </w:r>
    </w:p>
    <w:p w14:paraId="21285EDD" w14:textId="77777777" w:rsidR="00865EDA" w:rsidRPr="00865EDA" w:rsidRDefault="00865EDA" w:rsidP="00865EDA">
      <w:pPr>
        <w:spacing w:before="120" w:after="120"/>
        <w:jc w:val="both"/>
        <w:rPr>
          <w:b/>
          <w:sz w:val="22"/>
          <w:szCs w:val="22"/>
        </w:rPr>
      </w:pPr>
      <w:r w:rsidRPr="00865EDA">
        <w:rPr>
          <w:b/>
          <w:sz w:val="22"/>
          <w:szCs w:val="22"/>
        </w:rPr>
        <w:t xml:space="preserve">Innowacyjny produkt/ usługa/ technologia </w:t>
      </w:r>
      <w:r w:rsidRPr="00865EDA">
        <w:rPr>
          <w:sz w:val="22"/>
          <w:szCs w:val="22"/>
        </w:rPr>
        <w:t>– rozumiane, jako poziom istotnego ulepszenia produktu/ usługi/ technologii Wnioskodawcy w stosunku do produktów/ usług/ technologii oferowanych dotychczas na rynku docelowym.</w:t>
      </w:r>
    </w:p>
    <w:p w14:paraId="24CC0387" w14:textId="77777777" w:rsidR="00865EDA" w:rsidRPr="00865EDA" w:rsidRDefault="00865EDA" w:rsidP="00865EDA">
      <w:pPr>
        <w:spacing w:before="120" w:after="120"/>
        <w:jc w:val="both"/>
        <w:rPr>
          <w:sz w:val="22"/>
          <w:szCs w:val="22"/>
        </w:rPr>
      </w:pPr>
      <w:r w:rsidRPr="00865EDA">
        <w:rPr>
          <w:b/>
          <w:sz w:val="22"/>
          <w:szCs w:val="22"/>
        </w:rPr>
        <w:t>IZ / Instytucja Zarządzająca</w:t>
      </w:r>
      <w:r w:rsidRPr="00865EDA">
        <w:rPr>
          <w:sz w:val="22"/>
          <w:szCs w:val="22"/>
        </w:rPr>
        <w:t>– Ministerstwo Inwestycji i Rozwoju.</w:t>
      </w:r>
    </w:p>
    <w:p w14:paraId="41B01135" w14:textId="77777777" w:rsidR="00865EDA" w:rsidRPr="00865EDA" w:rsidRDefault="00865EDA" w:rsidP="00865EDA">
      <w:pPr>
        <w:spacing w:before="120" w:after="120"/>
        <w:jc w:val="both"/>
        <w:rPr>
          <w:sz w:val="22"/>
          <w:szCs w:val="22"/>
        </w:rPr>
      </w:pPr>
      <w:r w:rsidRPr="00865EDA">
        <w:rPr>
          <w:b/>
          <w:sz w:val="22"/>
          <w:szCs w:val="22"/>
        </w:rPr>
        <w:t xml:space="preserve">KIS – </w:t>
      </w:r>
      <w:r w:rsidRPr="00865EDA">
        <w:rPr>
          <w:sz w:val="22"/>
          <w:szCs w:val="22"/>
        </w:rPr>
        <w:t xml:space="preserve">Krajowe Inteligentne Specjalizacje - zgodnie z: </w:t>
      </w:r>
      <w:hyperlink r:id="rId13" w:history="1">
        <w:r w:rsidRPr="00865EDA">
          <w:rPr>
            <w:rStyle w:val="Hipercze"/>
            <w:sz w:val="22"/>
            <w:szCs w:val="22"/>
          </w:rPr>
          <w:t>http://www.smart.gov.pl/</w:t>
        </w:r>
      </w:hyperlink>
    </w:p>
    <w:p w14:paraId="1A90FCD1" w14:textId="77777777" w:rsidR="00865EDA" w:rsidRPr="00865EDA" w:rsidRDefault="00865EDA" w:rsidP="00865EDA">
      <w:pPr>
        <w:spacing w:before="120" w:after="120"/>
        <w:jc w:val="both"/>
        <w:rPr>
          <w:sz w:val="22"/>
          <w:szCs w:val="22"/>
        </w:rPr>
      </w:pPr>
      <w:r w:rsidRPr="00865EDA">
        <w:rPr>
          <w:b/>
          <w:sz w:val="22"/>
          <w:szCs w:val="22"/>
        </w:rPr>
        <w:t>PAIH/ Beneficjent/ Zamawiający</w:t>
      </w:r>
      <w:r w:rsidRPr="00865EDA">
        <w:rPr>
          <w:sz w:val="22"/>
          <w:szCs w:val="22"/>
        </w:rPr>
        <w:t>– Polska Agencja Inwestycji i Handlu SA, Beneficjent Projektu PMT.</w:t>
      </w:r>
    </w:p>
    <w:p w14:paraId="473F9A3E" w14:textId="77777777" w:rsidR="00865EDA" w:rsidRPr="00865EDA" w:rsidRDefault="00865EDA" w:rsidP="00865EDA">
      <w:pPr>
        <w:spacing w:before="120" w:after="120"/>
        <w:jc w:val="both"/>
        <w:rPr>
          <w:sz w:val="22"/>
          <w:szCs w:val="22"/>
        </w:rPr>
      </w:pPr>
      <w:r w:rsidRPr="00865EDA">
        <w:rPr>
          <w:b/>
          <w:sz w:val="22"/>
          <w:szCs w:val="22"/>
        </w:rPr>
        <w:t xml:space="preserve">Panel ekspertów </w:t>
      </w:r>
      <w:r w:rsidRPr="00865EDA">
        <w:rPr>
          <w:sz w:val="22"/>
          <w:szCs w:val="22"/>
        </w:rPr>
        <w:t>– zespół składający się z 3 ekspertów, którego zadaniem jest ocena merytoryczna Wniosków na II etapie oceny merytorycznej, a także ocena merytoryczna wypracowanej strategii ekspansji.</w:t>
      </w:r>
    </w:p>
    <w:p w14:paraId="6E0D1ED4" w14:textId="77777777" w:rsidR="00865EDA" w:rsidRPr="00865EDA" w:rsidRDefault="00865EDA" w:rsidP="00865EDA">
      <w:pPr>
        <w:spacing w:before="120" w:after="120"/>
        <w:jc w:val="both"/>
        <w:rPr>
          <w:b/>
          <w:sz w:val="22"/>
          <w:szCs w:val="22"/>
        </w:rPr>
      </w:pPr>
      <w:r w:rsidRPr="00865EDA">
        <w:rPr>
          <w:b/>
          <w:sz w:val="22"/>
          <w:szCs w:val="22"/>
        </w:rPr>
        <w:t xml:space="preserve">Prelegent – </w:t>
      </w:r>
      <w:r w:rsidRPr="00865EDA">
        <w:rPr>
          <w:sz w:val="22"/>
          <w:szCs w:val="22"/>
        </w:rPr>
        <w:t>osoba uczestnicząca i prowadząca część panelową warsztatów.</w:t>
      </w:r>
    </w:p>
    <w:p w14:paraId="086490D9" w14:textId="77777777" w:rsidR="00865EDA" w:rsidRPr="00E06549" w:rsidRDefault="00865EDA" w:rsidP="00E06549">
      <w:pPr>
        <w:spacing w:before="120" w:after="120"/>
        <w:jc w:val="both"/>
        <w:rPr>
          <w:sz w:val="22"/>
          <w:szCs w:val="22"/>
        </w:rPr>
      </w:pPr>
      <w:r w:rsidRPr="00E06549">
        <w:rPr>
          <w:b/>
          <w:sz w:val="22"/>
          <w:szCs w:val="22"/>
        </w:rPr>
        <w:t xml:space="preserve">PMT/Projekt </w:t>
      </w:r>
      <w:r w:rsidRPr="00E06549">
        <w:rPr>
          <w:sz w:val="22"/>
          <w:szCs w:val="22"/>
        </w:rPr>
        <w:t xml:space="preserve">– projekt Polskie Mosty Technologiczne, Program Operacyjny Innowacyjny Rozwój, Działanie 3.3. Wsparcie promocji oraz internacjonalizacji innowacyjnych przedsiębiorstwo, Poddziałanie 3.3.1. </w:t>
      </w:r>
    </w:p>
    <w:p w14:paraId="1515829E" w14:textId="77777777" w:rsidR="00865EDA" w:rsidRPr="00865EDA" w:rsidRDefault="00865EDA" w:rsidP="00865EDA">
      <w:pPr>
        <w:spacing w:before="120" w:after="120"/>
        <w:jc w:val="both"/>
        <w:rPr>
          <w:sz w:val="22"/>
          <w:szCs w:val="22"/>
        </w:rPr>
      </w:pPr>
      <w:r w:rsidRPr="00865EDA">
        <w:rPr>
          <w:b/>
          <w:sz w:val="22"/>
          <w:szCs w:val="22"/>
        </w:rPr>
        <w:t>Program</w:t>
      </w:r>
      <w:r w:rsidRPr="00865EDA">
        <w:rPr>
          <w:sz w:val="22"/>
          <w:szCs w:val="22"/>
        </w:rPr>
        <w:t xml:space="preserve"> – tworzenie i wdrażanie strategii ekspansji produktu/ usługi/ technologii Grantobiorcy na dany rynek;</w:t>
      </w:r>
    </w:p>
    <w:p w14:paraId="75409A32" w14:textId="77777777" w:rsidR="00865EDA" w:rsidRPr="00865EDA" w:rsidRDefault="00865EDA" w:rsidP="00865EDA">
      <w:pPr>
        <w:spacing w:before="120" w:after="120"/>
        <w:jc w:val="both"/>
        <w:rPr>
          <w:b/>
          <w:sz w:val="22"/>
          <w:szCs w:val="22"/>
        </w:rPr>
      </w:pPr>
      <w:r w:rsidRPr="00865EDA">
        <w:rPr>
          <w:rFonts w:eastAsia="Cambria"/>
          <w:b/>
          <w:sz w:val="22"/>
          <w:szCs w:val="22"/>
          <w:lang w:val="cs-CZ"/>
        </w:rPr>
        <w:t xml:space="preserve">Runda/ Nabór – </w:t>
      </w:r>
      <w:r w:rsidRPr="00865EDA">
        <w:rPr>
          <w:rFonts w:eastAsia="Cambria"/>
          <w:sz w:val="22"/>
          <w:szCs w:val="22"/>
          <w:lang w:val="cs-CZ"/>
        </w:rPr>
        <w:t>dany nabór wniosków skierowany na 3 kraje (druga runda naboru wniosków dotyczy Chin, Wietnamu i Japonii).</w:t>
      </w:r>
    </w:p>
    <w:p w14:paraId="4A687636" w14:textId="77777777" w:rsidR="00865EDA" w:rsidRPr="00865EDA" w:rsidRDefault="00865EDA" w:rsidP="00865EDA">
      <w:pPr>
        <w:spacing w:before="120" w:after="120"/>
        <w:jc w:val="both"/>
        <w:rPr>
          <w:sz w:val="22"/>
          <w:szCs w:val="22"/>
        </w:rPr>
      </w:pPr>
      <w:r w:rsidRPr="00865EDA">
        <w:rPr>
          <w:b/>
          <w:sz w:val="22"/>
          <w:szCs w:val="22"/>
        </w:rPr>
        <w:t>Regulamin</w:t>
      </w:r>
      <w:r w:rsidRPr="00865EDA">
        <w:rPr>
          <w:sz w:val="22"/>
          <w:szCs w:val="22"/>
        </w:rPr>
        <w:t xml:space="preserve"> – Regulamin konkursu w ramach PMT tj. zasady aplikowania oraz reguły wyboru Grantobiorców.</w:t>
      </w:r>
    </w:p>
    <w:p w14:paraId="248BCDCF" w14:textId="573AC340" w:rsidR="00865EDA" w:rsidRPr="00865EDA" w:rsidRDefault="00865EDA" w:rsidP="00865EDA">
      <w:pPr>
        <w:spacing w:before="120" w:after="120"/>
        <w:jc w:val="both"/>
        <w:rPr>
          <w:sz w:val="22"/>
          <w:szCs w:val="22"/>
        </w:rPr>
      </w:pPr>
      <w:r w:rsidRPr="00865EDA">
        <w:rPr>
          <w:b/>
          <w:sz w:val="22"/>
          <w:szCs w:val="22"/>
        </w:rPr>
        <w:t>Konkurs</w:t>
      </w:r>
      <w:r w:rsidRPr="00865EDA">
        <w:rPr>
          <w:sz w:val="22"/>
          <w:szCs w:val="22"/>
        </w:rPr>
        <w:t xml:space="preserve"> – przedsięwzięcie mające na celu wybór Grantobiorców </w:t>
      </w:r>
      <w:r w:rsidR="00E06549" w:rsidRPr="00865EDA">
        <w:rPr>
          <w:sz w:val="22"/>
          <w:szCs w:val="22"/>
        </w:rPr>
        <w:t>spełniających</w:t>
      </w:r>
      <w:r w:rsidRPr="00865EDA">
        <w:rPr>
          <w:sz w:val="22"/>
          <w:szCs w:val="22"/>
        </w:rPr>
        <w:t xml:space="preserve"> kryteria Programu aplikujących w ramach danego naboru.</w:t>
      </w:r>
    </w:p>
    <w:p w14:paraId="22635006" w14:textId="77777777" w:rsidR="00865EDA" w:rsidRPr="00865EDA" w:rsidRDefault="00865EDA" w:rsidP="00865EDA">
      <w:pPr>
        <w:spacing w:before="120" w:after="120"/>
        <w:jc w:val="both"/>
        <w:rPr>
          <w:sz w:val="22"/>
          <w:szCs w:val="22"/>
        </w:rPr>
      </w:pPr>
      <w:r w:rsidRPr="00865EDA">
        <w:rPr>
          <w:b/>
          <w:sz w:val="22"/>
          <w:szCs w:val="22"/>
        </w:rPr>
        <w:lastRenderedPageBreak/>
        <w:t xml:space="preserve">SOE </w:t>
      </w:r>
      <w:r w:rsidRPr="00865EDA">
        <w:rPr>
          <w:sz w:val="22"/>
          <w:szCs w:val="22"/>
        </w:rPr>
        <w:t xml:space="preserve">– System Obsługi Elektronicznej Projektu służący m.in. do składania Wniosków - </w:t>
      </w:r>
      <w:hyperlink r:id="rId14" w:history="1">
        <w:r w:rsidRPr="00865EDA">
          <w:rPr>
            <w:rStyle w:val="Hipercze"/>
            <w:sz w:val="22"/>
            <w:szCs w:val="22"/>
          </w:rPr>
          <w:t>https://soe.paih.gov.pl/</w:t>
        </w:r>
      </w:hyperlink>
      <w:r w:rsidRPr="00865EDA">
        <w:rPr>
          <w:sz w:val="22"/>
          <w:szCs w:val="22"/>
        </w:rPr>
        <w:t xml:space="preserve"> </w:t>
      </w:r>
    </w:p>
    <w:p w14:paraId="5701B724" w14:textId="77777777" w:rsidR="00865EDA" w:rsidRPr="00865EDA" w:rsidRDefault="00865EDA" w:rsidP="00865EDA">
      <w:pPr>
        <w:spacing w:before="120" w:after="120"/>
        <w:jc w:val="both"/>
        <w:rPr>
          <w:sz w:val="22"/>
          <w:szCs w:val="22"/>
        </w:rPr>
      </w:pPr>
      <w:r w:rsidRPr="00865EDA">
        <w:rPr>
          <w:b/>
          <w:sz w:val="22"/>
          <w:szCs w:val="22"/>
        </w:rPr>
        <w:t>Strategia ekspansji</w:t>
      </w:r>
      <w:r w:rsidRPr="00865EDA">
        <w:rPr>
          <w:sz w:val="22"/>
          <w:szCs w:val="22"/>
        </w:rPr>
        <w:t xml:space="preserve"> – dokument, będący finalnym rezultatem uczestnictwa Grantobiorcy w warsztacie poświęconym danemu rynkowi zagranicznemu dot. tworzenia wstępnej strategii ekspansji na dany rynek docelowy oraz indywidualnej pracy Grantobiorcy z ekspertami. Strategia ekspansji dotyczyć będzie danego innowacyjnego produktu/ usługi bądź technologii, z którym Przedsiębiorca będzie aplikował i poświęcona będzie danemu rynkowi zagranicznemu, na jaki Grantobiorca otrzymał grant.</w:t>
      </w:r>
    </w:p>
    <w:p w14:paraId="77DBCC6C" w14:textId="77777777" w:rsidR="00865EDA" w:rsidRPr="00865EDA" w:rsidRDefault="00865EDA" w:rsidP="00865EDA">
      <w:pPr>
        <w:spacing w:before="120" w:after="120"/>
        <w:jc w:val="both"/>
        <w:rPr>
          <w:sz w:val="22"/>
          <w:szCs w:val="22"/>
        </w:rPr>
      </w:pPr>
      <w:r w:rsidRPr="00865EDA">
        <w:rPr>
          <w:b/>
          <w:sz w:val="22"/>
          <w:szCs w:val="22"/>
        </w:rPr>
        <w:t xml:space="preserve">Wniosek </w:t>
      </w:r>
      <w:r w:rsidRPr="00865EDA">
        <w:rPr>
          <w:sz w:val="22"/>
          <w:szCs w:val="22"/>
        </w:rPr>
        <w:t>– wniosek aplikacyjny Przedsiębiorcy o powierzenie grantu zgłoszony za pośrednictwem SOE.</w:t>
      </w:r>
    </w:p>
    <w:p w14:paraId="463E3E19" w14:textId="77777777" w:rsidR="00865EDA" w:rsidRPr="00865EDA" w:rsidRDefault="00865EDA" w:rsidP="00865EDA">
      <w:pPr>
        <w:spacing w:before="120" w:after="120"/>
        <w:jc w:val="both"/>
        <w:rPr>
          <w:sz w:val="22"/>
          <w:szCs w:val="22"/>
        </w:rPr>
      </w:pPr>
      <w:r w:rsidRPr="00865EDA">
        <w:rPr>
          <w:b/>
          <w:sz w:val="22"/>
          <w:szCs w:val="22"/>
        </w:rPr>
        <w:t>Wnioskodawca</w:t>
      </w:r>
      <w:r w:rsidRPr="00865EDA">
        <w:rPr>
          <w:sz w:val="22"/>
          <w:szCs w:val="22"/>
        </w:rPr>
        <w:t xml:space="preserve"> – mikro, małe i średnie przedsiębiorstwo, którego definicja jest zgodna z rozporządzeniem Komisji (UE) nr 651/2014 z dnia 17 czerwca 2014 r., składające wniosek o powierzenie grantu w ramach danego naboru - potencjalny Grantobiorca.</w:t>
      </w:r>
    </w:p>
    <w:p w14:paraId="5CE13074" w14:textId="77777777" w:rsidR="00865EDA" w:rsidRPr="00865EDA" w:rsidRDefault="00865EDA" w:rsidP="00865EDA">
      <w:pPr>
        <w:spacing w:before="120" w:after="120"/>
        <w:jc w:val="both"/>
        <w:rPr>
          <w:sz w:val="22"/>
          <w:szCs w:val="22"/>
        </w:rPr>
      </w:pPr>
      <w:r w:rsidRPr="00865EDA">
        <w:rPr>
          <w:b/>
          <w:sz w:val="22"/>
          <w:szCs w:val="22"/>
        </w:rPr>
        <w:t>Warsztat</w:t>
      </w:r>
      <w:r w:rsidRPr="00865EDA">
        <w:rPr>
          <w:sz w:val="22"/>
          <w:szCs w:val="22"/>
        </w:rPr>
        <w:t xml:space="preserve"> – 3-dniowe krajowe spotkanie warsztatowe dla Grantobiorców poświęcone tworzeniu wstępnej strategii ekspansji na wybrany rynek. </w:t>
      </w:r>
    </w:p>
    <w:p w14:paraId="460CB725" w14:textId="77777777" w:rsidR="00865EDA" w:rsidRPr="00865EDA" w:rsidRDefault="00865EDA" w:rsidP="00865EDA">
      <w:pPr>
        <w:spacing w:before="120" w:after="120"/>
        <w:jc w:val="both"/>
        <w:rPr>
          <w:sz w:val="22"/>
          <w:szCs w:val="22"/>
        </w:rPr>
      </w:pPr>
      <w:r w:rsidRPr="00865EDA">
        <w:rPr>
          <w:b/>
          <w:sz w:val="22"/>
          <w:szCs w:val="22"/>
        </w:rPr>
        <w:t>ZBH</w:t>
      </w:r>
      <w:r w:rsidRPr="00865EDA">
        <w:rPr>
          <w:sz w:val="22"/>
          <w:szCs w:val="22"/>
        </w:rPr>
        <w:t xml:space="preserve"> – Zagraniczne Biura Handlowe, zagraniczne oddziały PAIH.</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1E0" w:firstRow="1" w:lastRow="1" w:firstColumn="1" w:lastColumn="1" w:noHBand="0" w:noVBand="0"/>
      </w:tblPr>
      <w:tblGrid>
        <w:gridCol w:w="9776"/>
      </w:tblGrid>
      <w:tr w:rsidR="00865EDA" w:rsidRPr="00865EDA" w14:paraId="250F4538" w14:textId="77777777" w:rsidTr="00E06549">
        <w:tc>
          <w:tcPr>
            <w:tcW w:w="9776" w:type="dxa"/>
            <w:shd w:val="clear" w:color="auto" w:fill="D0CECE" w:themeFill="background2" w:themeFillShade="E6"/>
          </w:tcPr>
          <w:p w14:paraId="170085A9" w14:textId="77777777" w:rsidR="00865EDA" w:rsidRPr="00865EDA" w:rsidRDefault="00865EDA" w:rsidP="0053003C">
            <w:pPr>
              <w:autoSpaceDE/>
              <w:autoSpaceDN/>
              <w:spacing w:before="240" w:after="240"/>
              <w:contextualSpacing/>
              <w:rPr>
                <w:b/>
                <w:caps/>
                <w:sz w:val="22"/>
                <w:szCs w:val="22"/>
              </w:rPr>
            </w:pPr>
          </w:p>
          <w:p w14:paraId="0A145DDE" w14:textId="77777777" w:rsidR="00865EDA" w:rsidRPr="00865EDA" w:rsidRDefault="00865EDA" w:rsidP="0053003C">
            <w:pPr>
              <w:autoSpaceDE/>
              <w:autoSpaceDN/>
              <w:spacing w:before="240" w:after="240"/>
              <w:contextualSpacing/>
              <w:rPr>
                <w:b/>
                <w:caps/>
                <w:sz w:val="22"/>
                <w:szCs w:val="22"/>
              </w:rPr>
            </w:pPr>
            <w:r w:rsidRPr="00865EDA">
              <w:rPr>
                <w:b/>
                <w:caps/>
                <w:sz w:val="22"/>
                <w:szCs w:val="22"/>
              </w:rPr>
              <w:t>IV. Wymagania ogólne</w:t>
            </w:r>
          </w:p>
          <w:p w14:paraId="4A61CD56" w14:textId="77777777" w:rsidR="00865EDA" w:rsidRPr="00865EDA" w:rsidRDefault="00865EDA" w:rsidP="0053003C">
            <w:pPr>
              <w:autoSpaceDE/>
              <w:autoSpaceDN/>
              <w:spacing w:before="240" w:after="240"/>
              <w:contextualSpacing/>
              <w:rPr>
                <w:b/>
                <w:caps/>
                <w:sz w:val="22"/>
                <w:szCs w:val="22"/>
              </w:rPr>
            </w:pPr>
          </w:p>
        </w:tc>
      </w:tr>
    </w:tbl>
    <w:p w14:paraId="6FEE1246" w14:textId="77777777" w:rsidR="00865EDA" w:rsidRPr="00865EDA" w:rsidRDefault="00865EDA" w:rsidP="00E27469">
      <w:pPr>
        <w:spacing w:before="120"/>
        <w:jc w:val="both"/>
        <w:rPr>
          <w:sz w:val="22"/>
          <w:szCs w:val="22"/>
        </w:rPr>
      </w:pPr>
      <w:r w:rsidRPr="00865EDA">
        <w:rPr>
          <w:sz w:val="22"/>
          <w:szCs w:val="22"/>
        </w:rPr>
        <w:t>W trakcie realizacji niniejszego zamówienia Wykonawca:</w:t>
      </w:r>
    </w:p>
    <w:p w14:paraId="1B3FFAF9" w14:textId="77777777" w:rsidR="00865EDA" w:rsidRPr="00865EDA" w:rsidRDefault="00865EDA" w:rsidP="00865EDA">
      <w:pPr>
        <w:numPr>
          <w:ilvl w:val="1"/>
          <w:numId w:val="107"/>
        </w:numPr>
        <w:overflowPunct/>
        <w:autoSpaceDE/>
        <w:autoSpaceDN/>
        <w:adjustRightInd/>
        <w:jc w:val="both"/>
        <w:textAlignment w:val="auto"/>
        <w:rPr>
          <w:sz w:val="22"/>
          <w:szCs w:val="22"/>
        </w:rPr>
      </w:pPr>
      <w:r w:rsidRPr="00865EDA">
        <w:rPr>
          <w:sz w:val="22"/>
          <w:szCs w:val="22"/>
        </w:rPr>
        <w:t>Jest zobowiązany do bieżącej i ścisłej współpracy z Zamawiającym na każdym etapie realizacji przedsięwzięcia, w tym m.in. do aktywnego uczestniczenia w spotkaniach w siedzibie Zamawiającego (lub Wykonawcy), do utrzymywania aktywnej i responsywnej komunikacji e-mailowej i telefonicznej z Zamawiającym, do stałego kontaktu z Zamawiającym celem ustalania wszelkich szczegółów związanych z przedmiotem zamówienia oraz do pełnego informowania Zamawiającego o wszelkich trudnościach lub wątpliwościach związanych z realizacją zamówienia. Wykonawca wskaże ze swojej strony koordynatora, czyli osobę dedykowaną do pełnego kontaktu z Zamawiającym w bieżących kwestiach związanych z realizacją powierzonych zadań wynikających z Umowy i SOPZ.</w:t>
      </w:r>
    </w:p>
    <w:p w14:paraId="008BD989" w14:textId="77777777" w:rsidR="00865EDA" w:rsidRPr="00865EDA" w:rsidRDefault="00865EDA" w:rsidP="00865EDA">
      <w:pPr>
        <w:numPr>
          <w:ilvl w:val="1"/>
          <w:numId w:val="107"/>
        </w:numPr>
        <w:overflowPunct/>
        <w:autoSpaceDE/>
        <w:autoSpaceDN/>
        <w:adjustRightInd/>
        <w:jc w:val="both"/>
        <w:textAlignment w:val="auto"/>
        <w:rPr>
          <w:sz w:val="22"/>
          <w:szCs w:val="22"/>
        </w:rPr>
      </w:pPr>
      <w:r w:rsidRPr="00865EDA">
        <w:rPr>
          <w:sz w:val="22"/>
          <w:szCs w:val="22"/>
        </w:rPr>
        <w:t>Jest zobowiązany do zachowania najwyższej staranności i rzetelności przy realizacji zamówienia oraz korzystania z doświadczenia i dobrych praktyk.</w:t>
      </w:r>
    </w:p>
    <w:p w14:paraId="1024FD4B" w14:textId="77777777" w:rsidR="00865EDA" w:rsidRPr="00865EDA" w:rsidRDefault="00865EDA" w:rsidP="00865EDA">
      <w:pPr>
        <w:numPr>
          <w:ilvl w:val="1"/>
          <w:numId w:val="107"/>
        </w:numPr>
        <w:overflowPunct/>
        <w:autoSpaceDE/>
        <w:autoSpaceDN/>
        <w:adjustRightInd/>
        <w:jc w:val="both"/>
        <w:textAlignment w:val="auto"/>
        <w:rPr>
          <w:sz w:val="22"/>
          <w:szCs w:val="22"/>
        </w:rPr>
      </w:pPr>
      <w:r w:rsidRPr="00865EDA">
        <w:rPr>
          <w:sz w:val="22"/>
          <w:szCs w:val="22"/>
        </w:rPr>
        <w:t>Odpowiada za wszelkie zobowiązania formalne i prawne wobec podmiotów z nim współpracujących przy realizacji niniejszego zamówienia.</w:t>
      </w:r>
    </w:p>
    <w:p w14:paraId="7615D347" w14:textId="12F10F66" w:rsidR="00865EDA" w:rsidRPr="00865EDA" w:rsidRDefault="00865EDA" w:rsidP="00865EDA">
      <w:pPr>
        <w:numPr>
          <w:ilvl w:val="1"/>
          <w:numId w:val="107"/>
        </w:numPr>
        <w:overflowPunct/>
        <w:autoSpaceDE/>
        <w:autoSpaceDN/>
        <w:adjustRightInd/>
        <w:jc w:val="both"/>
        <w:textAlignment w:val="auto"/>
        <w:rPr>
          <w:sz w:val="22"/>
          <w:szCs w:val="22"/>
        </w:rPr>
      </w:pPr>
      <w:r w:rsidRPr="00865EDA">
        <w:rPr>
          <w:sz w:val="22"/>
          <w:szCs w:val="22"/>
        </w:rPr>
        <w:t>Jest zobowiązany do przestrzegania i działania zgodnie z Księgą Identyfikacji Wizualnej znaku Marki Fundusze Europejskie i znaków programów polityki spójności na lata 2014-2020 (</w:t>
      </w:r>
      <w:hyperlink r:id="rId15" w:history="1">
        <w:r w:rsidRPr="00865EDA">
          <w:rPr>
            <w:rStyle w:val="Hipercze"/>
            <w:sz w:val="22"/>
            <w:szCs w:val="22"/>
          </w:rPr>
          <w:t>https://www.funduszeeuropejskie.gov.pl/media/31133/KIW_2014-2020Grudzien2016.pdf</w:t>
        </w:r>
      </w:hyperlink>
      <w:r w:rsidRPr="00865EDA">
        <w:rPr>
          <w:sz w:val="22"/>
          <w:szCs w:val="22"/>
        </w:rPr>
        <w:t>), w tym z zasadami promocji i oznakowania dla Programu Operacyjnego Inteligentny Rozwój (</w:t>
      </w:r>
      <w:hyperlink r:id="rId16" w:history="1">
        <w:r w:rsidRPr="00865EDA">
          <w:rPr>
            <w:rStyle w:val="Hipercze"/>
            <w:sz w:val="22"/>
            <w:szCs w:val="22"/>
          </w:rPr>
          <w:t>https://www.poir.gov.pl/strony/o-programie/promocja/zasady-promocji-i-oznakowania-projektow-w-programie/</w:t>
        </w:r>
      </w:hyperlink>
      <w:r w:rsidRPr="00865EDA">
        <w:rPr>
          <w:sz w:val="22"/>
          <w:szCs w:val="22"/>
        </w:rPr>
        <w:t xml:space="preserve"> ) zgodnie z zapisami Podręcznika wnioskodawcy i beneficjenta programów polityki spójności 2014-2020 w zakresie informacji i promocji (</w:t>
      </w:r>
      <w:hyperlink r:id="rId17" w:history="1">
        <w:r w:rsidRPr="00865EDA">
          <w:rPr>
            <w:rStyle w:val="Hipercze"/>
            <w:sz w:val="22"/>
            <w:szCs w:val="22"/>
          </w:rPr>
          <w:t>http://www.funduszeeuropejskie.gov.pl/strony/o-funduszach/dokumenty/podrecznik-wnioskodawcy-i-beneficjenta-programow-polityki-spojnosci-2014-2020-w-zakresie-informacji-i-promocji/</w:t>
        </w:r>
      </w:hyperlink>
      <w:r w:rsidRPr="00865EDA">
        <w:rPr>
          <w:sz w:val="22"/>
          <w:szCs w:val="22"/>
        </w:rPr>
        <w:t>), a także zgodnie z zasadami wizualizacji Zamawiającego zawartymi w Systemie Identyfikacji Wizualnej PAIH</w:t>
      </w:r>
      <w:r w:rsidRPr="00865EDA">
        <w:rPr>
          <w:color w:val="000000"/>
          <w:sz w:val="22"/>
          <w:szCs w:val="22"/>
        </w:rPr>
        <w:t xml:space="preserve"> oraz </w:t>
      </w:r>
      <w:r w:rsidRPr="00865EDA">
        <w:rPr>
          <w:sz w:val="22"/>
          <w:szCs w:val="22"/>
        </w:rPr>
        <w:t>koncepcją graficzną nazwy Projektu. Dotyczy</w:t>
      </w:r>
      <w:r w:rsidR="00E06549">
        <w:rPr>
          <w:sz w:val="22"/>
          <w:szCs w:val="22"/>
        </w:rPr>
        <w:br/>
      </w:r>
      <w:r w:rsidRPr="00865EDA">
        <w:rPr>
          <w:sz w:val="22"/>
          <w:szCs w:val="22"/>
        </w:rPr>
        <w:t xml:space="preserve">to wszystkich materiałów wytworzonych w związku z </w:t>
      </w:r>
      <w:r w:rsidR="00E06549" w:rsidRPr="00865EDA">
        <w:rPr>
          <w:sz w:val="22"/>
          <w:szCs w:val="22"/>
        </w:rPr>
        <w:t>realizacją</w:t>
      </w:r>
      <w:r w:rsidRPr="00865EDA">
        <w:rPr>
          <w:sz w:val="22"/>
          <w:szCs w:val="22"/>
        </w:rPr>
        <w:t xml:space="preserve"> zamówienia.</w:t>
      </w:r>
    </w:p>
    <w:p w14:paraId="3E573681" w14:textId="77777777" w:rsidR="00865EDA" w:rsidRPr="00865EDA" w:rsidRDefault="00865EDA" w:rsidP="00865EDA">
      <w:pPr>
        <w:numPr>
          <w:ilvl w:val="1"/>
          <w:numId w:val="107"/>
        </w:numPr>
        <w:overflowPunct/>
        <w:autoSpaceDE/>
        <w:autoSpaceDN/>
        <w:adjustRightInd/>
        <w:jc w:val="both"/>
        <w:textAlignment w:val="auto"/>
        <w:rPr>
          <w:sz w:val="22"/>
          <w:szCs w:val="22"/>
        </w:rPr>
      </w:pPr>
      <w:r w:rsidRPr="00865EDA">
        <w:rPr>
          <w:sz w:val="22"/>
          <w:szCs w:val="22"/>
        </w:rPr>
        <w:t xml:space="preserve">Jest zobowiązany do przestrzegania aktualnych </w:t>
      </w:r>
      <w:r w:rsidRPr="00865EDA">
        <w:rPr>
          <w:iCs/>
          <w:sz w:val="22"/>
          <w:szCs w:val="22"/>
        </w:rPr>
        <w:t>Wytycznych w zakresie realizacji zasady równości szans i niedyskryminacji, w tym dostępności dla osób z niepełnosprawnościami oraz zasady równości szans kobiet i mężczyzn w ramach funduszy unijnych na lata 2014-2020</w:t>
      </w:r>
      <w:r w:rsidRPr="00865EDA">
        <w:rPr>
          <w:sz w:val="22"/>
          <w:szCs w:val="22"/>
        </w:rPr>
        <w:t xml:space="preserve">, udostępnionymi na stronie internetowej </w:t>
      </w:r>
      <w:hyperlink r:id="rId18" w:history="1">
        <w:r w:rsidRPr="00865EDA">
          <w:rPr>
            <w:rStyle w:val="Hipercze"/>
            <w:sz w:val="22"/>
            <w:szCs w:val="22"/>
          </w:rPr>
          <w:t>https://www.funduszeeuropejskie.gov.pl/strony/o-funduszach/dokumenty/wytyczne-w-zakresie-realizacji-zasady-rownosci-szans-i-niedyskryminacji-oraz-zasady-rownosci-szans/</w:t>
        </w:r>
      </w:hyperlink>
      <w:r w:rsidRPr="00865EDA">
        <w:rPr>
          <w:sz w:val="22"/>
          <w:szCs w:val="22"/>
        </w:rPr>
        <w:t xml:space="preserve"> </w:t>
      </w:r>
    </w:p>
    <w:p w14:paraId="32D2BDB8" w14:textId="77777777" w:rsidR="00865EDA" w:rsidRPr="00865EDA" w:rsidRDefault="00865EDA" w:rsidP="00865EDA">
      <w:pPr>
        <w:numPr>
          <w:ilvl w:val="1"/>
          <w:numId w:val="107"/>
        </w:numPr>
        <w:overflowPunct/>
        <w:autoSpaceDE/>
        <w:autoSpaceDN/>
        <w:adjustRightInd/>
        <w:jc w:val="both"/>
        <w:textAlignment w:val="auto"/>
        <w:rPr>
          <w:sz w:val="22"/>
          <w:szCs w:val="22"/>
        </w:rPr>
      </w:pPr>
      <w:r w:rsidRPr="00865EDA">
        <w:rPr>
          <w:sz w:val="22"/>
          <w:szCs w:val="22"/>
        </w:rPr>
        <w:t>Jest zobowiązany do przekazania Zamawiającemu do dalszego użytkowania (wraz z należnymi prawami) w formie elektronicznej (na odpowiednich nośnikach) wszystkich produktów wytworzonych w trakcie realizacji Projektu.</w:t>
      </w:r>
    </w:p>
    <w:p w14:paraId="59C500ED" w14:textId="77777777" w:rsidR="00865EDA" w:rsidRPr="00865EDA" w:rsidRDefault="00865EDA" w:rsidP="00865EDA">
      <w:pPr>
        <w:numPr>
          <w:ilvl w:val="1"/>
          <w:numId w:val="107"/>
        </w:numPr>
        <w:overflowPunct/>
        <w:autoSpaceDE/>
        <w:autoSpaceDN/>
        <w:adjustRightInd/>
        <w:jc w:val="both"/>
        <w:textAlignment w:val="auto"/>
        <w:rPr>
          <w:sz w:val="22"/>
          <w:szCs w:val="22"/>
        </w:rPr>
      </w:pPr>
      <w:r w:rsidRPr="00865EDA">
        <w:rPr>
          <w:sz w:val="22"/>
          <w:szCs w:val="22"/>
        </w:rPr>
        <w:t xml:space="preserve">Jest zobowiązany na każdym etapie zamówienia do realizacji zadań zgodnie z wymogami Zamawiającego, wskazanymi w dokumentacji niniejszego Zamówienia oraz ustaleniami podjętymi wspólnie z Zamawiającym. </w:t>
      </w:r>
    </w:p>
    <w:p w14:paraId="18F53291" w14:textId="77777777" w:rsidR="00865EDA" w:rsidRPr="00865EDA" w:rsidRDefault="00865EDA" w:rsidP="00865EDA">
      <w:pPr>
        <w:jc w:val="both"/>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1E0" w:firstRow="1" w:lastRow="1" w:firstColumn="1" w:lastColumn="1" w:noHBand="0" w:noVBand="0"/>
      </w:tblPr>
      <w:tblGrid>
        <w:gridCol w:w="9776"/>
      </w:tblGrid>
      <w:tr w:rsidR="00865EDA" w:rsidRPr="00865EDA" w14:paraId="1C276BA1" w14:textId="77777777" w:rsidTr="00E06549">
        <w:tc>
          <w:tcPr>
            <w:tcW w:w="9776" w:type="dxa"/>
            <w:shd w:val="clear" w:color="auto" w:fill="D0CECE" w:themeFill="background2" w:themeFillShade="E6"/>
          </w:tcPr>
          <w:p w14:paraId="11A197DB" w14:textId="77777777" w:rsidR="00865EDA" w:rsidRPr="00865EDA" w:rsidRDefault="00865EDA" w:rsidP="0053003C">
            <w:pPr>
              <w:autoSpaceDE/>
              <w:autoSpaceDN/>
              <w:spacing w:before="240" w:after="240"/>
              <w:contextualSpacing/>
              <w:rPr>
                <w:b/>
                <w:caps/>
                <w:sz w:val="22"/>
                <w:szCs w:val="22"/>
              </w:rPr>
            </w:pPr>
          </w:p>
          <w:p w14:paraId="7F4B625B" w14:textId="77777777" w:rsidR="00865EDA" w:rsidRPr="00865EDA" w:rsidRDefault="00865EDA" w:rsidP="0053003C">
            <w:pPr>
              <w:autoSpaceDE/>
              <w:autoSpaceDN/>
              <w:spacing w:before="240" w:after="240"/>
              <w:contextualSpacing/>
              <w:rPr>
                <w:b/>
                <w:caps/>
                <w:sz w:val="22"/>
                <w:szCs w:val="22"/>
              </w:rPr>
            </w:pPr>
            <w:r w:rsidRPr="00865EDA">
              <w:rPr>
                <w:b/>
                <w:caps/>
                <w:sz w:val="22"/>
                <w:szCs w:val="22"/>
              </w:rPr>
              <w:t>V. szczegółowy opis elementów zamówienia</w:t>
            </w:r>
          </w:p>
          <w:p w14:paraId="0A0926F0" w14:textId="77777777" w:rsidR="00865EDA" w:rsidRPr="00865EDA" w:rsidRDefault="00865EDA" w:rsidP="0053003C">
            <w:pPr>
              <w:autoSpaceDE/>
              <w:autoSpaceDN/>
              <w:spacing w:before="240" w:after="240"/>
              <w:contextualSpacing/>
              <w:rPr>
                <w:b/>
                <w:caps/>
                <w:sz w:val="22"/>
                <w:szCs w:val="22"/>
              </w:rPr>
            </w:pPr>
          </w:p>
        </w:tc>
      </w:tr>
      <w:tr w:rsidR="00865EDA" w:rsidRPr="00865EDA" w14:paraId="5A7C29C0" w14:textId="77777777" w:rsidTr="00E06549">
        <w:tblPrEx>
          <w:shd w:val="clear" w:color="auto" w:fill="B4C6E7" w:themeFill="accent1" w:themeFillTint="66"/>
        </w:tblPrEx>
        <w:trPr>
          <w:trHeight w:val="274"/>
        </w:trPr>
        <w:tc>
          <w:tcPr>
            <w:tcW w:w="9776" w:type="dxa"/>
            <w:shd w:val="clear" w:color="auto" w:fill="D0CECE" w:themeFill="background2" w:themeFillShade="E6"/>
          </w:tcPr>
          <w:p w14:paraId="6776E3A3" w14:textId="77777777" w:rsidR="00865EDA" w:rsidRPr="00865EDA" w:rsidRDefault="00865EDA" w:rsidP="0053003C">
            <w:pPr>
              <w:ind w:left="426" w:hanging="426"/>
              <w:jc w:val="both"/>
              <w:rPr>
                <w:b/>
                <w:bCs/>
                <w:caps/>
                <w:sz w:val="22"/>
                <w:szCs w:val="22"/>
                <w:u w:val="single"/>
              </w:rPr>
            </w:pPr>
            <w:bookmarkStart w:id="18" w:name="_Hlk506965252"/>
          </w:p>
          <w:p w14:paraId="5707D56E" w14:textId="39CAA294" w:rsidR="00865EDA" w:rsidRPr="00865EDA" w:rsidRDefault="00865EDA" w:rsidP="0053003C">
            <w:pPr>
              <w:ind w:left="426" w:hanging="426"/>
              <w:jc w:val="both"/>
              <w:rPr>
                <w:rFonts w:eastAsia="Cambria"/>
                <w:b/>
                <w:sz w:val="22"/>
                <w:szCs w:val="22"/>
                <w:lang w:val="cs-CZ"/>
              </w:rPr>
            </w:pPr>
            <w:r w:rsidRPr="00865EDA">
              <w:rPr>
                <w:b/>
                <w:bCs/>
                <w:caps/>
                <w:sz w:val="22"/>
                <w:szCs w:val="22"/>
                <w:u w:val="single"/>
              </w:rPr>
              <w:t>V.I.</w:t>
            </w:r>
            <w:bookmarkStart w:id="19" w:name="_Hlk506965015"/>
            <w:r w:rsidRPr="00865EDA">
              <w:rPr>
                <w:b/>
                <w:bCs/>
                <w:caps/>
                <w:sz w:val="22"/>
                <w:szCs w:val="22"/>
              </w:rPr>
              <w:t xml:space="preserve"> </w:t>
            </w:r>
            <w:r w:rsidRPr="00865EDA">
              <w:rPr>
                <w:rFonts w:eastAsia="Cambria"/>
                <w:b/>
                <w:sz w:val="22"/>
                <w:szCs w:val="22"/>
                <w:lang w:val="cs-CZ"/>
              </w:rPr>
              <w:t xml:space="preserve">PRZYGOTOWANIE I KOMPLEKSOWA MERYTORYCZNA ORGANIZACJA I OBSŁUGA </w:t>
            </w:r>
            <w:r w:rsidR="00882327">
              <w:rPr>
                <w:rFonts w:eastAsia="Cambria"/>
                <w:b/>
                <w:sz w:val="22"/>
                <w:szCs w:val="22"/>
                <w:lang w:val="cs-CZ"/>
              </w:rPr>
              <w:br/>
            </w:r>
            <w:r w:rsidRPr="00865EDA">
              <w:rPr>
                <w:rFonts w:eastAsia="Cambria"/>
                <w:b/>
                <w:sz w:val="22"/>
                <w:szCs w:val="22"/>
                <w:lang w:val="cs-CZ"/>
              </w:rPr>
              <w:t>3-DNIOWEGO WARSZTATU NA ETAPIE KRAJOWYM POŚWIĘCONEGO TWORZENIU WSTĘPNEJ STRATEGII EKSPANSJI NA RYNEK CHIŃSKI ORAZ ZAPEWNIENIE GRANTOBIORCOM INDYWIDUALNYCH USŁUG EKSPERCKICH PO WARSZTACIE</w:t>
            </w:r>
            <w:bookmarkEnd w:id="19"/>
          </w:p>
          <w:p w14:paraId="6293C868" w14:textId="77777777" w:rsidR="00865EDA" w:rsidRPr="00865EDA" w:rsidRDefault="00865EDA" w:rsidP="0053003C">
            <w:pPr>
              <w:ind w:left="426" w:hanging="426"/>
              <w:jc w:val="both"/>
              <w:rPr>
                <w:b/>
                <w:bCs/>
                <w:caps/>
                <w:sz w:val="22"/>
                <w:szCs w:val="22"/>
                <w:u w:val="single"/>
              </w:rPr>
            </w:pPr>
          </w:p>
        </w:tc>
      </w:tr>
    </w:tbl>
    <w:p w14:paraId="685AA122" w14:textId="77777777" w:rsidR="00865EDA" w:rsidRPr="00865EDA" w:rsidRDefault="00865EDA" w:rsidP="00865EDA">
      <w:pPr>
        <w:jc w:val="both"/>
        <w:rPr>
          <w:bCs/>
          <w:sz w:val="22"/>
          <w:szCs w:val="22"/>
        </w:rPr>
      </w:pPr>
      <w:bookmarkStart w:id="20" w:name="_Hlk514070593"/>
      <w:bookmarkEnd w:id="18"/>
    </w:p>
    <w:p w14:paraId="77E49540" w14:textId="77777777" w:rsidR="00865EDA" w:rsidRPr="00865EDA" w:rsidRDefault="00865EDA" w:rsidP="00865EDA">
      <w:pPr>
        <w:jc w:val="both"/>
        <w:rPr>
          <w:bCs/>
          <w:sz w:val="22"/>
          <w:szCs w:val="22"/>
        </w:rPr>
      </w:pPr>
      <w:r w:rsidRPr="00865EDA">
        <w:rPr>
          <w:bCs/>
          <w:sz w:val="22"/>
          <w:szCs w:val="22"/>
        </w:rPr>
        <w:t>Przedmiotem niniejszego zamówienia jest:</w:t>
      </w:r>
    </w:p>
    <w:p w14:paraId="173EBAC7" w14:textId="79A45EC9" w:rsidR="00865EDA" w:rsidRPr="00865EDA" w:rsidRDefault="00865EDA" w:rsidP="00865EDA">
      <w:pPr>
        <w:pStyle w:val="Akapitzlist"/>
        <w:widowControl w:val="0"/>
        <w:numPr>
          <w:ilvl w:val="0"/>
          <w:numId w:val="123"/>
        </w:numPr>
        <w:overflowPunct/>
        <w:adjustRightInd/>
        <w:contextualSpacing w:val="0"/>
        <w:jc w:val="both"/>
        <w:textAlignment w:val="auto"/>
        <w:rPr>
          <w:bCs/>
          <w:sz w:val="22"/>
          <w:szCs w:val="22"/>
        </w:rPr>
      </w:pPr>
      <w:r w:rsidRPr="00865EDA">
        <w:rPr>
          <w:b/>
          <w:bCs/>
          <w:sz w:val="22"/>
          <w:szCs w:val="22"/>
          <w:u w:val="single"/>
        </w:rPr>
        <w:t xml:space="preserve">merytoryczne przygotowanie, kompleksowa organizacja i obsługa jednego 3-dniowego warsztatu poświęconego rynkowi chińskiemu </w:t>
      </w:r>
      <w:r w:rsidRPr="00865EDA">
        <w:rPr>
          <w:bCs/>
          <w:sz w:val="22"/>
          <w:szCs w:val="22"/>
        </w:rPr>
        <w:t>odbywającego się na terenie Warszawy lub okolic (do 50 km</w:t>
      </w:r>
      <w:r w:rsidR="00E06549">
        <w:rPr>
          <w:bCs/>
          <w:sz w:val="22"/>
          <w:szCs w:val="22"/>
        </w:rPr>
        <w:br/>
      </w:r>
      <w:r w:rsidRPr="00865EDA">
        <w:rPr>
          <w:bCs/>
          <w:sz w:val="22"/>
          <w:szCs w:val="22"/>
        </w:rPr>
        <w:t>od centrum</w:t>
      </w:r>
      <w:r w:rsidRPr="00865EDA">
        <w:rPr>
          <w:rStyle w:val="Odwoanieprzypisudolnego"/>
          <w:bCs/>
          <w:sz w:val="22"/>
          <w:szCs w:val="22"/>
        </w:rPr>
        <w:footnoteReference w:id="2"/>
      </w:r>
      <w:r w:rsidRPr="00865EDA">
        <w:rPr>
          <w:bCs/>
          <w:sz w:val="22"/>
          <w:szCs w:val="22"/>
        </w:rPr>
        <w:t>), podczas którego Grantobiorca otrzyma:</w:t>
      </w:r>
    </w:p>
    <w:p w14:paraId="5C9027F4" w14:textId="77777777" w:rsidR="00865EDA" w:rsidRPr="00865EDA" w:rsidRDefault="00865EDA" w:rsidP="00865EDA">
      <w:pPr>
        <w:pStyle w:val="Akapitzlist"/>
        <w:tabs>
          <w:tab w:val="left" w:pos="1134"/>
        </w:tabs>
        <w:ind w:left="1134"/>
        <w:jc w:val="both"/>
        <w:rPr>
          <w:rFonts w:eastAsia="Segoe UI"/>
          <w:sz w:val="22"/>
          <w:szCs w:val="22"/>
          <w:lang w:eastAsia="pl-PL"/>
        </w:rPr>
      </w:pPr>
      <w:r w:rsidRPr="00865EDA">
        <w:rPr>
          <w:rFonts w:eastAsia="Segoe UI"/>
          <w:sz w:val="22"/>
          <w:szCs w:val="22"/>
          <w:lang w:eastAsia="pl-PL"/>
        </w:rPr>
        <w:t>- wiedzę dotyczącą wybranego rynku, jego uwarunkowań i możliwości ekspansji,</w:t>
      </w:r>
    </w:p>
    <w:p w14:paraId="2159964E" w14:textId="77777777" w:rsidR="00865EDA" w:rsidRPr="00865EDA" w:rsidRDefault="00865EDA" w:rsidP="00865EDA">
      <w:pPr>
        <w:pStyle w:val="Akapitzlist"/>
        <w:tabs>
          <w:tab w:val="left" w:pos="1134"/>
        </w:tabs>
        <w:ind w:left="1134"/>
        <w:jc w:val="both"/>
        <w:rPr>
          <w:rFonts w:eastAsia="Segoe UI"/>
          <w:sz w:val="22"/>
          <w:szCs w:val="22"/>
          <w:lang w:eastAsia="pl-PL"/>
        </w:rPr>
      </w:pPr>
      <w:r w:rsidRPr="00865EDA">
        <w:rPr>
          <w:rFonts w:eastAsia="Segoe UI"/>
          <w:sz w:val="22"/>
          <w:szCs w:val="22"/>
          <w:lang w:eastAsia="pl-PL"/>
        </w:rPr>
        <w:t>- usługi doradztwa eksperckiego przy wypracowywaniu wstępnej strategii ekspansji na rynek chiński.</w:t>
      </w:r>
    </w:p>
    <w:p w14:paraId="04E7FFF0" w14:textId="77777777" w:rsidR="00865EDA" w:rsidRPr="00865EDA" w:rsidRDefault="00865EDA" w:rsidP="00865EDA">
      <w:pPr>
        <w:pStyle w:val="Akapitzlist"/>
        <w:widowControl w:val="0"/>
        <w:numPr>
          <w:ilvl w:val="0"/>
          <w:numId w:val="123"/>
        </w:numPr>
        <w:tabs>
          <w:tab w:val="left" w:pos="1134"/>
        </w:tabs>
        <w:overflowPunct/>
        <w:adjustRightInd/>
        <w:contextualSpacing w:val="0"/>
        <w:jc w:val="both"/>
        <w:textAlignment w:val="auto"/>
        <w:rPr>
          <w:rFonts w:eastAsia="Segoe UI"/>
          <w:sz w:val="22"/>
          <w:szCs w:val="22"/>
          <w:lang w:eastAsia="pl-PL"/>
        </w:rPr>
      </w:pPr>
      <w:r w:rsidRPr="00865EDA">
        <w:rPr>
          <w:b/>
          <w:bCs/>
          <w:sz w:val="22"/>
          <w:szCs w:val="22"/>
          <w:u w:val="single"/>
        </w:rPr>
        <w:t>Dostarczenie pakietu 40 godzin indywidualnej współpracy Grantobiorcy z wyspecjalizowanymi ekspertami</w:t>
      </w:r>
      <w:r w:rsidRPr="00865EDA">
        <w:rPr>
          <w:b/>
          <w:bCs/>
          <w:sz w:val="22"/>
          <w:szCs w:val="22"/>
        </w:rPr>
        <w:t xml:space="preserve"> </w:t>
      </w:r>
      <w:r w:rsidRPr="00865EDA">
        <w:rPr>
          <w:bCs/>
          <w:sz w:val="22"/>
          <w:szCs w:val="22"/>
        </w:rPr>
        <w:t>celem przygotowania i napisania finalnej wersji strategii ekspansji dla każdego Grantobiorcy indywidualnie na rynek chiński do wykorzystania po warsztacie i po zakończeniu etapu krajowego.</w:t>
      </w:r>
    </w:p>
    <w:p w14:paraId="5352463F" w14:textId="77777777" w:rsidR="00865EDA" w:rsidRPr="00865EDA" w:rsidRDefault="00865EDA" w:rsidP="00865EDA">
      <w:pPr>
        <w:jc w:val="both"/>
        <w:rPr>
          <w:bCs/>
          <w:sz w:val="22"/>
          <w:szCs w:val="22"/>
        </w:rPr>
      </w:pPr>
    </w:p>
    <w:p w14:paraId="165DB13C" w14:textId="77777777" w:rsidR="00865EDA" w:rsidRPr="00865EDA" w:rsidRDefault="00865EDA" w:rsidP="00865EDA">
      <w:pPr>
        <w:pStyle w:val="Akapitzlist"/>
        <w:widowControl w:val="0"/>
        <w:numPr>
          <w:ilvl w:val="0"/>
          <w:numId w:val="124"/>
        </w:numPr>
        <w:overflowPunct/>
        <w:adjustRightInd/>
        <w:contextualSpacing w:val="0"/>
        <w:jc w:val="both"/>
        <w:textAlignment w:val="auto"/>
        <w:rPr>
          <w:b/>
          <w:bCs/>
          <w:sz w:val="22"/>
          <w:szCs w:val="22"/>
        </w:rPr>
      </w:pPr>
      <w:r w:rsidRPr="00865EDA">
        <w:rPr>
          <w:b/>
          <w:bCs/>
          <w:sz w:val="22"/>
          <w:szCs w:val="22"/>
        </w:rPr>
        <w:t>Zamawiający określa iż w warsztacie udział wezmą:</w:t>
      </w:r>
    </w:p>
    <w:p w14:paraId="2365162D" w14:textId="68E576FB" w:rsidR="00865EDA" w:rsidRPr="00205683" w:rsidRDefault="00865EDA" w:rsidP="00865EDA">
      <w:pPr>
        <w:pStyle w:val="Akapitzlist"/>
        <w:widowControl w:val="0"/>
        <w:numPr>
          <w:ilvl w:val="0"/>
          <w:numId w:val="118"/>
        </w:numPr>
        <w:overflowPunct/>
        <w:adjustRightInd/>
        <w:ind w:left="1134" w:hanging="283"/>
        <w:contextualSpacing w:val="0"/>
        <w:jc w:val="both"/>
        <w:textAlignment w:val="auto"/>
        <w:rPr>
          <w:bCs/>
          <w:sz w:val="22"/>
          <w:szCs w:val="22"/>
        </w:rPr>
      </w:pPr>
      <w:r w:rsidRPr="00865EDA">
        <w:rPr>
          <w:bCs/>
          <w:sz w:val="22"/>
          <w:szCs w:val="22"/>
        </w:rPr>
        <w:t>Grantobiorcy (listę uczestników warsztatu przekaże Zamawiający) – maksymalnie</w:t>
      </w:r>
      <w:r w:rsidR="00E06549">
        <w:rPr>
          <w:bCs/>
          <w:sz w:val="22"/>
          <w:szCs w:val="22"/>
        </w:rPr>
        <w:br/>
      </w:r>
      <w:r w:rsidR="00FA6134" w:rsidRPr="00205683">
        <w:rPr>
          <w:bCs/>
          <w:sz w:val="22"/>
          <w:szCs w:val="22"/>
          <w:lang w:val="pl-PL"/>
        </w:rPr>
        <w:t>23</w:t>
      </w:r>
      <w:r w:rsidRPr="00205683">
        <w:rPr>
          <w:bCs/>
          <w:sz w:val="22"/>
          <w:szCs w:val="22"/>
        </w:rPr>
        <w:t xml:space="preserve"> Grantobiorców po 2 reprezentantów, tj. łącznie maksymalnie </w:t>
      </w:r>
      <w:r w:rsidR="00FA6134" w:rsidRPr="00205683">
        <w:rPr>
          <w:bCs/>
          <w:sz w:val="22"/>
          <w:szCs w:val="22"/>
          <w:lang w:val="pl-PL"/>
        </w:rPr>
        <w:t>46</w:t>
      </w:r>
      <w:r w:rsidRPr="00205683">
        <w:rPr>
          <w:bCs/>
          <w:sz w:val="22"/>
          <w:szCs w:val="22"/>
        </w:rPr>
        <w:t xml:space="preserve"> osób.</w:t>
      </w:r>
    </w:p>
    <w:p w14:paraId="78108BD8" w14:textId="3F4971B1" w:rsidR="00865EDA" w:rsidRPr="00830E52" w:rsidRDefault="00865EDA" w:rsidP="00865EDA">
      <w:pPr>
        <w:pStyle w:val="Akapitzlist"/>
        <w:widowControl w:val="0"/>
        <w:numPr>
          <w:ilvl w:val="0"/>
          <w:numId w:val="118"/>
        </w:numPr>
        <w:overflowPunct/>
        <w:adjustRightInd/>
        <w:ind w:left="1134" w:hanging="283"/>
        <w:contextualSpacing w:val="0"/>
        <w:jc w:val="both"/>
        <w:textAlignment w:val="auto"/>
        <w:rPr>
          <w:bCs/>
          <w:sz w:val="22"/>
          <w:szCs w:val="22"/>
        </w:rPr>
      </w:pPr>
      <w:bookmarkStart w:id="21" w:name="_Hlk531688784"/>
      <w:r w:rsidRPr="00205683">
        <w:rPr>
          <w:bCs/>
          <w:sz w:val="22"/>
          <w:szCs w:val="22"/>
        </w:rPr>
        <w:t xml:space="preserve">Eksperci i prelegenci prowadzący warsztaty (których zapewnia Wykonawca po akceptacji Zamawiającego) – </w:t>
      </w:r>
      <w:r w:rsidRPr="00205683">
        <w:rPr>
          <w:b/>
          <w:bCs/>
          <w:sz w:val="22"/>
          <w:szCs w:val="22"/>
        </w:rPr>
        <w:t>z czego podczas trwania warsztatu jeden ekspert powinien przypadać maksymalnie na 2 Grantobiorców</w:t>
      </w:r>
      <w:r w:rsidRPr="00205683">
        <w:rPr>
          <w:bCs/>
          <w:sz w:val="22"/>
          <w:szCs w:val="22"/>
        </w:rPr>
        <w:t xml:space="preserve">, zatem przy założeniu liczby maksymalnej </w:t>
      </w:r>
      <w:r w:rsidR="00FA6134" w:rsidRPr="00205683">
        <w:rPr>
          <w:bCs/>
          <w:sz w:val="22"/>
          <w:szCs w:val="22"/>
          <w:lang w:val="pl-PL"/>
        </w:rPr>
        <w:t>23</w:t>
      </w:r>
      <w:r w:rsidRPr="00205683">
        <w:rPr>
          <w:bCs/>
          <w:sz w:val="22"/>
          <w:szCs w:val="22"/>
        </w:rPr>
        <w:t xml:space="preserve"> Grantobiorców na warsztacie, ekspertów powinno</w:t>
      </w:r>
      <w:r w:rsidR="00E604E7" w:rsidRPr="00205683">
        <w:rPr>
          <w:bCs/>
          <w:sz w:val="22"/>
          <w:szCs w:val="22"/>
          <w:lang w:val="pl-PL"/>
        </w:rPr>
        <w:t xml:space="preserve"> być</w:t>
      </w:r>
      <w:r w:rsidRPr="00205683">
        <w:rPr>
          <w:bCs/>
          <w:sz w:val="22"/>
          <w:szCs w:val="22"/>
        </w:rPr>
        <w:t xml:space="preserve"> </w:t>
      </w:r>
      <w:r w:rsidR="00A5549A" w:rsidRPr="00205683">
        <w:rPr>
          <w:bCs/>
          <w:sz w:val="22"/>
          <w:szCs w:val="22"/>
          <w:lang w:val="pl-PL"/>
        </w:rPr>
        <w:t xml:space="preserve">minimum </w:t>
      </w:r>
      <w:r w:rsidR="00E604E7" w:rsidRPr="00205683">
        <w:rPr>
          <w:bCs/>
          <w:sz w:val="22"/>
          <w:szCs w:val="22"/>
          <w:lang w:val="pl-PL"/>
        </w:rPr>
        <w:t>1</w:t>
      </w:r>
      <w:r w:rsidR="00B83BD7" w:rsidRPr="00205683">
        <w:rPr>
          <w:bCs/>
          <w:sz w:val="22"/>
          <w:szCs w:val="22"/>
          <w:lang w:val="pl-PL"/>
        </w:rPr>
        <w:t>2</w:t>
      </w:r>
      <w:r w:rsidR="00E604E7" w:rsidRPr="00205683">
        <w:rPr>
          <w:bCs/>
          <w:sz w:val="22"/>
          <w:szCs w:val="22"/>
          <w:lang w:val="pl-PL"/>
        </w:rPr>
        <w:t>. Zamawiający wymaga</w:t>
      </w:r>
      <w:r w:rsidR="00E604E7" w:rsidRPr="00830E52">
        <w:rPr>
          <w:bCs/>
          <w:sz w:val="22"/>
          <w:szCs w:val="22"/>
          <w:lang w:val="pl-PL"/>
        </w:rPr>
        <w:t xml:space="preserve"> aby podczas części panelowej warsztatu Wykonawca zapewnił dodatkowo </w:t>
      </w:r>
      <w:r w:rsidR="00220F1F" w:rsidRPr="00830E52">
        <w:rPr>
          <w:bCs/>
          <w:sz w:val="22"/>
          <w:szCs w:val="22"/>
          <w:lang w:val="pl-PL"/>
        </w:rPr>
        <w:t>minimum 1 moderatora</w:t>
      </w:r>
      <w:r w:rsidR="002C1907" w:rsidRPr="00830E52">
        <w:rPr>
          <w:bCs/>
          <w:sz w:val="22"/>
          <w:szCs w:val="22"/>
          <w:lang w:val="pl-PL"/>
        </w:rPr>
        <w:t>, minimum 3</w:t>
      </w:r>
      <w:r w:rsidR="00244A61">
        <w:rPr>
          <w:bCs/>
          <w:sz w:val="22"/>
          <w:szCs w:val="22"/>
          <w:lang w:val="pl-PL"/>
        </w:rPr>
        <w:t> </w:t>
      </w:r>
      <w:r w:rsidRPr="00830E52">
        <w:rPr>
          <w:bCs/>
          <w:sz w:val="22"/>
          <w:szCs w:val="22"/>
        </w:rPr>
        <w:t>prelegentów</w:t>
      </w:r>
      <w:r w:rsidR="00EC4A9E" w:rsidRPr="00830E52">
        <w:rPr>
          <w:bCs/>
          <w:sz w:val="22"/>
          <w:szCs w:val="22"/>
          <w:lang w:val="pl-PL"/>
        </w:rPr>
        <w:t>,</w:t>
      </w:r>
      <w:r w:rsidR="00E604E7" w:rsidRPr="00830E52">
        <w:rPr>
          <w:bCs/>
          <w:sz w:val="22"/>
          <w:szCs w:val="22"/>
          <w:lang w:val="pl-PL"/>
        </w:rPr>
        <w:t xml:space="preserve"> </w:t>
      </w:r>
      <w:r w:rsidR="002C1907" w:rsidRPr="00830E52">
        <w:rPr>
          <w:bCs/>
          <w:sz w:val="22"/>
          <w:szCs w:val="22"/>
          <w:lang w:val="pl-PL"/>
        </w:rPr>
        <w:t xml:space="preserve">minimum 2 </w:t>
      </w:r>
      <w:r w:rsidR="00E604E7" w:rsidRPr="00830E52">
        <w:rPr>
          <w:bCs/>
          <w:sz w:val="22"/>
          <w:szCs w:val="22"/>
          <w:lang w:val="pl-PL"/>
        </w:rPr>
        <w:t>przedstawicieli Wykonawcy</w:t>
      </w:r>
      <w:r w:rsidR="002C1907" w:rsidRPr="00830E52">
        <w:rPr>
          <w:bCs/>
          <w:sz w:val="22"/>
          <w:szCs w:val="22"/>
          <w:lang w:val="pl-PL"/>
        </w:rPr>
        <w:t xml:space="preserve"> oraz zapewnić w pierwszym dniu warsztatu minimum jedną hostessę/promotora</w:t>
      </w:r>
      <w:r w:rsidRPr="00830E52">
        <w:rPr>
          <w:bCs/>
          <w:sz w:val="22"/>
          <w:szCs w:val="22"/>
        </w:rPr>
        <w:t xml:space="preserve">. </w:t>
      </w:r>
      <w:r w:rsidR="00220F1F" w:rsidRPr="00830E52">
        <w:rPr>
          <w:bCs/>
          <w:sz w:val="22"/>
          <w:szCs w:val="22"/>
          <w:lang w:val="pl-PL"/>
        </w:rPr>
        <w:t>Zamawiający dopuszcza łączenie funkcji eksperta z prelegentem.</w:t>
      </w:r>
    </w:p>
    <w:bookmarkEnd w:id="21"/>
    <w:p w14:paraId="2DD1D2F5" w14:textId="77777777" w:rsidR="00865EDA" w:rsidRPr="00830E52" w:rsidRDefault="00865EDA" w:rsidP="00865EDA">
      <w:pPr>
        <w:pStyle w:val="Akapitzlist"/>
        <w:widowControl w:val="0"/>
        <w:numPr>
          <w:ilvl w:val="0"/>
          <w:numId w:val="118"/>
        </w:numPr>
        <w:overflowPunct/>
        <w:adjustRightInd/>
        <w:ind w:left="1134" w:hanging="283"/>
        <w:contextualSpacing w:val="0"/>
        <w:jc w:val="both"/>
        <w:textAlignment w:val="auto"/>
        <w:rPr>
          <w:bCs/>
          <w:sz w:val="22"/>
          <w:szCs w:val="22"/>
        </w:rPr>
      </w:pPr>
      <w:r w:rsidRPr="00830E52">
        <w:rPr>
          <w:bCs/>
          <w:sz w:val="22"/>
          <w:szCs w:val="22"/>
        </w:rPr>
        <w:t>Przedstawiciele Zamawiającego (przewidywana ilość – ok. 8 osób).</w:t>
      </w:r>
    </w:p>
    <w:p w14:paraId="6596D3A6" w14:textId="77777777" w:rsidR="00865EDA" w:rsidRPr="00830E52" w:rsidRDefault="00865EDA" w:rsidP="00865EDA">
      <w:pPr>
        <w:pStyle w:val="Akapitzlist"/>
        <w:jc w:val="both"/>
        <w:rPr>
          <w:bCs/>
          <w:sz w:val="22"/>
          <w:szCs w:val="22"/>
        </w:rPr>
      </w:pPr>
      <w:bookmarkStart w:id="22" w:name="_Hlk531336755"/>
    </w:p>
    <w:p w14:paraId="0608BD01" w14:textId="6D2A110D" w:rsidR="00253485" w:rsidRDefault="00253485" w:rsidP="00FF53EA">
      <w:pPr>
        <w:pStyle w:val="Akapitzlist"/>
        <w:ind w:left="360"/>
        <w:jc w:val="both"/>
        <w:rPr>
          <w:bCs/>
          <w:sz w:val="22"/>
          <w:szCs w:val="22"/>
        </w:rPr>
      </w:pPr>
      <w:r w:rsidRPr="00830E52">
        <w:rPr>
          <w:bCs/>
          <w:sz w:val="22"/>
          <w:szCs w:val="22"/>
          <w:lang w:val="pl-PL"/>
        </w:rPr>
        <w:lastRenderedPageBreak/>
        <w:t>L</w:t>
      </w:r>
      <w:proofErr w:type="spellStart"/>
      <w:r w:rsidRPr="00830E52">
        <w:rPr>
          <w:bCs/>
          <w:sz w:val="22"/>
          <w:szCs w:val="22"/>
        </w:rPr>
        <w:t>ista</w:t>
      </w:r>
      <w:proofErr w:type="spellEnd"/>
      <w:r w:rsidRPr="00830E52">
        <w:rPr>
          <w:bCs/>
          <w:sz w:val="22"/>
          <w:szCs w:val="22"/>
        </w:rPr>
        <w:t xml:space="preserve"> Grantobiorców zostanie przesłana Wykonawcy </w:t>
      </w:r>
      <w:r w:rsidR="005072D6" w:rsidRPr="00830E52">
        <w:rPr>
          <w:bCs/>
          <w:sz w:val="22"/>
          <w:szCs w:val="22"/>
          <w:lang w:val="pl-PL"/>
        </w:rPr>
        <w:t>niezwłocznie po podpisaniu</w:t>
      </w:r>
      <w:r w:rsidRPr="00830E52">
        <w:rPr>
          <w:bCs/>
          <w:sz w:val="22"/>
          <w:szCs w:val="22"/>
        </w:rPr>
        <w:t xml:space="preserve"> umowy pomiędzy Zamawiającym a Wykonawcą lub niezwłocznie</w:t>
      </w:r>
      <w:r w:rsidRPr="00830E52">
        <w:rPr>
          <w:bCs/>
          <w:sz w:val="22"/>
          <w:szCs w:val="22"/>
          <w:lang w:val="pl-PL"/>
        </w:rPr>
        <w:t xml:space="preserve"> </w:t>
      </w:r>
      <w:r w:rsidRPr="00830E52">
        <w:rPr>
          <w:bCs/>
          <w:sz w:val="22"/>
          <w:szCs w:val="22"/>
        </w:rPr>
        <w:t xml:space="preserve">po podpisaniu przez Zamawiającego umowy o powierzenie Grantu z Grantobiorcami. </w:t>
      </w:r>
    </w:p>
    <w:p w14:paraId="01DD0BD9" w14:textId="77777777" w:rsidR="00FF53EA" w:rsidRPr="00830E52" w:rsidRDefault="00FF53EA" w:rsidP="00FF53EA">
      <w:pPr>
        <w:pStyle w:val="Akapitzlist"/>
        <w:ind w:left="360"/>
        <w:jc w:val="both"/>
        <w:rPr>
          <w:bCs/>
          <w:sz w:val="22"/>
          <w:szCs w:val="22"/>
        </w:rPr>
      </w:pPr>
    </w:p>
    <w:bookmarkEnd w:id="22"/>
    <w:p w14:paraId="1D9822F7" w14:textId="77777777" w:rsidR="00865EDA" w:rsidRPr="00865EDA" w:rsidRDefault="00865EDA" w:rsidP="00865EDA">
      <w:pPr>
        <w:jc w:val="both"/>
        <w:rPr>
          <w:bCs/>
          <w:sz w:val="22"/>
          <w:szCs w:val="22"/>
        </w:rPr>
      </w:pPr>
    </w:p>
    <w:p w14:paraId="70822E5A" w14:textId="77777777" w:rsidR="00865EDA" w:rsidRPr="00865EDA" w:rsidRDefault="00865EDA" w:rsidP="00FF53EA">
      <w:pPr>
        <w:pStyle w:val="Akapitzlist"/>
        <w:widowControl w:val="0"/>
        <w:numPr>
          <w:ilvl w:val="0"/>
          <w:numId w:val="124"/>
        </w:numPr>
        <w:overflowPunct/>
        <w:adjustRightInd/>
        <w:contextualSpacing w:val="0"/>
        <w:textAlignment w:val="auto"/>
        <w:rPr>
          <w:b/>
          <w:bCs/>
          <w:sz w:val="22"/>
          <w:szCs w:val="22"/>
        </w:rPr>
      </w:pPr>
      <w:r w:rsidRPr="00865EDA">
        <w:rPr>
          <w:b/>
          <w:bCs/>
          <w:sz w:val="22"/>
          <w:szCs w:val="22"/>
        </w:rPr>
        <w:t>GŁÓWNE ZADANIA WYKONAWCY:</w:t>
      </w:r>
    </w:p>
    <w:p w14:paraId="4D391D9E" w14:textId="77777777" w:rsidR="00865EDA" w:rsidRPr="00865EDA" w:rsidRDefault="00865EDA" w:rsidP="00865EDA">
      <w:pPr>
        <w:pStyle w:val="Akapitzlist"/>
        <w:numPr>
          <w:ilvl w:val="0"/>
          <w:numId w:val="108"/>
        </w:numPr>
        <w:overflowPunct/>
        <w:autoSpaceDE/>
        <w:autoSpaceDN/>
        <w:adjustRightInd/>
        <w:jc w:val="both"/>
        <w:textAlignment w:val="auto"/>
        <w:rPr>
          <w:sz w:val="22"/>
          <w:szCs w:val="22"/>
          <w:lang w:eastAsia="pl-PL"/>
        </w:rPr>
      </w:pPr>
      <w:r w:rsidRPr="00865EDA">
        <w:rPr>
          <w:sz w:val="22"/>
          <w:szCs w:val="22"/>
          <w:lang w:eastAsia="pl-PL"/>
        </w:rPr>
        <w:t>merytoryczne opracowanie agendy 3-dniowego warsztatu we współpracy z Zamawiającym,</w:t>
      </w:r>
    </w:p>
    <w:p w14:paraId="23321808" w14:textId="77777777" w:rsidR="00865EDA" w:rsidRPr="00865EDA" w:rsidRDefault="00865EDA" w:rsidP="00865EDA">
      <w:pPr>
        <w:pStyle w:val="Akapitzlist"/>
        <w:numPr>
          <w:ilvl w:val="0"/>
          <w:numId w:val="108"/>
        </w:numPr>
        <w:overflowPunct/>
        <w:autoSpaceDE/>
        <w:autoSpaceDN/>
        <w:adjustRightInd/>
        <w:jc w:val="both"/>
        <w:textAlignment w:val="auto"/>
        <w:rPr>
          <w:sz w:val="22"/>
          <w:szCs w:val="22"/>
          <w:lang w:eastAsia="pl-PL"/>
        </w:rPr>
      </w:pPr>
      <w:r w:rsidRPr="00865EDA">
        <w:rPr>
          <w:sz w:val="22"/>
          <w:szCs w:val="22"/>
          <w:lang w:eastAsia="pl-PL"/>
        </w:rPr>
        <w:t>przygotowanie materiałów merytorycznych i operacyjnych na warsztaty,</w:t>
      </w:r>
    </w:p>
    <w:p w14:paraId="53D0B862" w14:textId="77777777" w:rsidR="00865EDA" w:rsidRPr="00865EDA" w:rsidRDefault="00865EDA" w:rsidP="00865EDA">
      <w:pPr>
        <w:pStyle w:val="Akapitzlist"/>
        <w:numPr>
          <w:ilvl w:val="0"/>
          <w:numId w:val="108"/>
        </w:numPr>
        <w:overflowPunct/>
        <w:autoSpaceDE/>
        <w:autoSpaceDN/>
        <w:adjustRightInd/>
        <w:jc w:val="both"/>
        <w:textAlignment w:val="auto"/>
        <w:rPr>
          <w:sz w:val="22"/>
          <w:szCs w:val="22"/>
          <w:lang w:eastAsia="pl-PL"/>
        </w:rPr>
      </w:pPr>
      <w:r w:rsidRPr="00865EDA">
        <w:rPr>
          <w:sz w:val="22"/>
          <w:szCs w:val="22"/>
          <w:lang w:eastAsia="pl-PL"/>
        </w:rPr>
        <w:t xml:space="preserve">merytoryczna kompleksowa organizacja i koordynacja warsztatu, w tym zapewnienie ekspertów </w:t>
      </w:r>
      <w:r w:rsidRPr="00865EDA">
        <w:rPr>
          <w:sz w:val="22"/>
          <w:szCs w:val="22"/>
          <w:lang w:eastAsia="pl-PL"/>
        </w:rPr>
        <w:br/>
        <w:t>i prelegentów oraz moderatora/ów podczas części panelowej warsztatów; wdrożenie opracowanej agendy warsztatu i jej pełna realizacja,</w:t>
      </w:r>
    </w:p>
    <w:p w14:paraId="093E5A67" w14:textId="77777777" w:rsidR="00865EDA" w:rsidRPr="00865EDA" w:rsidRDefault="00865EDA" w:rsidP="00865EDA">
      <w:pPr>
        <w:pStyle w:val="Akapitzlist"/>
        <w:numPr>
          <w:ilvl w:val="0"/>
          <w:numId w:val="108"/>
        </w:numPr>
        <w:overflowPunct/>
        <w:autoSpaceDE/>
        <w:autoSpaceDN/>
        <w:adjustRightInd/>
        <w:jc w:val="both"/>
        <w:textAlignment w:val="auto"/>
        <w:rPr>
          <w:sz w:val="22"/>
          <w:szCs w:val="22"/>
          <w:lang w:eastAsia="pl-PL"/>
        </w:rPr>
      </w:pPr>
      <w:r w:rsidRPr="00865EDA">
        <w:rPr>
          <w:sz w:val="22"/>
          <w:szCs w:val="22"/>
          <w:lang w:eastAsia="pl-PL"/>
        </w:rPr>
        <w:t>pełen nadzór nad przebiegiem warsztatu (wymóg minimum jednego reprezentanta Zamawiającego będącego do pełnej dyspozycji Zamawiającego w miejscu i w czasie trwania warsztatu),</w:t>
      </w:r>
    </w:p>
    <w:p w14:paraId="381EC9E1" w14:textId="77777777" w:rsidR="00865EDA" w:rsidRPr="00865EDA" w:rsidRDefault="00865EDA" w:rsidP="00865EDA">
      <w:pPr>
        <w:pStyle w:val="Akapitzlist"/>
        <w:numPr>
          <w:ilvl w:val="0"/>
          <w:numId w:val="108"/>
        </w:numPr>
        <w:overflowPunct/>
        <w:autoSpaceDE/>
        <w:autoSpaceDN/>
        <w:adjustRightInd/>
        <w:jc w:val="both"/>
        <w:textAlignment w:val="auto"/>
        <w:rPr>
          <w:bCs/>
          <w:sz w:val="22"/>
          <w:szCs w:val="22"/>
        </w:rPr>
      </w:pPr>
      <w:r w:rsidRPr="00865EDA">
        <w:rPr>
          <w:bCs/>
          <w:sz w:val="22"/>
          <w:szCs w:val="22"/>
        </w:rPr>
        <w:t>zapewnienie ekspertów w celu wypracowania strategii ekspansji indywidualnie dla każdego Grantobiorcy w ramach pakietu 40 godzin indywidualnych konsultacji,</w:t>
      </w:r>
    </w:p>
    <w:p w14:paraId="103399E1" w14:textId="77777777" w:rsidR="00865EDA" w:rsidRPr="00865EDA" w:rsidRDefault="00865EDA" w:rsidP="00865EDA">
      <w:pPr>
        <w:pStyle w:val="Akapitzlist"/>
        <w:numPr>
          <w:ilvl w:val="0"/>
          <w:numId w:val="108"/>
        </w:numPr>
        <w:overflowPunct/>
        <w:autoSpaceDE/>
        <w:autoSpaceDN/>
        <w:adjustRightInd/>
        <w:jc w:val="both"/>
        <w:textAlignment w:val="auto"/>
        <w:rPr>
          <w:bCs/>
          <w:sz w:val="22"/>
          <w:szCs w:val="22"/>
        </w:rPr>
      </w:pPr>
      <w:r w:rsidRPr="00865EDA">
        <w:rPr>
          <w:bCs/>
          <w:sz w:val="22"/>
          <w:szCs w:val="22"/>
        </w:rPr>
        <w:t>stworzenie dokumentu, tj. strategii ekspansji na rynek chiński indywidualnie dla każdego Grantobiorcy i załadowanie go do systemu SOE.</w:t>
      </w:r>
    </w:p>
    <w:p w14:paraId="26A2F7C0" w14:textId="77777777" w:rsidR="00865EDA" w:rsidRPr="00865EDA" w:rsidRDefault="00865EDA" w:rsidP="00865EDA">
      <w:pPr>
        <w:pStyle w:val="Akapitzlist"/>
        <w:autoSpaceDE/>
        <w:autoSpaceDN/>
        <w:jc w:val="both"/>
        <w:rPr>
          <w:bCs/>
          <w:sz w:val="22"/>
          <w:szCs w:val="22"/>
        </w:rPr>
      </w:pPr>
    </w:p>
    <w:p w14:paraId="55073E44" w14:textId="77777777" w:rsidR="00865EDA" w:rsidRPr="00830E52" w:rsidRDefault="00865EDA" w:rsidP="00865EDA">
      <w:pPr>
        <w:pStyle w:val="Akapitzlist"/>
        <w:widowControl w:val="0"/>
        <w:numPr>
          <w:ilvl w:val="0"/>
          <w:numId w:val="125"/>
        </w:numPr>
        <w:overflowPunct/>
        <w:adjustRightInd/>
        <w:contextualSpacing w:val="0"/>
        <w:jc w:val="both"/>
        <w:textAlignment w:val="auto"/>
        <w:rPr>
          <w:b/>
          <w:bCs/>
          <w:sz w:val="22"/>
          <w:szCs w:val="22"/>
        </w:rPr>
      </w:pPr>
      <w:r w:rsidRPr="00830E52">
        <w:rPr>
          <w:b/>
          <w:bCs/>
          <w:sz w:val="22"/>
          <w:szCs w:val="22"/>
        </w:rPr>
        <w:t>TERMIN WARSZTATU</w:t>
      </w:r>
    </w:p>
    <w:p w14:paraId="11EC956A" w14:textId="08CB18EC" w:rsidR="00865EDA" w:rsidRPr="00865EDA" w:rsidRDefault="00865EDA" w:rsidP="00865EDA">
      <w:pPr>
        <w:pStyle w:val="Akapitzlist"/>
        <w:autoSpaceDE/>
        <w:autoSpaceDN/>
        <w:jc w:val="both"/>
        <w:rPr>
          <w:bCs/>
          <w:sz w:val="22"/>
          <w:szCs w:val="22"/>
        </w:rPr>
      </w:pPr>
      <w:bookmarkStart w:id="23" w:name="_Hlk531783362"/>
      <w:r w:rsidRPr="00830E52">
        <w:rPr>
          <w:bCs/>
          <w:sz w:val="22"/>
          <w:szCs w:val="22"/>
        </w:rPr>
        <w:t>Zamawiający informuje</w:t>
      </w:r>
      <w:r w:rsidR="00CD4F4F" w:rsidRPr="00830E52">
        <w:rPr>
          <w:bCs/>
          <w:sz w:val="22"/>
          <w:szCs w:val="22"/>
          <w:lang w:val="pl-PL"/>
        </w:rPr>
        <w:t xml:space="preserve"> Wykonawcę</w:t>
      </w:r>
      <w:r w:rsidRPr="00830E52">
        <w:rPr>
          <w:bCs/>
          <w:sz w:val="22"/>
          <w:szCs w:val="22"/>
        </w:rPr>
        <w:t xml:space="preserve">, iż termin warsztatu zostanie ustalony w ciągu </w:t>
      </w:r>
      <w:r w:rsidR="005072D6" w:rsidRPr="00830E52">
        <w:rPr>
          <w:bCs/>
          <w:sz w:val="22"/>
          <w:szCs w:val="22"/>
          <w:lang w:val="pl-PL"/>
        </w:rPr>
        <w:t>5</w:t>
      </w:r>
      <w:r w:rsidR="000575B0" w:rsidRPr="00830E52">
        <w:rPr>
          <w:bCs/>
          <w:sz w:val="22"/>
          <w:szCs w:val="22"/>
        </w:rPr>
        <w:t xml:space="preserve"> </w:t>
      </w:r>
      <w:r w:rsidRPr="00830E52">
        <w:rPr>
          <w:bCs/>
          <w:sz w:val="22"/>
          <w:szCs w:val="22"/>
        </w:rPr>
        <w:t xml:space="preserve">dni </w:t>
      </w:r>
      <w:r w:rsidR="005072D6" w:rsidRPr="00830E52">
        <w:rPr>
          <w:bCs/>
          <w:sz w:val="22"/>
          <w:szCs w:val="22"/>
          <w:lang w:val="pl-PL"/>
        </w:rPr>
        <w:t>roboczych</w:t>
      </w:r>
      <w:r w:rsidR="005072D6" w:rsidRPr="00830E52">
        <w:rPr>
          <w:bCs/>
          <w:sz w:val="22"/>
          <w:szCs w:val="22"/>
        </w:rPr>
        <w:t xml:space="preserve"> </w:t>
      </w:r>
      <w:r w:rsidRPr="00830E52">
        <w:rPr>
          <w:bCs/>
          <w:sz w:val="22"/>
          <w:szCs w:val="22"/>
        </w:rPr>
        <w:t xml:space="preserve">po podpisaniu umów o powierzenie grantu przez Zamawiającego z Grantobiorcami dot. danej rundy lub w przeciągu </w:t>
      </w:r>
      <w:r w:rsidR="005072D6" w:rsidRPr="00830E52">
        <w:rPr>
          <w:bCs/>
          <w:sz w:val="22"/>
          <w:szCs w:val="22"/>
          <w:lang w:val="pl-PL"/>
        </w:rPr>
        <w:t>5</w:t>
      </w:r>
      <w:r w:rsidR="000575B0" w:rsidRPr="00830E52">
        <w:rPr>
          <w:bCs/>
          <w:sz w:val="22"/>
          <w:szCs w:val="22"/>
        </w:rPr>
        <w:t xml:space="preserve"> </w:t>
      </w:r>
      <w:r w:rsidRPr="00830E52">
        <w:rPr>
          <w:bCs/>
          <w:sz w:val="22"/>
          <w:szCs w:val="22"/>
        </w:rPr>
        <w:t xml:space="preserve">dni </w:t>
      </w:r>
      <w:r w:rsidR="005072D6" w:rsidRPr="00830E52">
        <w:rPr>
          <w:bCs/>
          <w:sz w:val="22"/>
          <w:szCs w:val="22"/>
          <w:lang w:val="pl-PL"/>
        </w:rPr>
        <w:t>roboczych</w:t>
      </w:r>
      <w:r w:rsidR="005072D6" w:rsidRPr="00830E52">
        <w:rPr>
          <w:bCs/>
          <w:sz w:val="22"/>
          <w:szCs w:val="22"/>
        </w:rPr>
        <w:t xml:space="preserve"> </w:t>
      </w:r>
      <w:r w:rsidRPr="00830E52">
        <w:rPr>
          <w:bCs/>
          <w:sz w:val="22"/>
          <w:szCs w:val="22"/>
        </w:rPr>
        <w:t xml:space="preserve">od dnia podpisania umowy pomiędzy Zamawiającym i Wykonawcą. Wykonawca zaakceptuje datę warsztatu, </w:t>
      </w:r>
      <w:r w:rsidR="00CD4F4F" w:rsidRPr="00830E52">
        <w:rPr>
          <w:bCs/>
          <w:sz w:val="22"/>
          <w:szCs w:val="22"/>
          <w:lang w:val="pl-PL"/>
        </w:rPr>
        <w:t xml:space="preserve">a </w:t>
      </w:r>
      <w:r w:rsidRPr="00830E52">
        <w:rPr>
          <w:bCs/>
          <w:sz w:val="22"/>
          <w:szCs w:val="22"/>
        </w:rPr>
        <w:t xml:space="preserve">w przypadku jakichkolwiek uwag co do wybranego terminu, swoje uwagi wraz z uzasadnieniem zgłosi Zamawiającemu w terminie </w:t>
      </w:r>
      <w:r w:rsidR="005072D6" w:rsidRPr="00830E52">
        <w:rPr>
          <w:bCs/>
          <w:sz w:val="22"/>
          <w:szCs w:val="22"/>
          <w:lang w:val="pl-PL"/>
        </w:rPr>
        <w:t>2</w:t>
      </w:r>
      <w:r w:rsidR="005072D6" w:rsidRPr="00830E52">
        <w:rPr>
          <w:bCs/>
          <w:sz w:val="22"/>
          <w:szCs w:val="22"/>
        </w:rPr>
        <w:t xml:space="preserve"> </w:t>
      </w:r>
      <w:r w:rsidRPr="00830E52">
        <w:rPr>
          <w:bCs/>
          <w:sz w:val="22"/>
          <w:szCs w:val="22"/>
        </w:rPr>
        <w:t xml:space="preserve">dni </w:t>
      </w:r>
      <w:r w:rsidR="005072D6" w:rsidRPr="00830E52">
        <w:rPr>
          <w:bCs/>
          <w:sz w:val="22"/>
          <w:szCs w:val="22"/>
          <w:lang w:val="pl-PL"/>
        </w:rPr>
        <w:t>roboczych</w:t>
      </w:r>
      <w:r w:rsidR="005072D6" w:rsidRPr="00830E52">
        <w:rPr>
          <w:bCs/>
          <w:sz w:val="22"/>
          <w:szCs w:val="22"/>
        </w:rPr>
        <w:t xml:space="preserve"> </w:t>
      </w:r>
      <w:r w:rsidRPr="00830E52">
        <w:rPr>
          <w:bCs/>
          <w:sz w:val="22"/>
          <w:szCs w:val="22"/>
        </w:rPr>
        <w:t xml:space="preserve">od otrzymania informacji od Zamawiającego. Wykonawca będzie miał </w:t>
      </w:r>
      <w:r w:rsidR="005F6986" w:rsidRPr="00830E52">
        <w:rPr>
          <w:bCs/>
          <w:sz w:val="22"/>
          <w:szCs w:val="22"/>
          <w:lang w:val="pl-PL"/>
        </w:rPr>
        <w:t>10</w:t>
      </w:r>
      <w:r w:rsidR="005072D6" w:rsidRPr="00830E52">
        <w:rPr>
          <w:bCs/>
          <w:sz w:val="22"/>
          <w:szCs w:val="22"/>
        </w:rPr>
        <w:t xml:space="preserve"> </w:t>
      </w:r>
      <w:r w:rsidRPr="00830E52">
        <w:rPr>
          <w:bCs/>
          <w:sz w:val="22"/>
          <w:szCs w:val="22"/>
        </w:rPr>
        <w:t xml:space="preserve">dni </w:t>
      </w:r>
      <w:r w:rsidR="005072D6" w:rsidRPr="00830E52">
        <w:rPr>
          <w:bCs/>
          <w:sz w:val="22"/>
          <w:szCs w:val="22"/>
          <w:lang w:val="pl-PL"/>
        </w:rPr>
        <w:t>roboczych</w:t>
      </w:r>
      <w:r w:rsidRPr="00830E52">
        <w:rPr>
          <w:bCs/>
          <w:sz w:val="22"/>
          <w:szCs w:val="22"/>
        </w:rPr>
        <w:t xml:space="preserve"> na organizację warsztatu po dokonaniu ostatecznego wyboru terminu uzgodnionego między Zamawiającym a Wykonawcą.</w:t>
      </w:r>
    </w:p>
    <w:bookmarkEnd w:id="23"/>
    <w:p w14:paraId="3C2CCDC3" w14:textId="77777777" w:rsidR="00865EDA" w:rsidRPr="00865EDA" w:rsidRDefault="00865EDA" w:rsidP="00865EDA">
      <w:pPr>
        <w:pStyle w:val="Akapitzlist"/>
        <w:autoSpaceDE/>
        <w:autoSpaceDN/>
        <w:jc w:val="both"/>
        <w:rPr>
          <w:b/>
          <w:sz w:val="22"/>
          <w:szCs w:val="22"/>
          <w:lang w:eastAsia="pl-PL"/>
        </w:rPr>
      </w:pPr>
    </w:p>
    <w:p w14:paraId="1DDE8BE8" w14:textId="77777777" w:rsidR="00865EDA" w:rsidRPr="00865EDA" w:rsidRDefault="00865EDA" w:rsidP="00865EDA">
      <w:pPr>
        <w:pStyle w:val="Akapitzlist"/>
        <w:numPr>
          <w:ilvl w:val="0"/>
          <w:numId w:val="125"/>
        </w:numPr>
        <w:overflowPunct/>
        <w:autoSpaceDE/>
        <w:autoSpaceDN/>
        <w:adjustRightInd/>
        <w:jc w:val="both"/>
        <w:textAlignment w:val="auto"/>
        <w:rPr>
          <w:b/>
          <w:sz w:val="22"/>
          <w:szCs w:val="22"/>
          <w:lang w:eastAsia="pl-PL"/>
        </w:rPr>
      </w:pPr>
      <w:r w:rsidRPr="00865EDA">
        <w:rPr>
          <w:b/>
          <w:sz w:val="22"/>
          <w:szCs w:val="22"/>
          <w:lang w:eastAsia="pl-PL"/>
        </w:rPr>
        <w:t>OPRACOWANIE AGENDY 3-DNIOWEGO WARSZTATU</w:t>
      </w:r>
    </w:p>
    <w:p w14:paraId="7DAA037E" w14:textId="77777777" w:rsidR="00865EDA" w:rsidRPr="00865EDA" w:rsidRDefault="00865EDA" w:rsidP="00FF53EA">
      <w:pPr>
        <w:ind w:firstLine="709"/>
        <w:jc w:val="both"/>
        <w:rPr>
          <w:sz w:val="22"/>
          <w:szCs w:val="22"/>
        </w:rPr>
      </w:pPr>
      <w:r w:rsidRPr="00865EDA">
        <w:rPr>
          <w:sz w:val="22"/>
          <w:szCs w:val="22"/>
        </w:rPr>
        <w:t>Wykonawca przygotuje agendę warsztatu, z uwzględnieniem:</w:t>
      </w:r>
    </w:p>
    <w:p w14:paraId="7E54EC29" w14:textId="77777777" w:rsidR="00865EDA" w:rsidRPr="00865EDA" w:rsidRDefault="00865EDA" w:rsidP="00865EDA">
      <w:pPr>
        <w:pStyle w:val="Akapitzlist"/>
        <w:numPr>
          <w:ilvl w:val="0"/>
          <w:numId w:val="115"/>
        </w:numPr>
        <w:overflowPunct/>
        <w:autoSpaceDE/>
        <w:autoSpaceDN/>
        <w:adjustRightInd/>
        <w:jc w:val="both"/>
        <w:textAlignment w:val="auto"/>
        <w:rPr>
          <w:sz w:val="22"/>
          <w:szCs w:val="22"/>
          <w:lang w:eastAsia="pl-PL"/>
        </w:rPr>
      </w:pPr>
      <w:r w:rsidRPr="00865EDA">
        <w:rPr>
          <w:sz w:val="22"/>
          <w:szCs w:val="22"/>
          <w:lang w:eastAsia="pl-PL"/>
        </w:rPr>
        <w:t>propozycji godzinowej (8 godzin dziennie merytoryki) warsztatu (plus przerwy na kawę i lunch),</w:t>
      </w:r>
    </w:p>
    <w:p w14:paraId="1AF4D69C" w14:textId="77777777" w:rsidR="00865EDA" w:rsidRPr="00865EDA" w:rsidRDefault="00865EDA" w:rsidP="00865EDA">
      <w:pPr>
        <w:pStyle w:val="Akapitzlist"/>
        <w:numPr>
          <w:ilvl w:val="0"/>
          <w:numId w:val="129"/>
        </w:numPr>
        <w:overflowPunct/>
        <w:autoSpaceDE/>
        <w:autoSpaceDN/>
        <w:adjustRightInd/>
        <w:jc w:val="both"/>
        <w:textAlignment w:val="auto"/>
        <w:rPr>
          <w:sz w:val="22"/>
          <w:szCs w:val="22"/>
          <w:lang w:eastAsia="pl-PL"/>
        </w:rPr>
      </w:pPr>
      <w:r w:rsidRPr="00865EDA">
        <w:rPr>
          <w:sz w:val="22"/>
          <w:szCs w:val="22"/>
          <w:lang w:eastAsia="pl-PL"/>
        </w:rPr>
        <w:t>imiennej listy prelegentów,</w:t>
      </w:r>
    </w:p>
    <w:p w14:paraId="3DD9DFEF" w14:textId="77777777" w:rsidR="00865EDA" w:rsidRPr="00865EDA" w:rsidRDefault="00865EDA" w:rsidP="00865EDA">
      <w:pPr>
        <w:pStyle w:val="Akapitzlist"/>
        <w:numPr>
          <w:ilvl w:val="0"/>
          <w:numId w:val="129"/>
        </w:numPr>
        <w:overflowPunct/>
        <w:autoSpaceDE/>
        <w:autoSpaceDN/>
        <w:adjustRightInd/>
        <w:jc w:val="both"/>
        <w:textAlignment w:val="auto"/>
        <w:rPr>
          <w:sz w:val="22"/>
          <w:szCs w:val="22"/>
          <w:lang w:eastAsia="pl-PL"/>
        </w:rPr>
      </w:pPr>
      <w:r w:rsidRPr="00865EDA">
        <w:rPr>
          <w:sz w:val="22"/>
          <w:szCs w:val="22"/>
          <w:lang w:eastAsia="pl-PL"/>
        </w:rPr>
        <w:t>imiennej listy ekspertów,</w:t>
      </w:r>
    </w:p>
    <w:p w14:paraId="6A70B5AE" w14:textId="77777777" w:rsidR="00865EDA" w:rsidRPr="00865EDA" w:rsidRDefault="00865EDA" w:rsidP="00865EDA">
      <w:pPr>
        <w:pStyle w:val="Akapitzlist"/>
        <w:numPr>
          <w:ilvl w:val="0"/>
          <w:numId w:val="129"/>
        </w:numPr>
        <w:overflowPunct/>
        <w:autoSpaceDE/>
        <w:autoSpaceDN/>
        <w:adjustRightInd/>
        <w:jc w:val="both"/>
        <w:textAlignment w:val="auto"/>
        <w:rPr>
          <w:sz w:val="22"/>
          <w:szCs w:val="22"/>
          <w:lang w:eastAsia="pl-PL"/>
        </w:rPr>
      </w:pPr>
      <w:r w:rsidRPr="00865EDA">
        <w:rPr>
          <w:sz w:val="22"/>
          <w:szCs w:val="22"/>
          <w:lang w:eastAsia="pl-PL"/>
        </w:rPr>
        <w:t>imiennej listy moderatora/ów,</w:t>
      </w:r>
    </w:p>
    <w:p w14:paraId="00F6B699" w14:textId="77777777" w:rsidR="00865EDA" w:rsidRPr="00865EDA" w:rsidRDefault="00865EDA" w:rsidP="00865EDA">
      <w:pPr>
        <w:pStyle w:val="Akapitzlist"/>
        <w:numPr>
          <w:ilvl w:val="0"/>
          <w:numId w:val="129"/>
        </w:numPr>
        <w:overflowPunct/>
        <w:autoSpaceDE/>
        <w:autoSpaceDN/>
        <w:adjustRightInd/>
        <w:jc w:val="both"/>
        <w:textAlignment w:val="auto"/>
        <w:rPr>
          <w:sz w:val="22"/>
          <w:szCs w:val="22"/>
          <w:lang w:eastAsia="pl-PL"/>
        </w:rPr>
      </w:pPr>
      <w:r w:rsidRPr="00865EDA">
        <w:rPr>
          <w:sz w:val="22"/>
          <w:szCs w:val="22"/>
          <w:lang w:eastAsia="pl-PL"/>
        </w:rPr>
        <w:t>przerw,</w:t>
      </w:r>
    </w:p>
    <w:p w14:paraId="13C7ABA8" w14:textId="77777777" w:rsidR="00865EDA" w:rsidRPr="00865EDA" w:rsidRDefault="00865EDA" w:rsidP="00865EDA">
      <w:pPr>
        <w:pStyle w:val="Akapitzlist"/>
        <w:numPr>
          <w:ilvl w:val="0"/>
          <w:numId w:val="129"/>
        </w:numPr>
        <w:overflowPunct/>
        <w:autoSpaceDE/>
        <w:autoSpaceDN/>
        <w:adjustRightInd/>
        <w:jc w:val="both"/>
        <w:textAlignment w:val="auto"/>
        <w:rPr>
          <w:sz w:val="22"/>
          <w:szCs w:val="22"/>
          <w:lang w:eastAsia="pl-PL"/>
        </w:rPr>
      </w:pPr>
      <w:r w:rsidRPr="00865EDA">
        <w:rPr>
          <w:sz w:val="22"/>
          <w:szCs w:val="22"/>
          <w:lang w:eastAsia="pl-PL"/>
        </w:rPr>
        <w:t>rozpisania prac w grupach,</w:t>
      </w:r>
    </w:p>
    <w:p w14:paraId="6E10F59D" w14:textId="77777777" w:rsidR="00865EDA" w:rsidRPr="00865EDA" w:rsidRDefault="00865EDA" w:rsidP="00865EDA">
      <w:pPr>
        <w:pStyle w:val="Akapitzlist"/>
        <w:numPr>
          <w:ilvl w:val="0"/>
          <w:numId w:val="129"/>
        </w:numPr>
        <w:overflowPunct/>
        <w:autoSpaceDE/>
        <w:autoSpaceDN/>
        <w:adjustRightInd/>
        <w:jc w:val="both"/>
        <w:textAlignment w:val="auto"/>
        <w:rPr>
          <w:sz w:val="22"/>
          <w:szCs w:val="22"/>
          <w:lang w:eastAsia="pl-PL"/>
        </w:rPr>
      </w:pPr>
      <w:r w:rsidRPr="00865EDA">
        <w:rPr>
          <w:sz w:val="22"/>
          <w:szCs w:val="22"/>
          <w:lang w:eastAsia="pl-PL"/>
        </w:rPr>
        <w:t>zajęć indywidualnych i dodatkowych,</w:t>
      </w:r>
    </w:p>
    <w:p w14:paraId="1BAB8C79" w14:textId="77777777" w:rsidR="00865EDA" w:rsidRPr="00865EDA" w:rsidRDefault="00865EDA" w:rsidP="00865EDA">
      <w:pPr>
        <w:pStyle w:val="Akapitzlist"/>
        <w:numPr>
          <w:ilvl w:val="0"/>
          <w:numId w:val="129"/>
        </w:numPr>
        <w:overflowPunct/>
        <w:autoSpaceDE/>
        <w:autoSpaceDN/>
        <w:adjustRightInd/>
        <w:jc w:val="both"/>
        <w:textAlignment w:val="auto"/>
        <w:rPr>
          <w:sz w:val="22"/>
          <w:szCs w:val="22"/>
          <w:lang w:eastAsia="pl-PL"/>
        </w:rPr>
      </w:pPr>
      <w:r w:rsidRPr="00865EDA">
        <w:rPr>
          <w:sz w:val="22"/>
          <w:szCs w:val="22"/>
          <w:lang w:eastAsia="pl-PL"/>
        </w:rPr>
        <w:t>zajęć związanych z interakcją i integracją uczestników, w tym jedno dodatkowe fakultatywne działanie integrujące w godzinach wieczornych dla uczestników warsztatu, a jednocześnie mające charakter szkolący (np. gra szkoleniowa dla uczestników),</w:t>
      </w:r>
    </w:p>
    <w:p w14:paraId="1F38C691" w14:textId="77777777" w:rsidR="00865EDA" w:rsidRPr="00865EDA" w:rsidRDefault="00865EDA" w:rsidP="00865EDA">
      <w:pPr>
        <w:pStyle w:val="Akapitzlist"/>
        <w:numPr>
          <w:ilvl w:val="0"/>
          <w:numId w:val="129"/>
        </w:numPr>
        <w:overflowPunct/>
        <w:autoSpaceDE/>
        <w:autoSpaceDN/>
        <w:adjustRightInd/>
        <w:jc w:val="both"/>
        <w:textAlignment w:val="auto"/>
        <w:rPr>
          <w:sz w:val="22"/>
          <w:szCs w:val="22"/>
          <w:lang w:eastAsia="pl-PL"/>
        </w:rPr>
      </w:pPr>
      <w:r w:rsidRPr="00865EDA">
        <w:rPr>
          <w:sz w:val="22"/>
          <w:szCs w:val="22"/>
          <w:lang w:eastAsia="pl-PL"/>
        </w:rPr>
        <w:t>scenariuszy proponowanych wykładów,</w:t>
      </w:r>
    </w:p>
    <w:p w14:paraId="60265C86" w14:textId="77777777" w:rsidR="00865EDA" w:rsidRPr="00865EDA" w:rsidRDefault="00865EDA" w:rsidP="00865EDA">
      <w:pPr>
        <w:pStyle w:val="Akapitzlist"/>
        <w:numPr>
          <w:ilvl w:val="0"/>
          <w:numId w:val="129"/>
        </w:numPr>
        <w:overflowPunct/>
        <w:autoSpaceDE/>
        <w:autoSpaceDN/>
        <w:adjustRightInd/>
        <w:jc w:val="both"/>
        <w:textAlignment w:val="auto"/>
        <w:rPr>
          <w:sz w:val="22"/>
          <w:szCs w:val="22"/>
          <w:lang w:eastAsia="pl-PL"/>
        </w:rPr>
      </w:pPr>
      <w:r w:rsidRPr="00865EDA">
        <w:rPr>
          <w:sz w:val="22"/>
          <w:szCs w:val="22"/>
          <w:lang w:eastAsia="pl-PL"/>
        </w:rPr>
        <w:t>innych własnych propozycji koniecznych do zapewnienia wysokiej jakości warsztatów.</w:t>
      </w:r>
    </w:p>
    <w:p w14:paraId="3AB87532" w14:textId="77777777" w:rsidR="00865EDA" w:rsidRPr="00865EDA" w:rsidRDefault="00865EDA" w:rsidP="00865EDA">
      <w:pPr>
        <w:pStyle w:val="Akapitzlist"/>
        <w:autoSpaceDE/>
        <w:autoSpaceDN/>
        <w:jc w:val="both"/>
        <w:rPr>
          <w:b/>
          <w:sz w:val="22"/>
          <w:szCs w:val="22"/>
          <w:u w:val="single"/>
          <w:lang w:eastAsia="pl-PL"/>
        </w:rPr>
      </w:pPr>
    </w:p>
    <w:p w14:paraId="5174C3F3" w14:textId="2DCBDA6A" w:rsidR="00865EDA" w:rsidRPr="00865EDA" w:rsidRDefault="00865EDA" w:rsidP="00865EDA">
      <w:pPr>
        <w:jc w:val="both"/>
        <w:rPr>
          <w:sz w:val="22"/>
          <w:szCs w:val="22"/>
        </w:rPr>
      </w:pPr>
      <w:bookmarkStart w:id="24" w:name="_Hlk531783575"/>
      <w:r w:rsidRPr="00830E52">
        <w:rPr>
          <w:sz w:val="22"/>
          <w:szCs w:val="22"/>
        </w:rPr>
        <w:t xml:space="preserve">Propozycja Agendy warsztatu zostanie przedstawiona Zamawiającemu na </w:t>
      </w:r>
      <w:r w:rsidR="00AF6BCE" w:rsidRPr="00830E52">
        <w:rPr>
          <w:sz w:val="22"/>
          <w:szCs w:val="22"/>
        </w:rPr>
        <w:t>5 dni roboczych</w:t>
      </w:r>
      <w:r w:rsidRPr="00830E52">
        <w:rPr>
          <w:sz w:val="22"/>
          <w:szCs w:val="22"/>
        </w:rPr>
        <w:t xml:space="preserve"> przed planowanym warsztatem. Zamawiający będzie mógł nanosić uwagi i ustalać bieżącą agendę z Wykonawcą i pozostawać </w:t>
      </w:r>
      <w:r w:rsidR="00882327">
        <w:rPr>
          <w:sz w:val="22"/>
          <w:szCs w:val="22"/>
        </w:rPr>
        <w:br/>
      </w:r>
      <w:r w:rsidRPr="00830E52">
        <w:rPr>
          <w:sz w:val="22"/>
          <w:szCs w:val="22"/>
        </w:rPr>
        <w:t>w stałym kontakcie dot. bieżących ustaleń związanych z warsztatem, a także prelegentami i ekspertami oraz moderatorem/</w:t>
      </w:r>
      <w:r w:rsidR="00E06549" w:rsidRPr="00830E52">
        <w:rPr>
          <w:sz w:val="22"/>
          <w:szCs w:val="22"/>
        </w:rPr>
        <w:t>moderatorami</w:t>
      </w:r>
      <w:r w:rsidRPr="00830E52">
        <w:rPr>
          <w:sz w:val="22"/>
          <w:szCs w:val="22"/>
        </w:rPr>
        <w:t xml:space="preserve">. Uzgodniona i zaakceptowana ostateczna forma Agendy powinna zostać dostarczona Zamawiającemu na </w:t>
      </w:r>
      <w:r w:rsidR="00AF6BCE" w:rsidRPr="00830E52">
        <w:rPr>
          <w:sz w:val="22"/>
          <w:szCs w:val="22"/>
          <w:u w:val="single"/>
        </w:rPr>
        <w:t>3 dni robocze</w:t>
      </w:r>
      <w:r w:rsidRPr="00830E52">
        <w:rPr>
          <w:sz w:val="22"/>
          <w:szCs w:val="22"/>
          <w:u w:val="single"/>
        </w:rPr>
        <w:t xml:space="preserve"> przed</w:t>
      </w:r>
      <w:r w:rsidRPr="00830E52">
        <w:rPr>
          <w:sz w:val="22"/>
          <w:szCs w:val="22"/>
        </w:rPr>
        <w:t xml:space="preserve"> rozpoczęciem warsztatu.</w:t>
      </w:r>
    </w:p>
    <w:bookmarkEnd w:id="24"/>
    <w:p w14:paraId="078E1161" w14:textId="77777777" w:rsidR="00865EDA" w:rsidRPr="00865EDA" w:rsidRDefault="00865EDA" w:rsidP="00865EDA">
      <w:pPr>
        <w:jc w:val="both"/>
        <w:rPr>
          <w:rFonts w:eastAsia="Calibri"/>
          <w:sz w:val="22"/>
          <w:szCs w:val="22"/>
        </w:rPr>
      </w:pPr>
    </w:p>
    <w:p w14:paraId="703D7061" w14:textId="4E774AE3" w:rsidR="00865EDA" w:rsidRDefault="00865EDA" w:rsidP="00865EDA">
      <w:pPr>
        <w:jc w:val="both"/>
        <w:rPr>
          <w:rFonts w:eastAsia="Segoe UI"/>
          <w:color w:val="000000"/>
          <w:sz w:val="22"/>
          <w:szCs w:val="22"/>
        </w:rPr>
      </w:pPr>
      <w:r w:rsidRPr="00865EDA">
        <w:rPr>
          <w:rFonts w:eastAsia="Calibri"/>
          <w:sz w:val="22"/>
          <w:szCs w:val="22"/>
        </w:rPr>
        <w:t xml:space="preserve">Zakłada się, iż </w:t>
      </w:r>
      <w:r w:rsidRPr="00865EDA">
        <w:rPr>
          <w:rFonts w:eastAsia="Calibri"/>
          <w:sz w:val="22"/>
          <w:szCs w:val="22"/>
          <w:u w:val="single"/>
        </w:rPr>
        <w:t xml:space="preserve">warsztat </w:t>
      </w:r>
      <w:r w:rsidRPr="00865EDA">
        <w:rPr>
          <w:rFonts w:eastAsia="Calibri"/>
          <w:sz w:val="22"/>
          <w:szCs w:val="22"/>
        </w:rPr>
        <w:t xml:space="preserve">będzie obejmował zarówno </w:t>
      </w:r>
      <w:r w:rsidRPr="00865EDA">
        <w:rPr>
          <w:rFonts w:eastAsia="Calibri"/>
          <w:i/>
          <w:sz w:val="22"/>
          <w:szCs w:val="22"/>
        </w:rPr>
        <w:t>część wykładową</w:t>
      </w:r>
      <w:r w:rsidRPr="00865EDA">
        <w:rPr>
          <w:rFonts w:eastAsia="Calibri"/>
          <w:sz w:val="22"/>
          <w:szCs w:val="22"/>
        </w:rPr>
        <w:t xml:space="preserve"> (stanowiącą nie więcej niż 30%) jak i </w:t>
      </w:r>
      <w:r w:rsidRPr="00865EDA">
        <w:rPr>
          <w:rFonts w:eastAsia="Calibri"/>
          <w:i/>
          <w:sz w:val="22"/>
          <w:szCs w:val="22"/>
        </w:rPr>
        <w:t xml:space="preserve">interaktywną współpracę </w:t>
      </w:r>
      <w:r w:rsidRPr="00865EDA">
        <w:rPr>
          <w:rFonts w:eastAsia="Calibri"/>
          <w:sz w:val="22"/>
          <w:szCs w:val="22"/>
        </w:rPr>
        <w:t xml:space="preserve">Grantobiorcy z ekspertami (stanowiącą nie mniej niż 70%), z </w:t>
      </w:r>
      <w:r w:rsidRPr="00865EDA">
        <w:rPr>
          <w:rFonts w:eastAsia="Segoe UI"/>
          <w:color w:val="000000"/>
          <w:sz w:val="22"/>
          <w:szCs w:val="22"/>
        </w:rPr>
        <w:t>uwzględnieniem następujących obszarów opisanych poniżej w punktach E) i F):</w:t>
      </w:r>
    </w:p>
    <w:p w14:paraId="5180C3E6" w14:textId="53E83BCD" w:rsidR="00AF6BCE" w:rsidRDefault="00AF6BCE" w:rsidP="00865EDA">
      <w:pPr>
        <w:jc w:val="both"/>
        <w:rPr>
          <w:rFonts w:eastAsia="Segoe UI"/>
          <w:color w:val="000000"/>
          <w:sz w:val="22"/>
          <w:szCs w:val="22"/>
        </w:rPr>
      </w:pPr>
    </w:p>
    <w:p w14:paraId="0F4AFADF" w14:textId="77777777" w:rsidR="00AF6BCE" w:rsidRPr="00865EDA" w:rsidRDefault="00AF6BCE" w:rsidP="00865EDA">
      <w:pPr>
        <w:jc w:val="both"/>
        <w:rPr>
          <w:rFonts w:eastAsia="Segoe UI"/>
          <w:color w:val="000000"/>
          <w:sz w:val="22"/>
          <w:szCs w:val="22"/>
        </w:rPr>
      </w:pPr>
    </w:p>
    <w:p w14:paraId="161C78E7" w14:textId="77777777" w:rsidR="00865EDA" w:rsidRPr="00865EDA" w:rsidRDefault="00865EDA" w:rsidP="00865EDA">
      <w:pPr>
        <w:pStyle w:val="Akapitzlist"/>
        <w:widowControl w:val="0"/>
        <w:numPr>
          <w:ilvl w:val="0"/>
          <w:numId w:val="125"/>
        </w:numPr>
        <w:overflowPunct/>
        <w:adjustRightInd/>
        <w:contextualSpacing w:val="0"/>
        <w:jc w:val="both"/>
        <w:textAlignment w:val="auto"/>
        <w:rPr>
          <w:rFonts w:eastAsia="Segoe UI"/>
          <w:b/>
          <w:color w:val="000000"/>
          <w:sz w:val="22"/>
          <w:szCs w:val="22"/>
          <w:lang w:eastAsia="pl-PL"/>
        </w:rPr>
      </w:pPr>
      <w:r w:rsidRPr="00865EDA">
        <w:rPr>
          <w:rFonts w:eastAsia="Segoe UI"/>
          <w:b/>
          <w:color w:val="000000"/>
          <w:sz w:val="22"/>
          <w:szCs w:val="22"/>
          <w:lang w:eastAsia="pl-PL"/>
        </w:rPr>
        <w:t xml:space="preserve">CZĘŚĆ WYKŁADOWA </w:t>
      </w:r>
      <w:r w:rsidRPr="00865EDA">
        <w:rPr>
          <w:rFonts w:eastAsia="Segoe UI"/>
          <w:b/>
          <w:sz w:val="22"/>
          <w:szCs w:val="22"/>
          <w:lang w:eastAsia="pl-PL"/>
        </w:rPr>
        <w:t>STANOWIĄCA 30% WARSZTATU</w:t>
      </w:r>
      <w:r w:rsidRPr="00865EDA">
        <w:rPr>
          <w:rFonts w:eastAsia="Segoe UI"/>
          <w:b/>
          <w:color w:val="000000"/>
          <w:sz w:val="22"/>
          <w:szCs w:val="22"/>
          <w:lang w:eastAsia="pl-PL"/>
        </w:rPr>
        <w:t>, PODCZAS KTÓREJ GRANTOBIORCA UZYSKA:</w:t>
      </w:r>
    </w:p>
    <w:p w14:paraId="5D570617"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praktyczne informacje o danym rynku ze szczególnym uwzględnieniem branż reprezentowanych przez uczestników warsztatu, tj. Grantobiorców (za pośrednictwem eksperta pozyskanego przez Wykonawcę i/lub zaproponowanego przez Zamawiającego),</w:t>
      </w:r>
    </w:p>
    <w:p w14:paraId="6E91957C"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informacje na temat klimatu gospodarczego i inwestycyjnego danego rynku (sektory priorytetowe), regulacji prawnych, podatkowych, rynkowych oraz wymaganych certyfikatów, koncesji,</w:t>
      </w:r>
    </w:p>
    <w:p w14:paraId="6220AAB5"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 xml:space="preserve">studium przypadku firm (tzw. </w:t>
      </w:r>
      <w:r w:rsidRPr="00865EDA">
        <w:rPr>
          <w:i/>
          <w:sz w:val="22"/>
          <w:szCs w:val="22"/>
        </w:rPr>
        <w:t>case study</w:t>
      </w:r>
      <w:r w:rsidRPr="00865EDA">
        <w:rPr>
          <w:sz w:val="22"/>
          <w:szCs w:val="22"/>
        </w:rPr>
        <w:t>),</w:t>
      </w:r>
    </w:p>
    <w:p w14:paraId="1A41DAEA"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 xml:space="preserve">informacje nt. uwarunkowań kulturowych i religijnych danego kraju /regionu i sytuacji geopolitycznej, </w:t>
      </w:r>
    </w:p>
    <w:p w14:paraId="6B7811D4"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kwestie ochrony własności przemysłowej i intelektualnej,</w:t>
      </w:r>
    </w:p>
    <w:p w14:paraId="7850F583"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 xml:space="preserve">informacje nt. szeroko pojętej </w:t>
      </w:r>
      <w:r w:rsidRPr="00026959">
        <w:rPr>
          <w:sz w:val="22"/>
          <w:szCs w:val="22"/>
        </w:rPr>
        <w:t>kultury biznesu</w:t>
      </w:r>
      <w:r w:rsidRPr="00882327">
        <w:rPr>
          <w:sz w:val="22"/>
          <w:szCs w:val="22"/>
        </w:rPr>
        <w:t>,</w:t>
      </w:r>
      <w:r w:rsidRPr="00865EDA">
        <w:rPr>
          <w:sz w:val="22"/>
          <w:szCs w:val="22"/>
        </w:rPr>
        <w:t xml:space="preserve"> tj. znaczące różnice kulturowe mające wpływ na prowadzenie biznesu w danym kraju (np. jak skutecznie sprzedać produkt/usługę/technologię, jak prowadzić negocjacje z kontrahentem). </w:t>
      </w:r>
    </w:p>
    <w:p w14:paraId="54E79A66" w14:textId="77777777" w:rsidR="00865EDA" w:rsidRPr="00865EDA" w:rsidRDefault="00865EDA" w:rsidP="00865EDA">
      <w:pPr>
        <w:autoSpaceDE/>
        <w:autoSpaceDN/>
        <w:jc w:val="both"/>
        <w:rPr>
          <w:sz w:val="22"/>
          <w:szCs w:val="22"/>
        </w:rPr>
      </w:pPr>
    </w:p>
    <w:p w14:paraId="541B25FA" w14:textId="77777777" w:rsidR="00865EDA" w:rsidRPr="00865EDA" w:rsidRDefault="00865EDA" w:rsidP="00865EDA">
      <w:pPr>
        <w:autoSpaceDE/>
        <w:autoSpaceDN/>
        <w:jc w:val="both"/>
        <w:rPr>
          <w:sz w:val="22"/>
          <w:szCs w:val="22"/>
        </w:rPr>
      </w:pPr>
      <w:r w:rsidRPr="00865EDA">
        <w:rPr>
          <w:sz w:val="22"/>
          <w:szCs w:val="22"/>
        </w:rPr>
        <w:t>Ta część warsztatu powinna mieć również charakter praktyczny/ interaktywny, tak aby Grantobiorca oprócz możliwości słuchania, mógł również pozyskiwać wiedzę np. w zadaniach grupowych/ rywalizacji grup/ scenkach rodzajowych, sesjach Q&amp;A etc.</w:t>
      </w:r>
    </w:p>
    <w:p w14:paraId="308CC961" w14:textId="77777777" w:rsidR="00865EDA" w:rsidRPr="00865EDA" w:rsidRDefault="00865EDA" w:rsidP="00865EDA">
      <w:pPr>
        <w:autoSpaceDE/>
        <w:autoSpaceDN/>
        <w:jc w:val="both"/>
        <w:rPr>
          <w:sz w:val="22"/>
          <w:szCs w:val="22"/>
          <w:highlight w:val="cyan"/>
        </w:rPr>
      </w:pPr>
    </w:p>
    <w:p w14:paraId="241654BF" w14:textId="77777777" w:rsidR="00865EDA" w:rsidRPr="00865EDA" w:rsidRDefault="00865EDA" w:rsidP="00865EDA">
      <w:pPr>
        <w:pStyle w:val="Akapitzlist"/>
        <w:numPr>
          <w:ilvl w:val="0"/>
          <w:numId w:val="125"/>
        </w:numPr>
        <w:overflowPunct/>
        <w:autoSpaceDE/>
        <w:autoSpaceDN/>
        <w:adjustRightInd/>
        <w:contextualSpacing w:val="0"/>
        <w:jc w:val="both"/>
        <w:textAlignment w:val="auto"/>
        <w:rPr>
          <w:b/>
          <w:sz w:val="22"/>
          <w:szCs w:val="22"/>
        </w:rPr>
      </w:pPr>
      <w:r w:rsidRPr="00865EDA">
        <w:rPr>
          <w:b/>
          <w:sz w:val="22"/>
          <w:szCs w:val="22"/>
        </w:rPr>
        <w:t>CZĘŚĆ INTERAKTYWNEJ WSPÓŁPRACY GRANTOBIORCY Z EKSPERTAMI STANOWIĄCA 70% WARSZTATU - POŚWIĘCONA:</w:t>
      </w:r>
    </w:p>
    <w:p w14:paraId="07BDFA4F" w14:textId="1DDD0928" w:rsidR="00865EDA" w:rsidRPr="00865EDA" w:rsidRDefault="00865EDA" w:rsidP="00865EDA">
      <w:pPr>
        <w:pStyle w:val="Akapitzlist"/>
        <w:numPr>
          <w:ilvl w:val="0"/>
          <w:numId w:val="120"/>
        </w:numPr>
        <w:overflowPunct/>
        <w:autoSpaceDE/>
        <w:autoSpaceDN/>
        <w:adjustRightInd/>
        <w:ind w:left="709" w:hanging="283"/>
        <w:contextualSpacing w:val="0"/>
        <w:jc w:val="both"/>
        <w:textAlignment w:val="auto"/>
        <w:rPr>
          <w:sz w:val="22"/>
          <w:szCs w:val="22"/>
        </w:rPr>
      </w:pPr>
      <w:r w:rsidRPr="00865EDA">
        <w:rPr>
          <w:rFonts w:eastAsia="Segoe UI"/>
          <w:color w:val="000000"/>
          <w:sz w:val="22"/>
          <w:szCs w:val="22"/>
          <w:lang w:eastAsia="pl-PL"/>
        </w:rPr>
        <w:t>zapoznaniu się wszystkich uczestników warsztatu z metodologią, która stanowić będzie bazę</w:t>
      </w:r>
      <w:r w:rsidR="00E06549">
        <w:rPr>
          <w:rFonts w:eastAsia="Segoe UI"/>
          <w:color w:val="000000"/>
          <w:sz w:val="22"/>
          <w:szCs w:val="22"/>
          <w:lang w:eastAsia="pl-PL"/>
        </w:rPr>
        <w:br/>
      </w:r>
      <w:r w:rsidRPr="00865EDA">
        <w:rPr>
          <w:rFonts w:eastAsia="Segoe UI"/>
          <w:color w:val="000000"/>
          <w:sz w:val="22"/>
          <w:szCs w:val="22"/>
          <w:lang w:eastAsia="pl-PL"/>
        </w:rPr>
        <w:t xml:space="preserve">do wypracowywania </w:t>
      </w:r>
      <w:r w:rsidRPr="00865EDA">
        <w:rPr>
          <w:sz w:val="22"/>
          <w:szCs w:val="22"/>
        </w:rPr>
        <w:t>modelu ekspansji np. w oparciu o Business Model Canvas/ Customer Development Process lub inną metodologię zaproponowaną przez ekspertów zapewnionych przez Wykonawcę,</w:t>
      </w:r>
    </w:p>
    <w:p w14:paraId="1E3850CA" w14:textId="77777777" w:rsidR="00865EDA" w:rsidRPr="00865EDA" w:rsidRDefault="00865EDA" w:rsidP="00865EDA">
      <w:pPr>
        <w:pStyle w:val="Akapitzlist"/>
        <w:numPr>
          <w:ilvl w:val="0"/>
          <w:numId w:val="120"/>
        </w:numPr>
        <w:overflowPunct/>
        <w:autoSpaceDE/>
        <w:autoSpaceDN/>
        <w:adjustRightInd/>
        <w:ind w:left="709" w:hanging="283"/>
        <w:contextualSpacing w:val="0"/>
        <w:jc w:val="both"/>
        <w:textAlignment w:val="auto"/>
        <w:rPr>
          <w:sz w:val="22"/>
          <w:szCs w:val="22"/>
        </w:rPr>
      </w:pPr>
      <w:r w:rsidRPr="00865EDA">
        <w:rPr>
          <w:sz w:val="22"/>
          <w:szCs w:val="22"/>
        </w:rPr>
        <w:t xml:space="preserve">indywidualnym </w:t>
      </w:r>
      <w:r w:rsidRPr="00865EDA">
        <w:rPr>
          <w:sz w:val="22"/>
          <w:szCs w:val="22"/>
          <w:lang w:eastAsia="pl-PL"/>
        </w:rPr>
        <w:t>konsultacjom Grantobiorcy z ekspertami celem wypracowania wstępnej wersji strategii ekspansji dla produktu/ usługi/ technologii na rynek chiński wraz z utworzonym i wypracowanym grafikiem i schematem spotkań/współpracy na linii Grantobiorca – ekspert.</w:t>
      </w:r>
    </w:p>
    <w:p w14:paraId="71800FAD" w14:textId="77777777" w:rsidR="00865EDA" w:rsidRPr="00865EDA" w:rsidRDefault="00865EDA" w:rsidP="00865EDA">
      <w:pPr>
        <w:jc w:val="both"/>
        <w:rPr>
          <w:rFonts w:eastAsia="Segoe UI"/>
          <w:color w:val="000000"/>
          <w:sz w:val="22"/>
          <w:szCs w:val="22"/>
        </w:rPr>
      </w:pPr>
    </w:p>
    <w:p w14:paraId="58E645D3" w14:textId="77777777" w:rsidR="00865EDA" w:rsidRPr="00865EDA" w:rsidRDefault="00865EDA" w:rsidP="00865EDA">
      <w:pPr>
        <w:pStyle w:val="Akapitzlist"/>
        <w:widowControl w:val="0"/>
        <w:numPr>
          <w:ilvl w:val="0"/>
          <w:numId w:val="130"/>
        </w:numPr>
        <w:overflowPunct/>
        <w:adjustRightInd/>
        <w:contextualSpacing w:val="0"/>
        <w:jc w:val="both"/>
        <w:textAlignment w:val="auto"/>
        <w:rPr>
          <w:sz w:val="22"/>
          <w:szCs w:val="22"/>
          <w:lang w:eastAsia="pl-PL"/>
        </w:rPr>
      </w:pPr>
      <w:r w:rsidRPr="00865EDA">
        <w:rPr>
          <w:sz w:val="22"/>
          <w:szCs w:val="22"/>
          <w:lang w:eastAsia="pl-PL"/>
        </w:rPr>
        <w:t xml:space="preserve">Wstępna strategia ekspansji dla danego Grantobiorcy na rynek chiński (krótki – kilkustronicowy i przejrzysty model biznesowy dla produktu/ usług/ technologii), będzie podstawą do dalszej indywidualnej pracy Grantobiorcy z ekspertem/ ekspertami celem wypracowania </w:t>
      </w:r>
      <w:r w:rsidRPr="00865EDA">
        <w:rPr>
          <w:sz w:val="22"/>
          <w:szCs w:val="22"/>
          <w:u w:val="single"/>
          <w:lang w:eastAsia="pl-PL"/>
        </w:rPr>
        <w:t>ostatecznej wersji dokumentu</w:t>
      </w:r>
      <w:r w:rsidRPr="00865EDA">
        <w:rPr>
          <w:sz w:val="22"/>
          <w:szCs w:val="22"/>
          <w:lang w:eastAsia="pl-PL"/>
        </w:rPr>
        <w:t xml:space="preserve"> (w trakcie indywidualnych 40 godzinnych konsultacji Grantobiorcy z ekspertem/ekspertami opisanych poniżej). Wstępna strategia ekspansji dla danego Grantobiorcy uczestniczącego w warsztacie – po zakończeniu warsztatu winna zostać przesłana przez Wykonawcę (lub bezpośrednio przez eksperta) jednocześnie do Zamawiającego i danego Grantobiorcy w przeciągu 2 dni roboczych licząc od ostatniego dnia warsztatu.</w:t>
      </w:r>
    </w:p>
    <w:p w14:paraId="151191BD" w14:textId="77777777" w:rsidR="00865EDA" w:rsidRPr="00865EDA" w:rsidRDefault="00865EDA" w:rsidP="00865EDA">
      <w:pPr>
        <w:jc w:val="both"/>
        <w:rPr>
          <w:sz w:val="22"/>
          <w:szCs w:val="22"/>
        </w:rPr>
      </w:pPr>
      <w:bookmarkStart w:id="25" w:name="_Hlk506966922"/>
    </w:p>
    <w:p w14:paraId="5E10AA38" w14:textId="77777777" w:rsidR="00865EDA" w:rsidRPr="00865EDA" w:rsidRDefault="00865EDA" w:rsidP="00865EDA">
      <w:pPr>
        <w:pStyle w:val="Akapitzlist"/>
        <w:widowControl w:val="0"/>
        <w:numPr>
          <w:ilvl w:val="0"/>
          <w:numId w:val="130"/>
        </w:numPr>
        <w:overflowPunct/>
        <w:adjustRightInd/>
        <w:contextualSpacing w:val="0"/>
        <w:jc w:val="both"/>
        <w:textAlignment w:val="auto"/>
        <w:rPr>
          <w:sz w:val="22"/>
          <w:szCs w:val="22"/>
          <w:lang w:eastAsia="pl-PL"/>
        </w:rPr>
      </w:pPr>
      <w:r w:rsidRPr="00865EDA">
        <w:rPr>
          <w:sz w:val="22"/>
          <w:szCs w:val="22"/>
          <w:lang w:eastAsia="pl-PL"/>
        </w:rPr>
        <w:t xml:space="preserve">Za spójne i całościowe przygotowanie strategii, indywidualnie dla każdego z Grantobiorców uczestniczących w warsztacie, odpowiada ekspert/ eksperci zapewnieni przez Wykonawcę. Grantobiorca </w:t>
      </w:r>
      <w:r w:rsidRPr="00865EDA">
        <w:rPr>
          <w:sz w:val="22"/>
          <w:szCs w:val="22"/>
          <w:u w:val="single"/>
          <w:lang w:eastAsia="pl-PL"/>
        </w:rPr>
        <w:t>wspólnie</w:t>
      </w:r>
      <w:r w:rsidRPr="00865EDA">
        <w:rPr>
          <w:sz w:val="22"/>
          <w:szCs w:val="22"/>
          <w:lang w:eastAsia="pl-PL"/>
        </w:rPr>
        <w:t xml:space="preserve"> z ekspertem/ ekspertami wypracowuje strategię ekspansji tj. wykazuje pełne zaangażowanie w tworzenie dokumentu. Grantobiorca na każdym etapie tworzenia strategii, jest uprawniony do wnoszenia wszelkich uwag w obszarach w jego opinii wymagających uzupełnień. </w:t>
      </w:r>
      <w:r w:rsidRPr="00865EDA">
        <w:rPr>
          <w:sz w:val="22"/>
          <w:szCs w:val="22"/>
          <w:lang w:eastAsia="pl-PL"/>
        </w:rPr>
        <w:lastRenderedPageBreak/>
        <w:t xml:space="preserve">Ekspert jest zobowiązany uwzględnić uwagi Grantobiorcy, opierając się na swoim doświadczeniu zawodowym, praktyce i najlepszej wiedzy merytorycznej. </w:t>
      </w:r>
      <w:r w:rsidRPr="00865EDA">
        <w:rPr>
          <w:sz w:val="22"/>
          <w:szCs w:val="22"/>
          <w:u w:val="single"/>
          <w:lang w:eastAsia="pl-PL"/>
        </w:rPr>
        <w:t>Całym procesem pisania strategii zajmuje się ekspert/ eksperci przydzieleni przez Wykonawcę danemu Grantobiorcy.</w:t>
      </w:r>
    </w:p>
    <w:p w14:paraId="405F06C7" w14:textId="77777777" w:rsidR="00865EDA" w:rsidRPr="00865EDA" w:rsidRDefault="00865EDA" w:rsidP="00865EDA">
      <w:pPr>
        <w:pStyle w:val="Akapitzlist"/>
        <w:rPr>
          <w:sz w:val="22"/>
          <w:szCs w:val="22"/>
          <w:lang w:eastAsia="pl-PL"/>
        </w:rPr>
      </w:pPr>
    </w:p>
    <w:p w14:paraId="1893D15E" w14:textId="30164D29" w:rsidR="00865EDA" w:rsidRPr="00865EDA" w:rsidRDefault="00865EDA" w:rsidP="00865EDA">
      <w:pPr>
        <w:pStyle w:val="Akapitzlist"/>
        <w:widowControl w:val="0"/>
        <w:numPr>
          <w:ilvl w:val="0"/>
          <w:numId w:val="130"/>
        </w:numPr>
        <w:overflowPunct/>
        <w:adjustRightInd/>
        <w:contextualSpacing w:val="0"/>
        <w:jc w:val="both"/>
        <w:textAlignment w:val="auto"/>
        <w:rPr>
          <w:sz w:val="22"/>
          <w:szCs w:val="22"/>
          <w:lang w:eastAsia="pl-PL"/>
        </w:rPr>
      </w:pPr>
      <w:r w:rsidRPr="00865EDA">
        <w:rPr>
          <w:sz w:val="22"/>
          <w:szCs w:val="22"/>
          <w:lang w:eastAsia="pl-PL"/>
        </w:rPr>
        <w:t>Ostateczna wersja wypracowanego dokumentu powstaje w wyniku finalnej pracy Grantobiorcy z ekspertem. Zamawiający otrzymuje informację od Wykonawcy o tym, że praca eksperta z Grantobiorcą została zakończona a strategia napisana. Wykonawca skoordynuje cały proces przekazania wstępnych strategii zarówno Zamawiającemu jak i Grantobiorcy.</w:t>
      </w:r>
      <w:r w:rsidR="00E06549">
        <w:rPr>
          <w:sz w:val="22"/>
          <w:szCs w:val="22"/>
          <w:lang w:val="pl-PL" w:eastAsia="pl-PL"/>
        </w:rPr>
        <w:t xml:space="preserve"> </w:t>
      </w:r>
      <w:r w:rsidRPr="00865EDA">
        <w:rPr>
          <w:sz w:val="22"/>
          <w:szCs w:val="22"/>
          <w:lang w:eastAsia="pl-PL"/>
        </w:rPr>
        <w:t>Informacja skoordynowaniu całego procesu przekazania powstałego dokumentu jest niezbędna do podpisania protokołu odbioru tego etapu Zamówienia. Stworzona strategia ma zostać przesłana do systemu SOE.</w:t>
      </w:r>
    </w:p>
    <w:p w14:paraId="79D3CB27" w14:textId="77777777" w:rsidR="00865EDA" w:rsidRPr="00865EDA" w:rsidRDefault="00865EDA" w:rsidP="00865EDA">
      <w:pPr>
        <w:jc w:val="both"/>
        <w:rPr>
          <w:sz w:val="22"/>
          <w:szCs w:val="22"/>
        </w:rPr>
      </w:pPr>
    </w:p>
    <w:p w14:paraId="4D25865C" w14:textId="77777777" w:rsidR="00865EDA" w:rsidRPr="00865EDA" w:rsidRDefault="00865EDA" w:rsidP="00865EDA">
      <w:pPr>
        <w:jc w:val="both"/>
        <w:rPr>
          <w:sz w:val="22"/>
          <w:szCs w:val="22"/>
        </w:rPr>
      </w:pPr>
      <w:r w:rsidRPr="00865EDA">
        <w:rPr>
          <w:sz w:val="22"/>
          <w:szCs w:val="22"/>
        </w:rPr>
        <w:t>Przy tworzeniu strategii zostaną uwzględnione poniższe czynniki, w szczególności:</w:t>
      </w:r>
    </w:p>
    <w:p w14:paraId="33A0668B"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zgromadzoną/nabytą dotychczas przez Grantobiorcę wiedzę nt. docelowego rynku i potencjale swojego/ich produktu/usług/technologii w procesie internacjonalizacji,</w:t>
      </w:r>
    </w:p>
    <w:p w14:paraId="2B8AA449"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 xml:space="preserve">informacje zawarte we wniosku o powierzenie grantu, z uwzględnieniem </w:t>
      </w:r>
      <w:r w:rsidRPr="00865EDA">
        <w:rPr>
          <w:sz w:val="22"/>
          <w:szCs w:val="22"/>
          <w:u w:val="single"/>
        </w:rPr>
        <w:t>weryfikacji budżetu projektu</w:t>
      </w:r>
      <w:r w:rsidRPr="00865EDA">
        <w:rPr>
          <w:sz w:val="22"/>
          <w:szCs w:val="22"/>
        </w:rPr>
        <w:t xml:space="preserve"> zakładanego przez Grantobiorcę we wniosku o powierzenie grantu,</w:t>
      </w:r>
    </w:p>
    <w:p w14:paraId="00CD4A6F"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informacje pozyskane przez Grantobiorcę w trakcie warsztatów, indywidualnych konsultacji,</w:t>
      </w:r>
    </w:p>
    <w:p w14:paraId="5EAD237E"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wiedzę, know-how i dobre praktyki eksperta.</w:t>
      </w:r>
    </w:p>
    <w:p w14:paraId="33378832" w14:textId="77777777" w:rsidR="00865EDA" w:rsidRPr="00865EDA" w:rsidRDefault="00865EDA" w:rsidP="00865EDA">
      <w:pPr>
        <w:jc w:val="both"/>
        <w:rPr>
          <w:sz w:val="22"/>
          <w:szCs w:val="22"/>
        </w:rPr>
      </w:pPr>
    </w:p>
    <w:p w14:paraId="7470A8EC" w14:textId="77777777" w:rsidR="00865EDA" w:rsidRPr="00865EDA" w:rsidRDefault="00865EDA" w:rsidP="00865EDA">
      <w:pPr>
        <w:jc w:val="both"/>
        <w:rPr>
          <w:sz w:val="22"/>
          <w:szCs w:val="22"/>
        </w:rPr>
      </w:pPr>
      <w:r w:rsidRPr="00865EDA">
        <w:rPr>
          <w:sz w:val="22"/>
          <w:szCs w:val="22"/>
        </w:rPr>
        <w:t>Zamawiający proponuje, aby praca nad strategią była realizowana wg niżej zaprezentowanej metodologii albo np. przy pomocy modelu Business Model Canvas lub w oparciu o inną metodologię zaproponowaną przez Wykonawcę i/lub eksperta jeśli uzna, że dana formuła będzie odpowiedniejsza i korzystniejsza dla danego Grantobiorcy.</w:t>
      </w:r>
    </w:p>
    <w:p w14:paraId="1923A47D" w14:textId="77777777" w:rsidR="00865EDA" w:rsidRPr="00865EDA" w:rsidRDefault="00865EDA" w:rsidP="00865EDA">
      <w:pPr>
        <w:jc w:val="both"/>
        <w:rPr>
          <w:sz w:val="22"/>
          <w:szCs w:val="22"/>
        </w:rPr>
      </w:pPr>
    </w:p>
    <w:p w14:paraId="076A04EA" w14:textId="5047E7FB" w:rsidR="00865EDA" w:rsidRPr="00865EDA" w:rsidRDefault="00865EDA" w:rsidP="00865EDA">
      <w:pPr>
        <w:jc w:val="both"/>
        <w:rPr>
          <w:sz w:val="22"/>
          <w:szCs w:val="22"/>
        </w:rPr>
      </w:pPr>
      <w:r w:rsidRPr="00865EDA">
        <w:rPr>
          <w:sz w:val="22"/>
          <w:szCs w:val="22"/>
        </w:rPr>
        <w:t>Poniżej Zamawiający przedstawia przykładową metodologię będącą punktem wyjścia do zbudowania strategii ekspansji:</w:t>
      </w:r>
    </w:p>
    <w:p w14:paraId="094B2CA6" w14:textId="77777777" w:rsidR="00865EDA" w:rsidRPr="00865EDA" w:rsidRDefault="00865EDA" w:rsidP="00865EDA">
      <w:pPr>
        <w:jc w:val="both"/>
        <w:rPr>
          <w:sz w:val="22"/>
          <w:szCs w:val="22"/>
        </w:rPr>
      </w:pPr>
    </w:p>
    <w:tbl>
      <w:tblPr>
        <w:tblStyle w:val="Jasnalistaakcent3"/>
        <w:tblW w:w="9747"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tblBorders>
        <w:tblLook w:val="04A0" w:firstRow="1" w:lastRow="0" w:firstColumn="1" w:lastColumn="0" w:noHBand="0" w:noVBand="1"/>
      </w:tblPr>
      <w:tblGrid>
        <w:gridCol w:w="534"/>
        <w:gridCol w:w="3260"/>
        <w:gridCol w:w="5953"/>
      </w:tblGrid>
      <w:tr w:rsidR="00865EDA" w:rsidRPr="00865EDA" w14:paraId="2BA61783" w14:textId="77777777" w:rsidTr="00530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3"/>
          </w:tcPr>
          <w:p w14:paraId="23FC9327" w14:textId="77777777" w:rsidR="00865EDA" w:rsidRPr="00865EDA" w:rsidRDefault="00865EDA" w:rsidP="0053003C">
            <w:pPr>
              <w:widowControl w:val="0"/>
              <w:jc w:val="center"/>
              <w:rPr>
                <w:rFonts w:ascii="Times New Roman" w:hAnsi="Times New Roman"/>
                <w:b w:val="0"/>
                <w:bCs w:val="0"/>
                <w:color w:val="auto"/>
              </w:rPr>
            </w:pPr>
            <w:r w:rsidRPr="00865EDA">
              <w:rPr>
                <w:rFonts w:ascii="Times New Roman" w:hAnsi="Times New Roman"/>
              </w:rPr>
              <w:t>Ogólne założenia strategii ekspansji przedsiębiorstwa na dany rynek zagraniczny (uogólniony model do indywidualnego dopracowania i uszczegółowienia)</w:t>
            </w:r>
          </w:p>
        </w:tc>
      </w:tr>
      <w:tr w:rsidR="00865EDA" w:rsidRPr="00865EDA" w14:paraId="63ADB3F3" w14:textId="77777777" w:rsidTr="0053003C">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534" w:type="dxa"/>
            <w:shd w:val="clear" w:color="auto" w:fill="EDEDED" w:themeFill="accent3" w:themeFillTint="33"/>
            <w:vAlign w:val="center"/>
          </w:tcPr>
          <w:p w14:paraId="1DE0B5FD" w14:textId="77777777" w:rsidR="00865EDA" w:rsidRPr="00865EDA" w:rsidRDefault="00865EDA" w:rsidP="0053003C">
            <w:pPr>
              <w:widowControl w:val="0"/>
              <w:jc w:val="center"/>
              <w:rPr>
                <w:rFonts w:ascii="Times New Roman" w:hAnsi="Times New Roman"/>
                <w:b w:val="0"/>
                <w:bCs w:val="0"/>
              </w:rPr>
            </w:pPr>
            <w:r w:rsidRPr="00865EDA">
              <w:rPr>
                <w:rFonts w:ascii="Times New Roman" w:hAnsi="Times New Roman"/>
              </w:rPr>
              <w:t>Nr</w:t>
            </w:r>
          </w:p>
        </w:tc>
        <w:tc>
          <w:tcPr>
            <w:tcW w:w="3260" w:type="dxa"/>
            <w:shd w:val="clear" w:color="auto" w:fill="EDEDED" w:themeFill="accent3" w:themeFillTint="33"/>
            <w:vAlign w:val="center"/>
          </w:tcPr>
          <w:p w14:paraId="50B263A1" w14:textId="77777777" w:rsidR="00865EDA" w:rsidRPr="00865EDA" w:rsidRDefault="00865EDA" w:rsidP="0053003C">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865EDA">
              <w:rPr>
                <w:rFonts w:ascii="Times New Roman" w:hAnsi="Times New Roman"/>
                <w:b/>
              </w:rPr>
              <w:t>Krótki opis</w:t>
            </w:r>
          </w:p>
        </w:tc>
        <w:tc>
          <w:tcPr>
            <w:tcW w:w="5953" w:type="dxa"/>
            <w:shd w:val="clear" w:color="auto" w:fill="EDEDED" w:themeFill="accent3" w:themeFillTint="33"/>
            <w:vAlign w:val="center"/>
          </w:tcPr>
          <w:p w14:paraId="66A50495" w14:textId="77777777" w:rsidR="00865EDA" w:rsidRPr="00865EDA" w:rsidRDefault="00865EDA" w:rsidP="0053003C">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865EDA">
              <w:rPr>
                <w:rFonts w:ascii="Times New Roman" w:hAnsi="Times New Roman"/>
                <w:b/>
              </w:rPr>
              <w:t>Szczegółowa charakterystyka</w:t>
            </w:r>
          </w:p>
        </w:tc>
      </w:tr>
      <w:tr w:rsidR="00865EDA" w:rsidRPr="00865EDA" w14:paraId="37C95CDE" w14:textId="77777777" w:rsidTr="0053003C">
        <w:tc>
          <w:tcPr>
            <w:cnfStyle w:val="001000000000" w:firstRow="0" w:lastRow="0" w:firstColumn="1" w:lastColumn="0" w:oddVBand="0" w:evenVBand="0" w:oddHBand="0" w:evenHBand="0" w:firstRowFirstColumn="0" w:firstRowLastColumn="0" w:lastRowFirstColumn="0" w:lastRowLastColumn="0"/>
            <w:tcW w:w="534" w:type="dxa"/>
          </w:tcPr>
          <w:p w14:paraId="19DD59BB" w14:textId="77777777" w:rsidR="00865EDA" w:rsidRPr="00865EDA" w:rsidRDefault="00865EDA" w:rsidP="0053003C">
            <w:pPr>
              <w:widowControl w:val="0"/>
              <w:jc w:val="center"/>
              <w:rPr>
                <w:rFonts w:ascii="Times New Roman" w:hAnsi="Times New Roman"/>
                <w:b w:val="0"/>
                <w:bCs w:val="0"/>
                <w:color w:val="808080" w:themeColor="background1" w:themeShade="80"/>
              </w:rPr>
            </w:pPr>
            <w:r w:rsidRPr="00865EDA">
              <w:rPr>
                <w:rFonts w:ascii="Times New Roman" w:hAnsi="Times New Roman"/>
                <w:color w:val="808080" w:themeColor="background1" w:themeShade="80"/>
              </w:rPr>
              <w:t>1.</w:t>
            </w:r>
          </w:p>
        </w:tc>
        <w:tc>
          <w:tcPr>
            <w:tcW w:w="3260" w:type="dxa"/>
          </w:tcPr>
          <w:p w14:paraId="5BC8165A" w14:textId="77777777" w:rsidR="00865EDA" w:rsidRPr="00865EDA" w:rsidRDefault="00865EDA" w:rsidP="0053003C">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65EDA">
              <w:rPr>
                <w:rFonts w:ascii="Times New Roman" w:hAnsi="Times New Roman"/>
              </w:rPr>
              <w:t>Opis celów przedsiębiorstwa i zasobów niezbędnych do ich realizacji</w:t>
            </w:r>
          </w:p>
        </w:tc>
        <w:tc>
          <w:tcPr>
            <w:tcW w:w="5953" w:type="dxa"/>
          </w:tcPr>
          <w:p w14:paraId="260E561C" w14:textId="77777777" w:rsidR="00865EDA" w:rsidRPr="00FF53EA" w:rsidRDefault="00865EDA" w:rsidP="00865EDA">
            <w:pPr>
              <w:widowControl w:val="0"/>
              <w:numPr>
                <w:ilvl w:val="0"/>
                <w:numId w:val="112"/>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cele strategiczne przedsiębiorstwa</w:t>
            </w:r>
          </w:p>
          <w:p w14:paraId="0F0A3ABB" w14:textId="77777777" w:rsidR="00865EDA" w:rsidRPr="00FF53EA" w:rsidRDefault="00865EDA" w:rsidP="00865EDA">
            <w:pPr>
              <w:widowControl w:val="0"/>
              <w:numPr>
                <w:ilvl w:val="0"/>
                <w:numId w:val="112"/>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cele planowanej ekspansji zagranicznej</w:t>
            </w:r>
          </w:p>
          <w:p w14:paraId="167BC126" w14:textId="77777777" w:rsidR="00865EDA" w:rsidRPr="00FF53EA" w:rsidRDefault="00865EDA" w:rsidP="00865EDA">
            <w:pPr>
              <w:widowControl w:val="0"/>
              <w:numPr>
                <w:ilvl w:val="0"/>
                <w:numId w:val="112"/>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kluczowe zasoby i przewagi konkurencyjne przedsiębiorstwa</w:t>
            </w:r>
          </w:p>
          <w:p w14:paraId="24AD7E89" w14:textId="77777777" w:rsidR="00865EDA" w:rsidRPr="00FF53EA" w:rsidRDefault="00865EDA" w:rsidP="00865EDA">
            <w:pPr>
              <w:widowControl w:val="0"/>
              <w:numPr>
                <w:ilvl w:val="0"/>
                <w:numId w:val="112"/>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stopień umiędzynarodowienia</w:t>
            </w:r>
          </w:p>
          <w:p w14:paraId="2EDC1C4C" w14:textId="77777777" w:rsidR="00865EDA" w:rsidRPr="00FF53EA" w:rsidRDefault="00865EDA" w:rsidP="00865EDA">
            <w:pPr>
              <w:widowControl w:val="0"/>
              <w:numPr>
                <w:ilvl w:val="0"/>
                <w:numId w:val="112"/>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specyfika asortymentu przedsiębiorstwa</w:t>
            </w:r>
          </w:p>
          <w:p w14:paraId="4D3650DF" w14:textId="77777777" w:rsidR="00865EDA" w:rsidRPr="00FF53EA" w:rsidRDefault="00865EDA" w:rsidP="00865EDA">
            <w:pPr>
              <w:widowControl w:val="0"/>
              <w:numPr>
                <w:ilvl w:val="0"/>
                <w:numId w:val="112"/>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odpowiednie zasoby ludzkie</w:t>
            </w:r>
          </w:p>
        </w:tc>
      </w:tr>
      <w:tr w:rsidR="00865EDA" w:rsidRPr="00865EDA" w14:paraId="6EBCFA36" w14:textId="77777777" w:rsidTr="0053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2FC9308" w14:textId="77777777" w:rsidR="00865EDA" w:rsidRPr="00865EDA" w:rsidRDefault="00865EDA" w:rsidP="0053003C">
            <w:pPr>
              <w:widowControl w:val="0"/>
              <w:jc w:val="center"/>
              <w:rPr>
                <w:rFonts w:ascii="Times New Roman" w:hAnsi="Times New Roman"/>
                <w:b w:val="0"/>
                <w:bCs w:val="0"/>
                <w:color w:val="808080" w:themeColor="background1" w:themeShade="80"/>
                <w:highlight w:val="yellow"/>
              </w:rPr>
            </w:pPr>
            <w:r w:rsidRPr="00865EDA">
              <w:rPr>
                <w:rFonts w:ascii="Times New Roman" w:hAnsi="Times New Roman"/>
                <w:color w:val="808080" w:themeColor="background1" w:themeShade="80"/>
              </w:rPr>
              <w:t>2.</w:t>
            </w:r>
          </w:p>
        </w:tc>
        <w:tc>
          <w:tcPr>
            <w:tcW w:w="3260" w:type="dxa"/>
          </w:tcPr>
          <w:p w14:paraId="6EA16056" w14:textId="77777777" w:rsidR="00865EDA" w:rsidRPr="00865EDA" w:rsidRDefault="00865EDA" w:rsidP="0053003C">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65EDA">
              <w:rPr>
                <w:rFonts w:ascii="Times New Roman" w:hAnsi="Times New Roman"/>
              </w:rPr>
              <w:t>Opis produktu/usług/technologii, z którą firma planuje wejść na dany rynek zagraniczny</w:t>
            </w:r>
          </w:p>
        </w:tc>
        <w:tc>
          <w:tcPr>
            <w:tcW w:w="5953" w:type="dxa"/>
          </w:tcPr>
          <w:p w14:paraId="3FF9B98E" w14:textId="77777777" w:rsidR="00865EDA" w:rsidRPr="00FF53EA" w:rsidRDefault="00865EDA" w:rsidP="00865EDA">
            <w:pPr>
              <w:widowControl w:val="0"/>
              <w:numPr>
                <w:ilvl w:val="0"/>
                <w:numId w:val="113"/>
              </w:numPr>
              <w:overflowPunct/>
              <w:adjustRightInd/>
              <w:ind w:left="714" w:hanging="357"/>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t>wskazanie, jaką nową (innowacyjną) użyteczną wartość daje konsumentowi dany produkt/ usługa/technologia</w:t>
            </w:r>
          </w:p>
          <w:p w14:paraId="6A504F3B" w14:textId="77777777" w:rsidR="00865EDA" w:rsidRPr="00FF53EA" w:rsidRDefault="00865EDA" w:rsidP="00865EDA">
            <w:pPr>
              <w:widowControl w:val="0"/>
              <w:numPr>
                <w:ilvl w:val="0"/>
                <w:numId w:val="113"/>
              </w:numPr>
              <w:overflowPunct/>
              <w:adjustRightInd/>
              <w:ind w:left="714" w:hanging="357"/>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t>pozycjonowanie produktu na danym rynku i regionie świata, kluczowe działania do wytworzenia i dostarczenia wartości</w:t>
            </w:r>
          </w:p>
          <w:p w14:paraId="25FC71B0" w14:textId="77777777" w:rsidR="00865EDA" w:rsidRPr="00FF53EA" w:rsidRDefault="00865EDA" w:rsidP="00865EDA">
            <w:pPr>
              <w:widowControl w:val="0"/>
              <w:numPr>
                <w:ilvl w:val="0"/>
                <w:numId w:val="113"/>
              </w:numPr>
              <w:overflowPunct/>
              <w:adjustRightInd/>
              <w:ind w:left="714" w:hanging="357"/>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t>opis w jaki sposób dany produkt lub usługa odróżnia się od propozycji konkurencji i jakie są możliwości wdrożenia produktu/usługi/technologii</w:t>
            </w:r>
          </w:p>
          <w:p w14:paraId="60A22BF3" w14:textId="77777777" w:rsidR="00865EDA" w:rsidRPr="00FF53EA" w:rsidRDefault="00865EDA" w:rsidP="00865EDA">
            <w:pPr>
              <w:widowControl w:val="0"/>
              <w:numPr>
                <w:ilvl w:val="0"/>
                <w:numId w:val="113"/>
              </w:numPr>
              <w:overflowPunct/>
              <w:adjustRightInd/>
              <w:ind w:left="714" w:hanging="357"/>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t xml:space="preserve">decyzje dotyczące produktu - określenie specyfiki </w:t>
            </w:r>
            <w:r w:rsidRPr="00FF53EA">
              <w:rPr>
                <w:rFonts w:ascii="Times New Roman" w:hAnsi="Times New Roman"/>
              </w:rPr>
              <w:lastRenderedPageBreak/>
              <w:t>produktu/usługi/technologii (czy ma być lokalny czy globalny; czy każdorazowo dostosowany do indywidualnych potrzeb nabywców danego rynku)</w:t>
            </w:r>
          </w:p>
          <w:p w14:paraId="487D0043" w14:textId="77777777" w:rsidR="00865EDA" w:rsidRPr="00FF53EA" w:rsidRDefault="00865EDA" w:rsidP="00865EDA">
            <w:pPr>
              <w:widowControl w:val="0"/>
              <w:numPr>
                <w:ilvl w:val="0"/>
                <w:numId w:val="113"/>
              </w:numPr>
              <w:overflowPunct/>
              <w:adjustRightInd/>
              <w:ind w:left="714" w:hanging="357"/>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t>ustalenie cech opakowania produktu jeśli dotyczy</w:t>
            </w:r>
          </w:p>
          <w:p w14:paraId="7E7FF542" w14:textId="77777777" w:rsidR="00865EDA" w:rsidRPr="00FF53EA" w:rsidRDefault="00865EDA" w:rsidP="00865EDA">
            <w:pPr>
              <w:widowControl w:val="0"/>
              <w:numPr>
                <w:ilvl w:val="0"/>
                <w:numId w:val="113"/>
              </w:numPr>
              <w:overflowPunct/>
              <w:adjustRightInd/>
              <w:ind w:left="714" w:hanging="357"/>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t>kształtowanie znaku firmowego/marki lub współpraca pod tzw. „marką własną” (kreowanie marki)</w:t>
            </w:r>
          </w:p>
          <w:p w14:paraId="0DF0ECE6" w14:textId="77777777" w:rsidR="00865EDA" w:rsidRPr="00FF53EA" w:rsidRDefault="00865EDA" w:rsidP="00865EDA">
            <w:pPr>
              <w:widowControl w:val="0"/>
              <w:numPr>
                <w:ilvl w:val="0"/>
                <w:numId w:val="113"/>
              </w:numPr>
              <w:overflowPunct/>
              <w:adjustRightInd/>
              <w:ind w:left="714" w:hanging="357"/>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6FC9"/>
              </w:rPr>
            </w:pPr>
            <w:r w:rsidRPr="00FF53EA">
              <w:rPr>
                <w:rFonts w:ascii="Times New Roman" w:hAnsi="Times New Roman"/>
              </w:rPr>
              <w:t>usługi związane z produktem i gwarancje</w:t>
            </w:r>
          </w:p>
        </w:tc>
      </w:tr>
      <w:tr w:rsidR="00865EDA" w:rsidRPr="00865EDA" w14:paraId="4F8EB7EF" w14:textId="77777777" w:rsidTr="0053003C">
        <w:tc>
          <w:tcPr>
            <w:cnfStyle w:val="001000000000" w:firstRow="0" w:lastRow="0" w:firstColumn="1" w:lastColumn="0" w:oddVBand="0" w:evenVBand="0" w:oddHBand="0" w:evenHBand="0" w:firstRowFirstColumn="0" w:firstRowLastColumn="0" w:lastRowFirstColumn="0" w:lastRowLastColumn="0"/>
            <w:tcW w:w="534" w:type="dxa"/>
          </w:tcPr>
          <w:p w14:paraId="62D7CE78" w14:textId="77777777" w:rsidR="00865EDA" w:rsidRPr="00865EDA" w:rsidRDefault="00865EDA" w:rsidP="0053003C">
            <w:pPr>
              <w:widowControl w:val="0"/>
              <w:jc w:val="center"/>
              <w:rPr>
                <w:rFonts w:ascii="Times New Roman" w:hAnsi="Times New Roman"/>
                <w:b w:val="0"/>
                <w:bCs w:val="0"/>
                <w:color w:val="808080" w:themeColor="background1" w:themeShade="80"/>
              </w:rPr>
            </w:pPr>
            <w:r w:rsidRPr="00865EDA">
              <w:rPr>
                <w:rFonts w:ascii="Times New Roman" w:hAnsi="Times New Roman"/>
                <w:color w:val="808080" w:themeColor="background1" w:themeShade="80"/>
              </w:rPr>
              <w:lastRenderedPageBreak/>
              <w:t>3.</w:t>
            </w:r>
          </w:p>
        </w:tc>
        <w:tc>
          <w:tcPr>
            <w:tcW w:w="3260" w:type="dxa"/>
          </w:tcPr>
          <w:p w14:paraId="0C18BE51" w14:textId="77777777" w:rsidR="00865EDA" w:rsidRPr="00865EDA" w:rsidRDefault="00865EDA" w:rsidP="0053003C">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65EDA">
              <w:rPr>
                <w:rFonts w:ascii="Times New Roman" w:hAnsi="Times New Roman"/>
              </w:rPr>
              <w:t>Opis rynku docelowego i jego charakterystyka</w:t>
            </w:r>
          </w:p>
        </w:tc>
        <w:tc>
          <w:tcPr>
            <w:tcW w:w="5953" w:type="dxa"/>
          </w:tcPr>
          <w:p w14:paraId="2C49F268" w14:textId="77777777" w:rsidR="00865EDA" w:rsidRPr="00FF53EA" w:rsidRDefault="00865EDA" w:rsidP="00865EDA">
            <w:pPr>
              <w:widowControl w:val="0"/>
              <w:numPr>
                <w:ilvl w:val="0"/>
                <w:numId w:val="110"/>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charakterystyka branży + ew. warunki polityczne i prawno-administracyjne + wyzwania i różnice kulturowe</w:t>
            </w:r>
          </w:p>
          <w:p w14:paraId="2BE5567A" w14:textId="77777777" w:rsidR="00865EDA" w:rsidRPr="00FF53EA" w:rsidRDefault="00865EDA" w:rsidP="00865EDA">
            <w:pPr>
              <w:widowControl w:val="0"/>
              <w:numPr>
                <w:ilvl w:val="0"/>
                <w:numId w:val="110"/>
              </w:numPr>
              <w:overflowPunct/>
              <w:adjustRightInd/>
              <w:ind w:left="714" w:hanging="357"/>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analiza rynku konsumenckiego i potencjalnych konkurentów już działających na rynku oferujących podobny produkt/ usługę/technologię</w:t>
            </w:r>
          </w:p>
          <w:p w14:paraId="18333FDE" w14:textId="77777777" w:rsidR="00865EDA" w:rsidRPr="00FF53EA" w:rsidRDefault="00865EDA" w:rsidP="00865EDA">
            <w:pPr>
              <w:widowControl w:val="0"/>
              <w:numPr>
                <w:ilvl w:val="0"/>
                <w:numId w:val="110"/>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wielkość, dynamika i potencjał rynku docelowego</w:t>
            </w:r>
          </w:p>
          <w:p w14:paraId="0125EE4F" w14:textId="77777777" w:rsidR="00865EDA" w:rsidRPr="00FF53EA" w:rsidRDefault="00865EDA" w:rsidP="00865EDA">
            <w:pPr>
              <w:widowControl w:val="0"/>
              <w:numPr>
                <w:ilvl w:val="0"/>
                <w:numId w:val="110"/>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przyszłość rynku, konkurencji oraz na tym tle rozwój produktu/ usługi / technologii</w:t>
            </w:r>
          </w:p>
          <w:p w14:paraId="27340B31" w14:textId="77777777" w:rsidR="00865EDA" w:rsidRPr="00FF53EA" w:rsidRDefault="00865EDA" w:rsidP="00865EDA">
            <w:pPr>
              <w:widowControl w:val="0"/>
              <w:numPr>
                <w:ilvl w:val="0"/>
                <w:numId w:val="110"/>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 xml:space="preserve">profil klienta (kupcy/nabywcy) oraz jaki problem rozwiązuje/co ułatwia wdrożenie produktu/ usługi/ technologii </w:t>
            </w:r>
          </w:p>
          <w:p w14:paraId="129E1D03" w14:textId="77777777" w:rsidR="00865EDA" w:rsidRPr="00FF53EA" w:rsidRDefault="00865EDA" w:rsidP="00865EDA">
            <w:pPr>
              <w:widowControl w:val="0"/>
              <w:numPr>
                <w:ilvl w:val="0"/>
                <w:numId w:val="110"/>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sposoby budowania relacji z klientami (propozycje)</w:t>
            </w:r>
          </w:p>
          <w:p w14:paraId="56CBC2A2" w14:textId="77777777" w:rsidR="00865EDA" w:rsidRPr="00FF53EA" w:rsidRDefault="00865EDA" w:rsidP="00865EDA">
            <w:pPr>
              <w:widowControl w:val="0"/>
              <w:numPr>
                <w:ilvl w:val="0"/>
                <w:numId w:val="110"/>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 xml:space="preserve">przewaga konkurencyjna przedsiębiorstwa wchodzącego na rynek oraz możliwości zdobycia tej przewagi </w:t>
            </w:r>
          </w:p>
          <w:p w14:paraId="61F6AE6F" w14:textId="77777777" w:rsidR="00865EDA" w:rsidRPr="00FF53EA" w:rsidRDefault="00865EDA" w:rsidP="00865EDA">
            <w:pPr>
              <w:widowControl w:val="0"/>
              <w:numPr>
                <w:ilvl w:val="0"/>
                <w:numId w:val="114"/>
              </w:numPr>
              <w:overflowPunct/>
              <w:adjustRightInd/>
              <w:ind w:left="721" w:hanging="403"/>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kluczowi partnerzy biznesowi</w:t>
            </w:r>
          </w:p>
        </w:tc>
      </w:tr>
      <w:tr w:rsidR="00865EDA" w:rsidRPr="00865EDA" w14:paraId="46237066" w14:textId="77777777" w:rsidTr="0053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1331CF9" w14:textId="77777777" w:rsidR="00865EDA" w:rsidRPr="00865EDA" w:rsidRDefault="00865EDA" w:rsidP="0053003C">
            <w:pPr>
              <w:widowControl w:val="0"/>
              <w:jc w:val="center"/>
              <w:rPr>
                <w:rFonts w:ascii="Times New Roman" w:hAnsi="Times New Roman"/>
                <w:b w:val="0"/>
                <w:bCs w:val="0"/>
                <w:color w:val="808080" w:themeColor="background1" w:themeShade="80"/>
              </w:rPr>
            </w:pPr>
            <w:r w:rsidRPr="00865EDA">
              <w:rPr>
                <w:rFonts w:ascii="Times New Roman" w:hAnsi="Times New Roman"/>
                <w:color w:val="808080" w:themeColor="background1" w:themeShade="80"/>
              </w:rPr>
              <w:t>4.</w:t>
            </w:r>
          </w:p>
        </w:tc>
        <w:tc>
          <w:tcPr>
            <w:tcW w:w="3260" w:type="dxa"/>
          </w:tcPr>
          <w:p w14:paraId="10EB4B6F" w14:textId="77777777" w:rsidR="00865EDA" w:rsidRPr="00865EDA" w:rsidRDefault="00865EDA" w:rsidP="0053003C">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65EDA">
              <w:rPr>
                <w:rFonts w:ascii="Times New Roman" w:hAnsi="Times New Roman"/>
              </w:rPr>
              <w:t>Określenie form wejścia na rynek zagraniczny i wybór formy odpowiedniej dla danego przedsiębiorstwa</w:t>
            </w:r>
          </w:p>
        </w:tc>
        <w:tc>
          <w:tcPr>
            <w:tcW w:w="5953" w:type="dxa"/>
          </w:tcPr>
          <w:p w14:paraId="2DB9A609" w14:textId="77777777" w:rsidR="00865EDA" w:rsidRPr="00FF53EA" w:rsidRDefault="00865EDA" w:rsidP="00865EDA">
            <w:pPr>
              <w:widowControl w:val="0"/>
              <w:numPr>
                <w:ilvl w:val="0"/>
                <w:numId w:val="111"/>
              </w:numPr>
              <w:overflowPunct/>
              <w:adjustRightInd/>
              <w:ind w:left="742" w:hanging="425"/>
              <w:contextualSpacing/>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t xml:space="preserve">rodzaje kanałów dystrybucji (sposoby dotarcia </w:t>
            </w:r>
            <w:r w:rsidRPr="00FF53EA">
              <w:rPr>
                <w:rFonts w:ascii="Times New Roman" w:hAnsi="Times New Roman"/>
              </w:rPr>
              <w:br/>
              <w:t xml:space="preserve">i komunikacji) i metody ekspansji (np. bezpośrednia działalność z kraju, praca z agentem zagranicznym (trading company), licencjonowanie, produkcja na zamówienie </w:t>
            </w:r>
            <w:r w:rsidRPr="00FF53EA">
              <w:rPr>
                <w:rFonts w:ascii="Times New Roman" w:hAnsi="Times New Roman"/>
                <w:i/>
                <w:iCs/>
              </w:rPr>
              <w:t>(Contract Manufacturin</w:t>
            </w:r>
            <w:r w:rsidRPr="00FF53EA">
              <w:rPr>
                <w:rFonts w:ascii="Times New Roman" w:hAnsi="Times New Roman"/>
              </w:rPr>
              <w:t xml:space="preserve">g), umowa o zarządzanie </w:t>
            </w:r>
            <w:r w:rsidRPr="00FF53EA">
              <w:rPr>
                <w:rFonts w:ascii="Times New Roman" w:hAnsi="Times New Roman"/>
                <w:i/>
                <w:iCs/>
              </w:rPr>
              <w:t>(Management Contrac</w:t>
            </w:r>
            <w:r w:rsidRPr="00FF53EA">
              <w:rPr>
                <w:rFonts w:ascii="Times New Roman" w:hAnsi="Times New Roman"/>
              </w:rPr>
              <w:t xml:space="preserve">t), wspólne przedsięwzięcie </w:t>
            </w:r>
            <w:r w:rsidRPr="00FF53EA">
              <w:rPr>
                <w:rFonts w:ascii="Times New Roman" w:hAnsi="Times New Roman"/>
                <w:i/>
                <w:iCs/>
              </w:rPr>
              <w:t>(Joint Ventur</w:t>
            </w:r>
            <w:r w:rsidRPr="00FF53EA">
              <w:rPr>
                <w:rFonts w:ascii="Times New Roman" w:hAnsi="Times New Roman"/>
              </w:rPr>
              <w:t>e), filia zagraniczna</w:t>
            </w:r>
          </w:p>
        </w:tc>
      </w:tr>
      <w:tr w:rsidR="00865EDA" w:rsidRPr="00865EDA" w14:paraId="2B01A3AA" w14:textId="77777777" w:rsidTr="0053003C">
        <w:tc>
          <w:tcPr>
            <w:cnfStyle w:val="001000000000" w:firstRow="0" w:lastRow="0" w:firstColumn="1" w:lastColumn="0" w:oddVBand="0" w:evenVBand="0" w:oddHBand="0" w:evenHBand="0" w:firstRowFirstColumn="0" w:firstRowLastColumn="0" w:lastRowFirstColumn="0" w:lastRowLastColumn="0"/>
            <w:tcW w:w="534" w:type="dxa"/>
          </w:tcPr>
          <w:p w14:paraId="589BDDAF" w14:textId="77777777" w:rsidR="00865EDA" w:rsidRPr="00865EDA" w:rsidRDefault="00865EDA" w:rsidP="0053003C">
            <w:pPr>
              <w:widowControl w:val="0"/>
              <w:jc w:val="center"/>
              <w:rPr>
                <w:rFonts w:ascii="Times New Roman" w:hAnsi="Times New Roman"/>
                <w:b w:val="0"/>
                <w:bCs w:val="0"/>
                <w:color w:val="808080" w:themeColor="background1" w:themeShade="80"/>
              </w:rPr>
            </w:pPr>
            <w:r w:rsidRPr="00865EDA">
              <w:rPr>
                <w:rFonts w:ascii="Times New Roman" w:hAnsi="Times New Roman"/>
                <w:color w:val="808080" w:themeColor="background1" w:themeShade="80"/>
              </w:rPr>
              <w:t>5.</w:t>
            </w:r>
          </w:p>
        </w:tc>
        <w:tc>
          <w:tcPr>
            <w:tcW w:w="3260" w:type="dxa"/>
          </w:tcPr>
          <w:p w14:paraId="6E945A3D" w14:textId="77777777" w:rsidR="00865EDA" w:rsidRPr="00865EDA" w:rsidRDefault="00865EDA" w:rsidP="0053003C">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65EDA">
              <w:rPr>
                <w:rFonts w:ascii="Times New Roman" w:hAnsi="Times New Roman"/>
              </w:rPr>
              <w:t>Analiza kosztów i przychodów</w:t>
            </w:r>
          </w:p>
        </w:tc>
        <w:tc>
          <w:tcPr>
            <w:tcW w:w="5953" w:type="dxa"/>
          </w:tcPr>
          <w:p w14:paraId="4C56C3EE" w14:textId="77777777" w:rsidR="00865EDA" w:rsidRPr="00FF53EA" w:rsidRDefault="00865EDA" w:rsidP="00865EDA">
            <w:pPr>
              <w:widowControl w:val="0"/>
              <w:numPr>
                <w:ilvl w:val="0"/>
                <w:numId w:val="119"/>
              </w:numPr>
              <w:overflowPunct/>
              <w:adjustRightInd/>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model uzyskiwania przychodów i rozliczeń (koszty)</w:t>
            </w:r>
          </w:p>
          <w:p w14:paraId="37A75F59" w14:textId="77777777" w:rsidR="00865EDA" w:rsidRPr="00FF53EA" w:rsidRDefault="00865EDA" w:rsidP="00865EDA">
            <w:pPr>
              <w:widowControl w:val="0"/>
              <w:numPr>
                <w:ilvl w:val="0"/>
                <w:numId w:val="119"/>
              </w:numPr>
              <w:overflowPunct/>
              <w:adjustRightInd/>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realizacja planu finansowego i jego optymalizacja z uwzględnieniem kwoty grantu przeznaczonej na ekspansję</w:t>
            </w:r>
          </w:p>
        </w:tc>
      </w:tr>
      <w:tr w:rsidR="00865EDA" w:rsidRPr="00865EDA" w14:paraId="2B45E3FB" w14:textId="77777777" w:rsidTr="0053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8F06B6C" w14:textId="77777777" w:rsidR="00865EDA" w:rsidRPr="00865EDA" w:rsidRDefault="00865EDA" w:rsidP="0053003C">
            <w:pPr>
              <w:widowControl w:val="0"/>
              <w:jc w:val="center"/>
              <w:rPr>
                <w:rFonts w:ascii="Times New Roman" w:hAnsi="Times New Roman"/>
                <w:b w:val="0"/>
                <w:bCs w:val="0"/>
                <w:color w:val="808080" w:themeColor="background1" w:themeShade="80"/>
              </w:rPr>
            </w:pPr>
            <w:r w:rsidRPr="00865EDA">
              <w:rPr>
                <w:rFonts w:ascii="Times New Roman" w:hAnsi="Times New Roman"/>
                <w:color w:val="808080" w:themeColor="background1" w:themeShade="80"/>
              </w:rPr>
              <w:t>6.</w:t>
            </w:r>
          </w:p>
        </w:tc>
        <w:tc>
          <w:tcPr>
            <w:tcW w:w="3260" w:type="dxa"/>
          </w:tcPr>
          <w:p w14:paraId="3A56170E" w14:textId="77777777" w:rsidR="00865EDA" w:rsidRPr="00865EDA" w:rsidRDefault="00865EDA" w:rsidP="0053003C">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65EDA">
              <w:rPr>
                <w:rFonts w:ascii="Times New Roman" w:hAnsi="Times New Roman"/>
              </w:rPr>
              <w:t>Plan wdrożenia</w:t>
            </w:r>
          </w:p>
        </w:tc>
        <w:tc>
          <w:tcPr>
            <w:tcW w:w="5953" w:type="dxa"/>
          </w:tcPr>
          <w:p w14:paraId="13BF41A4" w14:textId="77777777" w:rsidR="00865EDA" w:rsidRPr="00FF53EA" w:rsidRDefault="00865EDA" w:rsidP="00865EDA">
            <w:pPr>
              <w:widowControl w:val="0"/>
              <w:numPr>
                <w:ilvl w:val="0"/>
                <w:numId w:val="114"/>
              </w:numPr>
              <w:overflowPunct/>
              <w:adjustRightInd/>
              <w:ind w:left="721" w:hanging="403"/>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t>harmonogram wdrażania</w:t>
            </w:r>
          </w:p>
        </w:tc>
      </w:tr>
      <w:tr w:rsidR="00865EDA" w:rsidRPr="00865EDA" w14:paraId="654448C2" w14:textId="77777777" w:rsidTr="0053003C">
        <w:tc>
          <w:tcPr>
            <w:cnfStyle w:val="001000000000" w:firstRow="0" w:lastRow="0" w:firstColumn="1" w:lastColumn="0" w:oddVBand="0" w:evenVBand="0" w:oddHBand="0" w:evenHBand="0" w:firstRowFirstColumn="0" w:firstRowLastColumn="0" w:lastRowFirstColumn="0" w:lastRowLastColumn="0"/>
            <w:tcW w:w="534" w:type="dxa"/>
          </w:tcPr>
          <w:p w14:paraId="3347DEE3" w14:textId="77777777" w:rsidR="00865EDA" w:rsidRPr="00865EDA" w:rsidRDefault="00865EDA" w:rsidP="0053003C">
            <w:pPr>
              <w:jc w:val="center"/>
              <w:rPr>
                <w:rFonts w:ascii="Times New Roman" w:hAnsi="Times New Roman"/>
                <w:b w:val="0"/>
                <w:bCs w:val="0"/>
                <w:color w:val="808080" w:themeColor="background1" w:themeShade="80"/>
              </w:rPr>
            </w:pPr>
            <w:r w:rsidRPr="00865EDA">
              <w:rPr>
                <w:rFonts w:ascii="Times New Roman" w:hAnsi="Times New Roman"/>
                <w:color w:val="808080" w:themeColor="background1" w:themeShade="80"/>
              </w:rPr>
              <w:t>7.</w:t>
            </w:r>
          </w:p>
        </w:tc>
        <w:tc>
          <w:tcPr>
            <w:tcW w:w="3260" w:type="dxa"/>
          </w:tcPr>
          <w:p w14:paraId="673E87F9" w14:textId="77777777" w:rsidR="00865EDA" w:rsidRPr="00865EDA" w:rsidRDefault="00865EDA" w:rsidP="0053003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65EDA">
              <w:rPr>
                <w:rFonts w:ascii="Times New Roman" w:hAnsi="Times New Roman"/>
              </w:rPr>
              <w:t>Ryzyka i szanse</w:t>
            </w:r>
          </w:p>
        </w:tc>
        <w:tc>
          <w:tcPr>
            <w:tcW w:w="5953" w:type="dxa"/>
          </w:tcPr>
          <w:p w14:paraId="64F34FAB" w14:textId="0E34B188" w:rsidR="00865EDA" w:rsidRPr="00FF53EA" w:rsidRDefault="00865EDA" w:rsidP="00865EDA">
            <w:pPr>
              <w:widowControl w:val="0"/>
              <w:numPr>
                <w:ilvl w:val="0"/>
                <w:numId w:val="111"/>
              </w:numPr>
              <w:overflowPunct/>
              <w:adjustRightInd/>
              <w:ind w:left="742" w:hanging="425"/>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 xml:space="preserve">określenie ryzyk i szans ekspansji oraz jak skutecznie zarządzić tym procesem (np. z działań formalno-operacyjnych: wymagane pozwolenia, przepisy celne, przepisy lokalnego prawa podatkowego i VAT (i innych ważnych związanych z eksportem produktów bariery </w:t>
            </w:r>
            <w:r w:rsidRPr="00FF53EA">
              <w:rPr>
                <w:rFonts w:ascii="Times New Roman" w:hAnsi="Times New Roman"/>
              </w:rPr>
              <w:br/>
              <w:t>w obrocie międzynarodowym)</w:t>
            </w:r>
          </w:p>
        </w:tc>
      </w:tr>
      <w:bookmarkEnd w:id="25"/>
    </w:tbl>
    <w:p w14:paraId="07A81B10" w14:textId="77777777" w:rsidR="00865EDA" w:rsidRPr="00865EDA" w:rsidRDefault="00865EDA" w:rsidP="00865EDA">
      <w:pPr>
        <w:jc w:val="both"/>
        <w:rPr>
          <w:sz w:val="22"/>
          <w:szCs w:val="22"/>
        </w:rPr>
      </w:pPr>
    </w:p>
    <w:p w14:paraId="5722ED75" w14:textId="77777777" w:rsidR="00865EDA" w:rsidRPr="00865EDA" w:rsidRDefault="00865EDA" w:rsidP="00865EDA">
      <w:pPr>
        <w:jc w:val="both"/>
        <w:rPr>
          <w:sz w:val="22"/>
          <w:szCs w:val="22"/>
        </w:rPr>
      </w:pPr>
      <w:r w:rsidRPr="00865EDA">
        <w:rPr>
          <w:sz w:val="22"/>
          <w:szCs w:val="22"/>
        </w:rPr>
        <w:t>Zamawiający wymaga, aby praca nad stworzeniem strategii rozpoczęła się podczas trwania warsztatów, a była kontynuowana podczas pakietu indywidualnych 40 godzin konsultacji z ekspertem/ ekspertami.</w:t>
      </w:r>
    </w:p>
    <w:p w14:paraId="71FC87A1" w14:textId="77777777" w:rsidR="00865EDA" w:rsidRPr="00865EDA" w:rsidRDefault="00865EDA" w:rsidP="00865EDA">
      <w:pPr>
        <w:jc w:val="both"/>
        <w:rPr>
          <w:b/>
          <w:sz w:val="22"/>
          <w:szCs w:val="22"/>
          <w:u w:val="single"/>
        </w:rPr>
      </w:pPr>
    </w:p>
    <w:p w14:paraId="7FEC1B6D" w14:textId="3E7FCE9A" w:rsidR="00865EDA" w:rsidRPr="00865EDA" w:rsidRDefault="00865EDA" w:rsidP="00865EDA">
      <w:pPr>
        <w:pStyle w:val="Akapitzlist"/>
        <w:numPr>
          <w:ilvl w:val="0"/>
          <w:numId w:val="125"/>
        </w:numPr>
        <w:overflowPunct/>
        <w:autoSpaceDE/>
        <w:autoSpaceDN/>
        <w:adjustRightInd/>
        <w:jc w:val="both"/>
        <w:textAlignment w:val="auto"/>
        <w:rPr>
          <w:b/>
          <w:sz w:val="22"/>
          <w:szCs w:val="22"/>
          <w:lang w:eastAsia="pl-PL"/>
        </w:rPr>
      </w:pPr>
      <w:r w:rsidRPr="00865EDA">
        <w:rPr>
          <w:b/>
          <w:sz w:val="22"/>
          <w:szCs w:val="22"/>
          <w:lang w:eastAsia="pl-PL"/>
        </w:rPr>
        <w:lastRenderedPageBreak/>
        <w:t xml:space="preserve"> PRZYGOTOWANIE MATERIAŁÓW MERYTORYCZNYCH I OPERACYJNYCH </w:t>
      </w:r>
      <w:r w:rsidR="00E91D17">
        <w:rPr>
          <w:b/>
          <w:sz w:val="22"/>
          <w:szCs w:val="22"/>
          <w:lang w:eastAsia="pl-PL"/>
        </w:rPr>
        <w:br/>
      </w:r>
      <w:r w:rsidRPr="00865EDA">
        <w:rPr>
          <w:b/>
          <w:sz w:val="22"/>
          <w:szCs w:val="22"/>
          <w:lang w:eastAsia="pl-PL"/>
        </w:rPr>
        <w:t>DO WARSZTATÓW</w:t>
      </w:r>
    </w:p>
    <w:p w14:paraId="1FE53330" w14:textId="6A191550" w:rsidR="00865EDA" w:rsidRPr="00865EDA" w:rsidRDefault="00865EDA" w:rsidP="00865EDA">
      <w:pPr>
        <w:jc w:val="both"/>
        <w:rPr>
          <w:sz w:val="22"/>
          <w:szCs w:val="22"/>
        </w:rPr>
      </w:pPr>
      <w:r w:rsidRPr="00865EDA">
        <w:rPr>
          <w:sz w:val="22"/>
          <w:szCs w:val="22"/>
        </w:rPr>
        <w:t>Wykonawca na potrzeby warsztatów przygotuje (opracuje, zaprojektuje, wykona, zrealizuje) wszystkie materiały niezbędne do ich prawidłowego przeprowadzenia na najwyższym merytorycznym poziomie.</w:t>
      </w:r>
      <w:r w:rsidR="00E06549">
        <w:rPr>
          <w:sz w:val="22"/>
          <w:szCs w:val="22"/>
        </w:rPr>
        <w:br/>
      </w:r>
      <w:r w:rsidRPr="00865EDA">
        <w:rPr>
          <w:sz w:val="22"/>
          <w:szCs w:val="22"/>
        </w:rPr>
        <w:t>Do materiałów udostępnianych na nośniku danych (np. pendrive) zaliczają się m.in.:</w:t>
      </w:r>
    </w:p>
    <w:p w14:paraId="36E98564" w14:textId="77777777" w:rsidR="00865EDA" w:rsidRPr="00865EDA" w:rsidRDefault="00865EDA" w:rsidP="00865EDA">
      <w:pPr>
        <w:pStyle w:val="Akapitzlist"/>
        <w:widowControl w:val="0"/>
        <w:numPr>
          <w:ilvl w:val="0"/>
          <w:numId w:val="126"/>
        </w:numPr>
        <w:overflowPunct/>
        <w:adjustRightInd/>
        <w:contextualSpacing w:val="0"/>
        <w:jc w:val="both"/>
        <w:textAlignment w:val="auto"/>
        <w:rPr>
          <w:sz w:val="22"/>
          <w:szCs w:val="22"/>
          <w:lang w:eastAsia="pl-PL"/>
        </w:rPr>
      </w:pPr>
      <w:r w:rsidRPr="00865EDA">
        <w:rPr>
          <w:sz w:val="22"/>
          <w:szCs w:val="22"/>
          <w:lang w:eastAsia="pl-PL"/>
        </w:rPr>
        <w:t>program warsztatów w formie elektronicznej i papierowej (np. zawieszka na smyczy będąca jednocześnie imienną plakietką każdego uczestnika),</w:t>
      </w:r>
    </w:p>
    <w:p w14:paraId="37AF15B6" w14:textId="77777777" w:rsidR="00865EDA" w:rsidRPr="00865EDA" w:rsidRDefault="00865EDA" w:rsidP="00865EDA">
      <w:pPr>
        <w:pStyle w:val="Akapitzlist"/>
        <w:widowControl w:val="0"/>
        <w:numPr>
          <w:ilvl w:val="0"/>
          <w:numId w:val="126"/>
        </w:numPr>
        <w:overflowPunct/>
        <w:adjustRightInd/>
        <w:contextualSpacing w:val="0"/>
        <w:jc w:val="both"/>
        <w:textAlignment w:val="auto"/>
        <w:rPr>
          <w:sz w:val="22"/>
          <w:szCs w:val="22"/>
          <w:lang w:eastAsia="pl-PL"/>
        </w:rPr>
      </w:pPr>
      <w:r w:rsidRPr="00865EDA">
        <w:rPr>
          <w:sz w:val="22"/>
          <w:szCs w:val="22"/>
          <w:lang w:eastAsia="pl-PL"/>
        </w:rPr>
        <w:t>krótkie notki biograficzne ekspertów i mentorów w formie elektronicznej,</w:t>
      </w:r>
    </w:p>
    <w:p w14:paraId="52E0AC6D" w14:textId="77777777" w:rsidR="00865EDA" w:rsidRPr="00865EDA" w:rsidRDefault="00865EDA" w:rsidP="00865EDA">
      <w:pPr>
        <w:pStyle w:val="Akapitzlist"/>
        <w:widowControl w:val="0"/>
        <w:numPr>
          <w:ilvl w:val="0"/>
          <w:numId w:val="126"/>
        </w:numPr>
        <w:overflowPunct/>
        <w:adjustRightInd/>
        <w:contextualSpacing w:val="0"/>
        <w:jc w:val="both"/>
        <w:textAlignment w:val="auto"/>
        <w:rPr>
          <w:sz w:val="22"/>
          <w:szCs w:val="22"/>
          <w:lang w:eastAsia="pl-PL"/>
        </w:rPr>
      </w:pPr>
      <w:r w:rsidRPr="00865EDA">
        <w:rPr>
          <w:sz w:val="22"/>
          <w:szCs w:val="22"/>
          <w:lang w:eastAsia="pl-PL"/>
        </w:rPr>
        <w:t>prezentacje ekspertów/prelegentów,</w:t>
      </w:r>
    </w:p>
    <w:p w14:paraId="1043AC1D" w14:textId="77777777" w:rsidR="00865EDA" w:rsidRPr="00865EDA" w:rsidRDefault="00865EDA" w:rsidP="00865EDA">
      <w:pPr>
        <w:pStyle w:val="Akapitzlist"/>
        <w:widowControl w:val="0"/>
        <w:numPr>
          <w:ilvl w:val="0"/>
          <w:numId w:val="126"/>
        </w:numPr>
        <w:overflowPunct/>
        <w:adjustRightInd/>
        <w:contextualSpacing w:val="0"/>
        <w:jc w:val="both"/>
        <w:textAlignment w:val="auto"/>
        <w:rPr>
          <w:sz w:val="22"/>
          <w:szCs w:val="22"/>
          <w:lang w:eastAsia="pl-PL"/>
        </w:rPr>
      </w:pPr>
      <w:r w:rsidRPr="00865EDA">
        <w:rPr>
          <w:sz w:val="22"/>
          <w:szCs w:val="22"/>
          <w:lang w:eastAsia="pl-PL"/>
        </w:rPr>
        <w:t>bibliografia,</w:t>
      </w:r>
    </w:p>
    <w:p w14:paraId="0F2E9833" w14:textId="77777777" w:rsidR="00865EDA" w:rsidRPr="00865EDA" w:rsidRDefault="00865EDA" w:rsidP="00865EDA">
      <w:pPr>
        <w:pStyle w:val="Akapitzlist"/>
        <w:widowControl w:val="0"/>
        <w:numPr>
          <w:ilvl w:val="0"/>
          <w:numId w:val="126"/>
        </w:numPr>
        <w:overflowPunct/>
        <w:adjustRightInd/>
        <w:contextualSpacing w:val="0"/>
        <w:jc w:val="both"/>
        <w:textAlignment w:val="auto"/>
        <w:rPr>
          <w:sz w:val="22"/>
          <w:szCs w:val="22"/>
          <w:lang w:eastAsia="pl-PL"/>
        </w:rPr>
      </w:pPr>
      <w:r w:rsidRPr="00865EDA">
        <w:rPr>
          <w:sz w:val="22"/>
          <w:szCs w:val="22"/>
          <w:lang w:eastAsia="pl-PL"/>
        </w:rPr>
        <w:t>materiały merytoryczne przygotowane przez ekspertów/prelegentów (np. studium przypadku, slajdy z wykładów),</w:t>
      </w:r>
    </w:p>
    <w:p w14:paraId="099190D5" w14:textId="77777777" w:rsidR="00865EDA" w:rsidRPr="00865EDA" w:rsidRDefault="00865EDA" w:rsidP="00865EDA">
      <w:pPr>
        <w:pStyle w:val="Akapitzlist"/>
        <w:widowControl w:val="0"/>
        <w:numPr>
          <w:ilvl w:val="0"/>
          <w:numId w:val="126"/>
        </w:numPr>
        <w:overflowPunct/>
        <w:adjustRightInd/>
        <w:contextualSpacing w:val="0"/>
        <w:jc w:val="both"/>
        <w:textAlignment w:val="auto"/>
        <w:rPr>
          <w:sz w:val="22"/>
          <w:szCs w:val="22"/>
          <w:lang w:eastAsia="pl-PL"/>
        </w:rPr>
      </w:pPr>
      <w:r w:rsidRPr="00865EDA">
        <w:rPr>
          <w:sz w:val="22"/>
          <w:szCs w:val="22"/>
          <w:lang w:eastAsia="pl-PL"/>
        </w:rPr>
        <w:t>imienne plakietki dla wszystkich uczestników warsztatu w formie do zawieszenia lub do przypięcia do ubrania.</w:t>
      </w:r>
    </w:p>
    <w:p w14:paraId="306DE69D" w14:textId="77777777" w:rsidR="00865EDA" w:rsidRPr="00865EDA" w:rsidRDefault="00865EDA" w:rsidP="00865EDA">
      <w:pPr>
        <w:jc w:val="both"/>
        <w:rPr>
          <w:b/>
          <w:sz w:val="22"/>
          <w:szCs w:val="22"/>
          <w:highlight w:val="red"/>
        </w:rPr>
      </w:pPr>
    </w:p>
    <w:p w14:paraId="0334E776" w14:textId="77777777" w:rsidR="00865EDA" w:rsidRPr="00865EDA" w:rsidRDefault="00865EDA" w:rsidP="00865EDA">
      <w:pPr>
        <w:autoSpaceDE/>
        <w:autoSpaceDN/>
        <w:jc w:val="both"/>
        <w:rPr>
          <w:sz w:val="22"/>
          <w:szCs w:val="22"/>
        </w:rPr>
      </w:pPr>
      <w:r w:rsidRPr="00865EDA">
        <w:rPr>
          <w:sz w:val="22"/>
          <w:szCs w:val="22"/>
        </w:rPr>
        <w:t xml:space="preserve">Materiały szkoleniowe zostaną udostępnione Zamawiającemu na 7 dni przed planowanym warsztatem w formie elektronicznej. Program warsztatu zostanie udostępniony uczestnikom na 7 dni przed rozpoczęciem warsztatów w wersji elektronicznej (w formacie Word, pdf, Excel, </w:t>
      </w:r>
      <w:proofErr w:type="spellStart"/>
      <w:r w:rsidRPr="00865EDA">
        <w:rPr>
          <w:sz w:val="22"/>
          <w:szCs w:val="22"/>
        </w:rPr>
        <w:t>Ppt</w:t>
      </w:r>
      <w:proofErr w:type="spellEnd"/>
      <w:r w:rsidRPr="00865EDA">
        <w:rPr>
          <w:sz w:val="22"/>
          <w:szCs w:val="22"/>
        </w:rPr>
        <w:t xml:space="preserve">), a w formie papierowej dostarczony na miejscu odbywania się warsztatu w dniu jego rozpoczęcia. </w:t>
      </w:r>
    </w:p>
    <w:p w14:paraId="1FA045DA" w14:textId="77777777" w:rsidR="00865EDA" w:rsidRPr="00865EDA" w:rsidRDefault="00865EDA" w:rsidP="00865EDA">
      <w:pPr>
        <w:autoSpaceDE/>
        <w:autoSpaceDN/>
        <w:jc w:val="both"/>
        <w:rPr>
          <w:sz w:val="22"/>
          <w:szCs w:val="22"/>
          <w:highlight w:val="red"/>
        </w:rPr>
      </w:pPr>
    </w:p>
    <w:p w14:paraId="62A48793" w14:textId="77777777" w:rsidR="00865EDA" w:rsidRPr="00865EDA" w:rsidRDefault="00865EDA" w:rsidP="00865EDA">
      <w:pPr>
        <w:autoSpaceDE/>
        <w:autoSpaceDN/>
        <w:jc w:val="both"/>
        <w:rPr>
          <w:sz w:val="22"/>
          <w:szCs w:val="22"/>
        </w:rPr>
      </w:pPr>
      <w:r w:rsidRPr="00865EDA">
        <w:rPr>
          <w:sz w:val="22"/>
          <w:szCs w:val="22"/>
        </w:rPr>
        <w:t>Wykonawca odpowiada za przygotowanie graficzne wszystkich materiałów merytorycznych (prezentacji, programu, innych materiałów informacyjnych, itp.) i wydrukowanie wskazanych materiałów dla uczestników zgodnie z zasadami identyfikacji wizualnej Projektu.</w:t>
      </w:r>
    </w:p>
    <w:p w14:paraId="5CF1F8E7" w14:textId="77777777" w:rsidR="00865EDA" w:rsidRPr="00865EDA" w:rsidRDefault="00865EDA" w:rsidP="00865EDA">
      <w:pPr>
        <w:autoSpaceDE/>
        <w:autoSpaceDN/>
        <w:jc w:val="both"/>
        <w:rPr>
          <w:sz w:val="22"/>
          <w:szCs w:val="22"/>
          <w:highlight w:val="red"/>
        </w:rPr>
      </w:pPr>
    </w:p>
    <w:p w14:paraId="49E6A257" w14:textId="77777777" w:rsidR="00865EDA" w:rsidRPr="00865EDA" w:rsidRDefault="00865EDA" w:rsidP="00865EDA">
      <w:pPr>
        <w:autoSpaceDE/>
        <w:autoSpaceDN/>
        <w:jc w:val="both"/>
        <w:rPr>
          <w:sz w:val="22"/>
          <w:szCs w:val="22"/>
        </w:rPr>
      </w:pPr>
      <w:r w:rsidRPr="00865EDA">
        <w:rPr>
          <w:sz w:val="22"/>
          <w:szCs w:val="22"/>
        </w:rPr>
        <w:t>Zamawiający ma prawo do weryfikacji układu tekstu i szaty graficznej w/w materiałów oraz do dokonania własnej korekty w ciągu 2 dni roboczych. Wykonawca zobowiązany jest nanieść uwagi Zamawiającego w ciągu jednego dnia roboczego.</w:t>
      </w:r>
    </w:p>
    <w:p w14:paraId="2FEEB714" w14:textId="77777777" w:rsidR="00865EDA" w:rsidRPr="00865EDA" w:rsidRDefault="00865EDA" w:rsidP="00865EDA">
      <w:pPr>
        <w:tabs>
          <w:tab w:val="left" w:pos="426"/>
        </w:tabs>
        <w:jc w:val="both"/>
        <w:rPr>
          <w:sz w:val="22"/>
          <w:szCs w:val="22"/>
        </w:rPr>
      </w:pPr>
    </w:p>
    <w:p w14:paraId="73F23B13" w14:textId="77777777" w:rsidR="00865EDA" w:rsidRPr="00865EDA" w:rsidRDefault="00865EDA" w:rsidP="00865EDA">
      <w:pPr>
        <w:shd w:val="clear" w:color="auto" w:fill="FFFFFF"/>
        <w:tabs>
          <w:tab w:val="left" w:pos="781"/>
        </w:tabs>
        <w:jc w:val="both"/>
        <w:rPr>
          <w:bCs/>
          <w:sz w:val="22"/>
          <w:szCs w:val="22"/>
          <w:lang w:eastAsia="fr-FR"/>
        </w:rPr>
      </w:pPr>
      <w:r w:rsidRPr="00865EDA">
        <w:rPr>
          <w:bCs/>
          <w:sz w:val="22"/>
          <w:szCs w:val="22"/>
          <w:lang w:eastAsia="fr-FR"/>
        </w:rPr>
        <w:t xml:space="preserve">Wykonawca dołoży wszelkich starań w celu zminimalizowania negatywnych skutków dla środowiska </w:t>
      </w:r>
      <w:r w:rsidRPr="00865EDA">
        <w:rPr>
          <w:rFonts w:eastAsia="Segoe UI"/>
          <w:sz w:val="22"/>
          <w:szCs w:val="22"/>
        </w:rPr>
        <w:t>energo- i materiałochłonności polskiej gospodarki</w:t>
      </w:r>
      <w:r w:rsidRPr="00865EDA">
        <w:rPr>
          <w:bCs/>
          <w:sz w:val="22"/>
          <w:szCs w:val="22"/>
          <w:lang w:eastAsia="fr-FR"/>
        </w:rPr>
        <w:t xml:space="preserve"> poprzez ograniczenie wykorzystania surowców i energii elektrycznej w trakcie realizacji działania. Wskazane jest, aby Wykonawca realizując zadania polegające na zakupie materiałów informacyjno-promocyjnych, skorzystał w miarę możliwości z materiałów wyprodukowanych z surowców biodegradowalnych, pochodzących z recyklingu.</w:t>
      </w:r>
    </w:p>
    <w:p w14:paraId="2ED14CAD" w14:textId="77777777" w:rsidR="00865EDA" w:rsidRPr="00865EDA" w:rsidRDefault="00865EDA" w:rsidP="00865EDA">
      <w:pPr>
        <w:jc w:val="both"/>
        <w:rPr>
          <w:b/>
          <w:sz w:val="22"/>
          <w:szCs w:val="22"/>
        </w:rPr>
      </w:pPr>
    </w:p>
    <w:p w14:paraId="2E775D98" w14:textId="77777777" w:rsidR="00865EDA" w:rsidRPr="00865EDA" w:rsidRDefault="00865EDA" w:rsidP="00865EDA">
      <w:pPr>
        <w:jc w:val="both"/>
        <w:rPr>
          <w:b/>
          <w:sz w:val="22"/>
          <w:szCs w:val="22"/>
        </w:rPr>
      </w:pPr>
    </w:p>
    <w:p w14:paraId="344E5468" w14:textId="77777777" w:rsidR="00865EDA" w:rsidRPr="00BC14F1" w:rsidRDefault="00865EDA" w:rsidP="00865EDA">
      <w:pPr>
        <w:pStyle w:val="Akapitzlist"/>
        <w:numPr>
          <w:ilvl w:val="0"/>
          <w:numId w:val="125"/>
        </w:numPr>
        <w:overflowPunct/>
        <w:autoSpaceDE/>
        <w:autoSpaceDN/>
        <w:adjustRightInd/>
        <w:jc w:val="both"/>
        <w:textAlignment w:val="auto"/>
        <w:rPr>
          <w:b/>
          <w:sz w:val="22"/>
          <w:szCs w:val="22"/>
          <w:lang w:eastAsia="pl-PL"/>
        </w:rPr>
      </w:pPr>
      <w:r w:rsidRPr="00865EDA">
        <w:rPr>
          <w:b/>
          <w:sz w:val="22"/>
          <w:szCs w:val="22"/>
          <w:lang w:eastAsia="pl-PL"/>
        </w:rPr>
        <w:t xml:space="preserve"> </w:t>
      </w:r>
      <w:r w:rsidRPr="00BC14F1">
        <w:rPr>
          <w:b/>
          <w:sz w:val="22"/>
          <w:szCs w:val="22"/>
          <w:lang w:eastAsia="pl-PL"/>
        </w:rPr>
        <w:t xml:space="preserve">ORGANIZACJA WARSZTATU, W TYM ZAPEWNIENIE EKSPERTÓW I PRELEGENTÓW WARSZTATÓW </w:t>
      </w:r>
    </w:p>
    <w:p w14:paraId="3C08D87F" w14:textId="515B751B" w:rsidR="00865EDA" w:rsidRPr="00BC14F1" w:rsidRDefault="00865EDA" w:rsidP="00865EDA">
      <w:pPr>
        <w:pStyle w:val="Akapitzlist"/>
        <w:widowControl w:val="0"/>
        <w:numPr>
          <w:ilvl w:val="0"/>
          <w:numId w:val="122"/>
        </w:numPr>
        <w:overflowPunct/>
        <w:adjustRightInd/>
        <w:contextualSpacing w:val="0"/>
        <w:jc w:val="both"/>
        <w:textAlignment w:val="auto"/>
        <w:rPr>
          <w:sz w:val="22"/>
          <w:szCs w:val="22"/>
          <w:u w:val="single"/>
          <w:lang w:eastAsia="pl-PL"/>
        </w:rPr>
      </w:pPr>
      <w:bookmarkStart w:id="26" w:name="_Hlk531688343"/>
      <w:r w:rsidRPr="00BC14F1">
        <w:rPr>
          <w:sz w:val="22"/>
          <w:szCs w:val="22"/>
          <w:lang w:eastAsia="pl-PL"/>
        </w:rPr>
        <w:t xml:space="preserve">Wykonawca, oprócz zapewnienia ekspertów i prelegentów, powinien zadbać także o obecność </w:t>
      </w:r>
      <w:r w:rsidRPr="00BC14F1">
        <w:rPr>
          <w:sz w:val="22"/>
          <w:szCs w:val="22"/>
          <w:u w:val="single"/>
          <w:lang w:eastAsia="pl-PL"/>
        </w:rPr>
        <w:t xml:space="preserve">moderatora/ moderatorów do prowadzenia i obsługi warsztatu, </w:t>
      </w:r>
      <w:r w:rsidRPr="00BC14F1">
        <w:rPr>
          <w:sz w:val="22"/>
          <w:szCs w:val="22"/>
          <w:lang w:eastAsia="pl-PL"/>
        </w:rPr>
        <w:t xml:space="preserve">a także – w pierwszym dniu trwania warsztatu </w:t>
      </w:r>
      <w:r w:rsidR="00306E2B" w:rsidRPr="00BC14F1">
        <w:rPr>
          <w:sz w:val="22"/>
          <w:szCs w:val="22"/>
          <w:lang w:val="pl-PL" w:eastAsia="pl-PL"/>
        </w:rPr>
        <w:t xml:space="preserve">zapewnić </w:t>
      </w:r>
      <w:r w:rsidR="00291F4E" w:rsidRPr="00BC14F1">
        <w:rPr>
          <w:sz w:val="22"/>
          <w:szCs w:val="22"/>
          <w:lang w:val="pl-PL" w:eastAsia="pl-PL"/>
        </w:rPr>
        <w:t>min</w:t>
      </w:r>
      <w:r w:rsidR="00CE58D4" w:rsidRPr="00BC14F1">
        <w:rPr>
          <w:sz w:val="22"/>
          <w:szCs w:val="22"/>
          <w:lang w:val="pl-PL" w:eastAsia="pl-PL"/>
        </w:rPr>
        <w:t>imum</w:t>
      </w:r>
      <w:r w:rsidR="00291F4E" w:rsidRPr="00BC14F1">
        <w:rPr>
          <w:sz w:val="22"/>
          <w:szCs w:val="22"/>
          <w:lang w:val="pl-PL" w:eastAsia="pl-PL"/>
        </w:rPr>
        <w:t xml:space="preserve"> 1 </w:t>
      </w:r>
      <w:r w:rsidR="00306E2B" w:rsidRPr="00BC14F1">
        <w:rPr>
          <w:sz w:val="22"/>
          <w:szCs w:val="22"/>
          <w:lang w:val="pl-PL" w:eastAsia="pl-PL"/>
        </w:rPr>
        <w:t xml:space="preserve">osobę w postaci </w:t>
      </w:r>
      <w:r w:rsidR="00306E2B" w:rsidRPr="00BC14F1">
        <w:rPr>
          <w:sz w:val="22"/>
          <w:szCs w:val="22"/>
          <w:lang w:eastAsia="pl-PL"/>
        </w:rPr>
        <w:t>hostess</w:t>
      </w:r>
      <w:r w:rsidR="00306E2B" w:rsidRPr="00BC14F1">
        <w:rPr>
          <w:sz w:val="22"/>
          <w:szCs w:val="22"/>
          <w:lang w:val="pl-PL" w:eastAsia="pl-PL"/>
        </w:rPr>
        <w:t>y</w:t>
      </w:r>
      <w:r w:rsidR="00306E2B" w:rsidRPr="00BC14F1">
        <w:rPr>
          <w:sz w:val="22"/>
          <w:szCs w:val="22"/>
          <w:lang w:eastAsia="pl-PL"/>
        </w:rPr>
        <w:t xml:space="preserve">/promotora </w:t>
      </w:r>
      <w:r w:rsidRPr="00BC14F1">
        <w:rPr>
          <w:sz w:val="22"/>
          <w:szCs w:val="22"/>
          <w:lang w:eastAsia="pl-PL"/>
        </w:rPr>
        <w:t xml:space="preserve">odpowiedzialnej za obsługę uczestników warsztatu, dokonującej rejestracji uczestników warsztatu, sporządzania listy uczestników i wydawania plakietek imiennych oraz zapewnić notesy, długopisy, fiszki, teczki itp. dla wszystkich przedstawicieli </w:t>
      </w:r>
      <w:r w:rsidR="00E06549" w:rsidRPr="00BC14F1">
        <w:rPr>
          <w:sz w:val="22"/>
          <w:szCs w:val="22"/>
          <w:lang w:eastAsia="pl-PL"/>
        </w:rPr>
        <w:t>Grantobiorców</w:t>
      </w:r>
      <w:r w:rsidRPr="00BC14F1">
        <w:rPr>
          <w:sz w:val="22"/>
          <w:szCs w:val="22"/>
          <w:lang w:eastAsia="pl-PL"/>
        </w:rPr>
        <w:t>. Wykonawca zobowiązany jest pokryć wszystkie koszty w tym zakresie.</w:t>
      </w:r>
    </w:p>
    <w:bookmarkEnd w:id="26"/>
    <w:p w14:paraId="3A665B40" w14:textId="08D7D04F" w:rsidR="00865EDA" w:rsidRPr="00205683" w:rsidRDefault="00865EDA" w:rsidP="00865EDA">
      <w:pPr>
        <w:pStyle w:val="Akapitzlist"/>
        <w:widowControl w:val="0"/>
        <w:numPr>
          <w:ilvl w:val="0"/>
          <w:numId w:val="122"/>
        </w:numPr>
        <w:overflowPunct/>
        <w:adjustRightInd/>
        <w:contextualSpacing w:val="0"/>
        <w:jc w:val="both"/>
        <w:textAlignment w:val="auto"/>
        <w:rPr>
          <w:sz w:val="22"/>
          <w:szCs w:val="22"/>
          <w:lang w:eastAsia="pl-PL"/>
        </w:rPr>
      </w:pPr>
      <w:r w:rsidRPr="00BC14F1">
        <w:rPr>
          <w:sz w:val="22"/>
          <w:szCs w:val="22"/>
          <w:lang w:eastAsia="pl-PL"/>
        </w:rPr>
        <w:t>Wykonawca będzie miał pełen nadzór nad całym przebiegiem warsztatu, będzie rozwiązywał na bieżąco występujące utrudnienia czy nieprzewidziane komplikacje, pozostanie w stałym kontakcie z Zamawiającym. Podczas całego trwania warsztatu na</w:t>
      </w:r>
      <w:r w:rsidRPr="00865EDA">
        <w:rPr>
          <w:sz w:val="22"/>
          <w:szCs w:val="22"/>
          <w:lang w:eastAsia="pl-PL"/>
        </w:rPr>
        <w:t xml:space="preserve"> miejscu będzie obecny minimum </w:t>
      </w:r>
      <w:r w:rsidR="009624C9" w:rsidRPr="00205683">
        <w:rPr>
          <w:sz w:val="22"/>
          <w:szCs w:val="22"/>
          <w:lang w:eastAsia="pl-PL"/>
        </w:rPr>
        <w:t>2 reprezentantów Wykonawcy pozostających</w:t>
      </w:r>
      <w:r w:rsidRPr="00205683">
        <w:rPr>
          <w:sz w:val="22"/>
          <w:szCs w:val="22"/>
          <w:lang w:eastAsia="pl-PL"/>
        </w:rPr>
        <w:t xml:space="preserve"> do jego dyspozycji i współpracy.</w:t>
      </w:r>
    </w:p>
    <w:p w14:paraId="03C77B4C" w14:textId="23EBBF66" w:rsidR="00865EDA" w:rsidRPr="00865EDA" w:rsidRDefault="00865EDA" w:rsidP="00865EDA">
      <w:pPr>
        <w:pStyle w:val="Akapitzlist"/>
        <w:numPr>
          <w:ilvl w:val="0"/>
          <w:numId w:val="122"/>
        </w:numPr>
        <w:overflowPunct/>
        <w:autoSpaceDE/>
        <w:autoSpaceDN/>
        <w:adjustRightInd/>
        <w:contextualSpacing w:val="0"/>
        <w:jc w:val="both"/>
        <w:textAlignment w:val="auto"/>
        <w:rPr>
          <w:bCs/>
          <w:sz w:val="22"/>
          <w:szCs w:val="22"/>
          <w:u w:val="single"/>
        </w:rPr>
      </w:pPr>
      <w:r w:rsidRPr="00865EDA">
        <w:rPr>
          <w:sz w:val="22"/>
          <w:szCs w:val="22"/>
        </w:rPr>
        <w:lastRenderedPageBreak/>
        <w:t xml:space="preserve">Wykonawca zobowiązany jest pokryć wszystkie koszty </w:t>
      </w:r>
      <w:r w:rsidRPr="00865EDA">
        <w:rPr>
          <w:sz w:val="22"/>
          <w:szCs w:val="22"/>
          <w:u w:val="single"/>
        </w:rPr>
        <w:t>zakontraktowanych ekspertów, prelegentów</w:t>
      </w:r>
      <w:r w:rsidRPr="00865EDA">
        <w:rPr>
          <w:sz w:val="22"/>
          <w:szCs w:val="22"/>
        </w:rPr>
        <w:t xml:space="preserve"> i moderatora/ów, w tym m.in. podróży do miejsca organizowanego warsztatu i </w:t>
      </w:r>
      <w:r w:rsidR="00E06549" w:rsidRPr="00865EDA">
        <w:rPr>
          <w:sz w:val="22"/>
          <w:szCs w:val="22"/>
        </w:rPr>
        <w:t>uwzględnić</w:t>
      </w:r>
      <w:r w:rsidR="00E06549">
        <w:rPr>
          <w:sz w:val="22"/>
          <w:szCs w:val="22"/>
        </w:rPr>
        <w:br/>
      </w:r>
      <w:r w:rsidRPr="00865EDA">
        <w:rPr>
          <w:sz w:val="22"/>
          <w:szCs w:val="22"/>
        </w:rPr>
        <w:t>je w składanej ofercie, z wyjątkiem pozycji wskazanych w pkt. e) poniżej.</w:t>
      </w:r>
      <w:r w:rsidRPr="00865EDA" w:rsidDel="00723811">
        <w:rPr>
          <w:sz w:val="22"/>
          <w:szCs w:val="22"/>
        </w:rPr>
        <w:t xml:space="preserve"> </w:t>
      </w:r>
    </w:p>
    <w:p w14:paraId="16D1CC4F" w14:textId="77777777" w:rsidR="00865EDA" w:rsidRPr="00865EDA" w:rsidRDefault="00865EDA" w:rsidP="00865EDA">
      <w:pPr>
        <w:pStyle w:val="Akapitzlist"/>
        <w:widowControl w:val="0"/>
        <w:numPr>
          <w:ilvl w:val="0"/>
          <w:numId w:val="122"/>
        </w:numPr>
        <w:overflowPunct/>
        <w:adjustRightInd/>
        <w:spacing w:after="80"/>
        <w:contextualSpacing w:val="0"/>
        <w:jc w:val="both"/>
        <w:textAlignment w:val="auto"/>
        <w:rPr>
          <w:bCs/>
          <w:sz w:val="22"/>
          <w:szCs w:val="22"/>
          <w:u w:val="single"/>
        </w:rPr>
      </w:pPr>
      <w:r w:rsidRPr="00865EDA">
        <w:rPr>
          <w:bCs/>
          <w:sz w:val="22"/>
          <w:szCs w:val="22"/>
          <w:u w:val="single"/>
        </w:rPr>
        <w:t>Wykonawca ponosi pełną odpowiedzialność za wszelkie kwestie formalno-prawne oraz zobowiązania wobec zakontraktowanych ekspertów, prelegentów i moderatora/ów, w tym ich wynagrodzenia wraz z rozliczeniami, ubezpieczeniem i wszelkimi innymi kosztami związanymi z ich zatrudnieniem/ zapewnieniem.</w:t>
      </w:r>
    </w:p>
    <w:p w14:paraId="0997A0EF" w14:textId="46F02088" w:rsidR="00865EDA" w:rsidRPr="00865EDA" w:rsidRDefault="00865EDA" w:rsidP="00865EDA">
      <w:pPr>
        <w:pStyle w:val="Akapitzlist"/>
        <w:widowControl w:val="0"/>
        <w:numPr>
          <w:ilvl w:val="0"/>
          <w:numId w:val="122"/>
        </w:numPr>
        <w:overflowPunct/>
        <w:adjustRightInd/>
        <w:contextualSpacing w:val="0"/>
        <w:jc w:val="both"/>
        <w:textAlignment w:val="auto"/>
        <w:rPr>
          <w:sz w:val="22"/>
          <w:szCs w:val="22"/>
          <w:lang w:eastAsia="pl-PL"/>
        </w:rPr>
      </w:pPr>
      <w:bookmarkStart w:id="27" w:name="_Hlk530737453"/>
      <w:r w:rsidRPr="00865EDA">
        <w:rPr>
          <w:sz w:val="22"/>
          <w:szCs w:val="22"/>
          <w:lang w:eastAsia="pl-PL"/>
        </w:rPr>
        <w:t>Cały komponent logistyczny warsztatu (tj. wynajem sali na warsztaty, obsługa techniczna wraz</w:t>
      </w:r>
      <w:r w:rsidR="00E06549">
        <w:rPr>
          <w:sz w:val="22"/>
          <w:szCs w:val="22"/>
          <w:lang w:eastAsia="pl-PL"/>
        </w:rPr>
        <w:br/>
      </w:r>
      <w:r w:rsidRPr="00865EDA">
        <w:rPr>
          <w:sz w:val="22"/>
          <w:szCs w:val="22"/>
          <w:lang w:eastAsia="pl-PL"/>
        </w:rPr>
        <w:t xml:space="preserve">ze sprzętem multimedialnym, umożliwieniem komunikacji online, catering, rezerwacja i opłacenie miejsc noclegowych dla Grantobiorców, ekspertów, prelegentów i moderatora/ów, przedstawicieli Wykonawcy części merytorycznej obsługi warsztatów i Zamawiającego) leży po stronie Wykonawcy wyłonionego w </w:t>
      </w:r>
      <w:r w:rsidR="00E06549" w:rsidRPr="00865EDA">
        <w:rPr>
          <w:sz w:val="22"/>
          <w:szCs w:val="22"/>
          <w:lang w:eastAsia="pl-PL"/>
        </w:rPr>
        <w:t>odrębnie</w:t>
      </w:r>
      <w:r w:rsidRPr="00865EDA">
        <w:rPr>
          <w:sz w:val="22"/>
          <w:szCs w:val="22"/>
          <w:lang w:eastAsia="pl-PL"/>
        </w:rPr>
        <w:t xml:space="preserve"> prowadzonym postępowaniu. Wykonawca niniejszego przedmiotu zamówienia zobowiązuje się do współpracy z innym Wykonawcą odpowiedzialnym za logistyczne przygotowanie warsztatów.</w:t>
      </w:r>
    </w:p>
    <w:bookmarkEnd w:id="27"/>
    <w:p w14:paraId="1905A713" w14:textId="77777777" w:rsidR="00865EDA" w:rsidRPr="00865EDA" w:rsidRDefault="00865EDA" w:rsidP="00865EDA">
      <w:pPr>
        <w:jc w:val="both"/>
        <w:rPr>
          <w:sz w:val="22"/>
          <w:szCs w:val="22"/>
        </w:rPr>
      </w:pPr>
    </w:p>
    <w:p w14:paraId="08E74ADD" w14:textId="77777777" w:rsidR="00865EDA" w:rsidRPr="00865EDA" w:rsidRDefault="00865EDA" w:rsidP="00865EDA">
      <w:pPr>
        <w:jc w:val="both"/>
        <w:rPr>
          <w:sz w:val="22"/>
          <w:szCs w:val="22"/>
        </w:rPr>
      </w:pPr>
      <w:r w:rsidRPr="00865EDA">
        <w:rPr>
          <w:sz w:val="22"/>
          <w:szCs w:val="22"/>
        </w:rPr>
        <w:t>Wykonawca, wraz z proponowaną agendą warsztatów, przedstawi jednocześnie listę ekspertów/prelegentów (zgodnie z kryteriami umieszczonymi poniżej w pkt J) wyznaczonych do uczestnictwa w warsztacie, do pracy z Grantobiorcami podczas warsztatów, a także do pracy po zakończonym warsztacie w ramach 40 godzin pracy na linii Grantobiorca-ekspert celem przygotowania i napisania strategii ekspansji.</w:t>
      </w:r>
    </w:p>
    <w:p w14:paraId="3D24309B" w14:textId="77777777" w:rsidR="00865EDA" w:rsidRPr="00865EDA" w:rsidRDefault="00865EDA" w:rsidP="00865EDA">
      <w:pPr>
        <w:jc w:val="both"/>
        <w:rPr>
          <w:b/>
          <w:sz w:val="22"/>
          <w:szCs w:val="22"/>
        </w:rPr>
      </w:pPr>
    </w:p>
    <w:p w14:paraId="30698D37" w14:textId="77777777" w:rsidR="00865EDA" w:rsidRPr="00865EDA" w:rsidRDefault="00865EDA" w:rsidP="00865EDA">
      <w:pPr>
        <w:pStyle w:val="Akapitzlist"/>
        <w:numPr>
          <w:ilvl w:val="0"/>
          <w:numId w:val="125"/>
        </w:numPr>
        <w:overflowPunct/>
        <w:autoSpaceDE/>
        <w:autoSpaceDN/>
        <w:adjustRightInd/>
        <w:jc w:val="both"/>
        <w:textAlignment w:val="auto"/>
        <w:rPr>
          <w:b/>
          <w:bCs/>
          <w:sz w:val="22"/>
          <w:szCs w:val="22"/>
        </w:rPr>
      </w:pPr>
      <w:r w:rsidRPr="00865EDA">
        <w:rPr>
          <w:b/>
          <w:bCs/>
          <w:sz w:val="22"/>
          <w:szCs w:val="22"/>
        </w:rPr>
        <w:t>ZAPEWNIENIE EKSPERTÓW W CELU WYPRACOWNIA STRATEGII EKSPANSJI W RAMACH PAKIETU 40 GODZIN INDYWIDUALNYCH KONSULTACJI</w:t>
      </w:r>
    </w:p>
    <w:p w14:paraId="5C5B47D4" w14:textId="77777777" w:rsidR="00865EDA" w:rsidRPr="00865EDA" w:rsidRDefault="00865EDA" w:rsidP="00865EDA">
      <w:pPr>
        <w:pStyle w:val="Akapitzlist"/>
        <w:autoSpaceDE/>
        <w:autoSpaceDN/>
        <w:jc w:val="both"/>
        <w:rPr>
          <w:b/>
          <w:bCs/>
          <w:sz w:val="22"/>
          <w:szCs w:val="22"/>
        </w:rPr>
      </w:pPr>
    </w:p>
    <w:p w14:paraId="34DF697B" w14:textId="326CC410" w:rsidR="00865EDA" w:rsidRPr="00865EDA" w:rsidRDefault="00865EDA" w:rsidP="00865EDA">
      <w:pPr>
        <w:jc w:val="both"/>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 xml:space="preserve">Po zakończonym warsztacie na temat rynku chińskiego, każdy Grantobiorca ze wstępnym modelem ekspansji będzie miał możliwość wykorzystania </w:t>
      </w:r>
      <w:r w:rsidRPr="00865EDA">
        <w:rPr>
          <w:rStyle w:val="Teksttreci2Exact"/>
          <w:rFonts w:ascii="Times New Roman" w:hAnsi="Times New Roman" w:cs="Times New Roman"/>
          <w:sz w:val="22"/>
          <w:szCs w:val="22"/>
          <w:u w:val="single"/>
        </w:rPr>
        <w:t>40 godzin bezpośrednich konsultacji</w:t>
      </w:r>
      <w:r w:rsidRPr="00865EDA">
        <w:rPr>
          <w:rStyle w:val="Teksttreci2Exact"/>
          <w:rFonts w:ascii="Times New Roman" w:hAnsi="Times New Roman" w:cs="Times New Roman"/>
          <w:sz w:val="22"/>
          <w:szCs w:val="22"/>
        </w:rPr>
        <w:t xml:space="preserve"> z ekspertem/ ekspertami w celu wypracowywania ostatecznej wersji strategii. Ekspert lub eksperci będą wskazywani przez Wykonawcę z uwzględnieniem ewentualnych uwag Zamawiającego dotyczących wyboru ekspertów dla każdego Grantobiorcy. </w:t>
      </w:r>
    </w:p>
    <w:p w14:paraId="79DE68E0" w14:textId="77777777" w:rsidR="00865EDA" w:rsidRPr="00865EDA" w:rsidRDefault="00865EDA" w:rsidP="00865EDA">
      <w:pPr>
        <w:jc w:val="both"/>
        <w:rPr>
          <w:rStyle w:val="Teksttreci2Exact"/>
          <w:rFonts w:ascii="Times New Roman" w:hAnsi="Times New Roman" w:cs="Times New Roman"/>
          <w:sz w:val="22"/>
          <w:szCs w:val="22"/>
        </w:rPr>
      </w:pPr>
    </w:p>
    <w:p w14:paraId="646A475E" w14:textId="4EBCE8AC" w:rsidR="00865EDA" w:rsidRPr="00865EDA" w:rsidRDefault="00865EDA" w:rsidP="00865EDA">
      <w:pPr>
        <w:jc w:val="both"/>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 xml:space="preserve">W związku z powyższym wymaga się, aby Wykonawca zapewnił indywidualnie </w:t>
      </w:r>
      <w:r w:rsidRPr="00865EDA">
        <w:rPr>
          <w:rStyle w:val="Teksttreci2Exact"/>
          <w:rFonts w:ascii="Times New Roman" w:hAnsi="Times New Roman" w:cs="Times New Roman"/>
          <w:b/>
          <w:sz w:val="22"/>
          <w:szCs w:val="22"/>
        </w:rPr>
        <w:t>dla każdego Grantobiorcy</w:t>
      </w:r>
      <w:r w:rsidR="00E06549">
        <w:rPr>
          <w:rStyle w:val="Teksttreci2Exact"/>
          <w:rFonts w:ascii="Times New Roman" w:hAnsi="Times New Roman" w:cs="Times New Roman"/>
          <w:sz w:val="22"/>
          <w:szCs w:val="22"/>
        </w:rPr>
        <w:br/>
      </w:r>
      <w:r w:rsidRPr="00865EDA">
        <w:rPr>
          <w:rStyle w:val="Teksttreci2Exact"/>
          <w:rFonts w:ascii="Times New Roman" w:hAnsi="Times New Roman" w:cs="Times New Roman"/>
          <w:b/>
          <w:sz w:val="22"/>
          <w:szCs w:val="22"/>
          <w:u w:val="single"/>
        </w:rPr>
        <w:t xml:space="preserve">2 ekspertów </w:t>
      </w:r>
      <w:r w:rsidRPr="00865EDA">
        <w:rPr>
          <w:rStyle w:val="Teksttreci2Exact"/>
          <w:rFonts w:ascii="Times New Roman" w:hAnsi="Times New Roman" w:cs="Times New Roman"/>
          <w:b/>
          <w:sz w:val="22"/>
          <w:szCs w:val="22"/>
        </w:rPr>
        <w:t>specjalizujących się m.in. w procesach internacjonalizacji, budowaniu strategii ekspansji oraz posiadających doświadczenie w sprzedaży produktu/usługi/technologii na rynku chińskim, który będzie:</w:t>
      </w:r>
    </w:p>
    <w:p w14:paraId="5C40D3DD" w14:textId="77777777" w:rsidR="00865EDA" w:rsidRPr="00865EDA" w:rsidRDefault="00865EDA" w:rsidP="00865EDA">
      <w:pPr>
        <w:pStyle w:val="Akapitzlist"/>
        <w:widowControl w:val="0"/>
        <w:numPr>
          <w:ilvl w:val="0"/>
          <w:numId w:val="116"/>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pozostawał w stałym kontakcie z Grantobiorcą (mogą być to spotkania, konsultacje osobiste lub za pomocą środków nowoczesnego przekazu komunikacyjnego, tj. z użyciem komunikatorów, rozmów telekonferencyjnych na odległość, itp.),</w:t>
      </w:r>
    </w:p>
    <w:p w14:paraId="3E0CA2A5" w14:textId="77777777" w:rsidR="00865EDA" w:rsidRPr="00865EDA" w:rsidRDefault="00865EDA" w:rsidP="00865EDA">
      <w:pPr>
        <w:pStyle w:val="Akapitzlist"/>
        <w:widowControl w:val="0"/>
        <w:numPr>
          <w:ilvl w:val="0"/>
          <w:numId w:val="116"/>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pracował wspólnie z Grantobiorcą nad ostateczną wersją strategią ekspansji,</w:t>
      </w:r>
    </w:p>
    <w:p w14:paraId="05C87A39" w14:textId="77777777" w:rsidR="00865EDA" w:rsidRPr="00865EDA" w:rsidRDefault="00865EDA" w:rsidP="00865EDA">
      <w:pPr>
        <w:pStyle w:val="Akapitzlist"/>
        <w:widowControl w:val="0"/>
        <w:numPr>
          <w:ilvl w:val="0"/>
          <w:numId w:val="116"/>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doradzał przy budowaniu strategii,</w:t>
      </w:r>
    </w:p>
    <w:p w14:paraId="77058DDB" w14:textId="77777777" w:rsidR="00865EDA" w:rsidRPr="00865EDA" w:rsidRDefault="00865EDA" w:rsidP="00865EDA">
      <w:pPr>
        <w:pStyle w:val="Akapitzlist"/>
        <w:widowControl w:val="0"/>
        <w:numPr>
          <w:ilvl w:val="0"/>
          <w:numId w:val="116"/>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wskazywał na dobre praktyki/ wskazywał na błędy lub potencjalne zagrożenia i ryzyka,</w:t>
      </w:r>
    </w:p>
    <w:p w14:paraId="2B2010C2" w14:textId="77777777" w:rsidR="00865EDA" w:rsidRPr="00865EDA" w:rsidRDefault="00865EDA" w:rsidP="00865EDA">
      <w:pPr>
        <w:pStyle w:val="Akapitzlist"/>
        <w:widowControl w:val="0"/>
        <w:numPr>
          <w:ilvl w:val="0"/>
          <w:numId w:val="116"/>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sprawował pełną opiekę mentorską nad Grantobiorcą,</w:t>
      </w:r>
    </w:p>
    <w:p w14:paraId="082FA23F" w14:textId="77777777" w:rsidR="00865EDA" w:rsidRPr="00865EDA" w:rsidRDefault="00865EDA" w:rsidP="00865EDA">
      <w:pPr>
        <w:pStyle w:val="Akapitzlist"/>
        <w:widowControl w:val="0"/>
        <w:numPr>
          <w:ilvl w:val="0"/>
          <w:numId w:val="116"/>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pisał strategię ekspansji dla danego Grantobiorcy,</w:t>
      </w:r>
    </w:p>
    <w:p w14:paraId="266FEE1B" w14:textId="77777777" w:rsidR="00865EDA" w:rsidRPr="00865EDA" w:rsidRDefault="00865EDA" w:rsidP="00865EDA">
      <w:pPr>
        <w:pStyle w:val="Akapitzlist"/>
        <w:widowControl w:val="0"/>
        <w:numPr>
          <w:ilvl w:val="0"/>
          <w:numId w:val="116"/>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udzielał wsparcia w każdej innej formie niezbędnej przy przygotowywaniu się do ekspansji na wybrany rynek.</w:t>
      </w:r>
    </w:p>
    <w:p w14:paraId="2F0E4386" w14:textId="77777777" w:rsidR="00865EDA" w:rsidRPr="00865EDA" w:rsidRDefault="00865EDA" w:rsidP="00865EDA">
      <w:pPr>
        <w:jc w:val="both"/>
        <w:rPr>
          <w:sz w:val="22"/>
          <w:szCs w:val="22"/>
        </w:rPr>
      </w:pPr>
    </w:p>
    <w:p w14:paraId="51412A9E" w14:textId="77777777" w:rsidR="00865EDA" w:rsidRPr="00865EDA" w:rsidRDefault="00865EDA" w:rsidP="00865EDA">
      <w:pPr>
        <w:jc w:val="both"/>
        <w:rPr>
          <w:sz w:val="22"/>
          <w:szCs w:val="22"/>
        </w:rPr>
      </w:pPr>
      <w:r w:rsidRPr="00865EDA">
        <w:rPr>
          <w:sz w:val="22"/>
          <w:szCs w:val="22"/>
        </w:rPr>
        <w:t xml:space="preserve">Pakiet 40 godzin dla Grantobiorcy jest pakietem łącznym do wykorzystania przez niego – jeżeli Grantobiorca zdecyduje się na indywidualną pracę tylko i wyłącznie z jednym ekspertem w całym procesie przygotowywania strategii ekspansji, wspomniane 40 </w:t>
      </w:r>
      <w:bookmarkStart w:id="28" w:name="_Hlk531263700"/>
      <w:r w:rsidRPr="00865EDA">
        <w:rPr>
          <w:sz w:val="22"/>
          <w:szCs w:val="22"/>
        </w:rPr>
        <w:t>godzin</w:t>
      </w:r>
      <w:bookmarkEnd w:id="28"/>
      <w:r w:rsidRPr="00865EDA">
        <w:rPr>
          <w:sz w:val="22"/>
          <w:szCs w:val="22"/>
        </w:rPr>
        <w:t xml:space="preserve"> przeznaczy na jednego eksperta. Jeśli zdecyduje się na współpracę </w:t>
      </w:r>
      <w:r w:rsidRPr="00865EDA">
        <w:rPr>
          <w:sz w:val="22"/>
          <w:szCs w:val="22"/>
        </w:rPr>
        <w:lastRenderedPageBreak/>
        <w:t>z dwoma ekspertami, ilość 40 godzin musi być rozdysponowana pomiędzy ekspertów tak, by łącznie dawała ona wymiar czasu pracy na linii Grantobiorca-ekspert łącznie 40 godzin.</w:t>
      </w:r>
    </w:p>
    <w:p w14:paraId="4C0CDF6A" w14:textId="77777777" w:rsidR="00865EDA" w:rsidRPr="00865EDA" w:rsidRDefault="00865EDA" w:rsidP="00865EDA">
      <w:pPr>
        <w:jc w:val="both"/>
        <w:rPr>
          <w:b/>
          <w:bCs/>
          <w:sz w:val="22"/>
          <w:szCs w:val="22"/>
        </w:rPr>
      </w:pPr>
      <w:bookmarkStart w:id="29" w:name="_Hlk517866856"/>
    </w:p>
    <w:p w14:paraId="24E3D48E" w14:textId="77777777" w:rsidR="00865EDA" w:rsidRPr="00865EDA" w:rsidRDefault="00865EDA" w:rsidP="00865EDA">
      <w:pPr>
        <w:pStyle w:val="Akapitzlist"/>
        <w:widowControl w:val="0"/>
        <w:numPr>
          <w:ilvl w:val="0"/>
          <w:numId w:val="125"/>
        </w:numPr>
        <w:overflowPunct/>
        <w:adjustRightInd/>
        <w:contextualSpacing w:val="0"/>
        <w:jc w:val="both"/>
        <w:textAlignment w:val="auto"/>
        <w:rPr>
          <w:sz w:val="22"/>
          <w:szCs w:val="22"/>
        </w:rPr>
      </w:pPr>
      <w:r w:rsidRPr="00865EDA">
        <w:rPr>
          <w:b/>
          <w:bCs/>
          <w:sz w:val="22"/>
          <w:szCs w:val="22"/>
        </w:rPr>
        <w:t>PRZYDATNE INFORMACJE DLA WYKONAWCY W ODNIESIENIU DO EKSPERTÓW UCZESTNICZĄCYCH W WARSZTACIE ORAZ PISZĄCYCH STRATEGIĘ EKSPANSJI:</w:t>
      </w:r>
    </w:p>
    <w:p w14:paraId="535E0667" w14:textId="77777777" w:rsidR="00865EDA" w:rsidRPr="00865EDA" w:rsidRDefault="00865EDA" w:rsidP="00865EDA">
      <w:pPr>
        <w:pStyle w:val="Akapitzlist"/>
        <w:jc w:val="both"/>
        <w:rPr>
          <w:sz w:val="22"/>
          <w:szCs w:val="22"/>
        </w:rPr>
      </w:pPr>
    </w:p>
    <w:p w14:paraId="59288DCF" w14:textId="77777777" w:rsidR="00865EDA" w:rsidRPr="00865EDA" w:rsidRDefault="00865EDA" w:rsidP="00865EDA">
      <w:pPr>
        <w:pStyle w:val="Akapitzlist"/>
        <w:numPr>
          <w:ilvl w:val="0"/>
          <w:numId w:val="121"/>
        </w:numPr>
        <w:overflowPunct/>
        <w:adjustRightInd/>
        <w:ind w:left="504" w:hanging="357"/>
        <w:textAlignment w:val="auto"/>
        <w:rPr>
          <w:sz w:val="22"/>
          <w:szCs w:val="22"/>
          <w:u w:val="single"/>
        </w:rPr>
      </w:pPr>
      <w:r w:rsidRPr="00865EDA">
        <w:rPr>
          <w:sz w:val="22"/>
          <w:szCs w:val="22"/>
          <w:u w:val="single"/>
        </w:rPr>
        <w:t>Eksperci powinni wykazać się:</w:t>
      </w:r>
    </w:p>
    <w:p w14:paraId="03D529BA" w14:textId="77777777" w:rsidR="00865EDA" w:rsidRPr="00865EDA" w:rsidRDefault="00865EDA" w:rsidP="00865EDA">
      <w:pPr>
        <w:pStyle w:val="Akapitzlist"/>
        <w:numPr>
          <w:ilvl w:val="0"/>
          <w:numId w:val="131"/>
        </w:numPr>
        <w:overflowPunct/>
        <w:autoSpaceDE/>
        <w:adjustRightInd/>
        <w:jc w:val="both"/>
        <w:textAlignment w:val="auto"/>
        <w:rPr>
          <w:sz w:val="22"/>
          <w:szCs w:val="22"/>
        </w:rPr>
      </w:pPr>
      <w:r w:rsidRPr="00865EDA">
        <w:rPr>
          <w:sz w:val="22"/>
          <w:szCs w:val="22"/>
        </w:rPr>
        <w:t>wiedzą rynkową popartą praktyką w odniesieniu do rynku chińskiego, pozwalającą ocenić tamtejszy rynek konsumencki oraz konkurencyjność produktu lub usługi lub technologii w procesie budowania ścieżki ekspansji przedsiębiorstwa,</w:t>
      </w:r>
    </w:p>
    <w:p w14:paraId="23AE6AC9" w14:textId="77777777" w:rsidR="00865EDA" w:rsidRPr="00865EDA" w:rsidRDefault="00865EDA" w:rsidP="00865EDA">
      <w:pPr>
        <w:pStyle w:val="Akapitzlist"/>
        <w:numPr>
          <w:ilvl w:val="0"/>
          <w:numId w:val="131"/>
        </w:numPr>
        <w:overflowPunct/>
        <w:autoSpaceDE/>
        <w:adjustRightInd/>
        <w:jc w:val="both"/>
        <w:textAlignment w:val="auto"/>
        <w:rPr>
          <w:sz w:val="22"/>
          <w:szCs w:val="22"/>
        </w:rPr>
      </w:pPr>
      <w:r w:rsidRPr="00865EDA">
        <w:rPr>
          <w:sz w:val="22"/>
          <w:szCs w:val="22"/>
        </w:rPr>
        <w:t>doświadczeniem w sprzedaży produktów lub usług lub technologii na wymaganym rynku zagranicznym oraz w określaniu potencjału rozwoju firm i innowacyjności ich produktów lub usług lub technologii,</w:t>
      </w:r>
    </w:p>
    <w:p w14:paraId="75436CEB" w14:textId="77777777" w:rsidR="00865EDA" w:rsidRPr="00865EDA" w:rsidRDefault="00865EDA" w:rsidP="00865EDA">
      <w:pPr>
        <w:pStyle w:val="Akapitzlist"/>
        <w:numPr>
          <w:ilvl w:val="0"/>
          <w:numId w:val="131"/>
        </w:numPr>
        <w:overflowPunct/>
        <w:autoSpaceDE/>
        <w:adjustRightInd/>
        <w:jc w:val="both"/>
        <w:textAlignment w:val="auto"/>
        <w:rPr>
          <w:sz w:val="22"/>
          <w:szCs w:val="22"/>
        </w:rPr>
      </w:pPr>
      <w:r w:rsidRPr="00865EDA">
        <w:rPr>
          <w:sz w:val="22"/>
          <w:szCs w:val="22"/>
        </w:rPr>
        <w:t>doświadczeniem w obszarze internacjonalizacji rozumianym jako tworzenie strategii ekspansji (m.in. plany marketingowe, strategie marki, modele biznesowe etc.),</w:t>
      </w:r>
    </w:p>
    <w:p w14:paraId="36B673A6" w14:textId="77777777" w:rsidR="00865EDA" w:rsidRPr="00865EDA" w:rsidRDefault="00865EDA" w:rsidP="00865EDA">
      <w:pPr>
        <w:pStyle w:val="Akapitzlist"/>
        <w:numPr>
          <w:ilvl w:val="0"/>
          <w:numId w:val="131"/>
        </w:numPr>
        <w:overflowPunct/>
        <w:autoSpaceDE/>
        <w:adjustRightInd/>
        <w:jc w:val="both"/>
        <w:textAlignment w:val="auto"/>
        <w:rPr>
          <w:sz w:val="22"/>
          <w:szCs w:val="22"/>
        </w:rPr>
      </w:pPr>
      <w:r w:rsidRPr="00865EDA">
        <w:rPr>
          <w:sz w:val="22"/>
          <w:szCs w:val="22"/>
        </w:rPr>
        <w:t>przygotowaniem minimum 1 strategii ekspansji produktu lub usługi lub technologii na rynek azjatycki (preferowany chiński),</w:t>
      </w:r>
    </w:p>
    <w:p w14:paraId="107F7FF3" w14:textId="77777777" w:rsidR="00865EDA" w:rsidRPr="00865EDA" w:rsidRDefault="00865EDA" w:rsidP="00865EDA">
      <w:pPr>
        <w:pStyle w:val="Akapitzlist"/>
        <w:numPr>
          <w:ilvl w:val="0"/>
          <w:numId w:val="131"/>
        </w:numPr>
        <w:overflowPunct/>
        <w:autoSpaceDE/>
        <w:adjustRightInd/>
        <w:jc w:val="both"/>
        <w:textAlignment w:val="auto"/>
        <w:rPr>
          <w:sz w:val="22"/>
          <w:szCs w:val="22"/>
        </w:rPr>
      </w:pPr>
      <w:r w:rsidRPr="00865EDA">
        <w:rPr>
          <w:sz w:val="22"/>
          <w:szCs w:val="22"/>
        </w:rPr>
        <w:t>wdrożeniem z sukcesem minimum 1 strategii ekspansji produktu lub usługi lub technologii na wskazany rynek pozaunijny – preferowany rynek chiński (lub ogólnie azjatycki),</w:t>
      </w:r>
    </w:p>
    <w:p w14:paraId="065C3C30" w14:textId="77777777" w:rsidR="00865EDA" w:rsidRPr="00865EDA" w:rsidRDefault="00865EDA" w:rsidP="00865EDA">
      <w:pPr>
        <w:pStyle w:val="Akapitzlist"/>
        <w:numPr>
          <w:ilvl w:val="0"/>
          <w:numId w:val="131"/>
        </w:numPr>
        <w:overflowPunct/>
        <w:autoSpaceDE/>
        <w:adjustRightInd/>
        <w:jc w:val="both"/>
        <w:textAlignment w:val="auto"/>
        <w:rPr>
          <w:sz w:val="22"/>
          <w:szCs w:val="22"/>
        </w:rPr>
      </w:pPr>
      <w:r w:rsidRPr="00865EDA">
        <w:rPr>
          <w:sz w:val="22"/>
          <w:szCs w:val="22"/>
        </w:rPr>
        <w:t>umiejętnością oceny kompetencji sprzedażowych danego przedsiębiorstwa (produkt lub usługa lub technologia).</w:t>
      </w:r>
    </w:p>
    <w:p w14:paraId="1B7DA5AD" w14:textId="77777777" w:rsidR="00865EDA" w:rsidRPr="00865EDA" w:rsidRDefault="00865EDA" w:rsidP="00865EDA">
      <w:pPr>
        <w:jc w:val="both"/>
        <w:rPr>
          <w:rStyle w:val="Teksttreci2Exact"/>
          <w:rFonts w:ascii="Times New Roman" w:hAnsi="Times New Roman" w:cs="Times New Roman"/>
          <w:sz w:val="22"/>
          <w:szCs w:val="22"/>
        </w:rPr>
      </w:pPr>
    </w:p>
    <w:p w14:paraId="3E49A614" w14:textId="77777777" w:rsidR="00865EDA" w:rsidRPr="00865EDA" w:rsidRDefault="00865EDA" w:rsidP="00865EDA">
      <w:pPr>
        <w:jc w:val="both"/>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 xml:space="preserve">Współpraca Eksperta z Grantobiorcą ma zakończyć się wypracowaną </w:t>
      </w:r>
      <w:r w:rsidRPr="00865EDA">
        <w:rPr>
          <w:rStyle w:val="Teksttreci2Exact"/>
          <w:rFonts w:ascii="Times New Roman" w:hAnsi="Times New Roman" w:cs="Times New Roman"/>
          <w:sz w:val="22"/>
          <w:szCs w:val="22"/>
          <w:u w:val="single"/>
        </w:rPr>
        <w:t>ostateczną wersją</w:t>
      </w:r>
      <w:r w:rsidRPr="00865EDA">
        <w:rPr>
          <w:rStyle w:val="Teksttreci2Exact"/>
          <w:rFonts w:ascii="Times New Roman" w:hAnsi="Times New Roman" w:cs="Times New Roman"/>
          <w:sz w:val="22"/>
          <w:szCs w:val="22"/>
        </w:rPr>
        <w:t xml:space="preserve"> strategii ekspansji danego Grantobiorcy na wybrany rynek. </w:t>
      </w:r>
      <w:r w:rsidRPr="00865EDA">
        <w:rPr>
          <w:sz w:val="22"/>
          <w:szCs w:val="22"/>
        </w:rPr>
        <w:t xml:space="preserve">Limit godzin konsultacyjnych </w:t>
      </w:r>
      <w:r w:rsidRPr="00865EDA">
        <w:rPr>
          <w:rStyle w:val="Teksttreci2Exact"/>
          <w:rFonts w:ascii="Times New Roman" w:hAnsi="Times New Roman" w:cs="Times New Roman"/>
          <w:sz w:val="22"/>
          <w:szCs w:val="22"/>
        </w:rPr>
        <w:t>na pracę z ekspertem/ekspertami może zostać wykorzystana wedle uznania i wymagań Grantobiorcy.</w:t>
      </w:r>
    </w:p>
    <w:p w14:paraId="2A752B01" w14:textId="77777777" w:rsidR="00865EDA" w:rsidRPr="00865EDA" w:rsidRDefault="00865EDA" w:rsidP="00865EDA">
      <w:pPr>
        <w:jc w:val="both"/>
        <w:rPr>
          <w:sz w:val="22"/>
          <w:szCs w:val="22"/>
        </w:rPr>
      </w:pPr>
    </w:p>
    <w:p w14:paraId="6BFF81C1" w14:textId="1502CF42" w:rsidR="00865EDA" w:rsidRPr="00865EDA" w:rsidRDefault="00865EDA" w:rsidP="00865EDA">
      <w:pPr>
        <w:jc w:val="both"/>
        <w:rPr>
          <w:b/>
          <w:sz w:val="22"/>
          <w:szCs w:val="22"/>
        </w:rPr>
      </w:pPr>
      <w:bookmarkStart w:id="30" w:name="_Hlk528920157"/>
      <w:r w:rsidRPr="00865EDA">
        <w:rPr>
          <w:b/>
          <w:sz w:val="22"/>
          <w:szCs w:val="22"/>
        </w:rPr>
        <w:t>Strategia powinna zostać przygotowana w formacie uzgodnionym między Grantobiorcą a ekspertem w formie gotowej do zaimportowania w SOE w przeznaczonym do tego miejscu. Dokument w formie opisowej powinien składać się z nie mniej niż 15 i nie więcej niż 20 stron (czcionka 12, przykładowa np. Times New Roman, Arial, Calibri), z czego grafiki/ zdjęcia/ wykresy/ plansze/ diagramy/ tabele nie powinny zajmować więcej niż 50% treści dokumentu. Dokument powinien być wypracowany</w:t>
      </w:r>
      <w:r w:rsidR="00E06549">
        <w:rPr>
          <w:b/>
          <w:sz w:val="22"/>
          <w:szCs w:val="22"/>
        </w:rPr>
        <w:br/>
      </w:r>
      <w:r w:rsidRPr="00865EDA">
        <w:rPr>
          <w:b/>
          <w:sz w:val="22"/>
          <w:szCs w:val="22"/>
        </w:rPr>
        <w:t>wg metodologii zaproponowanej przez Wykonawcę oraz ekspertów. Dodatkowo Grantobiorca powinien przygotować strategię w formie prezentacji (max. 10 slajdów), pozwalającej Grantobiorcy zaprezentować ją podczas oceny merytorycznej.</w:t>
      </w:r>
    </w:p>
    <w:bookmarkEnd w:id="30"/>
    <w:p w14:paraId="4421B263" w14:textId="77777777" w:rsidR="00865EDA" w:rsidRPr="00865EDA" w:rsidRDefault="00865EDA" w:rsidP="00865EDA">
      <w:pPr>
        <w:jc w:val="both"/>
        <w:rPr>
          <w:rStyle w:val="Teksttreci2Exact"/>
          <w:rFonts w:ascii="Times New Roman" w:hAnsi="Times New Roman" w:cs="Times New Roman"/>
          <w:sz w:val="22"/>
          <w:szCs w:val="22"/>
        </w:rPr>
      </w:pPr>
    </w:p>
    <w:p w14:paraId="5BC561BF" w14:textId="77777777" w:rsidR="00865EDA" w:rsidRPr="00865EDA" w:rsidRDefault="00865EDA" w:rsidP="00865EDA">
      <w:pPr>
        <w:jc w:val="both"/>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 xml:space="preserve">Praca Grantobiorcy z Ekspertem zakończy się w okresie </w:t>
      </w:r>
      <w:r w:rsidRPr="00865EDA">
        <w:rPr>
          <w:rStyle w:val="Teksttreci2Exact"/>
          <w:rFonts w:ascii="Times New Roman" w:hAnsi="Times New Roman" w:cs="Times New Roman"/>
          <w:sz w:val="22"/>
          <w:szCs w:val="22"/>
          <w:u w:val="single"/>
        </w:rPr>
        <w:t>40 dni kalendarzowych</w:t>
      </w:r>
      <w:r w:rsidRPr="00865EDA">
        <w:rPr>
          <w:rStyle w:val="Teksttreci2Exact"/>
          <w:rFonts w:ascii="Times New Roman" w:hAnsi="Times New Roman" w:cs="Times New Roman"/>
          <w:sz w:val="22"/>
          <w:szCs w:val="22"/>
        </w:rPr>
        <w:t xml:space="preserve"> po zakończeniu warsztatów, z czego w ciągu tego okresu Grantobiorca wykorzysta przysługujący mu limit godzin. Grantobiorca może zakończyć pracę z ekspertem i wykorzystać przysługujący mu limit godzin wcześniej niż przed upływem 40 dni od dnia zakończenia warsztatów.</w:t>
      </w:r>
    </w:p>
    <w:p w14:paraId="3E43B7CD" w14:textId="77777777" w:rsidR="00865EDA" w:rsidRPr="00865EDA" w:rsidRDefault="00865EDA" w:rsidP="00865EDA">
      <w:pPr>
        <w:jc w:val="both"/>
        <w:rPr>
          <w:rStyle w:val="Teksttreci2Exact"/>
          <w:rFonts w:ascii="Times New Roman" w:hAnsi="Times New Roman" w:cs="Times New Roman"/>
          <w:sz w:val="22"/>
          <w:szCs w:val="22"/>
        </w:rPr>
      </w:pPr>
    </w:p>
    <w:p w14:paraId="46EEFE07" w14:textId="52A474B4" w:rsidR="00865EDA" w:rsidRPr="00865EDA" w:rsidRDefault="00865EDA" w:rsidP="00865EDA">
      <w:pPr>
        <w:jc w:val="both"/>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Z powodów wyjątkowych wskazanych przez Wykonawcę lub spowodowanych nieprzewidzianą niedostępnością Grantobiorcy we wskazanym okresie lub z jakichkolwiek innych niemożliwych</w:t>
      </w:r>
      <w:r w:rsidR="00E06549">
        <w:rPr>
          <w:rStyle w:val="Teksttreci2Exact"/>
          <w:rFonts w:ascii="Times New Roman" w:hAnsi="Times New Roman" w:cs="Times New Roman"/>
          <w:sz w:val="22"/>
          <w:szCs w:val="22"/>
        </w:rPr>
        <w:br/>
      </w:r>
      <w:r w:rsidRPr="00865EDA">
        <w:rPr>
          <w:rStyle w:val="Teksttreci2Exact"/>
          <w:rFonts w:ascii="Times New Roman" w:hAnsi="Times New Roman" w:cs="Times New Roman"/>
          <w:sz w:val="22"/>
          <w:szCs w:val="22"/>
        </w:rPr>
        <w:t>do przewidzenia wcześniej powodów (np. okres świąteczny, kontrole u Grantobiorcy, choroby ekspertów czy przedstawicieli Grantobiorców itp.), Zamawiający dopuszcza możliwość wydłużenia terminu na przygotowanie strategii z 40 dni kalendarzowych na 60 dni kalendarzowych (tj. wydłużenie terminu o dodatkowe 20 dni kalendarzowych).</w:t>
      </w:r>
    </w:p>
    <w:p w14:paraId="5994221E" w14:textId="77777777" w:rsidR="00865EDA" w:rsidRPr="00865EDA" w:rsidRDefault="00865EDA" w:rsidP="00865EDA">
      <w:pPr>
        <w:jc w:val="both"/>
        <w:rPr>
          <w:rStyle w:val="Teksttreci2Exact"/>
          <w:rFonts w:ascii="Times New Roman" w:hAnsi="Times New Roman" w:cs="Times New Roman"/>
          <w:sz w:val="22"/>
          <w:szCs w:val="22"/>
        </w:rPr>
      </w:pPr>
    </w:p>
    <w:p w14:paraId="22EDAEFE" w14:textId="77777777" w:rsidR="00865EDA" w:rsidRPr="00865EDA" w:rsidRDefault="00865EDA" w:rsidP="00865EDA">
      <w:pPr>
        <w:jc w:val="both"/>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 xml:space="preserve">Wykonawca w porozumieniu z ekspertem – będzie prowadził statystyki wykorzystanych godzin (z krótką adnotacją i ze wskazaniem rodzaju współpracy), które na zakończenie prac nad strategią ekspansji dla danego </w:t>
      </w:r>
      <w:r w:rsidRPr="00865EDA">
        <w:rPr>
          <w:rStyle w:val="Teksttreci2Exact"/>
          <w:rFonts w:ascii="Times New Roman" w:hAnsi="Times New Roman" w:cs="Times New Roman"/>
          <w:sz w:val="22"/>
          <w:szCs w:val="22"/>
        </w:rPr>
        <w:lastRenderedPageBreak/>
        <w:t>Grantobiorcy, przedstawi Zamawiającemu (np. w ujęciu tabelarycznym lub innym z rozpisanymi godzinami wykorzystanymi przez Grantobiorcę i ze wskazaniem prac z konkretnym ekspertem, np. w formacie Excel).</w:t>
      </w:r>
    </w:p>
    <w:p w14:paraId="135F14CD" w14:textId="77777777" w:rsidR="00865EDA" w:rsidRPr="00865EDA" w:rsidRDefault="00865EDA" w:rsidP="00865EDA">
      <w:pPr>
        <w:jc w:val="both"/>
        <w:rPr>
          <w:rStyle w:val="Teksttreci2Exact"/>
          <w:rFonts w:ascii="Times New Roman" w:hAnsi="Times New Roman" w:cs="Times New Roman"/>
          <w:sz w:val="22"/>
          <w:szCs w:val="22"/>
        </w:rPr>
      </w:pPr>
    </w:p>
    <w:p w14:paraId="41ADBDBC" w14:textId="77777777" w:rsidR="00865EDA" w:rsidRPr="00865EDA" w:rsidRDefault="00865EDA" w:rsidP="00865EDA">
      <w:pPr>
        <w:jc w:val="both"/>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Zakłada się, iż w okresie powarsztatowym (tj. 40 dni od zakończenia warsztatów), w trakcie tworzenia ostatecznej wersji strategii ekspansji, Wykonawca zapewni tych samych ekspertów, którzy uczestniczyli w warsztatach. Dopuszcza się możliwość rozszerzenia kręgu ekspertów, natomiast proces ten ma się odbyć za wiedzą i zgodą Zamawiającego oraz po przedstawieniu profili eksperckich przez Wykonawcę.</w:t>
      </w:r>
    </w:p>
    <w:p w14:paraId="4154B727" w14:textId="77777777" w:rsidR="00865EDA" w:rsidRPr="00865EDA" w:rsidRDefault="00865EDA" w:rsidP="00865EDA">
      <w:pPr>
        <w:jc w:val="both"/>
        <w:rPr>
          <w:rStyle w:val="Teksttreci2Exact"/>
          <w:rFonts w:ascii="Times New Roman" w:hAnsi="Times New Roman" w:cs="Times New Roman"/>
          <w:sz w:val="22"/>
          <w:szCs w:val="22"/>
        </w:rPr>
      </w:pPr>
    </w:p>
    <w:bookmarkEnd w:id="20"/>
    <w:p w14:paraId="6A03358C" w14:textId="719B64A4" w:rsidR="00865EDA" w:rsidRPr="00865EDA" w:rsidRDefault="00865EDA" w:rsidP="00865EDA">
      <w:pPr>
        <w:jc w:val="both"/>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 xml:space="preserve">Wszyscy eksperci uczestniczący w warsztacie na rynek chiński, a także współpracujący </w:t>
      </w:r>
      <w:r w:rsidR="00E91D17">
        <w:rPr>
          <w:rStyle w:val="Teksttreci2Exact"/>
          <w:rFonts w:ascii="Times New Roman" w:hAnsi="Times New Roman" w:cs="Times New Roman"/>
          <w:sz w:val="22"/>
          <w:szCs w:val="22"/>
        </w:rPr>
        <w:t xml:space="preserve"> </w:t>
      </w:r>
      <w:r w:rsidRPr="00865EDA">
        <w:rPr>
          <w:rStyle w:val="Teksttreci2Exact"/>
          <w:rFonts w:ascii="Times New Roman" w:hAnsi="Times New Roman" w:cs="Times New Roman"/>
          <w:sz w:val="22"/>
          <w:szCs w:val="22"/>
        </w:rPr>
        <w:t xml:space="preserve">z Grantobiorcami </w:t>
      </w:r>
      <w:r w:rsidR="00E91D17">
        <w:rPr>
          <w:rStyle w:val="Teksttreci2Exact"/>
          <w:rFonts w:ascii="Times New Roman" w:hAnsi="Times New Roman" w:cs="Times New Roman"/>
          <w:sz w:val="22"/>
          <w:szCs w:val="22"/>
        </w:rPr>
        <w:br/>
      </w:r>
      <w:r w:rsidRPr="00865EDA">
        <w:rPr>
          <w:rStyle w:val="Teksttreci2Exact"/>
          <w:rFonts w:ascii="Times New Roman" w:hAnsi="Times New Roman" w:cs="Times New Roman"/>
          <w:sz w:val="22"/>
          <w:szCs w:val="22"/>
        </w:rPr>
        <w:t>w ramach indywidualnych usług eksperckich celem wypracowania strategii ekspansji,</w:t>
      </w:r>
      <w:r w:rsidR="00E06549">
        <w:rPr>
          <w:rStyle w:val="Teksttreci2Exact"/>
          <w:rFonts w:ascii="Times New Roman" w:hAnsi="Times New Roman" w:cs="Times New Roman"/>
          <w:sz w:val="22"/>
          <w:szCs w:val="22"/>
        </w:rPr>
        <w:br/>
      </w:r>
      <w:r w:rsidRPr="00865EDA">
        <w:rPr>
          <w:rStyle w:val="Teksttreci2Exact"/>
          <w:rFonts w:ascii="Times New Roman" w:hAnsi="Times New Roman" w:cs="Times New Roman"/>
          <w:sz w:val="22"/>
          <w:szCs w:val="22"/>
        </w:rPr>
        <w:t>są zobowiązani – przed rozpoczęciem współpracy – do podpisania i dostarczenia:</w:t>
      </w:r>
    </w:p>
    <w:p w14:paraId="182A28A8" w14:textId="77777777" w:rsidR="00865EDA" w:rsidRPr="00865EDA" w:rsidRDefault="00865EDA" w:rsidP="00865EDA">
      <w:pPr>
        <w:pStyle w:val="Akapitzlist"/>
        <w:widowControl w:val="0"/>
        <w:numPr>
          <w:ilvl w:val="0"/>
          <w:numId w:val="133"/>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Deklaracji o spełnianiu przesłanek do podjęcia współpracy.</w:t>
      </w:r>
    </w:p>
    <w:p w14:paraId="246684FB" w14:textId="77777777" w:rsidR="00865EDA" w:rsidRPr="00865EDA" w:rsidRDefault="00865EDA" w:rsidP="00865EDA">
      <w:pPr>
        <w:pStyle w:val="Akapitzlist"/>
        <w:widowControl w:val="0"/>
        <w:numPr>
          <w:ilvl w:val="0"/>
          <w:numId w:val="133"/>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Oświadczenia o poufności i bezstronności.</w:t>
      </w:r>
    </w:p>
    <w:p w14:paraId="0C0863C2" w14:textId="77777777" w:rsidR="00865EDA" w:rsidRPr="00865EDA" w:rsidRDefault="00865EDA" w:rsidP="00865EDA">
      <w:pPr>
        <w:pStyle w:val="Akapitzlist"/>
        <w:ind w:left="1440"/>
        <w:jc w:val="both"/>
        <w:rPr>
          <w:rStyle w:val="Teksttreci2Exact"/>
          <w:rFonts w:ascii="Times New Roman" w:hAnsi="Times New Roman" w:cs="Times New Roman"/>
          <w:sz w:val="22"/>
          <w:szCs w:val="22"/>
        </w:rPr>
      </w:pPr>
    </w:p>
    <w:bookmarkEnd w:id="29"/>
    <w:p w14:paraId="170AC304" w14:textId="7E8FBC8E" w:rsidR="00A31FC0" w:rsidRPr="00865EDA" w:rsidRDefault="00865EDA" w:rsidP="00A31FC0">
      <w:pPr>
        <w:jc w:val="both"/>
        <w:rPr>
          <w:bCs/>
          <w:sz w:val="22"/>
          <w:szCs w:val="22"/>
        </w:rPr>
      </w:pPr>
      <w:r w:rsidRPr="00974D05">
        <w:rPr>
          <w:bCs/>
          <w:sz w:val="22"/>
          <w:szCs w:val="22"/>
        </w:rPr>
        <w:t xml:space="preserve">Wykonawca jest odpowiedzialny za zebranie ww. deklaracji w terminie nie dłuższym niż 4 dni kalendarzowe od dnia ostatecznego ustalenia terminu </w:t>
      </w:r>
      <w:bookmarkStart w:id="31" w:name="_Hlk531783798"/>
      <w:r w:rsidRPr="00974D05">
        <w:rPr>
          <w:bCs/>
          <w:sz w:val="22"/>
          <w:szCs w:val="22"/>
        </w:rPr>
        <w:t>warsztatu</w:t>
      </w:r>
      <w:r w:rsidR="00A31FC0" w:rsidRPr="00974D05">
        <w:rPr>
          <w:bCs/>
          <w:sz w:val="22"/>
          <w:szCs w:val="22"/>
        </w:rPr>
        <w:t xml:space="preserve"> oraz niezwłocznego ich przesłania do Zamawiającego.</w:t>
      </w:r>
    </w:p>
    <w:bookmarkEnd w:id="31"/>
    <w:p w14:paraId="63FB9F0C" w14:textId="77777777" w:rsidR="00865EDA" w:rsidRPr="00865EDA" w:rsidRDefault="00865EDA" w:rsidP="00865EDA">
      <w:pPr>
        <w:rPr>
          <w:bCs/>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1E0" w:firstRow="1" w:lastRow="1" w:firstColumn="1" w:lastColumn="1" w:noHBand="0" w:noVBand="0"/>
      </w:tblPr>
      <w:tblGrid>
        <w:gridCol w:w="9776"/>
      </w:tblGrid>
      <w:tr w:rsidR="00865EDA" w:rsidRPr="00865EDA" w14:paraId="77B7495B" w14:textId="77777777" w:rsidTr="00E06549">
        <w:trPr>
          <w:trHeight w:val="274"/>
        </w:trPr>
        <w:tc>
          <w:tcPr>
            <w:tcW w:w="9776" w:type="dxa"/>
            <w:shd w:val="clear" w:color="auto" w:fill="D0CECE" w:themeFill="background2" w:themeFillShade="E6"/>
          </w:tcPr>
          <w:p w14:paraId="47117DCE" w14:textId="77777777" w:rsidR="00865EDA" w:rsidRPr="00865EDA" w:rsidRDefault="00865EDA" w:rsidP="0053003C">
            <w:pPr>
              <w:ind w:left="426" w:hanging="426"/>
              <w:jc w:val="both"/>
              <w:rPr>
                <w:b/>
                <w:bCs/>
                <w:caps/>
                <w:sz w:val="22"/>
                <w:szCs w:val="22"/>
                <w:u w:val="single"/>
              </w:rPr>
            </w:pPr>
          </w:p>
          <w:p w14:paraId="051417A3" w14:textId="77777777" w:rsidR="00865EDA" w:rsidRPr="00865EDA" w:rsidRDefault="00865EDA" w:rsidP="0053003C">
            <w:pPr>
              <w:ind w:left="426" w:hanging="426"/>
              <w:jc w:val="both"/>
              <w:rPr>
                <w:rFonts w:eastAsia="Cambria"/>
                <w:b/>
                <w:sz w:val="22"/>
                <w:szCs w:val="22"/>
                <w:lang w:val="cs-CZ"/>
              </w:rPr>
            </w:pPr>
            <w:r w:rsidRPr="00865EDA">
              <w:rPr>
                <w:b/>
                <w:bCs/>
                <w:caps/>
                <w:sz w:val="22"/>
                <w:szCs w:val="22"/>
                <w:u w:val="single"/>
              </w:rPr>
              <w:t>V.II.</w:t>
            </w:r>
            <w:r w:rsidRPr="00865EDA">
              <w:rPr>
                <w:b/>
                <w:bCs/>
                <w:caps/>
                <w:sz w:val="22"/>
                <w:szCs w:val="22"/>
              </w:rPr>
              <w:t xml:space="preserve"> </w:t>
            </w:r>
            <w:r w:rsidRPr="00865EDA">
              <w:rPr>
                <w:rFonts w:eastAsia="Cambria"/>
                <w:b/>
                <w:sz w:val="22"/>
                <w:szCs w:val="22"/>
                <w:lang w:val="cs-CZ"/>
              </w:rPr>
              <w:t>PRZYGOTOWANIE I KOMPLEKSOWA MERYTORYCZNA ORGANIZACJA I OBSŁUGA 3-DNIOWEGO WARSZTATU NA ETAPIE KRAJOWYM POŚWIĘCONEGO TWORZENIU WSTĘPNEJ STRATEGII EKSPANSJI NA RYNEK WIETNAMSKI ORAZ ZAPEWNIENIE GRANTOBIORCOM INDYWIDUALNYCH USŁUG EKSPERCKICH PO WARSZTACIE</w:t>
            </w:r>
          </w:p>
          <w:p w14:paraId="6EDB8CD9" w14:textId="77777777" w:rsidR="00865EDA" w:rsidRPr="00865EDA" w:rsidRDefault="00865EDA" w:rsidP="0053003C">
            <w:pPr>
              <w:ind w:left="426" w:hanging="426"/>
              <w:jc w:val="both"/>
              <w:rPr>
                <w:b/>
                <w:bCs/>
                <w:caps/>
                <w:sz w:val="22"/>
                <w:szCs w:val="22"/>
                <w:u w:val="single"/>
              </w:rPr>
            </w:pPr>
          </w:p>
        </w:tc>
      </w:tr>
    </w:tbl>
    <w:p w14:paraId="4D8610E2" w14:textId="77777777" w:rsidR="00865EDA" w:rsidRPr="00865EDA" w:rsidRDefault="00865EDA" w:rsidP="00865EDA">
      <w:pPr>
        <w:jc w:val="both"/>
        <w:rPr>
          <w:bCs/>
          <w:sz w:val="22"/>
          <w:szCs w:val="22"/>
        </w:rPr>
      </w:pPr>
    </w:p>
    <w:p w14:paraId="2B428C70" w14:textId="77777777" w:rsidR="00865EDA" w:rsidRPr="00865EDA" w:rsidRDefault="00865EDA" w:rsidP="00865EDA">
      <w:pPr>
        <w:jc w:val="both"/>
        <w:rPr>
          <w:bCs/>
          <w:sz w:val="22"/>
          <w:szCs w:val="22"/>
        </w:rPr>
      </w:pPr>
      <w:r w:rsidRPr="00865EDA">
        <w:rPr>
          <w:bCs/>
          <w:sz w:val="22"/>
          <w:szCs w:val="22"/>
        </w:rPr>
        <w:t>Przedmiotem niniejszego zamówienia jest:</w:t>
      </w:r>
    </w:p>
    <w:p w14:paraId="33127277" w14:textId="77777777" w:rsidR="00865EDA" w:rsidRPr="00865EDA" w:rsidRDefault="00865EDA" w:rsidP="00865EDA">
      <w:pPr>
        <w:pStyle w:val="Akapitzlist"/>
        <w:widowControl w:val="0"/>
        <w:numPr>
          <w:ilvl w:val="0"/>
          <w:numId w:val="134"/>
        </w:numPr>
        <w:overflowPunct/>
        <w:adjustRightInd/>
        <w:contextualSpacing w:val="0"/>
        <w:jc w:val="both"/>
        <w:textAlignment w:val="auto"/>
        <w:rPr>
          <w:bCs/>
          <w:sz w:val="22"/>
          <w:szCs w:val="22"/>
        </w:rPr>
      </w:pPr>
      <w:r w:rsidRPr="00865EDA">
        <w:rPr>
          <w:b/>
          <w:bCs/>
          <w:sz w:val="22"/>
          <w:szCs w:val="22"/>
          <w:u w:val="single"/>
        </w:rPr>
        <w:t xml:space="preserve">merytoryczne przygotowanie, kompleksowa organizacja i obsługa jednego 3-dniowego warsztatu poświęconego rynkowi wietnamskiemu </w:t>
      </w:r>
      <w:r w:rsidRPr="00865EDA">
        <w:rPr>
          <w:bCs/>
          <w:sz w:val="22"/>
          <w:szCs w:val="22"/>
        </w:rPr>
        <w:t>odbywającego się na terenie Warszawy lub okolic (do 50 km od centrum</w:t>
      </w:r>
      <w:r w:rsidRPr="00865EDA">
        <w:rPr>
          <w:rStyle w:val="Odwoanieprzypisudolnego"/>
          <w:bCs/>
          <w:sz w:val="22"/>
          <w:szCs w:val="22"/>
        </w:rPr>
        <w:footnoteReference w:id="3"/>
      </w:r>
      <w:r w:rsidRPr="00865EDA">
        <w:rPr>
          <w:bCs/>
          <w:sz w:val="22"/>
          <w:szCs w:val="22"/>
        </w:rPr>
        <w:t>), podczas którego Grantobiorca otrzyma:</w:t>
      </w:r>
    </w:p>
    <w:p w14:paraId="65BE0789" w14:textId="77777777" w:rsidR="00865EDA" w:rsidRPr="00865EDA" w:rsidRDefault="00865EDA" w:rsidP="00865EDA">
      <w:pPr>
        <w:pStyle w:val="Akapitzlist"/>
        <w:tabs>
          <w:tab w:val="left" w:pos="1134"/>
        </w:tabs>
        <w:ind w:left="1134"/>
        <w:jc w:val="both"/>
        <w:rPr>
          <w:rFonts w:eastAsia="Segoe UI"/>
          <w:sz w:val="22"/>
          <w:szCs w:val="22"/>
          <w:lang w:eastAsia="pl-PL"/>
        </w:rPr>
      </w:pPr>
      <w:r w:rsidRPr="00865EDA">
        <w:rPr>
          <w:rFonts w:eastAsia="Segoe UI"/>
          <w:sz w:val="22"/>
          <w:szCs w:val="22"/>
          <w:lang w:eastAsia="pl-PL"/>
        </w:rPr>
        <w:t>- wiedzę dotyczącą wybranego rynku, jego uwarunkowań i możliwości ekspansji,</w:t>
      </w:r>
    </w:p>
    <w:p w14:paraId="4633F779" w14:textId="77777777" w:rsidR="00865EDA" w:rsidRPr="00865EDA" w:rsidRDefault="00865EDA" w:rsidP="00865EDA">
      <w:pPr>
        <w:pStyle w:val="Akapitzlist"/>
        <w:tabs>
          <w:tab w:val="left" w:pos="1134"/>
        </w:tabs>
        <w:ind w:left="1134"/>
        <w:jc w:val="both"/>
        <w:rPr>
          <w:rFonts w:eastAsia="Segoe UI"/>
          <w:sz w:val="22"/>
          <w:szCs w:val="22"/>
          <w:lang w:eastAsia="pl-PL"/>
        </w:rPr>
      </w:pPr>
      <w:r w:rsidRPr="00865EDA">
        <w:rPr>
          <w:rFonts w:eastAsia="Segoe UI"/>
          <w:sz w:val="22"/>
          <w:szCs w:val="22"/>
          <w:lang w:eastAsia="pl-PL"/>
        </w:rPr>
        <w:t>- usługi doradztwa eksperckiego przy wypracowywaniu wstępnej strategii ekspansji na rynek wietnamski.</w:t>
      </w:r>
    </w:p>
    <w:p w14:paraId="52A9BB97" w14:textId="77777777" w:rsidR="00865EDA" w:rsidRPr="00865EDA" w:rsidRDefault="00865EDA" w:rsidP="00865EDA">
      <w:pPr>
        <w:pStyle w:val="Akapitzlist"/>
        <w:widowControl w:val="0"/>
        <w:numPr>
          <w:ilvl w:val="0"/>
          <w:numId w:val="134"/>
        </w:numPr>
        <w:tabs>
          <w:tab w:val="left" w:pos="1134"/>
        </w:tabs>
        <w:overflowPunct/>
        <w:adjustRightInd/>
        <w:contextualSpacing w:val="0"/>
        <w:jc w:val="both"/>
        <w:textAlignment w:val="auto"/>
        <w:rPr>
          <w:rFonts w:eastAsia="Segoe UI"/>
          <w:sz w:val="22"/>
          <w:szCs w:val="22"/>
          <w:lang w:eastAsia="pl-PL"/>
        </w:rPr>
      </w:pPr>
      <w:r w:rsidRPr="00865EDA">
        <w:rPr>
          <w:b/>
          <w:bCs/>
          <w:sz w:val="22"/>
          <w:szCs w:val="22"/>
          <w:u w:val="single"/>
        </w:rPr>
        <w:t>Dostarczenie pakietu 40 godzin indywidualnej współpracy Grantobiorcy z wyspecjalizowanymi ekspertami</w:t>
      </w:r>
      <w:r w:rsidRPr="00865EDA">
        <w:rPr>
          <w:b/>
          <w:bCs/>
          <w:sz w:val="22"/>
          <w:szCs w:val="22"/>
        </w:rPr>
        <w:t xml:space="preserve"> </w:t>
      </w:r>
      <w:r w:rsidRPr="00865EDA">
        <w:rPr>
          <w:bCs/>
          <w:sz w:val="22"/>
          <w:szCs w:val="22"/>
        </w:rPr>
        <w:t>celem przygotowania i napisania finalnej wersji strategii ekspansji dla każdego Grantobiorcy indywidualnie na rynek wietnamski do wykorzystania po warsztacie i po zakończeniu etapu krajowego.</w:t>
      </w:r>
    </w:p>
    <w:p w14:paraId="548E7981" w14:textId="77777777" w:rsidR="00865EDA" w:rsidRPr="00865EDA" w:rsidRDefault="00865EDA" w:rsidP="00865EDA">
      <w:pPr>
        <w:jc w:val="both"/>
        <w:rPr>
          <w:bCs/>
          <w:sz w:val="22"/>
          <w:szCs w:val="22"/>
        </w:rPr>
      </w:pPr>
    </w:p>
    <w:p w14:paraId="78D8280C" w14:textId="77777777" w:rsidR="00865EDA" w:rsidRPr="00865EDA" w:rsidRDefault="00865EDA" w:rsidP="00865EDA">
      <w:pPr>
        <w:pStyle w:val="Akapitzlist"/>
        <w:widowControl w:val="0"/>
        <w:numPr>
          <w:ilvl w:val="0"/>
          <w:numId w:val="135"/>
        </w:numPr>
        <w:overflowPunct/>
        <w:adjustRightInd/>
        <w:contextualSpacing w:val="0"/>
        <w:jc w:val="both"/>
        <w:textAlignment w:val="auto"/>
        <w:rPr>
          <w:b/>
          <w:bCs/>
          <w:sz w:val="22"/>
          <w:szCs w:val="22"/>
        </w:rPr>
      </w:pPr>
      <w:r w:rsidRPr="00865EDA">
        <w:rPr>
          <w:b/>
          <w:bCs/>
          <w:sz w:val="22"/>
          <w:szCs w:val="22"/>
        </w:rPr>
        <w:t>Zamawiający określa iż w warsztacie udział wezmą:</w:t>
      </w:r>
    </w:p>
    <w:p w14:paraId="17853A90" w14:textId="692335D6" w:rsidR="00865EDA" w:rsidRPr="00DF2669" w:rsidRDefault="00865EDA" w:rsidP="00865EDA">
      <w:pPr>
        <w:pStyle w:val="Akapitzlist"/>
        <w:widowControl w:val="0"/>
        <w:numPr>
          <w:ilvl w:val="0"/>
          <w:numId w:val="118"/>
        </w:numPr>
        <w:overflowPunct/>
        <w:adjustRightInd/>
        <w:ind w:left="1134" w:hanging="283"/>
        <w:contextualSpacing w:val="0"/>
        <w:jc w:val="both"/>
        <w:textAlignment w:val="auto"/>
        <w:rPr>
          <w:bCs/>
          <w:sz w:val="22"/>
          <w:szCs w:val="22"/>
        </w:rPr>
      </w:pPr>
      <w:r w:rsidRPr="00974D05">
        <w:rPr>
          <w:bCs/>
          <w:sz w:val="22"/>
          <w:szCs w:val="22"/>
        </w:rPr>
        <w:t>Grantobiorcy (listę uczestników warsztatu przekaże Zamawiający) – maksymalnie</w:t>
      </w:r>
      <w:r w:rsidR="00E06549" w:rsidRPr="00974D05">
        <w:rPr>
          <w:bCs/>
          <w:sz w:val="22"/>
          <w:szCs w:val="22"/>
        </w:rPr>
        <w:br/>
      </w:r>
      <w:r w:rsidR="00B83BD7" w:rsidRPr="00DF2669">
        <w:rPr>
          <w:bCs/>
          <w:sz w:val="22"/>
          <w:szCs w:val="22"/>
          <w:lang w:val="pl-PL"/>
        </w:rPr>
        <w:t>17</w:t>
      </w:r>
      <w:r w:rsidRPr="00DF2669">
        <w:rPr>
          <w:bCs/>
          <w:sz w:val="22"/>
          <w:szCs w:val="22"/>
        </w:rPr>
        <w:t xml:space="preserve"> Grantobiorców po 2 reprezentantów, tj. łącznie maksymalnie </w:t>
      </w:r>
      <w:r w:rsidR="00B83BD7" w:rsidRPr="00DF2669">
        <w:rPr>
          <w:bCs/>
          <w:sz w:val="22"/>
          <w:szCs w:val="22"/>
          <w:lang w:val="pl-PL"/>
        </w:rPr>
        <w:t xml:space="preserve">34 </w:t>
      </w:r>
      <w:r w:rsidRPr="00DF2669">
        <w:rPr>
          <w:bCs/>
          <w:sz w:val="22"/>
          <w:szCs w:val="22"/>
        </w:rPr>
        <w:t>osób.</w:t>
      </w:r>
    </w:p>
    <w:p w14:paraId="1973940F" w14:textId="27E90DE9" w:rsidR="0075482C" w:rsidRPr="00DF2669" w:rsidRDefault="0075482C" w:rsidP="0075482C">
      <w:pPr>
        <w:pStyle w:val="Akapitzlist"/>
        <w:widowControl w:val="0"/>
        <w:numPr>
          <w:ilvl w:val="0"/>
          <w:numId w:val="118"/>
        </w:numPr>
        <w:overflowPunct/>
        <w:adjustRightInd/>
        <w:ind w:left="1134" w:hanging="283"/>
        <w:contextualSpacing w:val="0"/>
        <w:jc w:val="both"/>
        <w:textAlignment w:val="auto"/>
        <w:rPr>
          <w:bCs/>
          <w:sz w:val="22"/>
          <w:szCs w:val="22"/>
        </w:rPr>
      </w:pPr>
      <w:r w:rsidRPr="00DF2669">
        <w:rPr>
          <w:bCs/>
          <w:sz w:val="22"/>
          <w:szCs w:val="22"/>
        </w:rPr>
        <w:t xml:space="preserve">Eksperci i prelegenci prowadzący warsztaty (których zapewnia Wykonawca po akceptacji Zamawiającego) – </w:t>
      </w:r>
      <w:r w:rsidRPr="00DF2669">
        <w:rPr>
          <w:b/>
          <w:bCs/>
          <w:sz w:val="22"/>
          <w:szCs w:val="22"/>
        </w:rPr>
        <w:t>z czego podczas trwania warsztatu jeden ekspert powinien przypadać maksymalnie na 2 Grantobiorców</w:t>
      </w:r>
      <w:r w:rsidRPr="00DF2669">
        <w:rPr>
          <w:bCs/>
          <w:sz w:val="22"/>
          <w:szCs w:val="22"/>
        </w:rPr>
        <w:t xml:space="preserve">, zatem przy założeniu liczby maksymalnej </w:t>
      </w:r>
      <w:r w:rsidR="00205683" w:rsidRPr="00DF2669">
        <w:rPr>
          <w:bCs/>
          <w:sz w:val="22"/>
          <w:szCs w:val="22"/>
          <w:lang w:val="pl-PL"/>
        </w:rPr>
        <w:t>17</w:t>
      </w:r>
      <w:r w:rsidRPr="00DF2669">
        <w:rPr>
          <w:bCs/>
          <w:sz w:val="22"/>
          <w:szCs w:val="22"/>
        </w:rPr>
        <w:t xml:space="preserve"> Grantobiorców na warsztacie, ekspertów powinno</w:t>
      </w:r>
      <w:r w:rsidRPr="00DF2669">
        <w:rPr>
          <w:bCs/>
          <w:sz w:val="22"/>
          <w:szCs w:val="22"/>
          <w:lang w:val="pl-PL"/>
        </w:rPr>
        <w:t xml:space="preserve"> być</w:t>
      </w:r>
      <w:r w:rsidRPr="00DF2669">
        <w:rPr>
          <w:bCs/>
          <w:sz w:val="22"/>
          <w:szCs w:val="22"/>
        </w:rPr>
        <w:t xml:space="preserve"> </w:t>
      </w:r>
      <w:r w:rsidRPr="00DF2669">
        <w:rPr>
          <w:bCs/>
          <w:sz w:val="22"/>
          <w:szCs w:val="22"/>
          <w:lang w:val="pl-PL"/>
        </w:rPr>
        <w:t xml:space="preserve">minimum </w:t>
      </w:r>
      <w:r w:rsidR="00B83BD7" w:rsidRPr="00DF2669">
        <w:rPr>
          <w:bCs/>
          <w:sz w:val="22"/>
          <w:szCs w:val="22"/>
          <w:lang w:val="pl-PL"/>
        </w:rPr>
        <w:t>9</w:t>
      </w:r>
      <w:r w:rsidRPr="00DF2669">
        <w:rPr>
          <w:bCs/>
          <w:sz w:val="22"/>
          <w:szCs w:val="22"/>
          <w:lang w:val="pl-PL"/>
        </w:rPr>
        <w:t xml:space="preserve">. Zamawiający wymaga aby podczas części panelowej warsztatu Wykonawca zapewnił dodatkowo minimum 1 moderatora, minimum </w:t>
      </w:r>
      <w:r w:rsidR="00E91D17" w:rsidRPr="00DF2669">
        <w:rPr>
          <w:bCs/>
          <w:sz w:val="22"/>
          <w:szCs w:val="22"/>
          <w:lang w:val="pl-PL"/>
        </w:rPr>
        <w:br/>
      </w:r>
      <w:r w:rsidR="00B83BD7" w:rsidRPr="00DF2669">
        <w:rPr>
          <w:bCs/>
          <w:sz w:val="22"/>
          <w:szCs w:val="22"/>
          <w:lang w:val="pl-PL"/>
        </w:rPr>
        <w:t>3</w:t>
      </w:r>
      <w:r w:rsidR="00E91D17" w:rsidRPr="00DF2669">
        <w:rPr>
          <w:bCs/>
          <w:sz w:val="22"/>
          <w:szCs w:val="22"/>
          <w:lang w:val="pl-PL"/>
        </w:rPr>
        <w:t xml:space="preserve"> </w:t>
      </w:r>
      <w:r w:rsidRPr="00DF2669">
        <w:rPr>
          <w:bCs/>
          <w:sz w:val="22"/>
          <w:szCs w:val="22"/>
        </w:rPr>
        <w:t>prelegentów</w:t>
      </w:r>
      <w:r w:rsidRPr="00DF2669">
        <w:rPr>
          <w:bCs/>
          <w:sz w:val="22"/>
          <w:szCs w:val="22"/>
          <w:lang w:val="pl-PL"/>
        </w:rPr>
        <w:t xml:space="preserve">, minimum 2 przedstawicieli Wykonawcy oraz zapewnić w pierwszym dniu </w:t>
      </w:r>
      <w:r w:rsidRPr="00DF2669">
        <w:rPr>
          <w:bCs/>
          <w:sz w:val="22"/>
          <w:szCs w:val="22"/>
          <w:lang w:val="pl-PL"/>
        </w:rPr>
        <w:lastRenderedPageBreak/>
        <w:t>warsztatu minimum jedną hostessę/promotora</w:t>
      </w:r>
      <w:r w:rsidRPr="00DF2669">
        <w:rPr>
          <w:bCs/>
          <w:sz w:val="22"/>
          <w:szCs w:val="22"/>
        </w:rPr>
        <w:t xml:space="preserve">. </w:t>
      </w:r>
      <w:r w:rsidRPr="00DF2669">
        <w:rPr>
          <w:bCs/>
          <w:sz w:val="22"/>
          <w:szCs w:val="22"/>
          <w:lang w:val="pl-PL"/>
        </w:rPr>
        <w:t xml:space="preserve">Zamawiający dopuszcza łączenie funkcji eksperta </w:t>
      </w:r>
      <w:r w:rsidR="00E91D17" w:rsidRPr="00DF2669">
        <w:rPr>
          <w:bCs/>
          <w:sz w:val="22"/>
          <w:szCs w:val="22"/>
          <w:lang w:val="pl-PL"/>
        </w:rPr>
        <w:br/>
      </w:r>
      <w:r w:rsidRPr="00DF2669">
        <w:rPr>
          <w:bCs/>
          <w:sz w:val="22"/>
          <w:szCs w:val="22"/>
          <w:lang w:val="pl-PL"/>
        </w:rPr>
        <w:t>z prelegentem.</w:t>
      </w:r>
    </w:p>
    <w:p w14:paraId="2AF0B9E1" w14:textId="77777777" w:rsidR="00865EDA" w:rsidRPr="00974D05" w:rsidRDefault="00865EDA" w:rsidP="00865EDA">
      <w:pPr>
        <w:pStyle w:val="Akapitzlist"/>
        <w:widowControl w:val="0"/>
        <w:numPr>
          <w:ilvl w:val="0"/>
          <w:numId w:val="118"/>
        </w:numPr>
        <w:overflowPunct/>
        <w:adjustRightInd/>
        <w:ind w:left="1134" w:hanging="283"/>
        <w:contextualSpacing w:val="0"/>
        <w:jc w:val="both"/>
        <w:textAlignment w:val="auto"/>
        <w:rPr>
          <w:bCs/>
          <w:sz w:val="22"/>
          <w:szCs w:val="22"/>
        </w:rPr>
      </w:pPr>
      <w:r w:rsidRPr="00974D05">
        <w:rPr>
          <w:bCs/>
          <w:sz w:val="22"/>
          <w:szCs w:val="22"/>
        </w:rPr>
        <w:t>Przedstawiciele Zamawiającego (przewidywana ilość – ok. 8 osób).</w:t>
      </w:r>
    </w:p>
    <w:p w14:paraId="57361AF6" w14:textId="77777777" w:rsidR="00865EDA" w:rsidRPr="00974D05" w:rsidRDefault="00865EDA" w:rsidP="00865EDA">
      <w:pPr>
        <w:pStyle w:val="Akapitzlist"/>
        <w:jc w:val="both"/>
        <w:rPr>
          <w:bCs/>
          <w:sz w:val="22"/>
          <w:szCs w:val="22"/>
        </w:rPr>
      </w:pPr>
    </w:p>
    <w:p w14:paraId="1603CB6C" w14:textId="77777777" w:rsidR="007E0F84" w:rsidRPr="00974D05" w:rsidRDefault="007E0F84" w:rsidP="007E0F84">
      <w:pPr>
        <w:pStyle w:val="Akapitzlist"/>
        <w:jc w:val="both"/>
        <w:rPr>
          <w:bCs/>
          <w:sz w:val="22"/>
          <w:szCs w:val="22"/>
        </w:rPr>
      </w:pPr>
      <w:r w:rsidRPr="00974D05">
        <w:rPr>
          <w:bCs/>
          <w:sz w:val="22"/>
          <w:szCs w:val="22"/>
          <w:lang w:val="pl-PL"/>
        </w:rPr>
        <w:t>L</w:t>
      </w:r>
      <w:proofErr w:type="spellStart"/>
      <w:r w:rsidRPr="00974D05">
        <w:rPr>
          <w:bCs/>
          <w:sz w:val="22"/>
          <w:szCs w:val="22"/>
        </w:rPr>
        <w:t>ista</w:t>
      </w:r>
      <w:proofErr w:type="spellEnd"/>
      <w:r w:rsidRPr="00974D05">
        <w:rPr>
          <w:bCs/>
          <w:sz w:val="22"/>
          <w:szCs w:val="22"/>
        </w:rPr>
        <w:t xml:space="preserve"> Grantobiorców zostanie przesłana Wykonawcy </w:t>
      </w:r>
      <w:r w:rsidRPr="00974D05">
        <w:rPr>
          <w:bCs/>
          <w:sz w:val="22"/>
          <w:szCs w:val="22"/>
          <w:lang w:val="pl-PL"/>
        </w:rPr>
        <w:t>niezwłocznie po podpisaniu</w:t>
      </w:r>
      <w:r w:rsidRPr="00974D05">
        <w:rPr>
          <w:bCs/>
          <w:sz w:val="22"/>
          <w:szCs w:val="22"/>
        </w:rPr>
        <w:t xml:space="preserve"> umowy pomiędzy Zamawiającym a Wykonawcą lub niezwłocznie</w:t>
      </w:r>
      <w:r w:rsidRPr="00974D05">
        <w:rPr>
          <w:bCs/>
          <w:sz w:val="22"/>
          <w:szCs w:val="22"/>
          <w:lang w:val="pl-PL"/>
        </w:rPr>
        <w:t xml:space="preserve"> </w:t>
      </w:r>
      <w:r w:rsidRPr="00974D05">
        <w:rPr>
          <w:bCs/>
          <w:sz w:val="22"/>
          <w:szCs w:val="22"/>
        </w:rPr>
        <w:t xml:space="preserve">po podpisaniu przez Zamawiającego umowy o powierzenie Grantu z Grantobiorcami. </w:t>
      </w:r>
    </w:p>
    <w:p w14:paraId="2CDB34DC" w14:textId="77777777" w:rsidR="00865EDA" w:rsidRPr="00974D05" w:rsidRDefault="00865EDA" w:rsidP="00865EDA">
      <w:pPr>
        <w:jc w:val="both"/>
        <w:rPr>
          <w:bCs/>
          <w:sz w:val="22"/>
          <w:szCs w:val="22"/>
        </w:rPr>
      </w:pPr>
    </w:p>
    <w:p w14:paraId="7087AB6B" w14:textId="77777777" w:rsidR="00865EDA" w:rsidRPr="00974D05" w:rsidRDefault="00865EDA" w:rsidP="00865EDA">
      <w:pPr>
        <w:pStyle w:val="Akapitzlist"/>
        <w:widowControl w:val="0"/>
        <w:numPr>
          <w:ilvl w:val="0"/>
          <w:numId w:val="135"/>
        </w:numPr>
        <w:overflowPunct/>
        <w:adjustRightInd/>
        <w:contextualSpacing w:val="0"/>
        <w:textAlignment w:val="auto"/>
        <w:rPr>
          <w:b/>
          <w:bCs/>
          <w:sz w:val="22"/>
          <w:szCs w:val="22"/>
        </w:rPr>
      </w:pPr>
      <w:r w:rsidRPr="00974D05">
        <w:rPr>
          <w:b/>
          <w:bCs/>
          <w:sz w:val="22"/>
          <w:szCs w:val="22"/>
        </w:rPr>
        <w:t>GŁÓWNE ZADANIA WYKONAWCY:</w:t>
      </w:r>
    </w:p>
    <w:p w14:paraId="1FC81D5C" w14:textId="77777777" w:rsidR="00865EDA" w:rsidRPr="00865EDA" w:rsidRDefault="00865EDA" w:rsidP="00865EDA">
      <w:pPr>
        <w:pStyle w:val="Akapitzlist"/>
        <w:numPr>
          <w:ilvl w:val="0"/>
          <w:numId w:val="145"/>
        </w:numPr>
        <w:overflowPunct/>
        <w:autoSpaceDE/>
        <w:autoSpaceDN/>
        <w:adjustRightInd/>
        <w:jc w:val="both"/>
        <w:textAlignment w:val="auto"/>
        <w:rPr>
          <w:sz w:val="22"/>
          <w:szCs w:val="22"/>
          <w:lang w:eastAsia="pl-PL"/>
        </w:rPr>
      </w:pPr>
      <w:r w:rsidRPr="00974D05">
        <w:rPr>
          <w:sz w:val="22"/>
          <w:szCs w:val="22"/>
          <w:lang w:eastAsia="pl-PL"/>
        </w:rPr>
        <w:t>merytoryczne opracowanie agendy 3</w:t>
      </w:r>
      <w:r w:rsidRPr="00865EDA">
        <w:rPr>
          <w:sz w:val="22"/>
          <w:szCs w:val="22"/>
          <w:lang w:eastAsia="pl-PL"/>
        </w:rPr>
        <w:t>-dniowego warsztatu we współpracy z Zamawiającym,</w:t>
      </w:r>
    </w:p>
    <w:p w14:paraId="5B1B2511" w14:textId="77777777" w:rsidR="00865EDA" w:rsidRPr="00865EDA" w:rsidRDefault="00865EDA" w:rsidP="00865EDA">
      <w:pPr>
        <w:pStyle w:val="Akapitzlist"/>
        <w:numPr>
          <w:ilvl w:val="0"/>
          <w:numId w:val="145"/>
        </w:numPr>
        <w:overflowPunct/>
        <w:autoSpaceDE/>
        <w:autoSpaceDN/>
        <w:adjustRightInd/>
        <w:jc w:val="both"/>
        <w:textAlignment w:val="auto"/>
        <w:rPr>
          <w:sz w:val="22"/>
          <w:szCs w:val="22"/>
          <w:lang w:eastAsia="pl-PL"/>
        </w:rPr>
      </w:pPr>
      <w:r w:rsidRPr="00865EDA">
        <w:rPr>
          <w:sz w:val="22"/>
          <w:szCs w:val="22"/>
          <w:lang w:eastAsia="pl-PL"/>
        </w:rPr>
        <w:t>przygotowanie materiałów merytorycznych i operacyjnych na warsztaty,</w:t>
      </w:r>
    </w:p>
    <w:p w14:paraId="3B69E46D" w14:textId="77777777" w:rsidR="00865EDA" w:rsidRPr="00865EDA" w:rsidRDefault="00865EDA" w:rsidP="00865EDA">
      <w:pPr>
        <w:pStyle w:val="Akapitzlist"/>
        <w:numPr>
          <w:ilvl w:val="0"/>
          <w:numId w:val="145"/>
        </w:numPr>
        <w:overflowPunct/>
        <w:autoSpaceDE/>
        <w:autoSpaceDN/>
        <w:adjustRightInd/>
        <w:jc w:val="both"/>
        <w:textAlignment w:val="auto"/>
        <w:rPr>
          <w:sz w:val="22"/>
          <w:szCs w:val="22"/>
          <w:lang w:eastAsia="pl-PL"/>
        </w:rPr>
      </w:pPr>
      <w:r w:rsidRPr="00865EDA">
        <w:rPr>
          <w:sz w:val="22"/>
          <w:szCs w:val="22"/>
          <w:lang w:eastAsia="pl-PL"/>
        </w:rPr>
        <w:t>merytoryczna kompleksowa organizacja i koordynacja warsztatu, w tym zapewnienie ekspertów i prelegentów oraz moderatora/ów podczas części panelowej warsztatów; wdrożenie opracowanej agendy warsztatu i jej pełna realizacja,</w:t>
      </w:r>
    </w:p>
    <w:p w14:paraId="686D0EF9" w14:textId="77777777" w:rsidR="00865EDA" w:rsidRPr="00865EDA" w:rsidRDefault="00865EDA" w:rsidP="00865EDA">
      <w:pPr>
        <w:pStyle w:val="Akapitzlist"/>
        <w:numPr>
          <w:ilvl w:val="0"/>
          <w:numId w:val="145"/>
        </w:numPr>
        <w:overflowPunct/>
        <w:autoSpaceDE/>
        <w:autoSpaceDN/>
        <w:adjustRightInd/>
        <w:jc w:val="both"/>
        <w:textAlignment w:val="auto"/>
        <w:rPr>
          <w:sz w:val="22"/>
          <w:szCs w:val="22"/>
          <w:lang w:eastAsia="pl-PL"/>
        </w:rPr>
      </w:pPr>
      <w:r w:rsidRPr="00865EDA">
        <w:rPr>
          <w:sz w:val="22"/>
          <w:szCs w:val="22"/>
          <w:lang w:eastAsia="pl-PL"/>
        </w:rPr>
        <w:t>pełen nadzór nad przebiegiem warsztatu (wymóg minimum jednego reprezentanta Zamawiającego będącego do pełnej dyspozycji Zamawiającego w miejscu i w czasie trwania warsztatu),</w:t>
      </w:r>
    </w:p>
    <w:p w14:paraId="3AE45D72" w14:textId="77777777" w:rsidR="00865EDA" w:rsidRPr="00865EDA" w:rsidRDefault="00865EDA" w:rsidP="00865EDA">
      <w:pPr>
        <w:pStyle w:val="Akapitzlist"/>
        <w:numPr>
          <w:ilvl w:val="0"/>
          <w:numId w:val="145"/>
        </w:numPr>
        <w:overflowPunct/>
        <w:autoSpaceDE/>
        <w:autoSpaceDN/>
        <w:adjustRightInd/>
        <w:jc w:val="both"/>
        <w:textAlignment w:val="auto"/>
        <w:rPr>
          <w:bCs/>
          <w:sz w:val="22"/>
          <w:szCs w:val="22"/>
        </w:rPr>
      </w:pPr>
      <w:r w:rsidRPr="00865EDA">
        <w:rPr>
          <w:bCs/>
          <w:sz w:val="22"/>
          <w:szCs w:val="22"/>
        </w:rPr>
        <w:t>zapewnienie ekspertów w celu wypracowania strategii ekspansji indywidualnie dla każdego Grantobiorcy w ramach pakietu 40 godzin indywidualnych konsultacji,</w:t>
      </w:r>
    </w:p>
    <w:p w14:paraId="65E1A2F9" w14:textId="77777777" w:rsidR="00865EDA" w:rsidRPr="00D87A38" w:rsidRDefault="00865EDA" w:rsidP="00865EDA">
      <w:pPr>
        <w:pStyle w:val="Akapitzlist"/>
        <w:numPr>
          <w:ilvl w:val="0"/>
          <w:numId w:val="145"/>
        </w:numPr>
        <w:overflowPunct/>
        <w:autoSpaceDE/>
        <w:autoSpaceDN/>
        <w:adjustRightInd/>
        <w:jc w:val="both"/>
        <w:textAlignment w:val="auto"/>
        <w:rPr>
          <w:bCs/>
          <w:sz w:val="22"/>
          <w:szCs w:val="22"/>
        </w:rPr>
      </w:pPr>
      <w:r w:rsidRPr="00865EDA">
        <w:rPr>
          <w:bCs/>
          <w:sz w:val="22"/>
          <w:szCs w:val="22"/>
        </w:rPr>
        <w:t xml:space="preserve">stworzenie dokumentu, tj. strategii ekspansji na rynek wietnamski indywidualnie dla każdego </w:t>
      </w:r>
      <w:r w:rsidRPr="00D87A38">
        <w:rPr>
          <w:bCs/>
          <w:sz w:val="22"/>
          <w:szCs w:val="22"/>
        </w:rPr>
        <w:t>Grantobiorcy i załadowanie go do systemu SOE.</w:t>
      </w:r>
    </w:p>
    <w:p w14:paraId="1C360C04" w14:textId="77777777" w:rsidR="00865EDA" w:rsidRPr="00D87A38" w:rsidRDefault="00865EDA" w:rsidP="00865EDA">
      <w:pPr>
        <w:pStyle w:val="Akapitzlist"/>
        <w:autoSpaceDE/>
        <w:autoSpaceDN/>
        <w:jc w:val="both"/>
        <w:rPr>
          <w:bCs/>
          <w:sz w:val="22"/>
          <w:szCs w:val="22"/>
        </w:rPr>
      </w:pPr>
    </w:p>
    <w:p w14:paraId="6077BBF6" w14:textId="77777777" w:rsidR="00865EDA" w:rsidRPr="00D87A38" w:rsidRDefault="00865EDA" w:rsidP="00865EDA">
      <w:pPr>
        <w:pStyle w:val="Akapitzlist"/>
        <w:widowControl w:val="0"/>
        <w:numPr>
          <w:ilvl w:val="0"/>
          <w:numId w:val="136"/>
        </w:numPr>
        <w:overflowPunct/>
        <w:adjustRightInd/>
        <w:contextualSpacing w:val="0"/>
        <w:jc w:val="both"/>
        <w:textAlignment w:val="auto"/>
        <w:rPr>
          <w:b/>
          <w:bCs/>
          <w:sz w:val="22"/>
          <w:szCs w:val="22"/>
        </w:rPr>
      </w:pPr>
      <w:r w:rsidRPr="00D87A38">
        <w:rPr>
          <w:b/>
          <w:bCs/>
          <w:sz w:val="22"/>
          <w:szCs w:val="22"/>
        </w:rPr>
        <w:t>TERMIN WARSZTATU</w:t>
      </w:r>
    </w:p>
    <w:p w14:paraId="3A037AD4" w14:textId="77777777" w:rsidR="00FE7F4B" w:rsidRPr="00D87A38" w:rsidRDefault="00FE7F4B" w:rsidP="00425437">
      <w:pPr>
        <w:pStyle w:val="Akapitzlist"/>
        <w:autoSpaceDE/>
        <w:autoSpaceDN/>
        <w:jc w:val="both"/>
        <w:rPr>
          <w:bCs/>
          <w:sz w:val="22"/>
          <w:szCs w:val="22"/>
        </w:rPr>
      </w:pPr>
      <w:r w:rsidRPr="00D87A38">
        <w:rPr>
          <w:bCs/>
          <w:sz w:val="22"/>
          <w:szCs w:val="22"/>
        </w:rPr>
        <w:t>Zamawiający informuje</w:t>
      </w:r>
      <w:r w:rsidRPr="00D87A38">
        <w:rPr>
          <w:bCs/>
          <w:sz w:val="22"/>
          <w:szCs w:val="22"/>
          <w:lang w:val="pl-PL"/>
        </w:rPr>
        <w:t xml:space="preserve"> Wykonawcę</w:t>
      </w:r>
      <w:r w:rsidRPr="00D87A38">
        <w:rPr>
          <w:bCs/>
          <w:sz w:val="22"/>
          <w:szCs w:val="22"/>
        </w:rPr>
        <w:t xml:space="preserve">, iż termin warsztatu zostanie ustalony w ciągu </w:t>
      </w:r>
      <w:r w:rsidRPr="00D87A38">
        <w:rPr>
          <w:bCs/>
          <w:sz w:val="22"/>
          <w:szCs w:val="22"/>
          <w:lang w:val="pl-PL"/>
        </w:rPr>
        <w:t>5</w:t>
      </w:r>
      <w:r w:rsidRPr="00D87A38">
        <w:rPr>
          <w:bCs/>
          <w:sz w:val="22"/>
          <w:szCs w:val="22"/>
        </w:rPr>
        <w:t xml:space="preserve"> dni </w:t>
      </w:r>
      <w:r w:rsidRPr="00D87A38">
        <w:rPr>
          <w:bCs/>
          <w:sz w:val="22"/>
          <w:szCs w:val="22"/>
          <w:lang w:val="pl-PL"/>
        </w:rPr>
        <w:t>roboczych</w:t>
      </w:r>
      <w:r w:rsidRPr="00D87A38">
        <w:rPr>
          <w:bCs/>
          <w:sz w:val="22"/>
          <w:szCs w:val="22"/>
        </w:rPr>
        <w:t xml:space="preserve"> po podpisaniu umów o powierzenie grantu przez Zamawiającego z Grantobiorcami dot. danej rundy lub w przeciągu </w:t>
      </w:r>
      <w:r w:rsidRPr="00D87A38">
        <w:rPr>
          <w:bCs/>
          <w:sz w:val="22"/>
          <w:szCs w:val="22"/>
          <w:lang w:val="pl-PL"/>
        </w:rPr>
        <w:t>5</w:t>
      </w:r>
      <w:r w:rsidRPr="00D87A38">
        <w:rPr>
          <w:bCs/>
          <w:sz w:val="22"/>
          <w:szCs w:val="22"/>
        </w:rPr>
        <w:t xml:space="preserve"> dni </w:t>
      </w:r>
      <w:r w:rsidRPr="00D87A38">
        <w:rPr>
          <w:bCs/>
          <w:sz w:val="22"/>
          <w:szCs w:val="22"/>
          <w:lang w:val="pl-PL"/>
        </w:rPr>
        <w:t>roboczych</w:t>
      </w:r>
      <w:r w:rsidRPr="00D87A38">
        <w:rPr>
          <w:bCs/>
          <w:sz w:val="22"/>
          <w:szCs w:val="22"/>
        </w:rPr>
        <w:t xml:space="preserve"> od dnia podpisania umowy pomiędzy Zamawiającym i Wykonawcą. Wykonawca zaakceptuje datę warsztatu, </w:t>
      </w:r>
      <w:r w:rsidRPr="00D87A38">
        <w:rPr>
          <w:bCs/>
          <w:sz w:val="22"/>
          <w:szCs w:val="22"/>
          <w:lang w:val="pl-PL"/>
        </w:rPr>
        <w:t xml:space="preserve">a </w:t>
      </w:r>
      <w:r w:rsidRPr="00D87A38">
        <w:rPr>
          <w:bCs/>
          <w:sz w:val="22"/>
          <w:szCs w:val="22"/>
        </w:rPr>
        <w:t xml:space="preserve">w przypadku jakichkolwiek uwag co do wybranego terminu, swoje uwagi wraz z uzasadnieniem zgłosi Zamawiającemu w terminie </w:t>
      </w:r>
      <w:r w:rsidRPr="00D87A38">
        <w:rPr>
          <w:bCs/>
          <w:sz w:val="22"/>
          <w:szCs w:val="22"/>
          <w:lang w:val="pl-PL"/>
        </w:rPr>
        <w:t>2</w:t>
      </w:r>
      <w:r w:rsidRPr="00D87A38">
        <w:rPr>
          <w:bCs/>
          <w:sz w:val="22"/>
          <w:szCs w:val="22"/>
        </w:rPr>
        <w:t xml:space="preserve"> dni </w:t>
      </w:r>
      <w:r w:rsidRPr="00D87A38">
        <w:rPr>
          <w:bCs/>
          <w:sz w:val="22"/>
          <w:szCs w:val="22"/>
          <w:lang w:val="pl-PL"/>
        </w:rPr>
        <w:t>roboczych</w:t>
      </w:r>
      <w:r w:rsidRPr="00D87A38">
        <w:rPr>
          <w:bCs/>
          <w:sz w:val="22"/>
          <w:szCs w:val="22"/>
        </w:rPr>
        <w:t xml:space="preserve"> od otrzymania informacji od Zamawiającego. Wykonawca będzie miał </w:t>
      </w:r>
      <w:r w:rsidRPr="00D87A38">
        <w:rPr>
          <w:bCs/>
          <w:sz w:val="22"/>
          <w:szCs w:val="22"/>
          <w:lang w:val="pl-PL"/>
        </w:rPr>
        <w:t>10</w:t>
      </w:r>
      <w:r w:rsidRPr="00D87A38">
        <w:rPr>
          <w:bCs/>
          <w:sz w:val="22"/>
          <w:szCs w:val="22"/>
        </w:rPr>
        <w:t xml:space="preserve"> dni </w:t>
      </w:r>
      <w:r w:rsidRPr="00D87A38">
        <w:rPr>
          <w:bCs/>
          <w:sz w:val="22"/>
          <w:szCs w:val="22"/>
          <w:lang w:val="pl-PL"/>
        </w:rPr>
        <w:t>roboczych</w:t>
      </w:r>
      <w:r w:rsidRPr="00D87A38">
        <w:rPr>
          <w:bCs/>
          <w:sz w:val="22"/>
          <w:szCs w:val="22"/>
        </w:rPr>
        <w:t xml:space="preserve"> na organizację warsztatu po dokonaniu ostatecznego wyboru terminu uzgodnionego między Zamawiającym a Wykonawcą.</w:t>
      </w:r>
    </w:p>
    <w:p w14:paraId="04EEF5F9" w14:textId="77777777" w:rsidR="00865EDA" w:rsidRPr="00D87A38" w:rsidRDefault="00865EDA" w:rsidP="00865EDA">
      <w:pPr>
        <w:pStyle w:val="Akapitzlist"/>
        <w:autoSpaceDE/>
        <w:autoSpaceDN/>
        <w:jc w:val="both"/>
        <w:rPr>
          <w:b/>
          <w:sz w:val="22"/>
          <w:szCs w:val="22"/>
          <w:lang w:eastAsia="pl-PL"/>
        </w:rPr>
      </w:pPr>
    </w:p>
    <w:p w14:paraId="5E5F0BD3" w14:textId="77777777" w:rsidR="00865EDA" w:rsidRPr="00D87A38" w:rsidRDefault="00865EDA" w:rsidP="00865EDA">
      <w:pPr>
        <w:pStyle w:val="Akapitzlist"/>
        <w:numPr>
          <w:ilvl w:val="0"/>
          <w:numId w:val="136"/>
        </w:numPr>
        <w:overflowPunct/>
        <w:autoSpaceDE/>
        <w:autoSpaceDN/>
        <w:adjustRightInd/>
        <w:jc w:val="both"/>
        <w:textAlignment w:val="auto"/>
        <w:rPr>
          <w:b/>
          <w:sz w:val="22"/>
          <w:szCs w:val="22"/>
          <w:lang w:eastAsia="pl-PL"/>
        </w:rPr>
      </w:pPr>
      <w:r w:rsidRPr="00D87A38">
        <w:rPr>
          <w:b/>
          <w:sz w:val="22"/>
          <w:szCs w:val="22"/>
          <w:lang w:eastAsia="pl-PL"/>
        </w:rPr>
        <w:t>OPRACOWANIE AGENDY 3-DNIOWEGO WARSZTATU</w:t>
      </w:r>
    </w:p>
    <w:p w14:paraId="7F558A98" w14:textId="77777777" w:rsidR="00865EDA" w:rsidRPr="00865EDA" w:rsidRDefault="00865EDA" w:rsidP="00FF53EA">
      <w:pPr>
        <w:ind w:firstLine="709"/>
        <w:jc w:val="both"/>
        <w:rPr>
          <w:sz w:val="22"/>
          <w:szCs w:val="22"/>
        </w:rPr>
      </w:pPr>
      <w:r w:rsidRPr="00D87A38">
        <w:rPr>
          <w:sz w:val="22"/>
          <w:szCs w:val="22"/>
        </w:rPr>
        <w:t>Wykonawca</w:t>
      </w:r>
      <w:r w:rsidRPr="00865EDA">
        <w:rPr>
          <w:sz w:val="22"/>
          <w:szCs w:val="22"/>
        </w:rPr>
        <w:t xml:space="preserve"> przygotuje agendę warsztatu, z uwzględnieniem:</w:t>
      </w:r>
    </w:p>
    <w:p w14:paraId="0FB2ED78" w14:textId="77777777" w:rsidR="00865EDA" w:rsidRPr="00865EDA" w:rsidRDefault="00865EDA" w:rsidP="00865EDA">
      <w:pPr>
        <w:pStyle w:val="Akapitzlist"/>
        <w:numPr>
          <w:ilvl w:val="0"/>
          <w:numId w:val="115"/>
        </w:numPr>
        <w:overflowPunct/>
        <w:autoSpaceDE/>
        <w:autoSpaceDN/>
        <w:adjustRightInd/>
        <w:jc w:val="both"/>
        <w:textAlignment w:val="auto"/>
        <w:rPr>
          <w:sz w:val="22"/>
          <w:szCs w:val="22"/>
          <w:lang w:eastAsia="pl-PL"/>
        </w:rPr>
      </w:pPr>
      <w:r w:rsidRPr="00865EDA">
        <w:rPr>
          <w:sz w:val="22"/>
          <w:szCs w:val="22"/>
          <w:lang w:eastAsia="pl-PL"/>
        </w:rPr>
        <w:t>propozycji godzinowej (8 godzin dziennie merytoryki) warsztatu (plus przerwy na kawę i lunch),</w:t>
      </w:r>
    </w:p>
    <w:p w14:paraId="5E4CDEFF" w14:textId="77777777" w:rsidR="00865EDA" w:rsidRPr="00865EDA" w:rsidRDefault="00865EDA" w:rsidP="00865EDA">
      <w:pPr>
        <w:pStyle w:val="Akapitzlist"/>
        <w:numPr>
          <w:ilvl w:val="0"/>
          <w:numId w:val="129"/>
        </w:numPr>
        <w:overflowPunct/>
        <w:autoSpaceDE/>
        <w:autoSpaceDN/>
        <w:adjustRightInd/>
        <w:jc w:val="both"/>
        <w:textAlignment w:val="auto"/>
        <w:rPr>
          <w:sz w:val="22"/>
          <w:szCs w:val="22"/>
          <w:lang w:eastAsia="pl-PL"/>
        </w:rPr>
      </w:pPr>
      <w:r w:rsidRPr="00865EDA">
        <w:rPr>
          <w:sz w:val="22"/>
          <w:szCs w:val="22"/>
          <w:lang w:eastAsia="pl-PL"/>
        </w:rPr>
        <w:t>imiennej listy prelegentów,</w:t>
      </w:r>
    </w:p>
    <w:p w14:paraId="4613C4A3" w14:textId="77777777" w:rsidR="00865EDA" w:rsidRPr="00865EDA" w:rsidRDefault="00865EDA" w:rsidP="00865EDA">
      <w:pPr>
        <w:pStyle w:val="Akapitzlist"/>
        <w:numPr>
          <w:ilvl w:val="0"/>
          <w:numId w:val="129"/>
        </w:numPr>
        <w:overflowPunct/>
        <w:autoSpaceDE/>
        <w:autoSpaceDN/>
        <w:adjustRightInd/>
        <w:jc w:val="both"/>
        <w:textAlignment w:val="auto"/>
        <w:rPr>
          <w:sz w:val="22"/>
          <w:szCs w:val="22"/>
          <w:lang w:eastAsia="pl-PL"/>
        </w:rPr>
      </w:pPr>
      <w:r w:rsidRPr="00865EDA">
        <w:rPr>
          <w:sz w:val="22"/>
          <w:szCs w:val="22"/>
          <w:lang w:eastAsia="pl-PL"/>
        </w:rPr>
        <w:t>imiennej listy ekspertów,</w:t>
      </w:r>
    </w:p>
    <w:p w14:paraId="0B0F1679" w14:textId="5384AEE3" w:rsidR="00E91D17" w:rsidRDefault="00865EDA" w:rsidP="00E91D17">
      <w:pPr>
        <w:pStyle w:val="Akapitzlist"/>
        <w:widowControl w:val="0"/>
        <w:numPr>
          <w:ilvl w:val="0"/>
          <w:numId w:val="129"/>
        </w:numPr>
        <w:overflowPunct/>
        <w:adjustRightInd/>
        <w:spacing w:after="80"/>
        <w:contextualSpacing w:val="0"/>
        <w:textAlignment w:val="auto"/>
        <w:rPr>
          <w:sz w:val="22"/>
          <w:szCs w:val="22"/>
          <w:lang w:eastAsia="pl-PL"/>
        </w:rPr>
      </w:pPr>
      <w:r w:rsidRPr="00865EDA">
        <w:rPr>
          <w:sz w:val="22"/>
          <w:szCs w:val="22"/>
          <w:lang w:eastAsia="pl-PL"/>
        </w:rPr>
        <w:t>imiennej listy moderatora/ów,</w:t>
      </w:r>
    </w:p>
    <w:p w14:paraId="5A0911FF" w14:textId="53AC10D8" w:rsidR="00865EDA" w:rsidRPr="00026959" w:rsidRDefault="00865EDA" w:rsidP="00026959">
      <w:pPr>
        <w:pStyle w:val="Akapitzlist"/>
        <w:widowControl w:val="0"/>
        <w:numPr>
          <w:ilvl w:val="0"/>
          <w:numId w:val="129"/>
        </w:numPr>
        <w:overflowPunct/>
        <w:adjustRightInd/>
        <w:spacing w:after="80"/>
        <w:contextualSpacing w:val="0"/>
        <w:textAlignment w:val="auto"/>
        <w:rPr>
          <w:sz w:val="22"/>
          <w:szCs w:val="22"/>
          <w:lang w:eastAsia="pl-PL"/>
        </w:rPr>
      </w:pPr>
      <w:r w:rsidRPr="00026959">
        <w:rPr>
          <w:sz w:val="22"/>
          <w:szCs w:val="22"/>
        </w:rPr>
        <w:t>przerw,</w:t>
      </w:r>
    </w:p>
    <w:p w14:paraId="29045275" w14:textId="77777777" w:rsidR="00865EDA" w:rsidRPr="00865EDA" w:rsidRDefault="00865EDA" w:rsidP="00865EDA">
      <w:pPr>
        <w:pStyle w:val="Akapitzlist"/>
        <w:numPr>
          <w:ilvl w:val="0"/>
          <w:numId w:val="129"/>
        </w:numPr>
        <w:overflowPunct/>
        <w:autoSpaceDE/>
        <w:autoSpaceDN/>
        <w:adjustRightInd/>
        <w:jc w:val="both"/>
        <w:textAlignment w:val="auto"/>
        <w:rPr>
          <w:sz w:val="22"/>
          <w:szCs w:val="22"/>
          <w:lang w:eastAsia="pl-PL"/>
        </w:rPr>
      </w:pPr>
      <w:r w:rsidRPr="00865EDA">
        <w:rPr>
          <w:sz w:val="22"/>
          <w:szCs w:val="22"/>
          <w:lang w:eastAsia="pl-PL"/>
        </w:rPr>
        <w:t>rozpisania prac w grupach,</w:t>
      </w:r>
    </w:p>
    <w:p w14:paraId="25DC1EC8" w14:textId="77777777" w:rsidR="00865EDA" w:rsidRPr="00865EDA" w:rsidRDefault="00865EDA" w:rsidP="00865EDA">
      <w:pPr>
        <w:pStyle w:val="Akapitzlist"/>
        <w:numPr>
          <w:ilvl w:val="0"/>
          <w:numId w:val="129"/>
        </w:numPr>
        <w:overflowPunct/>
        <w:autoSpaceDE/>
        <w:autoSpaceDN/>
        <w:adjustRightInd/>
        <w:jc w:val="both"/>
        <w:textAlignment w:val="auto"/>
        <w:rPr>
          <w:sz w:val="22"/>
          <w:szCs w:val="22"/>
          <w:lang w:eastAsia="pl-PL"/>
        </w:rPr>
      </w:pPr>
      <w:r w:rsidRPr="00865EDA">
        <w:rPr>
          <w:sz w:val="22"/>
          <w:szCs w:val="22"/>
          <w:lang w:eastAsia="pl-PL"/>
        </w:rPr>
        <w:t>zajęć indywidualnych i dodatkowych,</w:t>
      </w:r>
    </w:p>
    <w:p w14:paraId="0895B50D" w14:textId="77777777" w:rsidR="00865EDA" w:rsidRPr="00865EDA" w:rsidRDefault="00865EDA" w:rsidP="00865EDA">
      <w:pPr>
        <w:pStyle w:val="Akapitzlist"/>
        <w:numPr>
          <w:ilvl w:val="0"/>
          <w:numId w:val="129"/>
        </w:numPr>
        <w:overflowPunct/>
        <w:autoSpaceDE/>
        <w:autoSpaceDN/>
        <w:adjustRightInd/>
        <w:jc w:val="both"/>
        <w:textAlignment w:val="auto"/>
        <w:rPr>
          <w:sz w:val="22"/>
          <w:szCs w:val="22"/>
          <w:lang w:eastAsia="pl-PL"/>
        </w:rPr>
      </w:pPr>
      <w:r w:rsidRPr="00865EDA">
        <w:rPr>
          <w:sz w:val="22"/>
          <w:szCs w:val="22"/>
          <w:lang w:eastAsia="pl-PL"/>
        </w:rPr>
        <w:t>zajęć związanych z interakcją i integracją uczestników, w tym jedno dodatkowe fakultatywne działanie integrujące w godzinach wieczornych dla uczestników warsztatu, a jednocześnie mające charakter szkolący (np. gra szkoleniowa dla uczestników),</w:t>
      </w:r>
    </w:p>
    <w:p w14:paraId="724F77C1" w14:textId="77777777" w:rsidR="00865EDA" w:rsidRPr="00D87A38" w:rsidRDefault="00865EDA" w:rsidP="00865EDA">
      <w:pPr>
        <w:pStyle w:val="Akapitzlist"/>
        <w:numPr>
          <w:ilvl w:val="0"/>
          <w:numId w:val="129"/>
        </w:numPr>
        <w:overflowPunct/>
        <w:autoSpaceDE/>
        <w:autoSpaceDN/>
        <w:adjustRightInd/>
        <w:jc w:val="both"/>
        <w:textAlignment w:val="auto"/>
        <w:rPr>
          <w:sz w:val="22"/>
          <w:szCs w:val="22"/>
          <w:lang w:eastAsia="pl-PL"/>
        </w:rPr>
      </w:pPr>
      <w:r w:rsidRPr="00D87A38">
        <w:rPr>
          <w:sz w:val="22"/>
          <w:szCs w:val="22"/>
          <w:lang w:eastAsia="pl-PL"/>
        </w:rPr>
        <w:t>scenariuszy proponowanych wykładów,</w:t>
      </w:r>
    </w:p>
    <w:p w14:paraId="6DB2249E" w14:textId="77777777" w:rsidR="00865EDA" w:rsidRPr="00D87A38" w:rsidRDefault="00865EDA" w:rsidP="00865EDA">
      <w:pPr>
        <w:pStyle w:val="Akapitzlist"/>
        <w:numPr>
          <w:ilvl w:val="0"/>
          <w:numId w:val="129"/>
        </w:numPr>
        <w:overflowPunct/>
        <w:autoSpaceDE/>
        <w:autoSpaceDN/>
        <w:adjustRightInd/>
        <w:jc w:val="both"/>
        <w:textAlignment w:val="auto"/>
        <w:rPr>
          <w:sz w:val="22"/>
          <w:szCs w:val="22"/>
          <w:lang w:eastAsia="pl-PL"/>
        </w:rPr>
      </w:pPr>
      <w:r w:rsidRPr="00D87A38">
        <w:rPr>
          <w:sz w:val="22"/>
          <w:szCs w:val="22"/>
          <w:lang w:eastAsia="pl-PL"/>
        </w:rPr>
        <w:t>innych własnych propozycji koniecznych do zapewnienia wysokiej jakości warsztatów.</w:t>
      </w:r>
    </w:p>
    <w:p w14:paraId="6633A4D4" w14:textId="77777777" w:rsidR="00865EDA" w:rsidRPr="00D87A38" w:rsidRDefault="00865EDA" w:rsidP="00865EDA">
      <w:pPr>
        <w:pStyle w:val="Akapitzlist"/>
        <w:autoSpaceDE/>
        <w:autoSpaceDN/>
        <w:jc w:val="both"/>
        <w:rPr>
          <w:b/>
          <w:sz w:val="22"/>
          <w:szCs w:val="22"/>
          <w:u w:val="single"/>
          <w:lang w:eastAsia="pl-PL"/>
        </w:rPr>
      </w:pPr>
    </w:p>
    <w:p w14:paraId="502B6D55" w14:textId="5CDDD7ED" w:rsidR="00937B3A" w:rsidRPr="00D87A38" w:rsidRDefault="00937B3A" w:rsidP="00937B3A">
      <w:pPr>
        <w:jc w:val="both"/>
        <w:rPr>
          <w:sz w:val="22"/>
          <w:szCs w:val="22"/>
        </w:rPr>
      </w:pPr>
      <w:r w:rsidRPr="00D87A38">
        <w:rPr>
          <w:sz w:val="22"/>
          <w:szCs w:val="22"/>
        </w:rPr>
        <w:lastRenderedPageBreak/>
        <w:t xml:space="preserve">Propozycja Agendy warsztatu zostanie przedstawiona Zamawiającemu na 5 dni roboczych przed planowanym warsztatem. Zamawiający będzie mógł nanosić uwagi i ustalać bieżącą agendę z Wykonawcą i pozostawać </w:t>
      </w:r>
      <w:r w:rsidR="00E91D17">
        <w:rPr>
          <w:sz w:val="22"/>
          <w:szCs w:val="22"/>
        </w:rPr>
        <w:br/>
      </w:r>
      <w:r w:rsidRPr="00D87A38">
        <w:rPr>
          <w:sz w:val="22"/>
          <w:szCs w:val="22"/>
        </w:rPr>
        <w:t xml:space="preserve">w stałym kontakcie dot. bieżących ustaleń związanych z warsztatem, a także prelegentami i ekspertami oraz moderatorem/moderatorami. Uzgodniona i zaakceptowana ostateczna forma Agendy powinna zostać dostarczona Zamawiającemu na </w:t>
      </w:r>
      <w:r w:rsidRPr="00D87A38">
        <w:rPr>
          <w:sz w:val="22"/>
          <w:szCs w:val="22"/>
          <w:u w:val="single"/>
        </w:rPr>
        <w:t>3 dni robocze przed</w:t>
      </w:r>
      <w:r w:rsidRPr="00D87A38">
        <w:rPr>
          <w:sz w:val="22"/>
          <w:szCs w:val="22"/>
        </w:rPr>
        <w:t xml:space="preserve"> rozpoczęciem warsztatu.</w:t>
      </w:r>
    </w:p>
    <w:p w14:paraId="2C4E3A9D" w14:textId="77777777" w:rsidR="00937B3A" w:rsidRPr="00D87A38" w:rsidRDefault="00937B3A" w:rsidP="00865EDA">
      <w:pPr>
        <w:jc w:val="both"/>
        <w:rPr>
          <w:rFonts w:eastAsia="Calibri"/>
          <w:sz w:val="22"/>
          <w:szCs w:val="22"/>
        </w:rPr>
      </w:pPr>
    </w:p>
    <w:p w14:paraId="0A2C6FA4" w14:textId="77777777" w:rsidR="00865EDA" w:rsidRPr="00D87A38" w:rsidRDefault="00865EDA" w:rsidP="00865EDA">
      <w:pPr>
        <w:jc w:val="both"/>
        <w:rPr>
          <w:rFonts w:eastAsia="Segoe UI"/>
          <w:color w:val="000000"/>
          <w:sz w:val="22"/>
          <w:szCs w:val="22"/>
        </w:rPr>
      </w:pPr>
      <w:r w:rsidRPr="00D87A38">
        <w:rPr>
          <w:rFonts w:eastAsia="Calibri"/>
          <w:sz w:val="22"/>
          <w:szCs w:val="22"/>
        </w:rPr>
        <w:t xml:space="preserve">Zakłada się, iż </w:t>
      </w:r>
      <w:r w:rsidRPr="00D87A38">
        <w:rPr>
          <w:rFonts w:eastAsia="Calibri"/>
          <w:sz w:val="22"/>
          <w:szCs w:val="22"/>
          <w:u w:val="single"/>
        </w:rPr>
        <w:t xml:space="preserve">warsztat </w:t>
      </w:r>
      <w:r w:rsidRPr="00D87A38">
        <w:rPr>
          <w:rFonts w:eastAsia="Calibri"/>
          <w:sz w:val="22"/>
          <w:szCs w:val="22"/>
        </w:rPr>
        <w:t xml:space="preserve">będzie obejmował zarówno </w:t>
      </w:r>
      <w:r w:rsidRPr="00D87A38">
        <w:rPr>
          <w:rFonts w:eastAsia="Calibri"/>
          <w:i/>
          <w:sz w:val="22"/>
          <w:szCs w:val="22"/>
        </w:rPr>
        <w:t>część wykładową</w:t>
      </w:r>
      <w:r w:rsidRPr="00D87A38">
        <w:rPr>
          <w:rFonts w:eastAsia="Calibri"/>
          <w:sz w:val="22"/>
          <w:szCs w:val="22"/>
        </w:rPr>
        <w:t xml:space="preserve"> (stanowiącą nie więcej niż 30%) jak i </w:t>
      </w:r>
      <w:r w:rsidRPr="00D87A38">
        <w:rPr>
          <w:rFonts w:eastAsia="Calibri"/>
          <w:i/>
          <w:sz w:val="22"/>
          <w:szCs w:val="22"/>
        </w:rPr>
        <w:t xml:space="preserve">interaktywną współpracę </w:t>
      </w:r>
      <w:r w:rsidRPr="00D87A38">
        <w:rPr>
          <w:rFonts w:eastAsia="Calibri"/>
          <w:sz w:val="22"/>
          <w:szCs w:val="22"/>
        </w:rPr>
        <w:t xml:space="preserve">Grantobiorcy z ekspertami (stanowiącą nie mniej niż 70%), z </w:t>
      </w:r>
      <w:r w:rsidRPr="00D87A38">
        <w:rPr>
          <w:rFonts w:eastAsia="Segoe UI"/>
          <w:color w:val="000000"/>
          <w:sz w:val="22"/>
          <w:szCs w:val="22"/>
        </w:rPr>
        <w:t>uwzględnieniem następujących obszarów opisanych poniżej w punktach E) i F):</w:t>
      </w:r>
    </w:p>
    <w:p w14:paraId="65C395EE" w14:textId="77777777" w:rsidR="00865EDA" w:rsidRPr="00D87A38" w:rsidRDefault="00865EDA" w:rsidP="00865EDA">
      <w:pPr>
        <w:jc w:val="both"/>
        <w:rPr>
          <w:rFonts w:eastAsia="Segoe UI"/>
          <w:color w:val="000000"/>
          <w:sz w:val="22"/>
          <w:szCs w:val="22"/>
        </w:rPr>
      </w:pPr>
    </w:p>
    <w:p w14:paraId="1B5BC3E0" w14:textId="77777777" w:rsidR="00865EDA" w:rsidRPr="00865EDA" w:rsidRDefault="00865EDA" w:rsidP="00865EDA">
      <w:pPr>
        <w:pStyle w:val="Akapitzlist"/>
        <w:widowControl w:val="0"/>
        <w:numPr>
          <w:ilvl w:val="0"/>
          <w:numId w:val="136"/>
        </w:numPr>
        <w:overflowPunct/>
        <w:adjustRightInd/>
        <w:contextualSpacing w:val="0"/>
        <w:jc w:val="both"/>
        <w:textAlignment w:val="auto"/>
        <w:rPr>
          <w:rFonts w:eastAsia="Segoe UI"/>
          <w:b/>
          <w:color w:val="000000"/>
          <w:sz w:val="22"/>
          <w:szCs w:val="22"/>
          <w:lang w:eastAsia="pl-PL"/>
        </w:rPr>
      </w:pPr>
      <w:r w:rsidRPr="00D87A38">
        <w:rPr>
          <w:rFonts w:eastAsia="Segoe UI"/>
          <w:b/>
          <w:color w:val="000000"/>
          <w:sz w:val="22"/>
          <w:szCs w:val="22"/>
          <w:lang w:eastAsia="pl-PL"/>
        </w:rPr>
        <w:t>CZĘŚĆ</w:t>
      </w:r>
      <w:r w:rsidRPr="00865EDA">
        <w:rPr>
          <w:rFonts w:eastAsia="Segoe UI"/>
          <w:b/>
          <w:color w:val="000000"/>
          <w:sz w:val="22"/>
          <w:szCs w:val="22"/>
          <w:lang w:eastAsia="pl-PL"/>
        </w:rPr>
        <w:t xml:space="preserve"> WYKŁADOWA </w:t>
      </w:r>
      <w:r w:rsidRPr="00865EDA">
        <w:rPr>
          <w:rFonts w:eastAsia="Segoe UI"/>
          <w:b/>
          <w:sz w:val="22"/>
          <w:szCs w:val="22"/>
          <w:lang w:eastAsia="pl-PL"/>
        </w:rPr>
        <w:t>STANOWIĄCA 30% WARSZTATU</w:t>
      </w:r>
      <w:r w:rsidRPr="00865EDA">
        <w:rPr>
          <w:rFonts w:eastAsia="Segoe UI"/>
          <w:b/>
          <w:color w:val="000000"/>
          <w:sz w:val="22"/>
          <w:szCs w:val="22"/>
          <w:lang w:eastAsia="pl-PL"/>
        </w:rPr>
        <w:t>, PODCZAS KTÓREJ GRANTOBIORCA UZYSKA:</w:t>
      </w:r>
    </w:p>
    <w:p w14:paraId="2A7617E2"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praktyczne informacje o danym rynku ze szczególnym uwzględnieniem branż reprezentowanych przez uczestników warsztatu, tj. Grantobiorców (za pośrednictwem eksperta pozyskanego przez Wykonawcę i/lub zaproponowanego przez Zamawiającego),</w:t>
      </w:r>
    </w:p>
    <w:p w14:paraId="0F7EF2BA"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informacje na temat klimatu gospodarczego i inwestycyjnego danego rynku (sektory priorytetowe), regulacji prawnych, podatkowych, rynkowych oraz wymaganych certyfikatów, koncesji,</w:t>
      </w:r>
    </w:p>
    <w:p w14:paraId="143270D6"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 xml:space="preserve">studium przypadku firm (tzw. </w:t>
      </w:r>
      <w:r w:rsidRPr="00865EDA">
        <w:rPr>
          <w:i/>
          <w:sz w:val="22"/>
          <w:szCs w:val="22"/>
        </w:rPr>
        <w:t>case study</w:t>
      </w:r>
      <w:r w:rsidRPr="00865EDA">
        <w:rPr>
          <w:sz w:val="22"/>
          <w:szCs w:val="22"/>
        </w:rPr>
        <w:t>),</w:t>
      </w:r>
    </w:p>
    <w:p w14:paraId="6E1F7C1C"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 xml:space="preserve">informacje nt. uwarunkowań kulturowych i religijnych danego kraju /regionu i sytuacji geopolitycznej, </w:t>
      </w:r>
    </w:p>
    <w:p w14:paraId="48E92B1E"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kwestie ochrony własności przemysłowej i intelektualnej,</w:t>
      </w:r>
    </w:p>
    <w:p w14:paraId="3427FBEF"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 xml:space="preserve">informacje nt. szeroko pojętej </w:t>
      </w:r>
      <w:r w:rsidRPr="00026959">
        <w:rPr>
          <w:sz w:val="22"/>
          <w:szCs w:val="22"/>
        </w:rPr>
        <w:t>kultury biznesu</w:t>
      </w:r>
      <w:r w:rsidRPr="00865EDA">
        <w:rPr>
          <w:sz w:val="22"/>
          <w:szCs w:val="22"/>
        </w:rPr>
        <w:t xml:space="preserve">, tj. znaczące różnice kulturowe mające wpływ na prowadzenie biznesu w danym kraju (np. jak skutecznie sprzedać produkt/usługę/technologię, jak prowadzić negocjacje z kontrahentem). </w:t>
      </w:r>
    </w:p>
    <w:p w14:paraId="7CF8D816" w14:textId="77777777" w:rsidR="00865EDA" w:rsidRPr="00865EDA" w:rsidRDefault="00865EDA" w:rsidP="00865EDA">
      <w:pPr>
        <w:autoSpaceDE/>
        <w:autoSpaceDN/>
        <w:jc w:val="both"/>
        <w:rPr>
          <w:sz w:val="22"/>
          <w:szCs w:val="22"/>
        </w:rPr>
      </w:pPr>
    </w:p>
    <w:p w14:paraId="7186C325" w14:textId="77777777" w:rsidR="00865EDA" w:rsidRPr="00865EDA" w:rsidRDefault="00865EDA" w:rsidP="00865EDA">
      <w:pPr>
        <w:autoSpaceDE/>
        <w:autoSpaceDN/>
        <w:jc w:val="both"/>
        <w:rPr>
          <w:sz w:val="22"/>
          <w:szCs w:val="22"/>
        </w:rPr>
      </w:pPr>
      <w:r w:rsidRPr="00865EDA">
        <w:rPr>
          <w:sz w:val="22"/>
          <w:szCs w:val="22"/>
        </w:rPr>
        <w:t>Ta część warsztatu powinna mieć również charakter praktyczny/ interaktywny, tak aby Grantobiorca oprócz możliwości słuchania, mógł również pozyskiwać wiedzę np. w zadaniach grupowych/ rywalizacji grup/ scenkach rodzajowych, sesjach Q&amp;A etc.</w:t>
      </w:r>
    </w:p>
    <w:p w14:paraId="59F945B8" w14:textId="77777777" w:rsidR="00865EDA" w:rsidRPr="00865EDA" w:rsidRDefault="00865EDA" w:rsidP="00865EDA">
      <w:pPr>
        <w:autoSpaceDE/>
        <w:autoSpaceDN/>
        <w:jc w:val="both"/>
        <w:rPr>
          <w:sz w:val="22"/>
          <w:szCs w:val="22"/>
          <w:highlight w:val="cyan"/>
        </w:rPr>
      </w:pPr>
    </w:p>
    <w:p w14:paraId="4AF4979C" w14:textId="77777777" w:rsidR="00865EDA" w:rsidRPr="00865EDA" w:rsidRDefault="00865EDA" w:rsidP="00865EDA">
      <w:pPr>
        <w:pStyle w:val="Akapitzlist"/>
        <w:numPr>
          <w:ilvl w:val="0"/>
          <w:numId w:val="136"/>
        </w:numPr>
        <w:overflowPunct/>
        <w:autoSpaceDE/>
        <w:autoSpaceDN/>
        <w:adjustRightInd/>
        <w:contextualSpacing w:val="0"/>
        <w:jc w:val="both"/>
        <w:textAlignment w:val="auto"/>
        <w:rPr>
          <w:b/>
          <w:sz w:val="22"/>
          <w:szCs w:val="22"/>
        </w:rPr>
      </w:pPr>
      <w:r w:rsidRPr="00865EDA">
        <w:rPr>
          <w:b/>
          <w:sz w:val="22"/>
          <w:szCs w:val="22"/>
        </w:rPr>
        <w:t>CZĘŚĆ INTERAKTYWNEJ WSPÓŁPRACY GRANTOBIORCY Z EKSPERTAMI STANOWIĄCA 70% WARSZTATU - POŚWIĘCONA:</w:t>
      </w:r>
    </w:p>
    <w:p w14:paraId="24690780" w14:textId="178C4838" w:rsidR="00865EDA" w:rsidRPr="00865EDA" w:rsidRDefault="00865EDA" w:rsidP="00865EDA">
      <w:pPr>
        <w:pStyle w:val="Akapitzlist"/>
        <w:numPr>
          <w:ilvl w:val="0"/>
          <w:numId w:val="120"/>
        </w:numPr>
        <w:overflowPunct/>
        <w:autoSpaceDE/>
        <w:autoSpaceDN/>
        <w:adjustRightInd/>
        <w:ind w:left="709" w:hanging="283"/>
        <w:contextualSpacing w:val="0"/>
        <w:jc w:val="both"/>
        <w:textAlignment w:val="auto"/>
        <w:rPr>
          <w:sz w:val="22"/>
          <w:szCs w:val="22"/>
        </w:rPr>
      </w:pPr>
      <w:r w:rsidRPr="00865EDA">
        <w:rPr>
          <w:rFonts w:eastAsia="Segoe UI"/>
          <w:color w:val="000000"/>
          <w:sz w:val="22"/>
          <w:szCs w:val="22"/>
          <w:lang w:eastAsia="pl-PL"/>
        </w:rPr>
        <w:t>zapoznaniu się wszystkich uczestników warsztatu z metodologią, która stanowić będzie bazę</w:t>
      </w:r>
      <w:r w:rsidR="007F55D1">
        <w:rPr>
          <w:rFonts w:eastAsia="Segoe UI"/>
          <w:color w:val="000000"/>
          <w:sz w:val="22"/>
          <w:szCs w:val="22"/>
          <w:lang w:eastAsia="pl-PL"/>
        </w:rPr>
        <w:br/>
      </w:r>
      <w:r w:rsidRPr="00865EDA">
        <w:rPr>
          <w:rFonts w:eastAsia="Segoe UI"/>
          <w:color w:val="000000"/>
          <w:sz w:val="22"/>
          <w:szCs w:val="22"/>
          <w:lang w:eastAsia="pl-PL"/>
        </w:rPr>
        <w:t xml:space="preserve">do wypracowywania </w:t>
      </w:r>
      <w:r w:rsidRPr="00865EDA">
        <w:rPr>
          <w:sz w:val="22"/>
          <w:szCs w:val="22"/>
        </w:rPr>
        <w:t>modelu ekspansji np. w oparciu o Business Model Canvas/ Customer Development Process lub inną metodologię zaproponowaną przez ekspertów zapewnionych przez Wykonawcę,</w:t>
      </w:r>
    </w:p>
    <w:p w14:paraId="6C518C71" w14:textId="77777777" w:rsidR="00865EDA" w:rsidRPr="00865EDA" w:rsidRDefault="00865EDA" w:rsidP="00865EDA">
      <w:pPr>
        <w:pStyle w:val="Akapitzlist"/>
        <w:numPr>
          <w:ilvl w:val="0"/>
          <w:numId w:val="120"/>
        </w:numPr>
        <w:overflowPunct/>
        <w:autoSpaceDE/>
        <w:autoSpaceDN/>
        <w:adjustRightInd/>
        <w:ind w:left="709" w:hanging="283"/>
        <w:contextualSpacing w:val="0"/>
        <w:jc w:val="both"/>
        <w:textAlignment w:val="auto"/>
        <w:rPr>
          <w:sz w:val="22"/>
          <w:szCs w:val="22"/>
        </w:rPr>
      </w:pPr>
      <w:r w:rsidRPr="00865EDA">
        <w:rPr>
          <w:sz w:val="22"/>
          <w:szCs w:val="22"/>
        </w:rPr>
        <w:t xml:space="preserve">indywidualnym </w:t>
      </w:r>
      <w:r w:rsidRPr="00865EDA">
        <w:rPr>
          <w:sz w:val="22"/>
          <w:szCs w:val="22"/>
          <w:lang w:eastAsia="pl-PL"/>
        </w:rPr>
        <w:t>konsultacjom Grantobiorcy z ekspertami celem wypracowania wstępnej wersji strategii ekspansji dla produktu/ usługi/ technologii na rynek wietnamski wraz z utworzonym i wypracowanym grafikiem i schematem spotkań na linii Grantobiorca – ekspert.</w:t>
      </w:r>
    </w:p>
    <w:p w14:paraId="0F85CE2E" w14:textId="77777777" w:rsidR="00865EDA" w:rsidRPr="00865EDA" w:rsidRDefault="00865EDA" w:rsidP="00865EDA">
      <w:pPr>
        <w:jc w:val="both"/>
        <w:rPr>
          <w:rFonts w:eastAsia="Segoe UI"/>
          <w:color w:val="000000"/>
          <w:sz w:val="22"/>
          <w:szCs w:val="22"/>
        </w:rPr>
      </w:pPr>
    </w:p>
    <w:p w14:paraId="1B436965" w14:textId="77777777" w:rsidR="00865EDA" w:rsidRPr="00865EDA" w:rsidRDefault="00865EDA" w:rsidP="00865EDA">
      <w:pPr>
        <w:pStyle w:val="Akapitzlist"/>
        <w:widowControl w:val="0"/>
        <w:numPr>
          <w:ilvl w:val="0"/>
          <w:numId w:val="143"/>
        </w:numPr>
        <w:overflowPunct/>
        <w:adjustRightInd/>
        <w:contextualSpacing w:val="0"/>
        <w:jc w:val="both"/>
        <w:textAlignment w:val="auto"/>
        <w:rPr>
          <w:sz w:val="22"/>
          <w:szCs w:val="22"/>
          <w:lang w:eastAsia="pl-PL"/>
        </w:rPr>
      </w:pPr>
      <w:r w:rsidRPr="00865EDA">
        <w:rPr>
          <w:sz w:val="22"/>
          <w:szCs w:val="22"/>
          <w:lang w:eastAsia="pl-PL"/>
        </w:rPr>
        <w:t xml:space="preserve">Wstępna strategia ekspansji dla danego Grantobiorcy na rynek wietnamski (krótki – kilkustronicowy i przejrzysty model biznesowy dla produktu/ usług/ technologii), będzie podstawą do dalszej indywidualnej pracy Grantobiorcy z ekspertem/ ekspertami celem wypracowania </w:t>
      </w:r>
      <w:r w:rsidRPr="00865EDA">
        <w:rPr>
          <w:sz w:val="22"/>
          <w:szCs w:val="22"/>
          <w:u w:val="single"/>
          <w:lang w:eastAsia="pl-PL"/>
        </w:rPr>
        <w:t>ostatecznej wersji dokumentu</w:t>
      </w:r>
      <w:r w:rsidRPr="00865EDA">
        <w:rPr>
          <w:sz w:val="22"/>
          <w:szCs w:val="22"/>
          <w:lang w:eastAsia="pl-PL"/>
        </w:rPr>
        <w:t xml:space="preserve"> (w trakcie indywidualnych 40 godzinnych konsultacji Grantobiorcy z ekspertem/ekspertami opisanych poniżej). Wstępna strategia ekspansji dla danego Grantobiorcy uczestniczącego w warsztacie – po zakończeniu warsztatu winna zostać przesłana przez Wykonawcę (lub bezpośrednio przez eksperta) jednocześnie do Zamawiającego i danego Grantobiorcy w przeciągu 2 dni roboczych licząc od ostatniego dnia warsztatu.</w:t>
      </w:r>
    </w:p>
    <w:p w14:paraId="042F0164" w14:textId="77777777" w:rsidR="00865EDA" w:rsidRPr="00865EDA" w:rsidRDefault="00865EDA" w:rsidP="00865EDA">
      <w:pPr>
        <w:jc w:val="both"/>
        <w:rPr>
          <w:sz w:val="22"/>
          <w:szCs w:val="22"/>
        </w:rPr>
      </w:pPr>
    </w:p>
    <w:p w14:paraId="1A550790" w14:textId="77777777" w:rsidR="00865EDA" w:rsidRPr="00865EDA" w:rsidRDefault="00865EDA" w:rsidP="00865EDA">
      <w:pPr>
        <w:pStyle w:val="Akapitzlist"/>
        <w:widowControl w:val="0"/>
        <w:numPr>
          <w:ilvl w:val="0"/>
          <w:numId w:val="143"/>
        </w:numPr>
        <w:overflowPunct/>
        <w:adjustRightInd/>
        <w:contextualSpacing w:val="0"/>
        <w:jc w:val="both"/>
        <w:textAlignment w:val="auto"/>
        <w:rPr>
          <w:sz w:val="22"/>
          <w:szCs w:val="22"/>
          <w:lang w:eastAsia="pl-PL"/>
        </w:rPr>
      </w:pPr>
      <w:r w:rsidRPr="00865EDA">
        <w:rPr>
          <w:sz w:val="22"/>
          <w:szCs w:val="22"/>
          <w:lang w:eastAsia="pl-PL"/>
        </w:rPr>
        <w:t xml:space="preserve">Za spójne i całościowe przygotowanie strategii, indywidualnie dla każdego z Grantobiorców </w:t>
      </w:r>
      <w:r w:rsidRPr="00865EDA">
        <w:rPr>
          <w:sz w:val="22"/>
          <w:szCs w:val="22"/>
          <w:lang w:eastAsia="pl-PL"/>
        </w:rPr>
        <w:lastRenderedPageBreak/>
        <w:t xml:space="preserve">uczestniczących w warsztacie, odpowiada ekspert/ eksperci zapewnieni przez Wykonawcę. Grantobiorca </w:t>
      </w:r>
      <w:r w:rsidRPr="00865EDA">
        <w:rPr>
          <w:sz w:val="22"/>
          <w:szCs w:val="22"/>
          <w:u w:val="single"/>
          <w:lang w:eastAsia="pl-PL"/>
        </w:rPr>
        <w:t>wspólnie</w:t>
      </w:r>
      <w:r w:rsidRPr="00865EDA">
        <w:rPr>
          <w:sz w:val="22"/>
          <w:szCs w:val="22"/>
          <w:lang w:eastAsia="pl-PL"/>
        </w:rPr>
        <w:t xml:space="preserve"> z ekspertem/ ekspertami wypracowuje strategię ekspansji tj. wykazuje pełne zaangażowanie w tworzenie dokumentu. Grantobiorca na każdym etapie tworzenia strategii, jest uprawniony do wnoszenia wszelkich uwag w obszarach w jego opinii wymagających uzupełnień. Ekspert jest zobowiązany uwzględnić uwagi Grantobiorcy, opierając się na swoim doświadczeniu zawodowym, praktyce i najlepszej wiedzy merytorycznej. </w:t>
      </w:r>
      <w:r w:rsidRPr="00865EDA">
        <w:rPr>
          <w:sz w:val="22"/>
          <w:szCs w:val="22"/>
          <w:u w:val="single"/>
          <w:lang w:eastAsia="pl-PL"/>
        </w:rPr>
        <w:t>Całym procesem pisania strategii zajmuje się ekspert/ eksperci przydzieleni przez Wykonawcę danemu Grantobiorcy.</w:t>
      </w:r>
    </w:p>
    <w:p w14:paraId="4B0FD58F" w14:textId="77777777" w:rsidR="00865EDA" w:rsidRPr="00865EDA" w:rsidRDefault="00865EDA" w:rsidP="00865EDA">
      <w:pPr>
        <w:pStyle w:val="Akapitzlist"/>
        <w:rPr>
          <w:sz w:val="22"/>
          <w:szCs w:val="22"/>
          <w:lang w:eastAsia="pl-PL"/>
        </w:rPr>
      </w:pPr>
    </w:p>
    <w:p w14:paraId="3980BC45" w14:textId="19D2C7C2" w:rsidR="00865EDA" w:rsidRPr="00865EDA" w:rsidRDefault="00865EDA" w:rsidP="00865EDA">
      <w:pPr>
        <w:pStyle w:val="Akapitzlist"/>
        <w:widowControl w:val="0"/>
        <w:numPr>
          <w:ilvl w:val="0"/>
          <w:numId w:val="143"/>
        </w:numPr>
        <w:overflowPunct/>
        <w:adjustRightInd/>
        <w:spacing w:after="80"/>
        <w:contextualSpacing w:val="0"/>
        <w:jc w:val="both"/>
        <w:textAlignment w:val="auto"/>
        <w:rPr>
          <w:sz w:val="22"/>
          <w:szCs w:val="22"/>
          <w:lang w:eastAsia="pl-PL"/>
        </w:rPr>
      </w:pPr>
      <w:r w:rsidRPr="00865EDA">
        <w:rPr>
          <w:sz w:val="22"/>
          <w:szCs w:val="22"/>
          <w:lang w:eastAsia="pl-PL"/>
        </w:rPr>
        <w:t>Ostateczna wersja wypracowanego dokumentu powstaje w wyniku finalnej pracy Grantobiorcy z ekspertem. Zamawiający otrzymuje informację od Wykonawcy o tym, że praca eksperta z Grantobiorcą została zakończona a strategia napisana. Wykonawca skoordynuje cały proces przekazania wstępnych strategii zarówno Zamawiającemu jak i Grantobiorcy.</w:t>
      </w:r>
      <w:r w:rsidR="00E06549">
        <w:rPr>
          <w:sz w:val="22"/>
          <w:szCs w:val="22"/>
          <w:lang w:val="pl-PL" w:eastAsia="pl-PL"/>
        </w:rPr>
        <w:t xml:space="preserve"> </w:t>
      </w:r>
      <w:r w:rsidRPr="00865EDA">
        <w:rPr>
          <w:sz w:val="22"/>
          <w:szCs w:val="22"/>
          <w:lang w:eastAsia="pl-PL"/>
        </w:rPr>
        <w:t>Informacja skoordynowaniu całego procesu przekazania powstałego dokumentu jest niezbędna do podpisania protokołu odbioru tego etapu Zamówienia. Stworzona strategia ma zostać przesłana do systemu SOE.</w:t>
      </w:r>
    </w:p>
    <w:p w14:paraId="1AC37D6F" w14:textId="77777777" w:rsidR="00865EDA" w:rsidRPr="00865EDA" w:rsidRDefault="00865EDA" w:rsidP="00865EDA">
      <w:pPr>
        <w:jc w:val="both"/>
        <w:rPr>
          <w:sz w:val="22"/>
          <w:szCs w:val="22"/>
        </w:rPr>
      </w:pPr>
    </w:p>
    <w:p w14:paraId="58AFC10C" w14:textId="77777777" w:rsidR="00865EDA" w:rsidRPr="00865EDA" w:rsidRDefault="00865EDA" w:rsidP="00865EDA">
      <w:pPr>
        <w:jc w:val="both"/>
        <w:rPr>
          <w:sz w:val="22"/>
          <w:szCs w:val="22"/>
        </w:rPr>
      </w:pPr>
      <w:r w:rsidRPr="00865EDA">
        <w:rPr>
          <w:sz w:val="22"/>
          <w:szCs w:val="22"/>
        </w:rPr>
        <w:t>Przy tworzeniu w strategii zostaną uwzględnione poniższe czynniki w szczególności:</w:t>
      </w:r>
    </w:p>
    <w:p w14:paraId="698DCC43"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zgromadzoną/nabytą dotychczas przez Grantobiorcę wiedzę nt. docelowego rynku i potencjale swojego/ich produktu/usług/technologii w procesie internacjonalizacji,</w:t>
      </w:r>
    </w:p>
    <w:p w14:paraId="7FE21D8C"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 xml:space="preserve">informacje zawarte we wniosku o powierzenie grantu, z uwzględnieniem </w:t>
      </w:r>
      <w:r w:rsidRPr="00865EDA">
        <w:rPr>
          <w:sz w:val="22"/>
          <w:szCs w:val="22"/>
          <w:u w:val="single"/>
        </w:rPr>
        <w:t>weryfikacji budżetu projektu</w:t>
      </w:r>
      <w:r w:rsidRPr="00865EDA">
        <w:rPr>
          <w:sz w:val="22"/>
          <w:szCs w:val="22"/>
        </w:rPr>
        <w:t xml:space="preserve"> zakładanego przez Grantobiorcę we wniosku o powierzenie grantu,</w:t>
      </w:r>
    </w:p>
    <w:p w14:paraId="209483B0"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informacje pozyskane przez Grantobiorcę w trakcie warsztatów, indywidualnych konsultacji,</w:t>
      </w:r>
    </w:p>
    <w:p w14:paraId="7C8CCC47"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wiedzę, know-how i dobre praktyki eksperta.</w:t>
      </w:r>
    </w:p>
    <w:p w14:paraId="4085BBBA" w14:textId="77777777" w:rsidR="00865EDA" w:rsidRPr="00865EDA" w:rsidRDefault="00865EDA" w:rsidP="00865EDA">
      <w:pPr>
        <w:jc w:val="both"/>
        <w:rPr>
          <w:sz w:val="22"/>
          <w:szCs w:val="22"/>
        </w:rPr>
      </w:pPr>
    </w:p>
    <w:p w14:paraId="657F92D4" w14:textId="77777777" w:rsidR="00865EDA" w:rsidRPr="00865EDA" w:rsidRDefault="00865EDA" w:rsidP="00865EDA">
      <w:pPr>
        <w:jc w:val="both"/>
        <w:rPr>
          <w:sz w:val="22"/>
          <w:szCs w:val="22"/>
        </w:rPr>
      </w:pPr>
      <w:r w:rsidRPr="00865EDA">
        <w:rPr>
          <w:sz w:val="22"/>
          <w:szCs w:val="22"/>
        </w:rPr>
        <w:t>Zamawiający proponuje, aby praca nad strategią była realizowana wg niżej zaprezentowanej metodologii albo np. przy pomocy modelu Business Model Canvas lub w oparciu o inną metodologię zaproponowaną przez Wykonawcę i/lub eksperta jeśli uzna, że dana formuła będzie odpowiedniejsza i korzystniejsza dla danego Grantobiorcy.</w:t>
      </w:r>
    </w:p>
    <w:p w14:paraId="6A30BB0F" w14:textId="77777777" w:rsidR="00865EDA" w:rsidRPr="00865EDA" w:rsidRDefault="00865EDA" w:rsidP="00865EDA">
      <w:pPr>
        <w:jc w:val="both"/>
        <w:rPr>
          <w:sz w:val="22"/>
          <w:szCs w:val="22"/>
        </w:rPr>
      </w:pPr>
    </w:p>
    <w:p w14:paraId="6A852BCD" w14:textId="49E3C3F0" w:rsidR="00865EDA" w:rsidRPr="00865EDA" w:rsidRDefault="00865EDA" w:rsidP="00865EDA">
      <w:pPr>
        <w:jc w:val="both"/>
        <w:rPr>
          <w:sz w:val="22"/>
          <w:szCs w:val="22"/>
        </w:rPr>
      </w:pPr>
      <w:r w:rsidRPr="00865EDA">
        <w:rPr>
          <w:sz w:val="22"/>
          <w:szCs w:val="22"/>
        </w:rPr>
        <w:t>Poniżej Zamawiający przedstawia przykładową metodologię będącą punktem wyjścia</w:t>
      </w:r>
      <w:r w:rsidR="00E91D17">
        <w:rPr>
          <w:sz w:val="22"/>
          <w:szCs w:val="22"/>
        </w:rPr>
        <w:t xml:space="preserve"> </w:t>
      </w:r>
      <w:r w:rsidRPr="00865EDA">
        <w:rPr>
          <w:sz w:val="22"/>
          <w:szCs w:val="22"/>
        </w:rPr>
        <w:t>do zbudowania strategii ekspansji:</w:t>
      </w:r>
    </w:p>
    <w:p w14:paraId="11EE5342" w14:textId="77777777" w:rsidR="00865EDA" w:rsidRPr="00865EDA" w:rsidRDefault="00865EDA" w:rsidP="00865EDA">
      <w:pPr>
        <w:jc w:val="both"/>
        <w:rPr>
          <w:sz w:val="22"/>
          <w:szCs w:val="22"/>
        </w:rPr>
      </w:pPr>
    </w:p>
    <w:tbl>
      <w:tblPr>
        <w:tblStyle w:val="Jasnalistaakcent3"/>
        <w:tblW w:w="9747"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tblBorders>
        <w:tblLook w:val="04A0" w:firstRow="1" w:lastRow="0" w:firstColumn="1" w:lastColumn="0" w:noHBand="0" w:noVBand="1"/>
      </w:tblPr>
      <w:tblGrid>
        <w:gridCol w:w="534"/>
        <w:gridCol w:w="3260"/>
        <w:gridCol w:w="5953"/>
      </w:tblGrid>
      <w:tr w:rsidR="00865EDA" w:rsidRPr="00865EDA" w14:paraId="418AB528" w14:textId="77777777" w:rsidTr="00530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3"/>
          </w:tcPr>
          <w:p w14:paraId="7EFCC125" w14:textId="77777777" w:rsidR="00865EDA" w:rsidRPr="00865EDA" w:rsidRDefault="00865EDA" w:rsidP="0053003C">
            <w:pPr>
              <w:widowControl w:val="0"/>
              <w:jc w:val="center"/>
              <w:rPr>
                <w:rFonts w:ascii="Times New Roman" w:hAnsi="Times New Roman"/>
                <w:b w:val="0"/>
                <w:bCs w:val="0"/>
                <w:color w:val="auto"/>
              </w:rPr>
            </w:pPr>
            <w:r w:rsidRPr="00865EDA">
              <w:rPr>
                <w:rFonts w:ascii="Times New Roman" w:hAnsi="Times New Roman"/>
              </w:rPr>
              <w:t>Ogólne założenia strategii ekspansji przedsiębiorstwa na dany rynek zagraniczny (uogólniony model do indywidualnego dopracowania i uszczegółowienia)</w:t>
            </w:r>
          </w:p>
        </w:tc>
      </w:tr>
      <w:tr w:rsidR="00865EDA" w:rsidRPr="00865EDA" w14:paraId="25078AF0" w14:textId="77777777" w:rsidTr="0053003C">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534" w:type="dxa"/>
            <w:shd w:val="clear" w:color="auto" w:fill="EDEDED" w:themeFill="accent3" w:themeFillTint="33"/>
            <w:vAlign w:val="center"/>
          </w:tcPr>
          <w:p w14:paraId="01549E2B" w14:textId="77777777" w:rsidR="00865EDA" w:rsidRPr="00865EDA" w:rsidRDefault="00865EDA" w:rsidP="0053003C">
            <w:pPr>
              <w:widowControl w:val="0"/>
              <w:jc w:val="center"/>
              <w:rPr>
                <w:rFonts w:ascii="Times New Roman" w:hAnsi="Times New Roman"/>
                <w:b w:val="0"/>
                <w:bCs w:val="0"/>
              </w:rPr>
            </w:pPr>
            <w:r w:rsidRPr="00865EDA">
              <w:rPr>
                <w:rFonts w:ascii="Times New Roman" w:hAnsi="Times New Roman"/>
              </w:rPr>
              <w:t>Nr</w:t>
            </w:r>
          </w:p>
        </w:tc>
        <w:tc>
          <w:tcPr>
            <w:tcW w:w="3260" w:type="dxa"/>
            <w:shd w:val="clear" w:color="auto" w:fill="EDEDED" w:themeFill="accent3" w:themeFillTint="33"/>
            <w:vAlign w:val="center"/>
          </w:tcPr>
          <w:p w14:paraId="26449AE9" w14:textId="77777777" w:rsidR="00865EDA" w:rsidRPr="00865EDA" w:rsidRDefault="00865EDA" w:rsidP="0053003C">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865EDA">
              <w:rPr>
                <w:rFonts w:ascii="Times New Roman" w:hAnsi="Times New Roman"/>
                <w:b/>
              </w:rPr>
              <w:t>Krótki opis</w:t>
            </w:r>
          </w:p>
        </w:tc>
        <w:tc>
          <w:tcPr>
            <w:tcW w:w="5953" w:type="dxa"/>
            <w:shd w:val="clear" w:color="auto" w:fill="EDEDED" w:themeFill="accent3" w:themeFillTint="33"/>
            <w:vAlign w:val="center"/>
          </w:tcPr>
          <w:p w14:paraId="30F79478" w14:textId="77777777" w:rsidR="00865EDA" w:rsidRPr="00865EDA" w:rsidRDefault="00865EDA" w:rsidP="0053003C">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865EDA">
              <w:rPr>
                <w:rFonts w:ascii="Times New Roman" w:hAnsi="Times New Roman"/>
                <w:b/>
              </w:rPr>
              <w:t>Szczegółowa charakterystyka</w:t>
            </w:r>
          </w:p>
        </w:tc>
      </w:tr>
      <w:tr w:rsidR="00865EDA" w:rsidRPr="00865EDA" w14:paraId="5B51BDDB" w14:textId="77777777" w:rsidTr="0053003C">
        <w:tc>
          <w:tcPr>
            <w:cnfStyle w:val="001000000000" w:firstRow="0" w:lastRow="0" w:firstColumn="1" w:lastColumn="0" w:oddVBand="0" w:evenVBand="0" w:oddHBand="0" w:evenHBand="0" w:firstRowFirstColumn="0" w:firstRowLastColumn="0" w:lastRowFirstColumn="0" w:lastRowLastColumn="0"/>
            <w:tcW w:w="534" w:type="dxa"/>
          </w:tcPr>
          <w:p w14:paraId="2D69D206" w14:textId="77777777" w:rsidR="00865EDA" w:rsidRPr="00865EDA" w:rsidRDefault="00865EDA" w:rsidP="0053003C">
            <w:pPr>
              <w:widowControl w:val="0"/>
              <w:jc w:val="center"/>
              <w:rPr>
                <w:rFonts w:ascii="Times New Roman" w:hAnsi="Times New Roman"/>
                <w:b w:val="0"/>
                <w:bCs w:val="0"/>
                <w:color w:val="808080" w:themeColor="background1" w:themeShade="80"/>
              </w:rPr>
            </w:pPr>
            <w:r w:rsidRPr="00865EDA">
              <w:rPr>
                <w:rFonts w:ascii="Times New Roman" w:hAnsi="Times New Roman"/>
                <w:color w:val="808080" w:themeColor="background1" w:themeShade="80"/>
              </w:rPr>
              <w:t>1.</w:t>
            </w:r>
          </w:p>
        </w:tc>
        <w:tc>
          <w:tcPr>
            <w:tcW w:w="3260" w:type="dxa"/>
          </w:tcPr>
          <w:p w14:paraId="4FAAEE2F" w14:textId="77777777" w:rsidR="00865EDA" w:rsidRPr="00865EDA" w:rsidRDefault="00865EDA" w:rsidP="0053003C">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65EDA">
              <w:rPr>
                <w:rFonts w:ascii="Times New Roman" w:hAnsi="Times New Roman"/>
              </w:rPr>
              <w:t>Opis celów przedsiębiorstwa i zasobów niezbędnych do ich realizacji</w:t>
            </w:r>
          </w:p>
        </w:tc>
        <w:tc>
          <w:tcPr>
            <w:tcW w:w="5953" w:type="dxa"/>
          </w:tcPr>
          <w:p w14:paraId="6B805388" w14:textId="77777777" w:rsidR="00865EDA" w:rsidRPr="00FF53EA" w:rsidRDefault="00865EDA" w:rsidP="00865EDA">
            <w:pPr>
              <w:widowControl w:val="0"/>
              <w:numPr>
                <w:ilvl w:val="0"/>
                <w:numId w:val="112"/>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cele strategiczne przedsiębiorstwa</w:t>
            </w:r>
          </w:p>
          <w:p w14:paraId="35117175" w14:textId="77777777" w:rsidR="00865EDA" w:rsidRPr="00FF53EA" w:rsidRDefault="00865EDA" w:rsidP="00865EDA">
            <w:pPr>
              <w:widowControl w:val="0"/>
              <w:numPr>
                <w:ilvl w:val="0"/>
                <w:numId w:val="112"/>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cele planowanej ekspansji zagranicznej</w:t>
            </w:r>
          </w:p>
          <w:p w14:paraId="793A6274" w14:textId="77777777" w:rsidR="00865EDA" w:rsidRPr="00FF53EA" w:rsidRDefault="00865EDA" w:rsidP="00865EDA">
            <w:pPr>
              <w:widowControl w:val="0"/>
              <w:numPr>
                <w:ilvl w:val="0"/>
                <w:numId w:val="112"/>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kluczowe zasoby i przewagi konkurencyjne przedsiębiorstwa</w:t>
            </w:r>
          </w:p>
          <w:p w14:paraId="4FDFEAE2" w14:textId="77777777" w:rsidR="00865EDA" w:rsidRPr="00FF53EA" w:rsidRDefault="00865EDA" w:rsidP="00865EDA">
            <w:pPr>
              <w:widowControl w:val="0"/>
              <w:numPr>
                <w:ilvl w:val="0"/>
                <w:numId w:val="112"/>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stopień umiędzynarodowienia</w:t>
            </w:r>
          </w:p>
          <w:p w14:paraId="5C42CBEC" w14:textId="77777777" w:rsidR="00865EDA" w:rsidRPr="00FF53EA" w:rsidRDefault="00865EDA" w:rsidP="00865EDA">
            <w:pPr>
              <w:widowControl w:val="0"/>
              <w:numPr>
                <w:ilvl w:val="0"/>
                <w:numId w:val="112"/>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specyfika asortymentu przedsiębiorstwa</w:t>
            </w:r>
          </w:p>
          <w:p w14:paraId="09960530" w14:textId="77777777" w:rsidR="00865EDA" w:rsidRPr="00FF53EA" w:rsidRDefault="00865EDA" w:rsidP="00865EDA">
            <w:pPr>
              <w:widowControl w:val="0"/>
              <w:numPr>
                <w:ilvl w:val="0"/>
                <w:numId w:val="112"/>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odpowiednie zasoby ludzkie</w:t>
            </w:r>
          </w:p>
        </w:tc>
      </w:tr>
      <w:tr w:rsidR="00865EDA" w:rsidRPr="00865EDA" w14:paraId="56999AB5" w14:textId="77777777" w:rsidTr="0053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9ED55F8" w14:textId="77777777" w:rsidR="00865EDA" w:rsidRPr="00865EDA" w:rsidRDefault="00865EDA" w:rsidP="0053003C">
            <w:pPr>
              <w:widowControl w:val="0"/>
              <w:jc w:val="center"/>
              <w:rPr>
                <w:rFonts w:ascii="Times New Roman" w:hAnsi="Times New Roman"/>
                <w:b w:val="0"/>
                <w:bCs w:val="0"/>
                <w:color w:val="808080" w:themeColor="background1" w:themeShade="80"/>
                <w:highlight w:val="yellow"/>
              </w:rPr>
            </w:pPr>
            <w:r w:rsidRPr="00865EDA">
              <w:rPr>
                <w:rFonts w:ascii="Times New Roman" w:hAnsi="Times New Roman"/>
                <w:color w:val="808080" w:themeColor="background1" w:themeShade="80"/>
              </w:rPr>
              <w:t>2.</w:t>
            </w:r>
          </w:p>
        </w:tc>
        <w:tc>
          <w:tcPr>
            <w:tcW w:w="3260" w:type="dxa"/>
          </w:tcPr>
          <w:p w14:paraId="5107FC03" w14:textId="77777777" w:rsidR="00865EDA" w:rsidRPr="00865EDA" w:rsidRDefault="00865EDA" w:rsidP="0053003C">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65EDA">
              <w:rPr>
                <w:rFonts w:ascii="Times New Roman" w:hAnsi="Times New Roman"/>
              </w:rPr>
              <w:t>Opis produktu/usług/technologii, z którą firma planuje wejść na dany rynek zagraniczny</w:t>
            </w:r>
          </w:p>
        </w:tc>
        <w:tc>
          <w:tcPr>
            <w:tcW w:w="5953" w:type="dxa"/>
          </w:tcPr>
          <w:p w14:paraId="3A5BCEAA" w14:textId="77777777" w:rsidR="00865EDA" w:rsidRPr="00FF53EA" w:rsidRDefault="00865EDA" w:rsidP="00865EDA">
            <w:pPr>
              <w:widowControl w:val="0"/>
              <w:numPr>
                <w:ilvl w:val="0"/>
                <w:numId w:val="113"/>
              </w:numPr>
              <w:overflowPunct/>
              <w:adjustRightInd/>
              <w:ind w:left="714" w:hanging="357"/>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t>wskazanie, jaką nową (innowacyjną) użyteczną wartość daje konsumentowi dany produkt/ usługa/technologia</w:t>
            </w:r>
          </w:p>
          <w:p w14:paraId="6F1425D9" w14:textId="77777777" w:rsidR="00865EDA" w:rsidRPr="00FF53EA" w:rsidRDefault="00865EDA" w:rsidP="00865EDA">
            <w:pPr>
              <w:widowControl w:val="0"/>
              <w:numPr>
                <w:ilvl w:val="0"/>
                <w:numId w:val="113"/>
              </w:numPr>
              <w:overflowPunct/>
              <w:adjustRightInd/>
              <w:ind w:left="714" w:hanging="357"/>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t>pozycjonowanie produktu na danym rynku i regionie świata, kluczowe działania do wytworzenia i dostarczenia wartości</w:t>
            </w:r>
          </w:p>
          <w:p w14:paraId="72FCEAB8" w14:textId="77777777" w:rsidR="00865EDA" w:rsidRPr="00FF53EA" w:rsidRDefault="00865EDA" w:rsidP="00865EDA">
            <w:pPr>
              <w:widowControl w:val="0"/>
              <w:numPr>
                <w:ilvl w:val="0"/>
                <w:numId w:val="113"/>
              </w:numPr>
              <w:overflowPunct/>
              <w:adjustRightInd/>
              <w:ind w:left="714" w:hanging="357"/>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lastRenderedPageBreak/>
              <w:t>opis w jaki sposób dany produkt lub usługa odróżnia się od propozycji konkurencji i jakie są możliwości wdrożenia produktu/usługi/technologii</w:t>
            </w:r>
          </w:p>
          <w:p w14:paraId="6BC57C78" w14:textId="77777777" w:rsidR="00865EDA" w:rsidRPr="00FF53EA" w:rsidRDefault="00865EDA" w:rsidP="00865EDA">
            <w:pPr>
              <w:widowControl w:val="0"/>
              <w:numPr>
                <w:ilvl w:val="0"/>
                <w:numId w:val="113"/>
              </w:numPr>
              <w:overflowPunct/>
              <w:adjustRightInd/>
              <w:ind w:left="714" w:hanging="357"/>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t>decyzje dotyczące produktu - określenie specyfiki produktu/usługi/technologii (czy ma być lokalny czy globalny; czy każdorazowo dostosowany do indywidualnych potrzeb nabywców danego rynku)</w:t>
            </w:r>
          </w:p>
          <w:p w14:paraId="1244E987" w14:textId="77777777" w:rsidR="00865EDA" w:rsidRPr="00FF53EA" w:rsidRDefault="00865EDA" w:rsidP="00865EDA">
            <w:pPr>
              <w:widowControl w:val="0"/>
              <w:numPr>
                <w:ilvl w:val="0"/>
                <w:numId w:val="113"/>
              </w:numPr>
              <w:overflowPunct/>
              <w:adjustRightInd/>
              <w:ind w:left="714" w:hanging="357"/>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t>ustalenie cech opakowania produktu jeśli dotyczy</w:t>
            </w:r>
          </w:p>
          <w:p w14:paraId="78BFA31A" w14:textId="77777777" w:rsidR="00865EDA" w:rsidRPr="00FF53EA" w:rsidRDefault="00865EDA" w:rsidP="00865EDA">
            <w:pPr>
              <w:widowControl w:val="0"/>
              <w:numPr>
                <w:ilvl w:val="0"/>
                <w:numId w:val="113"/>
              </w:numPr>
              <w:overflowPunct/>
              <w:adjustRightInd/>
              <w:ind w:left="714" w:hanging="357"/>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t>kształtowanie znaku firmowego/marki lub współpraca pod tzw. „marką własną” (kreowanie marki)</w:t>
            </w:r>
          </w:p>
          <w:p w14:paraId="6AE10C16" w14:textId="77777777" w:rsidR="00865EDA" w:rsidRPr="00FF53EA" w:rsidRDefault="00865EDA" w:rsidP="00865EDA">
            <w:pPr>
              <w:widowControl w:val="0"/>
              <w:numPr>
                <w:ilvl w:val="0"/>
                <w:numId w:val="113"/>
              </w:numPr>
              <w:overflowPunct/>
              <w:adjustRightInd/>
              <w:ind w:left="714" w:hanging="357"/>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6FC9"/>
              </w:rPr>
            </w:pPr>
            <w:r w:rsidRPr="00FF53EA">
              <w:rPr>
                <w:rFonts w:ascii="Times New Roman" w:hAnsi="Times New Roman"/>
              </w:rPr>
              <w:t>usługi związane z produktem i gwarancje</w:t>
            </w:r>
          </w:p>
        </w:tc>
      </w:tr>
      <w:tr w:rsidR="00865EDA" w:rsidRPr="00865EDA" w14:paraId="0E2234AE" w14:textId="77777777" w:rsidTr="0053003C">
        <w:tc>
          <w:tcPr>
            <w:cnfStyle w:val="001000000000" w:firstRow="0" w:lastRow="0" w:firstColumn="1" w:lastColumn="0" w:oddVBand="0" w:evenVBand="0" w:oddHBand="0" w:evenHBand="0" w:firstRowFirstColumn="0" w:firstRowLastColumn="0" w:lastRowFirstColumn="0" w:lastRowLastColumn="0"/>
            <w:tcW w:w="534" w:type="dxa"/>
          </w:tcPr>
          <w:p w14:paraId="5DD0EF30" w14:textId="77777777" w:rsidR="00865EDA" w:rsidRPr="00865EDA" w:rsidRDefault="00865EDA" w:rsidP="0053003C">
            <w:pPr>
              <w:widowControl w:val="0"/>
              <w:jc w:val="center"/>
              <w:rPr>
                <w:rFonts w:ascii="Times New Roman" w:hAnsi="Times New Roman"/>
                <w:b w:val="0"/>
                <w:bCs w:val="0"/>
                <w:color w:val="808080" w:themeColor="background1" w:themeShade="80"/>
              </w:rPr>
            </w:pPr>
            <w:r w:rsidRPr="00865EDA">
              <w:rPr>
                <w:rFonts w:ascii="Times New Roman" w:hAnsi="Times New Roman"/>
                <w:color w:val="808080" w:themeColor="background1" w:themeShade="80"/>
              </w:rPr>
              <w:lastRenderedPageBreak/>
              <w:t>3.</w:t>
            </w:r>
          </w:p>
        </w:tc>
        <w:tc>
          <w:tcPr>
            <w:tcW w:w="3260" w:type="dxa"/>
          </w:tcPr>
          <w:p w14:paraId="3374F1AF" w14:textId="77777777" w:rsidR="00865EDA" w:rsidRPr="00865EDA" w:rsidRDefault="00865EDA" w:rsidP="0053003C">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65EDA">
              <w:rPr>
                <w:rFonts w:ascii="Times New Roman" w:hAnsi="Times New Roman"/>
              </w:rPr>
              <w:t>Opis rynku docelowego i jego charakterystyka</w:t>
            </w:r>
          </w:p>
        </w:tc>
        <w:tc>
          <w:tcPr>
            <w:tcW w:w="5953" w:type="dxa"/>
          </w:tcPr>
          <w:p w14:paraId="286899F9" w14:textId="77777777" w:rsidR="00865EDA" w:rsidRPr="00FF53EA" w:rsidRDefault="00865EDA" w:rsidP="00865EDA">
            <w:pPr>
              <w:widowControl w:val="0"/>
              <w:numPr>
                <w:ilvl w:val="0"/>
                <w:numId w:val="110"/>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charakterystyka branży + ew. warunki polityczne i prawno-administracyjne + wyzwania i różnice kulturowe</w:t>
            </w:r>
          </w:p>
          <w:p w14:paraId="4FE79F4D" w14:textId="7639933F" w:rsidR="00865EDA" w:rsidRPr="00FF53EA" w:rsidRDefault="00865EDA" w:rsidP="00865EDA">
            <w:pPr>
              <w:widowControl w:val="0"/>
              <w:numPr>
                <w:ilvl w:val="0"/>
                <w:numId w:val="110"/>
              </w:numPr>
              <w:overflowPunct/>
              <w:adjustRightInd/>
              <w:ind w:left="714" w:hanging="357"/>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analiza rynku konsumenckiego i potencjalnych konkurentów</w:t>
            </w:r>
            <w:r w:rsidR="00E06549" w:rsidRPr="00FF53EA">
              <w:rPr>
                <w:rFonts w:ascii="Times New Roman" w:hAnsi="Times New Roman"/>
              </w:rPr>
              <w:t xml:space="preserve"> </w:t>
            </w:r>
            <w:r w:rsidRPr="00FF53EA">
              <w:rPr>
                <w:rFonts w:ascii="Times New Roman" w:hAnsi="Times New Roman"/>
              </w:rPr>
              <w:t>już działających na rynku oferujących podobny produkt/ usługę/technologię</w:t>
            </w:r>
          </w:p>
          <w:p w14:paraId="03D72F82" w14:textId="77777777" w:rsidR="00865EDA" w:rsidRPr="00FF53EA" w:rsidRDefault="00865EDA" w:rsidP="00865EDA">
            <w:pPr>
              <w:widowControl w:val="0"/>
              <w:numPr>
                <w:ilvl w:val="0"/>
                <w:numId w:val="110"/>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wielkość, dynamika i potencjał rynku docelowego</w:t>
            </w:r>
          </w:p>
          <w:p w14:paraId="71463C3B" w14:textId="77777777" w:rsidR="00865EDA" w:rsidRPr="00FF53EA" w:rsidRDefault="00865EDA" w:rsidP="00865EDA">
            <w:pPr>
              <w:widowControl w:val="0"/>
              <w:numPr>
                <w:ilvl w:val="0"/>
                <w:numId w:val="110"/>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przyszłość rynku, konkurencji oraz na tym tle rozwój produktu/ usługi / technologii</w:t>
            </w:r>
          </w:p>
          <w:p w14:paraId="2E819181" w14:textId="77777777" w:rsidR="00865EDA" w:rsidRPr="00FF53EA" w:rsidRDefault="00865EDA" w:rsidP="00865EDA">
            <w:pPr>
              <w:widowControl w:val="0"/>
              <w:numPr>
                <w:ilvl w:val="0"/>
                <w:numId w:val="110"/>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 xml:space="preserve">profil klienta (kupcy/nabywcy) oraz jaki problem rozwiązuje/co ułatwia wdrożenie produktu/ usługi/ technologii </w:t>
            </w:r>
          </w:p>
          <w:p w14:paraId="3BB7D542" w14:textId="77777777" w:rsidR="00865EDA" w:rsidRPr="00FF53EA" w:rsidRDefault="00865EDA" w:rsidP="00865EDA">
            <w:pPr>
              <w:widowControl w:val="0"/>
              <w:numPr>
                <w:ilvl w:val="0"/>
                <w:numId w:val="110"/>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sposoby budowania relacji z klientami (propozycje)</w:t>
            </w:r>
          </w:p>
          <w:p w14:paraId="167D2530" w14:textId="77777777" w:rsidR="00865EDA" w:rsidRPr="00FF53EA" w:rsidRDefault="00865EDA" w:rsidP="00865EDA">
            <w:pPr>
              <w:widowControl w:val="0"/>
              <w:numPr>
                <w:ilvl w:val="0"/>
                <w:numId w:val="110"/>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 xml:space="preserve">przewaga konkurencyjna przedsiębiorstwa wchodzącego na rynek oraz możliwości zdobycia tej przewagi </w:t>
            </w:r>
          </w:p>
          <w:p w14:paraId="5A085E9B" w14:textId="77777777" w:rsidR="00865EDA" w:rsidRPr="00FF53EA" w:rsidRDefault="00865EDA" w:rsidP="00865EDA">
            <w:pPr>
              <w:widowControl w:val="0"/>
              <w:numPr>
                <w:ilvl w:val="0"/>
                <w:numId w:val="114"/>
              </w:numPr>
              <w:overflowPunct/>
              <w:adjustRightInd/>
              <w:ind w:left="721" w:hanging="403"/>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kluczowi partnerzy biznesowi</w:t>
            </w:r>
          </w:p>
        </w:tc>
      </w:tr>
      <w:tr w:rsidR="00865EDA" w:rsidRPr="00865EDA" w14:paraId="738DA7C8" w14:textId="77777777" w:rsidTr="0053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14BBEEB" w14:textId="77777777" w:rsidR="00865EDA" w:rsidRPr="00865EDA" w:rsidRDefault="00865EDA" w:rsidP="0053003C">
            <w:pPr>
              <w:widowControl w:val="0"/>
              <w:jc w:val="center"/>
              <w:rPr>
                <w:rFonts w:ascii="Times New Roman" w:hAnsi="Times New Roman"/>
                <w:b w:val="0"/>
                <w:bCs w:val="0"/>
                <w:color w:val="808080" w:themeColor="background1" w:themeShade="80"/>
              </w:rPr>
            </w:pPr>
            <w:r w:rsidRPr="00865EDA">
              <w:rPr>
                <w:rFonts w:ascii="Times New Roman" w:hAnsi="Times New Roman"/>
                <w:color w:val="808080" w:themeColor="background1" w:themeShade="80"/>
              </w:rPr>
              <w:t>4.</w:t>
            </w:r>
          </w:p>
        </w:tc>
        <w:tc>
          <w:tcPr>
            <w:tcW w:w="3260" w:type="dxa"/>
          </w:tcPr>
          <w:p w14:paraId="61E810B1" w14:textId="77777777" w:rsidR="00865EDA" w:rsidRPr="00865EDA" w:rsidRDefault="00865EDA" w:rsidP="0053003C">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65EDA">
              <w:rPr>
                <w:rFonts w:ascii="Times New Roman" w:hAnsi="Times New Roman"/>
              </w:rPr>
              <w:t>Określenie form wejścia na rynek zagraniczny i wybór formy odpowiedniej dla danego przedsiębiorstwa</w:t>
            </w:r>
          </w:p>
        </w:tc>
        <w:tc>
          <w:tcPr>
            <w:tcW w:w="5953" w:type="dxa"/>
          </w:tcPr>
          <w:p w14:paraId="1ED52F8B" w14:textId="77777777" w:rsidR="00865EDA" w:rsidRPr="00FF53EA" w:rsidRDefault="00865EDA" w:rsidP="00865EDA">
            <w:pPr>
              <w:widowControl w:val="0"/>
              <w:numPr>
                <w:ilvl w:val="0"/>
                <w:numId w:val="111"/>
              </w:numPr>
              <w:overflowPunct/>
              <w:adjustRightInd/>
              <w:ind w:left="742" w:hanging="425"/>
              <w:contextualSpacing/>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t xml:space="preserve">rodzaje kanałów dystrybucji (sposoby dotarcia i komunikacji) i metody ekspansji (np. bezpośrednia działalność z kraju, praca z agentem zagranicznym (trading company),licencjonowanie, produkcja na zamówienie </w:t>
            </w:r>
            <w:r w:rsidRPr="00FF53EA">
              <w:rPr>
                <w:rFonts w:ascii="Times New Roman" w:hAnsi="Times New Roman"/>
                <w:i/>
                <w:iCs/>
              </w:rPr>
              <w:t>(Contract Manufacturin</w:t>
            </w:r>
            <w:r w:rsidRPr="00FF53EA">
              <w:rPr>
                <w:rFonts w:ascii="Times New Roman" w:hAnsi="Times New Roman"/>
              </w:rPr>
              <w:t xml:space="preserve">g), umowa o zarządzanie </w:t>
            </w:r>
            <w:r w:rsidRPr="00FF53EA">
              <w:rPr>
                <w:rFonts w:ascii="Times New Roman" w:hAnsi="Times New Roman"/>
                <w:i/>
                <w:iCs/>
              </w:rPr>
              <w:t>(Management Contrac</w:t>
            </w:r>
            <w:r w:rsidRPr="00FF53EA">
              <w:rPr>
                <w:rFonts w:ascii="Times New Roman" w:hAnsi="Times New Roman"/>
              </w:rPr>
              <w:t xml:space="preserve">t), wspólne przedsięwzięcie </w:t>
            </w:r>
            <w:r w:rsidRPr="00FF53EA">
              <w:rPr>
                <w:rFonts w:ascii="Times New Roman" w:hAnsi="Times New Roman"/>
                <w:i/>
                <w:iCs/>
              </w:rPr>
              <w:t>(Joint Ventur</w:t>
            </w:r>
            <w:r w:rsidRPr="00FF53EA">
              <w:rPr>
                <w:rFonts w:ascii="Times New Roman" w:hAnsi="Times New Roman"/>
              </w:rPr>
              <w:t>e), filia zagraniczna</w:t>
            </w:r>
          </w:p>
        </w:tc>
      </w:tr>
      <w:tr w:rsidR="00865EDA" w:rsidRPr="00865EDA" w14:paraId="431C4ABA" w14:textId="77777777" w:rsidTr="0053003C">
        <w:tc>
          <w:tcPr>
            <w:cnfStyle w:val="001000000000" w:firstRow="0" w:lastRow="0" w:firstColumn="1" w:lastColumn="0" w:oddVBand="0" w:evenVBand="0" w:oddHBand="0" w:evenHBand="0" w:firstRowFirstColumn="0" w:firstRowLastColumn="0" w:lastRowFirstColumn="0" w:lastRowLastColumn="0"/>
            <w:tcW w:w="534" w:type="dxa"/>
          </w:tcPr>
          <w:p w14:paraId="1C6A9E04" w14:textId="77777777" w:rsidR="00865EDA" w:rsidRPr="00865EDA" w:rsidRDefault="00865EDA" w:rsidP="0053003C">
            <w:pPr>
              <w:widowControl w:val="0"/>
              <w:jc w:val="center"/>
              <w:rPr>
                <w:rFonts w:ascii="Times New Roman" w:hAnsi="Times New Roman"/>
                <w:b w:val="0"/>
                <w:bCs w:val="0"/>
                <w:color w:val="808080" w:themeColor="background1" w:themeShade="80"/>
              </w:rPr>
            </w:pPr>
            <w:r w:rsidRPr="00865EDA">
              <w:rPr>
                <w:rFonts w:ascii="Times New Roman" w:hAnsi="Times New Roman"/>
                <w:color w:val="808080" w:themeColor="background1" w:themeShade="80"/>
              </w:rPr>
              <w:t>5.</w:t>
            </w:r>
          </w:p>
        </w:tc>
        <w:tc>
          <w:tcPr>
            <w:tcW w:w="3260" w:type="dxa"/>
          </w:tcPr>
          <w:p w14:paraId="413CCAC2" w14:textId="77777777" w:rsidR="00865EDA" w:rsidRPr="00865EDA" w:rsidRDefault="00865EDA" w:rsidP="0053003C">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65EDA">
              <w:rPr>
                <w:rFonts w:ascii="Times New Roman" w:hAnsi="Times New Roman"/>
              </w:rPr>
              <w:t>Analiza kosztów i przychodów</w:t>
            </w:r>
          </w:p>
        </w:tc>
        <w:tc>
          <w:tcPr>
            <w:tcW w:w="5953" w:type="dxa"/>
          </w:tcPr>
          <w:p w14:paraId="543B3D02" w14:textId="77777777" w:rsidR="00865EDA" w:rsidRPr="00FF53EA" w:rsidRDefault="00865EDA" w:rsidP="00865EDA">
            <w:pPr>
              <w:widowControl w:val="0"/>
              <w:numPr>
                <w:ilvl w:val="0"/>
                <w:numId w:val="119"/>
              </w:numPr>
              <w:overflowPunct/>
              <w:adjustRightInd/>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model uzyskiwania przychodów i rozliczeń (koszty)</w:t>
            </w:r>
          </w:p>
          <w:p w14:paraId="7FA048F8" w14:textId="77777777" w:rsidR="00865EDA" w:rsidRPr="00FF53EA" w:rsidRDefault="00865EDA" w:rsidP="00865EDA">
            <w:pPr>
              <w:widowControl w:val="0"/>
              <w:numPr>
                <w:ilvl w:val="0"/>
                <w:numId w:val="119"/>
              </w:numPr>
              <w:overflowPunct/>
              <w:adjustRightInd/>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realizacja planu finansowego i jego optymalizacja z uwzględnieniem kwoty grantu przeznaczonej na ekspansję</w:t>
            </w:r>
          </w:p>
        </w:tc>
      </w:tr>
      <w:tr w:rsidR="00865EDA" w:rsidRPr="00865EDA" w14:paraId="4833BAE2" w14:textId="77777777" w:rsidTr="0053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F6BAC7F" w14:textId="77777777" w:rsidR="00865EDA" w:rsidRPr="00865EDA" w:rsidRDefault="00865EDA" w:rsidP="0053003C">
            <w:pPr>
              <w:widowControl w:val="0"/>
              <w:jc w:val="center"/>
              <w:rPr>
                <w:rFonts w:ascii="Times New Roman" w:hAnsi="Times New Roman"/>
                <w:b w:val="0"/>
                <w:bCs w:val="0"/>
                <w:color w:val="808080" w:themeColor="background1" w:themeShade="80"/>
              </w:rPr>
            </w:pPr>
            <w:r w:rsidRPr="00865EDA">
              <w:rPr>
                <w:rFonts w:ascii="Times New Roman" w:hAnsi="Times New Roman"/>
                <w:color w:val="808080" w:themeColor="background1" w:themeShade="80"/>
              </w:rPr>
              <w:t>6.</w:t>
            </w:r>
          </w:p>
        </w:tc>
        <w:tc>
          <w:tcPr>
            <w:tcW w:w="3260" w:type="dxa"/>
          </w:tcPr>
          <w:p w14:paraId="50C53F54" w14:textId="77777777" w:rsidR="00865EDA" w:rsidRPr="00865EDA" w:rsidRDefault="00865EDA" w:rsidP="0053003C">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65EDA">
              <w:rPr>
                <w:rFonts w:ascii="Times New Roman" w:hAnsi="Times New Roman"/>
              </w:rPr>
              <w:t>Plan wdrożenia</w:t>
            </w:r>
          </w:p>
        </w:tc>
        <w:tc>
          <w:tcPr>
            <w:tcW w:w="5953" w:type="dxa"/>
          </w:tcPr>
          <w:p w14:paraId="3A1B6663" w14:textId="77777777" w:rsidR="00865EDA" w:rsidRPr="00FF53EA" w:rsidRDefault="00865EDA" w:rsidP="00865EDA">
            <w:pPr>
              <w:widowControl w:val="0"/>
              <w:numPr>
                <w:ilvl w:val="0"/>
                <w:numId w:val="114"/>
              </w:numPr>
              <w:overflowPunct/>
              <w:adjustRightInd/>
              <w:ind w:left="721" w:hanging="403"/>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t>harmonogram wdrażania</w:t>
            </w:r>
          </w:p>
        </w:tc>
      </w:tr>
      <w:tr w:rsidR="00865EDA" w:rsidRPr="00865EDA" w14:paraId="522F567C" w14:textId="77777777" w:rsidTr="0053003C">
        <w:tc>
          <w:tcPr>
            <w:cnfStyle w:val="001000000000" w:firstRow="0" w:lastRow="0" w:firstColumn="1" w:lastColumn="0" w:oddVBand="0" w:evenVBand="0" w:oddHBand="0" w:evenHBand="0" w:firstRowFirstColumn="0" w:firstRowLastColumn="0" w:lastRowFirstColumn="0" w:lastRowLastColumn="0"/>
            <w:tcW w:w="534" w:type="dxa"/>
          </w:tcPr>
          <w:p w14:paraId="03953E8E" w14:textId="77777777" w:rsidR="00865EDA" w:rsidRPr="00865EDA" w:rsidRDefault="00865EDA" w:rsidP="0053003C">
            <w:pPr>
              <w:jc w:val="center"/>
              <w:rPr>
                <w:rFonts w:ascii="Times New Roman" w:hAnsi="Times New Roman"/>
                <w:b w:val="0"/>
                <w:bCs w:val="0"/>
                <w:color w:val="808080" w:themeColor="background1" w:themeShade="80"/>
              </w:rPr>
            </w:pPr>
            <w:r w:rsidRPr="00865EDA">
              <w:rPr>
                <w:rFonts w:ascii="Times New Roman" w:hAnsi="Times New Roman"/>
                <w:color w:val="808080" w:themeColor="background1" w:themeShade="80"/>
              </w:rPr>
              <w:t>7.</w:t>
            </w:r>
          </w:p>
        </w:tc>
        <w:tc>
          <w:tcPr>
            <w:tcW w:w="3260" w:type="dxa"/>
          </w:tcPr>
          <w:p w14:paraId="0F8D87E2" w14:textId="77777777" w:rsidR="00865EDA" w:rsidRPr="00865EDA" w:rsidRDefault="00865EDA" w:rsidP="0053003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65EDA">
              <w:rPr>
                <w:rFonts w:ascii="Times New Roman" w:hAnsi="Times New Roman"/>
              </w:rPr>
              <w:t>Ryzyka i szanse</w:t>
            </w:r>
          </w:p>
        </w:tc>
        <w:tc>
          <w:tcPr>
            <w:tcW w:w="5953" w:type="dxa"/>
          </w:tcPr>
          <w:p w14:paraId="43A2A8B7" w14:textId="77777777" w:rsidR="00865EDA" w:rsidRPr="00FF53EA" w:rsidRDefault="00865EDA" w:rsidP="00865EDA">
            <w:pPr>
              <w:widowControl w:val="0"/>
              <w:numPr>
                <w:ilvl w:val="0"/>
                <w:numId w:val="111"/>
              </w:numPr>
              <w:overflowPunct/>
              <w:adjustRightInd/>
              <w:ind w:left="742" w:hanging="425"/>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określenie ryzyk i szans ekspansji oraz jak skutecznie zarządzić tym procesem (np. z działań formalno-operacyjnych: wymagane pozwolenia, przepisy celne, przepisy lokalnego prawa podatkowego i VAT (i innych ważnych związanych z eksportem produktów bariery w obrocie międzynarodowym)</w:t>
            </w:r>
          </w:p>
        </w:tc>
      </w:tr>
    </w:tbl>
    <w:p w14:paraId="7D15C35C" w14:textId="77777777" w:rsidR="00865EDA" w:rsidRPr="00865EDA" w:rsidRDefault="00865EDA" w:rsidP="00865EDA">
      <w:pPr>
        <w:jc w:val="both"/>
        <w:rPr>
          <w:sz w:val="22"/>
          <w:szCs w:val="22"/>
        </w:rPr>
      </w:pPr>
    </w:p>
    <w:p w14:paraId="46F4AB57" w14:textId="77777777" w:rsidR="00865EDA" w:rsidRPr="00865EDA" w:rsidRDefault="00865EDA" w:rsidP="00865EDA">
      <w:pPr>
        <w:jc w:val="both"/>
        <w:rPr>
          <w:sz w:val="22"/>
          <w:szCs w:val="22"/>
        </w:rPr>
      </w:pPr>
      <w:r w:rsidRPr="00865EDA">
        <w:rPr>
          <w:sz w:val="22"/>
          <w:szCs w:val="22"/>
        </w:rPr>
        <w:lastRenderedPageBreak/>
        <w:t>Zamawiający wymaga, aby praca nad stworzeniem strategii rozpoczęła się podczas trwania warsztatów, a była kontynuowana podczas pakietu indywidualnych 40 godzin konsultacji z ekspertem/ ekspertami.</w:t>
      </w:r>
    </w:p>
    <w:p w14:paraId="335DF974" w14:textId="77777777" w:rsidR="00865EDA" w:rsidRPr="00865EDA" w:rsidRDefault="00865EDA" w:rsidP="00865EDA">
      <w:pPr>
        <w:jc w:val="both"/>
        <w:rPr>
          <w:b/>
          <w:sz w:val="22"/>
          <w:szCs w:val="22"/>
          <w:u w:val="single"/>
        </w:rPr>
      </w:pPr>
    </w:p>
    <w:p w14:paraId="3737B09B" w14:textId="3210E0EF" w:rsidR="00865EDA" w:rsidRPr="00865EDA" w:rsidRDefault="00865EDA" w:rsidP="00865EDA">
      <w:pPr>
        <w:pStyle w:val="Akapitzlist"/>
        <w:numPr>
          <w:ilvl w:val="0"/>
          <w:numId w:val="136"/>
        </w:numPr>
        <w:overflowPunct/>
        <w:autoSpaceDE/>
        <w:autoSpaceDN/>
        <w:adjustRightInd/>
        <w:jc w:val="both"/>
        <w:textAlignment w:val="auto"/>
        <w:rPr>
          <w:b/>
          <w:sz w:val="22"/>
          <w:szCs w:val="22"/>
          <w:lang w:eastAsia="pl-PL"/>
        </w:rPr>
      </w:pPr>
      <w:r w:rsidRPr="00865EDA">
        <w:rPr>
          <w:b/>
          <w:sz w:val="22"/>
          <w:szCs w:val="22"/>
          <w:lang w:eastAsia="pl-PL"/>
        </w:rPr>
        <w:t xml:space="preserve"> PRZYGOTOWANIE MATERIAŁÓW MERYTORYCZNYCH I OPERACYJNYCH </w:t>
      </w:r>
      <w:r w:rsidR="00E91D17">
        <w:rPr>
          <w:b/>
          <w:sz w:val="22"/>
          <w:szCs w:val="22"/>
          <w:lang w:eastAsia="pl-PL"/>
        </w:rPr>
        <w:br/>
      </w:r>
      <w:r w:rsidRPr="00865EDA">
        <w:rPr>
          <w:b/>
          <w:sz w:val="22"/>
          <w:szCs w:val="22"/>
          <w:lang w:eastAsia="pl-PL"/>
        </w:rPr>
        <w:t>DO WARSZTATÓW</w:t>
      </w:r>
    </w:p>
    <w:p w14:paraId="6E7EFF80" w14:textId="4C920F75" w:rsidR="00865EDA" w:rsidRPr="00865EDA" w:rsidRDefault="00865EDA" w:rsidP="00865EDA">
      <w:pPr>
        <w:jc w:val="both"/>
        <w:rPr>
          <w:sz w:val="22"/>
          <w:szCs w:val="22"/>
        </w:rPr>
      </w:pPr>
      <w:r w:rsidRPr="00865EDA">
        <w:rPr>
          <w:sz w:val="22"/>
          <w:szCs w:val="22"/>
        </w:rPr>
        <w:t xml:space="preserve">Wykonawca na potrzeby warsztatów przygotuje (opracuje, zaprojektuje, wykona, zrealizuje) wszystkie materiały niezbędne do ich prawidłowego przeprowadzenia na najwyższym merytorycznym poziomie. </w:t>
      </w:r>
      <w:r w:rsidR="00E91D17">
        <w:rPr>
          <w:sz w:val="22"/>
          <w:szCs w:val="22"/>
        </w:rPr>
        <w:br/>
      </w:r>
      <w:r w:rsidRPr="00865EDA">
        <w:rPr>
          <w:sz w:val="22"/>
          <w:szCs w:val="22"/>
        </w:rPr>
        <w:t>Do materiałów udostępnianych na nośniku danych (np. pendrive) zaliczają się m.in.:</w:t>
      </w:r>
    </w:p>
    <w:p w14:paraId="191CBF7F" w14:textId="77777777" w:rsidR="00865EDA" w:rsidRPr="00865EDA" w:rsidRDefault="00865EDA" w:rsidP="00865EDA">
      <w:pPr>
        <w:pStyle w:val="Akapitzlist"/>
        <w:widowControl w:val="0"/>
        <w:numPr>
          <w:ilvl w:val="0"/>
          <w:numId w:val="147"/>
        </w:numPr>
        <w:overflowPunct/>
        <w:adjustRightInd/>
        <w:contextualSpacing w:val="0"/>
        <w:jc w:val="both"/>
        <w:textAlignment w:val="auto"/>
        <w:rPr>
          <w:sz w:val="22"/>
          <w:szCs w:val="22"/>
          <w:lang w:eastAsia="pl-PL"/>
        </w:rPr>
      </w:pPr>
      <w:r w:rsidRPr="00865EDA">
        <w:rPr>
          <w:sz w:val="22"/>
          <w:szCs w:val="22"/>
          <w:lang w:eastAsia="pl-PL"/>
        </w:rPr>
        <w:t>Program warsztatów w formie elektronicznej i papierowej (np. zawieszka na smyczy będąca jednocześnie imienną plakietką każdego uczestnika).</w:t>
      </w:r>
    </w:p>
    <w:p w14:paraId="7EEB377C" w14:textId="77777777" w:rsidR="00865EDA" w:rsidRPr="00865EDA" w:rsidRDefault="00865EDA" w:rsidP="00865EDA">
      <w:pPr>
        <w:pStyle w:val="Akapitzlist"/>
        <w:widowControl w:val="0"/>
        <w:numPr>
          <w:ilvl w:val="0"/>
          <w:numId w:val="147"/>
        </w:numPr>
        <w:overflowPunct/>
        <w:adjustRightInd/>
        <w:contextualSpacing w:val="0"/>
        <w:jc w:val="both"/>
        <w:textAlignment w:val="auto"/>
        <w:rPr>
          <w:sz w:val="22"/>
          <w:szCs w:val="22"/>
          <w:lang w:eastAsia="pl-PL"/>
        </w:rPr>
      </w:pPr>
      <w:r w:rsidRPr="00865EDA">
        <w:rPr>
          <w:sz w:val="22"/>
          <w:szCs w:val="22"/>
          <w:lang w:eastAsia="pl-PL"/>
        </w:rPr>
        <w:t>Krótkie notki biograficzne ekspertów i mentorów w formie elektronicznej.</w:t>
      </w:r>
    </w:p>
    <w:p w14:paraId="20BC93C6" w14:textId="77777777" w:rsidR="00865EDA" w:rsidRPr="00865EDA" w:rsidRDefault="00865EDA" w:rsidP="00865EDA">
      <w:pPr>
        <w:pStyle w:val="Akapitzlist"/>
        <w:widowControl w:val="0"/>
        <w:numPr>
          <w:ilvl w:val="0"/>
          <w:numId w:val="147"/>
        </w:numPr>
        <w:overflowPunct/>
        <w:adjustRightInd/>
        <w:contextualSpacing w:val="0"/>
        <w:jc w:val="both"/>
        <w:textAlignment w:val="auto"/>
        <w:rPr>
          <w:sz w:val="22"/>
          <w:szCs w:val="22"/>
          <w:lang w:eastAsia="pl-PL"/>
        </w:rPr>
      </w:pPr>
      <w:r w:rsidRPr="00865EDA">
        <w:rPr>
          <w:sz w:val="22"/>
          <w:szCs w:val="22"/>
          <w:lang w:eastAsia="pl-PL"/>
        </w:rPr>
        <w:t>Prezentacje ekspertów/prelegentów.</w:t>
      </w:r>
    </w:p>
    <w:p w14:paraId="7D7DD2FD" w14:textId="77777777" w:rsidR="00865EDA" w:rsidRPr="00865EDA" w:rsidRDefault="00865EDA" w:rsidP="00865EDA">
      <w:pPr>
        <w:pStyle w:val="Akapitzlist"/>
        <w:widowControl w:val="0"/>
        <w:numPr>
          <w:ilvl w:val="0"/>
          <w:numId w:val="147"/>
        </w:numPr>
        <w:overflowPunct/>
        <w:adjustRightInd/>
        <w:contextualSpacing w:val="0"/>
        <w:jc w:val="both"/>
        <w:textAlignment w:val="auto"/>
        <w:rPr>
          <w:sz w:val="22"/>
          <w:szCs w:val="22"/>
          <w:lang w:eastAsia="pl-PL"/>
        </w:rPr>
      </w:pPr>
      <w:r w:rsidRPr="00865EDA">
        <w:rPr>
          <w:sz w:val="22"/>
          <w:szCs w:val="22"/>
          <w:lang w:eastAsia="pl-PL"/>
        </w:rPr>
        <w:t>Bibliografia.</w:t>
      </w:r>
    </w:p>
    <w:p w14:paraId="5F143FBA" w14:textId="77777777" w:rsidR="00865EDA" w:rsidRPr="00865EDA" w:rsidRDefault="00865EDA" w:rsidP="00865EDA">
      <w:pPr>
        <w:pStyle w:val="Akapitzlist"/>
        <w:widowControl w:val="0"/>
        <w:numPr>
          <w:ilvl w:val="0"/>
          <w:numId w:val="147"/>
        </w:numPr>
        <w:overflowPunct/>
        <w:adjustRightInd/>
        <w:contextualSpacing w:val="0"/>
        <w:jc w:val="both"/>
        <w:textAlignment w:val="auto"/>
        <w:rPr>
          <w:sz w:val="22"/>
          <w:szCs w:val="22"/>
          <w:lang w:eastAsia="pl-PL"/>
        </w:rPr>
      </w:pPr>
      <w:r w:rsidRPr="00865EDA">
        <w:rPr>
          <w:sz w:val="22"/>
          <w:szCs w:val="22"/>
          <w:lang w:eastAsia="pl-PL"/>
        </w:rPr>
        <w:t>Materiały merytoryczne przygotowane przez ekspertów/prelegentów (np. studium przypadku, slajdy z wykładów).</w:t>
      </w:r>
    </w:p>
    <w:p w14:paraId="26DD9A50" w14:textId="14567ADB" w:rsidR="00865EDA" w:rsidRPr="00865EDA" w:rsidRDefault="00865EDA" w:rsidP="00865EDA">
      <w:pPr>
        <w:pStyle w:val="Akapitzlist"/>
        <w:widowControl w:val="0"/>
        <w:numPr>
          <w:ilvl w:val="0"/>
          <w:numId w:val="147"/>
        </w:numPr>
        <w:overflowPunct/>
        <w:adjustRightInd/>
        <w:contextualSpacing w:val="0"/>
        <w:jc w:val="both"/>
        <w:textAlignment w:val="auto"/>
        <w:rPr>
          <w:sz w:val="22"/>
          <w:szCs w:val="22"/>
          <w:lang w:eastAsia="pl-PL"/>
        </w:rPr>
      </w:pPr>
      <w:r w:rsidRPr="00865EDA">
        <w:rPr>
          <w:sz w:val="22"/>
          <w:szCs w:val="22"/>
          <w:lang w:eastAsia="pl-PL"/>
        </w:rPr>
        <w:t>Imienne plakietki dla wszystkich uczestników warsztatu w formie do zawieszenia lub do przypięcia</w:t>
      </w:r>
      <w:r w:rsidR="007F55D1">
        <w:rPr>
          <w:sz w:val="22"/>
          <w:szCs w:val="22"/>
          <w:lang w:eastAsia="pl-PL"/>
        </w:rPr>
        <w:br/>
      </w:r>
      <w:r w:rsidRPr="00865EDA">
        <w:rPr>
          <w:sz w:val="22"/>
          <w:szCs w:val="22"/>
          <w:lang w:eastAsia="pl-PL"/>
        </w:rPr>
        <w:t>do ubrania.</w:t>
      </w:r>
    </w:p>
    <w:p w14:paraId="1E75BD71" w14:textId="77777777" w:rsidR="00865EDA" w:rsidRPr="00865EDA" w:rsidRDefault="00865EDA" w:rsidP="00865EDA">
      <w:pPr>
        <w:jc w:val="both"/>
        <w:rPr>
          <w:b/>
          <w:sz w:val="22"/>
          <w:szCs w:val="22"/>
          <w:highlight w:val="red"/>
        </w:rPr>
      </w:pPr>
    </w:p>
    <w:p w14:paraId="25F14B61" w14:textId="77777777" w:rsidR="00865EDA" w:rsidRPr="00865EDA" w:rsidRDefault="00865EDA" w:rsidP="00865EDA">
      <w:pPr>
        <w:autoSpaceDE/>
        <w:autoSpaceDN/>
        <w:jc w:val="both"/>
        <w:rPr>
          <w:sz w:val="22"/>
          <w:szCs w:val="22"/>
        </w:rPr>
      </w:pPr>
      <w:r w:rsidRPr="00865EDA">
        <w:rPr>
          <w:sz w:val="22"/>
          <w:szCs w:val="22"/>
        </w:rPr>
        <w:t xml:space="preserve">Materiały szkoleniowe zostaną udostępnione Zamawiającemu na 7 dni przed planowanym warsztatem w formie elektronicznej. Program warsztatu zostanie udostępniony uczestnikom na 7 dni przed rozpoczęciem warsztatów w wersji elektronicznej (w formacie Word, pdf, Excel, </w:t>
      </w:r>
      <w:proofErr w:type="spellStart"/>
      <w:r w:rsidRPr="00865EDA">
        <w:rPr>
          <w:sz w:val="22"/>
          <w:szCs w:val="22"/>
        </w:rPr>
        <w:t>Ppt</w:t>
      </w:r>
      <w:proofErr w:type="spellEnd"/>
      <w:r w:rsidRPr="00865EDA">
        <w:rPr>
          <w:sz w:val="22"/>
          <w:szCs w:val="22"/>
        </w:rPr>
        <w:t>), a w formie papierowej dostarczony na miejscu odbywania się warsztatu w dniu jego rozpoczęcia.</w:t>
      </w:r>
    </w:p>
    <w:p w14:paraId="34E58BF9" w14:textId="77777777" w:rsidR="00865EDA" w:rsidRPr="00865EDA" w:rsidRDefault="00865EDA" w:rsidP="00865EDA">
      <w:pPr>
        <w:autoSpaceDE/>
        <w:autoSpaceDN/>
        <w:jc w:val="both"/>
        <w:rPr>
          <w:sz w:val="22"/>
          <w:szCs w:val="22"/>
          <w:highlight w:val="red"/>
        </w:rPr>
      </w:pPr>
    </w:p>
    <w:p w14:paraId="6537B116" w14:textId="77777777" w:rsidR="00865EDA" w:rsidRPr="00865EDA" w:rsidRDefault="00865EDA" w:rsidP="00865EDA">
      <w:pPr>
        <w:autoSpaceDE/>
        <w:autoSpaceDN/>
        <w:jc w:val="both"/>
        <w:rPr>
          <w:sz w:val="22"/>
          <w:szCs w:val="22"/>
        </w:rPr>
      </w:pPr>
      <w:r w:rsidRPr="00865EDA">
        <w:rPr>
          <w:sz w:val="22"/>
          <w:szCs w:val="22"/>
        </w:rPr>
        <w:t>Wykonawca odpowiada za przygotowanie graficzne wszystkich materiałów merytorycznych (prezentacji, programu, innych materiałów informacyjnych, itp.) i wydrukowanie wskazanych materiałów dla uczestników zgodnie z zasadami identyfikacji wizualnej Projektu.</w:t>
      </w:r>
    </w:p>
    <w:p w14:paraId="24918CD5" w14:textId="77777777" w:rsidR="00865EDA" w:rsidRPr="00865EDA" w:rsidRDefault="00865EDA" w:rsidP="00865EDA">
      <w:pPr>
        <w:autoSpaceDE/>
        <w:autoSpaceDN/>
        <w:jc w:val="both"/>
        <w:rPr>
          <w:sz w:val="22"/>
          <w:szCs w:val="22"/>
          <w:highlight w:val="red"/>
        </w:rPr>
      </w:pPr>
    </w:p>
    <w:p w14:paraId="7ED49A2C" w14:textId="77777777" w:rsidR="00865EDA" w:rsidRPr="00865EDA" w:rsidRDefault="00865EDA" w:rsidP="00865EDA">
      <w:pPr>
        <w:autoSpaceDE/>
        <w:autoSpaceDN/>
        <w:jc w:val="both"/>
        <w:rPr>
          <w:sz w:val="22"/>
          <w:szCs w:val="22"/>
        </w:rPr>
      </w:pPr>
      <w:r w:rsidRPr="00865EDA">
        <w:rPr>
          <w:sz w:val="22"/>
          <w:szCs w:val="22"/>
        </w:rPr>
        <w:t>Zamawiający ma prawo do weryfikacji układu tekstu i szaty graficznej w/w materiałów oraz do dokonania własnej korekty w ciągu 2 dni roboczych. Wykonawca zobowiązany jest nanieść uwagi Zamawiającego w ciągu jednego dnia roboczego.</w:t>
      </w:r>
    </w:p>
    <w:p w14:paraId="3D2B7F2C" w14:textId="77777777" w:rsidR="00865EDA" w:rsidRPr="00865EDA" w:rsidRDefault="00865EDA" w:rsidP="00865EDA">
      <w:pPr>
        <w:tabs>
          <w:tab w:val="left" w:pos="426"/>
        </w:tabs>
        <w:jc w:val="both"/>
        <w:rPr>
          <w:sz w:val="22"/>
          <w:szCs w:val="22"/>
        </w:rPr>
      </w:pPr>
    </w:p>
    <w:p w14:paraId="48BA981F" w14:textId="77777777" w:rsidR="00865EDA" w:rsidRPr="00865EDA" w:rsidRDefault="00865EDA" w:rsidP="00865EDA">
      <w:pPr>
        <w:shd w:val="clear" w:color="auto" w:fill="FFFFFF"/>
        <w:tabs>
          <w:tab w:val="left" w:pos="781"/>
        </w:tabs>
        <w:jc w:val="both"/>
        <w:rPr>
          <w:bCs/>
          <w:sz w:val="22"/>
          <w:szCs w:val="22"/>
          <w:lang w:eastAsia="fr-FR"/>
        </w:rPr>
      </w:pPr>
      <w:r w:rsidRPr="00865EDA">
        <w:rPr>
          <w:bCs/>
          <w:sz w:val="22"/>
          <w:szCs w:val="22"/>
          <w:lang w:eastAsia="fr-FR"/>
        </w:rPr>
        <w:t xml:space="preserve">Wykonawca dołoży wszelkich starań w celu zminimalizowania negatywnych skutków dla środowiska </w:t>
      </w:r>
      <w:r w:rsidRPr="00865EDA">
        <w:rPr>
          <w:rFonts w:eastAsia="Segoe UI"/>
          <w:sz w:val="22"/>
          <w:szCs w:val="22"/>
        </w:rPr>
        <w:t>energo- i materiałochłonności polskiej gospodarki</w:t>
      </w:r>
      <w:r w:rsidRPr="00865EDA">
        <w:rPr>
          <w:bCs/>
          <w:sz w:val="22"/>
          <w:szCs w:val="22"/>
          <w:lang w:eastAsia="fr-FR"/>
        </w:rPr>
        <w:t xml:space="preserve"> poprzez ograniczenie wykorzystania surowców i energii elektrycznej w trakcie realizacji działania. Wskazane jest, aby Wykonawca realizując zadania polegające na zakupie materiałów informacyjno-promocyjnych, skorzystał w miarę możliwości z materiałów wyprodukowanych z surowców biodegradowalnych, pochodzących z recyklingu.</w:t>
      </w:r>
    </w:p>
    <w:p w14:paraId="4CBA60BB" w14:textId="77777777" w:rsidR="00865EDA" w:rsidRPr="00865EDA" w:rsidRDefault="00865EDA" w:rsidP="00865EDA">
      <w:pPr>
        <w:jc w:val="both"/>
        <w:rPr>
          <w:b/>
          <w:sz w:val="22"/>
          <w:szCs w:val="22"/>
        </w:rPr>
      </w:pPr>
    </w:p>
    <w:p w14:paraId="251DC4A5" w14:textId="77777777" w:rsidR="00865EDA" w:rsidRPr="00865EDA" w:rsidRDefault="00865EDA" w:rsidP="00865EDA">
      <w:pPr>
        <w:pStyle w:val="Akapitzlist"/>
        <w:numPr>
          <w:ilvl w:val="0"/>
          <w:numId w:val="136"/>
        </w:numPr>
        <w:overflowPunct/>
        <w:autoSpaceDE/>
        <w:autoSpaceDN/>
        <w:adjustRightInd/>
        <w:jc w:val="both"/>
        <w:textAlignment w:val="auto"/>
        <w:rPr>
          <w:b/>
          <w:sz w:val="22"/>
          <w:szCs w:val="22"/>
          <w:lang w:eastAsia="pl-PL"/>
        </w:rPr>
      </w:pPr>
      <w:r w:rsidRPr="00865EDA">
        <w:rPr>
          <w:b/>
          <w:sz w:val="22"/>
          <w:szCs w:val="22"/>
          <w:lang w:eastAsia="pl-PL"/>
        </w:rPr>
        <w:t xml:space="preserve"> ORGANIZACJA WARSZTATU, W TYM ZAPEWNIENIE EKSPERTÓW I PRELEGENTÓW WARSZTATÓW </w:t>
      </w:r>
    </w:p>
    <w:p w14:paraId="100F7102" w14:textId="7B3ECAFE" w:rsidR="003A293E" w:rsidRPr="003A293E" w:rsidRDefault="003A293E" w:rsidP="003A293E">
      <w:pPr>
        <w:pStyle w:val="Akapitzlist"/>
        <w:widowControl w:val="0"/>
        <w:numPr>
          <w:ilvl w:val="0"/>
          <w:numId w:val="146"/>
        </w:numPr>
        <w:overflowPunct/>
        <w:adjustRightInd/>
        <w:contextualSpacing w:val="0"/>
        <w:jc w:val="both"/>
        <w:textAlignment w:val="auto"/>
        <w:rPr>
          <w:sz w:val="22"/>
          <w:szCs w:val="22"/>
          <w:u w:val="single"/>
          <w:lang w:eastAsia="pl-PL"/>
        </w:rPr>
      </w:pPr>
      <w:r w:rsidRPr="003A293E">
        <w:rPr>
          <w:sz w:val="22"/>
          <w:szCs w:val="22"/>
          <w:lang w:eastAsia="pl-PL"/>
        </w:rPr>
        <w:t xml:space="preserve">Wykonawca, oprócz zapewnienia ekspertów i prelegentów, powinien zadbać także o obecność </w:t>
      </w:r>
      <w:r w:rsidRPr="003A293E">
        <w:rPr>
          <w:sz w:val="22"/>
          <w:szCs w:val="22"/>
          <w:u w:val="single"/>
          <w:lang w:eastAsia="pl-PL"/>
        </w:rPr>
        <w:t xml:space="preserve">moderatora/ moderatorów do prowadzenia i obsługi warsztatu, </w:t>
      </w:r>
      <w:r w:rsidRPr="003A293E">
        <w:rPr>
          <w:sz w:val="22"/>
          <w:szCs w:val="22"/>
          <w:lang w:eastAsia="pl-PL"/>
        </w:rPr>
        <w:t>a także – w pierwszym dniu trwania warsztatu zapewnić</w:t>
      </w:r>
      <w:r w:rsidR="00DA0965">
        <w:rPr>
          <w:sz w:val="22"/>
          <w:szCs w:val="22"/>
          <w:lang w:val="pl-PL" w:eastAsia="pl-PL"/>
        </w:rPr>
        <w:t xml:space="preserve"> minimum 1 </w:t>
      </w:r>
      <w:r w:rsidRPr="003A293E">
        <w:rPr>
          <w:sz w:val="22"/>
          <w:szCs w:val="22"/>
          <w:lang w:eastAsia="pl-PL"/>
        </w:rPr>
        <w:t>osobę w postaci hostessy/promotora odpowiedzialnej za obsługę uczestników warsztatu, dokonującej rejestracji uczestników warsztatu, sporządzania listy uczestników i wydawania plakietek imiennych oraz zapewnić notesy, długopisy, fiszki, teczki itp. dla wszystkich przedstawicieli Grantobiorców. Wykonawca zobowiązany jest pokryć wszystkie koszty w tym zakresie.</w:t>
      </w:r>
    </w:p>
    <w:p w14:paraId="6360303A" w14:textId="52730057" w:rsidR="00865EDA" w:rsidRPr="00DF2669" w:rsidRDefault="00865EDA" w:rsidP="00865EDA">
      <w:pPr>
        <w:pStyle w:val="Akapitzlist"/>
        <w:widowControl w:val="0"/>
        <w:numPr>
          <w:ilvl w:val="0"/>
          <w:numId w:val="146"/>
        </w:numPr>
        <w:overflowPunct/>
        <w:adjustRightInd/>
        <w:contextualSpacing w:val="0"/>
        <w:jc w:val="both"/>
        <w:textAlignment w:val="auto"/>
        <w:rPr>
          <w:sz w:val="22"/>
          <w:szCs w:val="22"/>
          <w:lang w:eastAsia="pl-PL"/>
        </w:rPr>
      </w:pPr>
      <w:r w:rsidRPr="00865EDA">
        <w:rPr>
          <w:sz w:val="22"/>
          <w:szCs w:val="22"/>
          <w:lang w:eastAsia="pl-PL"/>
        </w:rPr>
        <w:t xml:space="preserve">Wykonawca będzie miał pełen nadzór nad całym przebiegiem warsztatu, będzie rozwiązywał na bieżąco występujące utrudnienia czy nieprzewidziane komplikacje, pozostanie w stałym kontakcie z Zamawiającym. Podczas całego trwania warsztatu na miejscu będzie obecny minimum </w:t>
      </w:r>
      <w:r w:rsidR="005E4EAF" w:rsidRPr="00DF2669">
        <w:rPr>
          <w:sz w:val="22"/>
          <w:szCs w:val="22"/>
          <w:lang w:eastAsia="pl-PL"/>
        </w:rPr>
        <w:t xml:space="preserve">2 </w:t>
      </w:r>
      <w:r w:rsidR="005E4EAF" w:rsidRPr="00DF2669">
        <w:rPr>
          <w:sz w:val="22"/>
          <w:szCs w:val="22"/>
          <w:lang w:eastAsia="pl-PL"/>
        </w:rPr>
        <w:lastRenderedPageBreak/>
        <w:t xml:space="preserve">reprezentantów Wykonawcy pozostających </w:t>
      </w:r>
      <w:r w:rsidRPr="00DF2669">
        <w:rPr>
          <w:sz w:val="22"/>
          <w:szCs w:val="22"/>
          <w:lang w:eastAsia="pl-PL"/>
        </w:rPr>
        <w:t>do jego dyspozycji i współpracy.</w:t>
      </w:r>
    </w:p>
    <w:p w14:paraId="7C2707A5" w14:textId="4A46316C" w:rsidR="00865EDA" w:rsidRPr="00865EDA" w:rsidRDefault="00865EDA" w:rsidP="00865EDA">
      <w:pPr>
        <w:pStyle w:val="Akapitzlist"/>
        <w:numPr>
          <w:ilvl w:val="0"/>
          <w:numId w:val="146"/>
        </w:numPr>
        <w:overflowPunct/>
        <w:autoSpaceDE/>
        <w:autoSpaceDN/>
        <w:adjustRightInd/>
        <w:contextualSpacing w:val="0"/>
        <w:jc w:val="both"/>
        <w:textAlignment w:val="auto"/>
        <w:rPr>
          <w:bCs/>
          <w:sz w:val="22"/>
          <w:szCs w:val="22"/>
          <w:u w:val="single"/>
        </w:rPr>
      </w:pPr>
      <w:r w:rsidRPr="00865EDA">
        <w:rPr>
          <w:sz w:val="22"/>
          <w:szCs w:val="22"/>
        </w:rPr>
        <w:t>Wykonawca zobowiązany jest pokryć wszystkie koszty zakontraktowanych ekspertów, prelegentów i moderatora/ów, w tym m.in. podróży do miejsca organizowanego warsztatu i uwzglę</w:t>
      </w:r>
      <w:r w:rsidR="0053003C">
        <w:rPr>
          <w:sz w:val="22"/>
          <w:szCs w:val="22"/>
          <w:lang w:val="pl-PL"/>
        </w:rPr>
        <w:t>d</w:t>
      </w:r>
      <w:r w:rsidRPr="00865EDA">
        <w:rPr>
          <w:sz w:val="22"/>
          <w:szCs w:val="22"/>
        </w:rPr>
        <w:t>nić</w:t>
      </w:r>
      <w:r w:rsidR="0053003C">
        <w:rPr>
          <w:sz w:val="22"/>
          <w:szCs w:val="22"/>
        </w:rPr>
        <w:br/>
      </w:r>
      <w:r w:rsidRPr="00865EDA">
        <w:rPr>
          <w:sz w:val="22"/>
          <w:szCs w:val="22"/>
        </w:rPr>
        <w:t>je w składanej ofercie, z wyjątkiem pozycji wskazanych w pkt. e) poniżej.</w:t>
      </w:r>
    </w:p>
    <w:p w14:paraId="005D4F57" w14:textId="77777777" w:rsidR="00865EDA" w:rsidRPr="00865EDA" w:rsidRDefault="00865EDA" w:rsidP="00865EDA">
      <w:pPr>
        <w:pStyle w:val="Akapitzlist"/>
        <w:numPr>
          <w:ilvl w:val="0"/>
          <w:numId w:val="146"/>
        </w:numPr>
        <w:overflowPunct/>
        <w:autoSpaceDE/>
        <w:autoSpaceDN/>
        <w:adjustRightInd/>
        <w:contextualSpacing w:val="0"/>
        <w:jc w:val="both"/>
        <w:textAlignment w:val="auto"/>
        <w:rPr>
          <w:bCs/>
          <w:sz w:val="22"/>
          <w:szCs w:val="22"/>
          <w:u w:val="single"/>
        </w:rPr>
      </w:pPr>
      <w:r w:rsidRPr="00865EDA">
        <w:rPr>
          <w:bCs/>
          <w:sz w:val="22"/>
          <w:szCs w:val="22"/>
          <w:u w:val="single"/>
        </w:rPr>
        <w:t>Wykonawca ponosi pełną odpowiedzialność za wszelkie kwestie formalno-prawne oraz zobowiązania wobec zakontraktowanych ekspertów, prelegentów i moderatora/ów, w tym ich wynagrodzenia wraz z rozliczeniami, ubezpieczeniem i wszelkimi innymi kosztami związanymi z ich zatrudnieniem/ zapewnieniem.</w:t>
      </w:r>
    </w:p>
    <w:p w14:paraId="16B95C9A" w14:textId="0C8CC36B" w:rsidR="00865EDA" w:rsidRPr="00865EDA" w:rsidRDefault="00865EDA" w:rsidP="00865EDA">
      <w:pPr>
        <w:pStyle w:val="Akapitzlist"/>
        <w:numPr>
          <w:ilvl w:val="0"/>
          <w:numId w:val="146"/>
        </w:numPr>
        <w:overflowPunct/>
        <w:autoSpaceDE/>
        <w:autoSpaceDN/>
        <w:adjustRightInd/>
        <w:contextualSpacing w:val="0"/>
        <w:jc w:val="both"/>
        <w:textAlignment w:val="auto"/>
        <w:rPr>
          <w:sz w:val="22"/>
          <w:szCs w:val="22"/>
          <w:lang w:eastAsia="pl-PL"/>
        </w:rPr>
      </w:pPr>
      <w:r w:rsidRPr="00865EDA">
        <w:rPr>
          <w:sz w:val="22"/>
          <w:szCs w:val="22"/>
          <w:lang w:eastAsia="pl-PL"/>
        </w:rPr>
        <w:t>Cały komponent logistyczny warsztatu (tj. wynajem sali na warsztaty, obsługa techniczna wraz ze sprzętem multimedialnym, umożliwieniem komunikacji online, catering, rezerwacja i opłacenie miejsc noclegowych dla Grantobiorców, ekspertów, prelegentów i moderatora/ów, przedstawicieli Wykonawcy części merytorycznej obsługi warsztatów i Zamawiającego) leży po stronie Wykonawcy wyłonionego w odrębnie prowadzonym postępowaniu. Wykonawca niniejszego przedmiotu zamówienia zobowiązuje się do współpracy z innym Wykonawcą odpowiedzialnym za logistyczne przygotowanie warsztatów.</w:t>
      </w:r>
    </w:p>
    <w:p w14:paraId="602248ED" w14:textId="77777777" w:rsidR="00865EDA" w:rsidRPr="00865EDA" w:rsidRDefault="00865EDA" w:rsidP="00865EDA">
      <w:pPr>
        <w:jc w:val="both"/>
        <w:rPr>
          <w:sz w:val="22"/>
          <w:szCs w:val="22"/>
        </w:rPr>
      </w:pPr>
    </w:p>
    <w:p w14:paraId="1E549129" w14:textId="77777777" w:rsidR="00865EDA" w:rsidRPr="00865EDA" w:rsidRDefault="00865EDA" w:rsidP="00865EDA">
      <w:pPr>
        <w:jc w:val="both"/>
        <w:rPr>
          <w:sz w:val="22"/>
          <w:szCs w:val="22"/>
        </w:rPr>
      </w:pPr>
      <w:bookmarkStart w:id="32" w:name="_Hlk531254906"/>
      <w:r w:rsidRPr="00865EDA">
        <w:rPr>
          <w:sz w:val="22"/>
          <w:szCs w:val="22"/>
        </w:rPr>
        <w:t>Wykonawca, wraz z proponowaną agendą warsztatów, przedstawi jednocześnie listę ekspertów/prelegentów (zgodnie z kryteriami umieszczonymi poniżej w pkt J) wyznaczonych do uczestnictwa w warsztacie, do pracy z Grantobiorcami podczas warsztatów, a także do pracy po zakończonym warsztacie w ramach 40 godzin pracy na linii Grantobiorca-ekspert celem przygotowania i napisania strategii ekspansji.</w:t>
      </w:r>
    </w:p>
    <w:bookmarkEnd w:id="32"/>
    <w:p w14:paraId="284F411B" w14:textId="03816668" w:rsidR="00E91D17" w:rsidRDefault="00E91D17" w:rsidP="00865EDA">
      <w:pPr>
        <w:jc w:val="both"/>
        <w:rPr>
          <w:sz w:val="22"/>
          <w:szCs w:val="22"/>
        </w:rPr>
      </w:pPr>
    </w:p>
    <w:p w14:paraId="164253BD" w14:textId="77777777" w:rsidR="00E91D17" w:rsidRPr="00865EDA" w:rsidRDefault="00E91D17" w:rsidP="00865EDA">
      <w:pPr>
        <w:jc w:val="both"/>
        <w:rPr>
          <w:sz w:val="22"/>
          <w:szCs w:val="22"/>
        </w:rPr>
      </w:pPr>
    </w:p>
    <w:p w14:paraId="5CA24731" w14:textId="77777777" w:rsidR="00865EDA" w:rsidRPr="00865EDA" w:rsidRDefault="00865EDA" w:rsidP="00865EDA">
      <w:pPr>
        <w:pStyle w:val="Akapitzlist"/>
        <w:numPr>
          <w:ilvl w:val="0"/>
          <w:numId w:val="136"/>
        </w:numPr>
        <w:overflowPunct/>
        <w:autoSpaceDE/>
        <w:autoSpaceDN/>
        <w:adjustRightInd/>
        <w:jc w:val="both"/>
        <w:textAlignment w:val="auto"/>
        <w:rPr>
          <w:b/>
          <w:bCs/>
          <w:sz w:val="22"/>
          <w:szCs w:val="22"/>
        </w:rPr>
      </w:pPr>
      <w:r w:rsidRPr="00865EDA">
        <w:rPr>
          <w:b/>
          <w:bCs/>
          <w:sz w:val="22"/>
          <w:szCs w:val="22"/>
        </w:rPr>
        <w:t>ZAPEWNIENIE EKSPERTÓW W CELU WYPRACOWNIA STRATEGII EKSPANSJI W RAMACH PAKIETU 40 GODZIN INDYWIDUALNYCH KONSULTACJI</w:t>
      </w:r>
    </w:p>
    <w:p w14:paraId="58920D46" w14:textId="77777777" w:rsidR="00865EDA" w:rsidRPr="00865EDA" w:rsidRDefault="00865EDA" w:rsidP="00865EDA">
      <w:pPr>
        <w:pStyle w:val="Akapitzlist"/>
        <w:autoSpaceDE/>
        <w:autoSpaceDN/>
        <w:jc w:val="both"/>
        <w:rPr>
          <w:b/>
          <w:bCs/>
          <w:sz w:val="22"/>
          <w:szCs w:val="22"/>
        </w:rPr>
      </w:pPr>
    </w:p>
    <w:p w14:paraId="76141489" w14:textId="35DA2366" w:rsidR="00865EDA" w:rsidRPr="00865EDA" w:rsidRDefault="00865EDA" w:rsidP="00865EDA">
      <w:pPr>
        <w:jc w:val="both"/>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 xml:space="preserve">Po zakończonym warsztacie na temat rynku wietnamskiego, każdy Grantobiorca ze wstępnym modelem ekspansji będzie miał możliwość wykorzystania </w:t>
      </w:r>
      <w:r w:rsidRPr="00865EDA">
        <w:rPr>
          <w:rStyle w:val="Teksttreci2Exact"/>
          <w:rFonts w:ascii="Times New Roman" w:hAnsi="Times New Roman" w:cs="Times New Roman"/>
          <w:sz w:val="22"/>
          <w:szCs w:val="22"/>
          <w:u w:val="single"/>
        </w:rPr>
        <w:t>40 godzin bezpośrednich konsultacji</w:t>
      </w:r>
      <w:r w:rsidRPr="00865EDA">
        <w:rPr>
          <w:rStyle w:val="Teksttreci2Exact"/>
          <w:rFonts w:ascii="Times New Roman" w:hAnsi="Times New Roman" w:cs="Times New Roman"/>
          <w:sz w:val="22"/>
          <w:szCs w:val="22"/>
        </w:rPr>
        <w:t xml:space="preserve"> z ekspertem/ ekspertami w celu wypracowywania ostatecznej wersji strategii. Ekspert lub eksperci będą wskazywani przez Wykonawcę z uwzględnieniem uwag Zamawiającego dotyczących wyboru ekspertów dla każdego Grantobiorcy. </w:t>
      </w:r>
    </w:p>
    <w:p w14:paraId="7B64D15D" w14:textId="77777777" w:rsidR="00865EDA" w:rsidRPr="00865EDA" w:rsidRDefault="00865EDA" w:rsidP="00865EDA">
      <w:pPr>
        <w:jc w:val="both"/>
        <w:rPr>
          <w:rStyle w:val="Teksttreci2Exact"/>
          <w:rFonts w:ascii="Times New Roman" w:hAnsi="Times New Roman" w:cs="Times New Roman"/>
          <w:sz w:val="22"/>
          <w:szCs w:val="22"/>
        </w:rPr>
      </w:pPr>
    </w:p>
    <w:p w14:paraId="65C0D7E4" w14:textId="4D00EFA3" w:rsidR="00865EDA" w:rsidRPr="00865EDA" w:rsidRDefault="00865EDA" w:rsidP="00865EDA">
      <w:pPr>
        <w:jc w:val="both"/>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 xml:space="preserve">W związku z powyższym wymaga się, aby Wykonawca zapewnił indywidualnie </w:t>
      </w:r>
      <w:r w:rsidRPr="00865EDA">
        <w:rPr>
          <w:rStyle w:val="Teksttreci2Exact"/>
          <w:rFonts w:ascii="Times New Roman" w:hAnsi="Times New Roman" w:cs="Times New Roman"/>
          <w:b/>
          <w:sz w:val="22"/>
          <w:szCs w:val="22"/>
        </w:rPr>
        <w:t>dla każdego Grantobiorcy</w:t>
      </w:r>
      <w:r w:rsidR="007F55D1">
        <w:rPr>
          <w:rStyle w:val="Teksttreci2Exact"/>
          <w:rFonts w:ascii="Times New Roman" w:hAnsi="Times New Roman" w:cs="Times New Roman"/>
          <w:sz w:val="22"/>
          <w:szCs w:val="22"/>
        </w:rPr>
        <w:br/>
      </w:r>
      <w:r w:rsidRPr="00865EDA">
        <w:rPr>
          <w:rStyle w:val="Teksttreci2Exact"/>
          <w:rFonts w:ascii="Times New Roman" w:hAnsi="Times New Roman" w:cs="Times New Roman"/>
          <w:b/>
          <w:sz w:val="22"/>
          <w:szCs w:val="22"/>
          <w:u w:val="single"/>
        </w:rPr>
        <w:t xml:space="preserve">2 ekspertów </w:t>
      </w:r>
      <w:r w:rsidRPr="00865EDA">
        <w:rPr>
          <w:rStyle w:val="Teksttreci2Exact"/>
          <w:rFonts w:ascii="Times New Roman" w:hAnsi="Times New Roman" w:cs="Times New Roman"/>
          <w:b/>
          <w:sz w:val="22"/>
          <w:szCs w:val="22"/>
        </w:rPr>
        <w:t>specjalizujących się m.in. w procesach internacjonalizacji, budowaniu strategii ekspansji oraz posiadających doświadczenie w sprzedaży produktu/usługi/technologii na rynku wietnamskim, który będzie:</w:t>
      </w:r>
    </w:p>
    <w:p w14:paraId="32273074" w14:textId="37F61FC0" w:rsidR="00865EDA" w:rsidRPr="00865EDA" w:rsidRDefault="00865EDA" w:rsidP="00865EDA">
      <w:pPr>
        <w:pStyle w:val="Akapitzlist"/>
        <w:widowControl w:val="0"/>
        <w:numPr>
          <w:ilvl w:val="0"/>
          <w:numId w:val="116"/>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pozostawał w stałym kontakcie z Grantobiorcą (mogą być to spotkania, konsultacje osobiste lub</w:t>
      </w:r>
      <w:r w:rsidR="007F55D1">
        <w:rPr>
          <w:rStyle w:val="Teksttreci2Exact"/>
          <w:rFonts w:ascii="Times New Roman" w:hAnsi="Times New Roman" w:cs="Times New Roman"/>
          <w:sz w:val="22"/>
          <w:szCs w:val="22"/>
        </w:rPr>
        <w:br/>
      </w:r>
      <w:r w:rsidRPr="00865EDA">
        <w:rPr>
          <w:rStyle w:val="Teksttreci2Exact"/>
          <w:rFonts w:ascii="Times New Roman" w:hAnsi="Times New Roman" w:cs="Times New Roman"/>
          <w:sz w:val="22"/>
          <w:szCs w:val="22"/>
        </w:rPr>
        <w:t>za pomocą środków nowoczesnego przekazu komunikacyjnego, tj. z użyciem komunikatorów, rozmów telekonferencyjnych na odległość, itp.),</w:t>
      </w:r>
    </w:p>
    <w:p w14:paraId="247A97D3" w14:textId="77777777" w:rsidR="00865EDA" w:rsidRPr="00865EDA" w:rsidRDefault="00865EDA" w:rsidP="00865EDA">
      <w:pPr>
        <w:pStyle w:val="Akapitzlist"/>
        <w:widowControl w:val="0"/>
        <w:numPr>
          <w:ilvl w:val="0"/>
          <w:numId w:val="116"/>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pracował wspólnie z Grantobiorcą nad ostateczną wersją strategią ekspansji,</w:t>
      </w:r>
    </w:p>
    <w:p w14:paraId="0E1F50A6" w14:textId="77777777" w:rsidR="00865EDA" w:rsidRPr="00865EDA" w:rsidRDefault="00865EDA" w:rsidP="00865EDA">
      <w:pPr>
        <w:pStyle w:val="Akapitzlist"/>
        <w:widowControl w:val="0"/>
        <w:numPr>
          <w:ilvl w:val="0"/>
          <w:numId w:val="116"/>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doradzał przy budowaniu strategii,</w:t>
      </w:r>
    </w:p>
    <w:p w14:paraId="62659F5C" w14:textId="77777777" w:rsidR="00865EDA" w:rsidRPr="00865EDA" w:rsidRDefault="00865EDA" w:rsidP="00865EDA">
      <w:pPr>
        <w:pStyle w:val="Akapitzlist"/>
        <w:widowControl w:val="0"/>
        <w:numPr>
          <w:ilvl w:val="0"/>
          <w:numId w:val="116"/>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wskazywał na dobre praktyki / wskazywał na błędy lub potencjalne zagrożenia i ryzyka,</w:t>
      </w:r>
    </w:p>
    <w:p w14:paraId="6F9F68F5" w14:textId="77777777" w:rsidR="00865EDA" w:rsidRPr="00865EDA" w:rsidRDefault="00865EDA" w:rsidP="00865EDA">
      <w:pPr>
        <w:pStyle w:val="Akapitzlist"/>
        <w:widowControl w:val="0"/>
        <w:numPr>
          <w:ilvl w:val="0"/>
          <w:numId w:val="116"/>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sprawował pełną opiekę mentorską nad Grantobiorcą,</w:t>
      </w:r>
    </w:p>
    <w:p w14:paraId="518A655B" w14:textId="77777777" w:rsidR="00865EDA" w:rsidRPr="00865EDA" w:rsidRDefault="00865EDA" w:rsidP="00865EDA">
      <w:pPr>
        <w:pStyle w:val="Akapitzlist"/>
        <w:widowControl w:val="0"/>
        <w:numPr>
          <w:ilvl w:val="0"/>
          <w:numId w:val="116"/>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pisał strategię ekspansji dla danego Grantobiorcy,</w:t>
      </w:r>
    </w:p>
    <w:p w14:paraId="455F32B1" w14:textId="77777777" w:rsidR="00865EDA" w:rsidRPr="00865EDA" w:rsidRDefault="00865EDA" w:rsidP="00865EDA">
      <w:pPr>
        <w:pStyle w:val="Akapitzlist"/>
        <w:widowControl w:val="0"/>
        <w:numPr>
          <w:ilvl w:val="0"/>
          <w:numId w:val="116"/>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udzielał wsparcia w każdej innej formie niezbędnej przy przygotowywaniu się do ekspansji na wybrany rynek.</w:t>
      </w:r>
    </w:p>
    <w:p w14:paraId="702899F2" w14:textId="77777777" w:rsidR="00865EDA" w:rsidRPr="00865EDA" w:rsidRDefault="00865EDA" w:rsidP="00865EDA">
      <w:pPr>
        <w:jc w:val="both"/>
        <w:rPr>
          <w:sz w:val="22"/>
          <w:szCs w:val="22"/>
        </w:rPr>
      </w:pPr>
    </w:p>
    <w:p w14:paraId="60A6DD76" w14:textId="782CD2ED" w:rsidR="00865EDA" w:rsidRPr="00865EDA" w:rsidRDefault="00865EDA" w:rsidP="00865EDA">
      <w:pPr>
        <w:jc w:val="both"/>
        <w:rPr>
          <w:sz w:val="22"/>
          <w:szCs w:val="22"/>
        </w:rPr>
      </w:pPr>
      <w:r w:rsidRPr="00865EDA">
        <w:rPr>
          <w:sz w:val="22"/>
          <w:szCs w:val="22"/>
        </w:rPr>
        <w:t xml:space="preserve">Pakiet 40 godzin dla Grantobiorcy jest pakietem łącznym do wykorzystania przez niego – jeżeli Grantobiorca zdecyduje się na indywidualną pracę tylko i wyłącznie z jednym ekspertem w całym procesie przygotowywania </w:t>
      </w:r>
      <w:r w:rsidRPr="00865EDA">
        <w:rPr>
          <w:sz w:val="22"/>
          <w:szCs w:val="22"/>
        </w:rPr>
        <w:lastRenderedPageBreak/>
        <w:t>strategii ekspansji, wspomniane 40 godzin przeznaczy na jednego eksperta. Jeśli zdecyduje się na współpracę</w:t>
      </w:r>
      <w:r w:rsidR="007F55D1">
        <w:rPr>
          <w:sz w:val="22"/>
          <w:szCs w:val="22"/>
        </w:rPr>
        <w:br/>
      </w:r>
      <w:r w:rsidRPr="00865EDA">
        <w:rPr>
          <w:sz w:val="22"/>
          <w:szCs w:val="22"/>
        </w:rPr>
        <w:t>z dwoma ekspertami, ilość 40 godzin musi być rozdysponowana pomiędzy ekspertów tak, by łącznie dawała ona wymiar czasu pracy na linii Grantobiorca-ekspert łącznie 40 godzin.</w:t>
      </w:r>
    </w:p>
    <w:p w14:paraId="7C8ADE24" w14:textId="77777777" w:rsidR="00865EDA" w:rsidRPr="00865EDA" w:rsidRDefault="00865EDA" w:rsidP="00865EDA">
      <w:pPr>
        <w:jc w:val="both"/>
        <w:rPr>
          <w:b/>
          <w:bCs/>
          <w:sz w:val="22"/>
          <w:szCs w:val="22"/>
        </w:rPr>
      </w:pPr>
    </w:p>
    <w:p w14:paraId="767908F4" w14:textId="77777777" w:rsidR="00865EDA" w:rsidRPr="00865EDA" w:rsidRDefault="00865EDA" w:rsidP="00865EDA">
      <w:pPr>
        <w:pStyle w:val="Akapitzlist"/>
        <w:widowControl w:val="0"/>
        <w:numPr>
          <w:ilvl w:val="0"/>
          <w:numId w:val="144"/>
        </w:numPr>
        <w:overflowPunct/>
        <w:adjustRightInd/>
        <w:contextualSpacing w:val="0"/>
        <w:jc w:val="both"/>
        <w:textAlignment w:val="auto"/>
        <w:rPr>
          <w:sz w:val="22"/>
          <w:szCs w:val="22"/>
        </w:rPr>
      </w:pPr>
      <w:r w:rsidRPr="00865EDA">
        <w:rPr>
          <w:b/>
          <w:bCs/>
          <w:sz w:val="22"/>
          <w:szCs w:val="22"/>
        </w:rPr>
        <w:t>PRZYDATNE INFORMACJE DLA WYKONAWCY W ODNIESIENIU DO EKSPERTÓW UCZESTNICZĄCYCH W WARSZTACIE ORAZ PISZĄCYCH STRATEGIĘ EKSPANSJI:</w:t>
      </w:r>
    </w:p>
    <w:p w14:paraId="1C597ED7" w14:textId="77777777" w:rsidR="00865EDA" w:rsidRPr="00865EDA" w:rsidRDefault="00865EDA" w:rsidP="00865EDA">
      <w:pPr>
        <w:pStyle w:val="Akapitzlist"/>
        <w:jc w:val="both"/>
        <w:rPr>
          <w:sz w:val="22"/>
          <w:szCs w:val="22"/>
        </w:rPr>
      </w:pPr>
    </w:p>
    <w:p w14:paraId="3063BDDF" w14:textId="77777777" w:rsidR="00865EDA" w:rsidRPr="00865EDA" w:rsidRDefault="00865EDA" w:rsidP="00865EDA">
      <w:pPr>
        <w:pStyle w:val="Akapitzlist"/>
        <w:numPr>
          <w:ilvl w:val="0"/>
          <w:numId w:val="153"/>
        </w:numPr>
        <w:overflowPunct/>
        <w:adjustRightInd/>
        <w:textAlignment w:val="auto"/>
        <w:rPr>
          <w:sz w:val="22"/>
          <w:szCs w:val="22"/>
          <w:u w:val="single"/>
        </w:rPr>
      </w:pPr>
      <w:r w:rsidRPr="00865EDA">
        <w:rPr>
          <w:sz w:val="22"/>
          <w:szCs w:val="22"/>
          <w:u w:val="single"/>
        </w:rPr>
        <w:t>Eksperci powinni wykazać się:</w:t>
      </w:r>
    </w:p>
    <w:p w14:paraId="7D77DD96" w14:textId="77777777" w:rsidR="00865EDA" w:rsidRPr="00865EDA" w:rsidRDefault="00865EDA" w:rsidP="00865EDA">
      <w:pPr>
        <w:pStyle w:val="Akapitzlist"/>
        <w:numPr>
          <w:ilvl w:val="0"/>
          <w:numId w:val="151"/>
        </w:numPr>
        <w:overflowPunct/>
        <w:autoSpaceDE/>
        <w:adjustRightInd/>
        <w:jc w:val="both"/>
        <w:textAlignment w:val="auto"/>
        <w:rPr>
          <w:sz w:val="22"/>
          <w:szCs w:val="22"/>
        </w:rPr>
      </w:pPr>
      <w:r w:rsidRPr="00865EDA">
        <w:rPr>
          <w:sz w:val="22"/>
          <w:szCs w:val="22"/>
        </w:rPr>
        <w:t>wiedzą rynkową popartą praktyką w odniesieniu do rynku wietnamskiego, pozwalającą ocenić tamtejszy rynek konsumencki oraz konkurencyjność produktu lub usługi lub technologii w procesie budowania ścieżki ekspansji przedsiębiorstwa,</w:t>
      </w:r>
    </w:p>
    <w:p w14:paraId="7A7CD1ED" w14:textId="77777777" w:rsidR="00865EDA" w:rsidRPr="00865EDA" w:rsidRDefault="00865EDA" w:rsidP="00865EDA">
      <w:pPr>
        <w:pStyle w:val="Akapitzlist"/>
        <w:numPr>
          <w:ilvl w:val="0"/>
          <w:numId w:val="151"/>
        </w:numPr>
        <w:overflowPunct/>
        <w:autoSpaceDE/>
        <w:adjustRightInd/>
        <w:jc w:val="both"/>
        <w:textAlignment w:val="auto"/>
        <w:rPr>
          <w:sz w:val="22"/>
          <w:szCs w:val="22"/>
        </w:rPr>
      </w:pPr>
      <w:r w:rsidRPr="00865EDA">
        <w:rPr>
          <w:sz w:val="22"/>
          <w:szCs w:val="22"/>
        </w:rPr>
        <w:t>doświadczeniem w sprzedaży produktów lub usług lub technologii na wymaganym rynku zagranicznym oraz w określaniu potencjału rozwoju firm i innowacyjności ich produktów lub usług lub technologii,</w:t>
      </w:r>
    </w:p>
    <w:p w14:paraId="218E7CD7" w14:textId="6AA4C78E" w:rsidR="00865EDA" w:rsidRPr="00865EDA" w:rsidRDefault="00865EDA" w:rsidP="00865EDA">
      <w:pPr>
        <w:pStyle w:val="Akapitzlist"/>
        <w:numPr>
          <w:ilvl w:val="0"/>
          <w:numId w:val="151"/>
        </w:numPr>
        <w:overflowPunct/>
        <w:autoSpaceDE/>
        <w:adjustRightInd/>
        <w:jc w:val="both"/>
        <w:textAlignment w:val="auto"/>
        <w:rPr>
          <w:sz w:val="22"/>
          <w:szCs w:val="22"/>
        </w:rPr>
      </w:pPr>
      <w:r w:rsidRPr="00865EDA">
        <w:rPr>
          <w:sz w:val="22"/>
          <w:szCs w:val="22"/>
        </w:rPr>
        <w:t>doświadczeniem w obszarze internacjonalizacji rozumianym jako tworzenie strategii ekspansji</w:t>
      </w:r>
      <w:r w:rsidR="007F55D1">
        <w:rPr>
          <w:sz w:val="22"/>
          <w:szCs w:val="22"/>
        </w:rPr>
        <w:br/>
      </w:r>
      <w:r w:rsidRPr="00865EDA">
        <w:rPr>
          <w:sz w:val="22"/>
          <w:szCs w:val="22"/>
        </w:rPr>
        <w:t>(m.in. plany marketingowe, strategie marki, modele biznesowe etc.),</w:t>
      </w:r>
    </w:p>
    <w:p w14:paraId="725814CD" w14:textId="77777777" w:rsidR="00865EDA" w:rsidRPr="00865EDA" w:rsidRDefault="00865EDA" w:rsidP="00865EDA">
      <w:pPr>
        <w:pStyle w:val="Akapitzlist"/>
        <w:numPr>
          <w:ilvl w:val="0"/>
          <w:numId w:val="151"/>
        </w:numPr>
        <w:overflowPunct/>
        <w:autoSpaceDE/>
        <w:adjustRightInd/>
        <w:jc w:val="both"/>
        <w:textAlignment w:val="auto"/>
        <w:rPr>
          <w:sz w:val="22"/>
          <w:szCs w:val="22"/>
        </w:rPr>
      </w:pPr>
      <w:r w:rsidRPr="00865EDA">
        <w:rPr>
          <w:sz w:val="22"/>
          <w:szCs w:val="22"/>
        </w:rPr>
        <w:t>przygotowaniem minimum 1 strategii ekspansji produktu lub usługi lub technologii na rynek azjatycki (preferowany wietnamski),</w:t>
      </w:r>
    </w:p>
    <w:p w14:paraId="3822EE5D" w14:textId="653E060A" w:rsidR="00865EDA" w:rsidRPr="00865EDA" w:rsidRDefault="00865EDA" w:rsidP="00865EDA">
      <w:pPr>
        <w:pStyle w:val="Akapitzlist"/>
        <w:numPr>
          <w:ilvl w:val="0"/>
          <w:numId w:val="151"/>
        </w:numPr>
        <w:overflowPunct/>
        <w:autoSpaceDE/>
        <w:adjustRightInd/>
        <w:jc w:val="both"/>
        <w:textAlignment w:val="auto"/>
        <w:rPr>
          <w:sz w:val="22"/>
          <w:szCs w:val="22"/>
        </w:rPr>
      </w:pPr>
      <w:r w:rsidRPr="00865EDA">
        <w:rPr>
          <w:sz w:val="22"/>
          <w:szCs w:val="22"/>
        </w:rPr>
        <w:t xml:space="preserve">wdrożeniem z sukcesem minimum 1 strategii ekspansji produktu lub usługi </w:t>
      </w:r>
      <w:r w:rsidR="007F55D1" w:rsidRPr="00865EDA">
        <w:rPr>
          <w:sz w:val="22"/>
          <w:szCs w:val="22"/>
        </w:rPr>
        <w:t>lub</w:t>
      </w:r>
      <w:r w:rsidRPr="00865EDA">
        <w:rPr>
          <w:sz w:val="22"/>
          <w:szCs w:val="22"/>
        </w:rPr>
        <w:t xml:space="preserve"> technologii</w:t>
      </w:r>
      <w:r w:rsidR="007F55D1">
        <w:rPr>
          <w:sz w:val="22"/>
          <w:szCs w:val="22"/>
        </w:rPr>
        <w:br/>
      </w:r>
      <w:r w:rsidRPr="00865EDA">
        <w:rPr>
          <w:sz w:val="22"/>
          <w:szCs w:val="22"/>
        </w:rPr>
        <w:t>na wskazany rynek pozaunijny – preferowany rynek wietnamski (lub ogólnie azjatycki),</w:t>
      </w:r>
    </w:p>
    <w:p w14:paraId="2F1F4339" w14:textId="77777777" w:rsidR="00865EDA" w:rsidRPr="00865EDA" w:rsidRDefault="00865EDA" w:rsidP="00865EDA">
      <w:pPr>
        <w:pStyle w:val="Akapitzlist"/>
        <w:numPr>
          <w:ilvl w:val="0"/>
          <w:numId w:val="151"/>
        </w:numPr>
        <w:overflowPunct/>
        <w:autoSpaceDE/>
        <w:adjustRightInd/>
        <w:jc w:val="both"/>
        <w:textAlignment w:val="auto"/>
        <w:rPr>
          <w:sz w:val="22"/>
          <w:szCs w:val="22"/>
        </w:rPr>
      </w:pPr>
      <w:r w:rsidRPr="00865EDA">
        <w:rPr>
          <w:sz w:val="22"/>
          <w:szCs w:val="22"/>
        </w:rPr>
        <w:t>umiejętnością oceny kompetencji sprzedażowych danego przedsiębiorstwa (produkt lub usługa lub technologia).</w:t>
      </w:r>
    </w:p>
    <w:p w14:paraId="5D62A896" w14:textId="77777777" w:rsidR="00865EDA" w:rsidRPr="00865EDA" w:rsidRDefault="00865EDA" w:rsidP="00865EDA">
      <w:pPr>
        <w:jc w:val="both"/>
        <w:rPr>
          <w:rStyle w:val="Teksttreci2Exact"/>
          <w:rFonts w:ascii="Times New Roman" w:hAnsi="Times New Roman" w:cs="Times New Roman"/>
          <w:sz w:val="22"/>
          <w:szCs w:val="22"/>
        </w:rPr>
      </w:pPr>
    </w:p>
    <w:p w14:paraId="2CEA7C41" w14:textId="77777777" w:rsidR="00865EDA" w:rsidRPr="00865EDA" w:rsidRDefault="00865EDA" w:rsidP="00865EDA">
      <w:pPr>
        <w:jc w:val="both"/>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 xml:space="preserve">Współpraca Eksperta z Grantobiorcą ma zakończyć się wypracowaną </w:t>
      </w:r>
      <w:r w:rsidRPr="00865EDA">
        <w:rPr>
          <w:rStyle w:val="Teksttreci2Exact"/>
          <w:rFonts w:ascii="Times New Roman" w:hAnsi="Times New Roman" w:cs="Times New Roman"/>
          <w:sz w:val="22"/>
          <w:szCs w:val="22"/>
          <w:u w:val="single"/>
        </w:rPr>
        <w:t>ostateczną wersją</w:t>
      </w:r>
      <w:r w:rsidRPr="00865EDA">
        <w:rPr>
          <w:rStyle w:val="Teksttreci2Exact"/>
          <w:rFonts w:ascii="Times New Roman" w:hAnsi="Times New Roman" w:cs="Times New Roman"/>
          <w:sz w:val="22"/>
          <w:szCs w:val="22"/>
        </w:rPr>
        <w:t xml:space="preserve"> strategii ekspansji danego Grantobiorcy na wybrany rynek. </w:t>
      </w:r>
      <w:r w:rsidRPr="00865EDA">
        <w:rPr>
          <w:sz w:val="22"/>
          <w:szCs w:val="22"/>
        </w:rPr>
        <w:t xml:space="preserve">Limit godzin konsultacyjnych </w:t>
      </w:r>
      <w:r w:rsidRPr="00865EDA">
        <w:rPr>
          <w:rStyle w:val="Teksttreci2Exact"/>
          <w:rFonts w:ascii="Times New Roman" w:hAnsi="Times New Roman" w:cs="Times New Roman"/>
          <w:sz w:val="22"/>
          <w:szCs w:val="22"/>
        </w:rPr>
        <w:t>na pracę z ekspertem/ekspertami może zostać wykorzystana wedle uznania i wymagań Grantobiorcy.</w:t>
      </w:r>
    </w:p>
    <w:p w14:paraId="3AAD8375" w14:textId="77777777" w:rsidR="00865EDA" w:rsidRPr="00865EDA" w:rsidRDefault="00865EDA" w:rsidP="00865EDA">
      <w:pPr>
        <w:jc w:val="both"/>
        <w:rPr>
          <w:sz w:val="22"/>
          <w:szCs w:val="22"/>
        </w:rPr>
      </w:pPr>
    </w:p>
    <w:p w14:paraId="2D990209" w14:textId="77777777" w:rsidR="00865EDA" w:rsidRPr="00865EDA" w:rsidRDefault="00865EDA" w:rsidP="00865EDA">
      <w:pPr>
        <w:jc w:val="both"/>
        <w:rPr>
          <w:b/>
          <w:sz w:val="22"/>
          <w:szCs w:val="22"/>
        </w:rPr>
      </w:pPr>
      <w:r w:rsidRPr="00865EDA">
        <w:rPr>
          <w:b/>
          <w:sz w:val="22"/>
          <w:szCs w:val="22"/>
        </w:rPr>
        <w:t>Strategia powinna zostać przygotowana w formacie uzgodnionym między Grantobiorcą a ekspertem w formie gotowej do zaimportowania w SOE w przeznaczonym do tego miejscu. Dokument w formie opisowej powinien składać się z nie mniej niż 15 i nie więcej niż 20 stron (czcionka 12, przykładowa np. Times New Roman, Arial, Calibri), z czego grafiki/ zdjęcia/ wykresy/ plansze/ diagramy/ tabele nie powinny zajmować więcej niż 50% treści dokumentu. Dokument powinien być wypracowany wg metodologii zaproponowanej przez Wykonawcę oraz ekspertów. Dodatkowo Grantobiorca powinien przygotować strategię w formie prezentacji (max. 10 slajdów), pozwalającej Grantobiorcy zaprezentować ją podczas oceny merytorycznej.</w:t>
      </w:r>
    </w:p>
    <w:p w14:paraId="61EFE7A3" w14:textId="77777777" w:rsidR="00865EDA" w:rsidRPr="00865EDA" w:rsidRDefault="00865EDA" w:rsidP="00865EDA">
      <w:pPr>
        <w:jc w:val="both"/>
        <w:rPr>
          <w:rStyle w:val="Teksttreci2Exact"/>
          <w:rFonts w:ascii="Times New Roman" w:hAnsi="Times New Roman" w:cs="Times New Roman"/>
          <w:sz w:val="22"/>
          <w:szCs w:val="22"/>
        </w:rPr>
      </w:pPr>
    </w:p>
    <w:p w14:paraId="4B964649" w14:textId="77777777" w:rsidR="00865EDA" w:rsidRPr="00865EDA" w:rsidRDefault="00865EDA" w:rsidP="00865EDA">
      <w:pPr>
        <w:jc w:val="both"/>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 xml:space="preserve">Praca Grantobiorcy z Ekspertem zakończy się w okresie </w:t>
      </w:r>
      <w:r w:rsidRPr="00865EDA">
        <w:rPr>
          <w:rStyle w:val="Teksttreci2Exact"/>
          <w:rFonts w:ascii="Times New Roman" w:hAnsi="Times New Roman" w:cs="Times New Roman"/>
          <w:sz w:val="22"/>
          <w:szCs w:val="22"/>
          <w:u w:val="single"/>
        </w:rPr>
        <w:t>40 dni kalendarzowych</w:t>
      </w:r>
      <w:r w:rsidRPr="00865EDA">
        <w:rPr>
          <w:rStyle w:val="Teksttreci2Exact"/>
          <w:rFonts w:ascii="Times New Roman" w:hAnsi="Times New Roman" w:cs="Times New Roman"/>
          <w:sz w:val="22"/>
          <w:szCs w:val="22"/>
        </w:rPr>
        <w:t xml:space="preserve"> po zakończeniu warsztatów, z czego w ciągu tego okresu Grantobiorca wykorzysta przysługujący mu limit godzin. Grantobiorca może zakończyć pracę z ekspertem i wykorzystać przysługujący mu limit godzin wcześniej niż przed upływem 40 dni od dnia zakończenia warsztatów.</w:t>
      </w:r>
    </w:p>
    <w:p w14:paraId="5F1331D7" w14:textId="77777777" w:rsidR="00865EDA" w:rsidRPr="00865EDA" w:rsidRDefault="00865EDA" w:rsidP="00865EDA">
      <w:pPr>
        <w:jc w:val="both"/>
        <w:rPr>
          <w:rStyle w:val="Teksttreci2Exact"/>
          <w:rFonts w:ascii="Times New Roman" w:hAnsi="Times New Roman" w:cs="Times New Roman"/>
          <w:sz w:val="22"/>
          <w:szCs w:val="22"/>
        </w:rPr>
      </w:pPr>
    </w:p>
    <w:p w14:paraId="7E6BDE57" w14:textId="77777777" w:rsidR="00865EDA" w:rsidRPr="00865EDA" w:rsidRDefault="00865EDA" w:rsidP="00865EDA">
      <w:pPr>
        <w:jc w:val="both"/>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Z powodów wyjątkowych wskazanych przez Wykonawcę lub spowodowanych nieprzewidzianą niedostępnością Grantobiorcy we wskazanym okresie lub z jakichkolwiek innych niemożliwych do przewidzenia wcześniej powodów (np. okres świąteczny, kontrole u Grantobiorcy, choroby ekspertów czy przedstawicieli Grantobiorców itp.), Zamawiający dopuszcza możliwość wydłużenia terminu na przygotowanie strategii z 40 dni kalendarzowych na 60 dni kalendarzowych (tj. wydłużenie terminu o dodatkowe 20 dni kalendarzowych).</w:t>
      </w:r>
    </w:p>
    <w:p w14:paraId="0B3DBCA0" w14:textId="77777777" w:rsidR="00865EDA" w:rsidRPr="00865EDA" w:rsidRDefault="00865EDA" w:rsidP="00865EDA">
      <w:pPr>
        <w:jc w:val="both"/>
        <w:rPr>
          <w:rStyle w:val="Teksttreci2Exact"/>
          <w:rFonts w:ascii="Times New Roman" w:hAnsi="Times New Roman" w:cs="Times New Roman"/>
          <w:sz w:val="22"/>
          <w:szCs w:val="22"/>
        </w:rPr>
      </w:pPr>
    </w:p>
    <w:p w14:paraId="5A79F3E8" w14:textId="77777777" w:rsidR="00865EDA" w:rsidRPr="00865EDA" w:rsidRDefault="00865EDA" w:rsidP="00865EDA">
      <w:pPr>
        <w:jc w:val="both"/>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lastRenderedPageBreak/>
        <w:t>Wykonawca w porozumieniu z ekspertem – będzie prowadził statystyki wykorzystanych godzin (z krótką adnotacją i ze wskazaniem rodzaju współpracy), które na zakończenie prac nad strategią ekspansji dla danego Grantobiorcy, przedstawi Zamawiającemu (np. w ujęciu tabelarycznym lub innym z rozpisanymi godzinami wykorzystanymi przez Grantobiorcę i ze wskazaniem prac z konkretnym ekspertem, np. w formacie Excel).</w:t>
      </w:r>
    </w:p>
    <w:p w14:paraId="138EE473" w14:textId="77777777" w:rsidR="00865EDA" w:rsidRPr="00865EDA" w:rsidRDefault="00865EDA" w:rsidP="00865EDA">
      <w:pPr>
        <w:jc w:val="both"/>
        <w:rPr>
          <w:rStyle w:val="Teksttreci2Exact"/>
          <w:rFonts w:ascii="Times New Roman" w:hAnsi="Times New Roman" w:cs="Times New Roman"/>
          <w:sz w:val="22"/>
          <w:szCs w:val="22"/>
        </w:rPr>
      </w:pPr>
    </w:p>
    <w:p w14:paraId="6BDEC918" w14:textId="77777777" w:rsidR="00865EDA" w:rsidRPr="00865EDA" w:rsidRDefault="00865EDA" w:rsidP="00865EDA">
      <w:pPr>
        <w:jc w:val="both"/>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Zakłada się, iż w okresie powarsztatowym (tj. 40 dni od zakończenia warsztatów), w trakcie tworzenia ostatecznej wersji strategii ekspansji, Wykonawca zapewni tych samych ekspertów, którzy uczestniczyli w warsztatach. Dopuszcza się możliwość rozszerzenia kręgu ekspertów, natomiast proces ten ma się odbyć za wiedzą i zgodą Zamawiającego oraz po przedstawieniu profili eksperckich przez Wykonawcę.</w:t>
      </w:r>
    </w:p>
    <w:p w14:paraId="5CD59C32" w14:textId="77777777" w:rsidR="00865EDA" w:rsidRPr="00865EDA" w:rsidRDefault="00865EDA" w:rsidP="00865EDA">
      <w:pPr>
        <w:jc w:val="both"/>
        <w:rPr>
          <w:rStyle w:val="Teksttreci2Exact"/>
          <w:rFonts w:ascii="Times New Roman" w:hAnsi="Times New Roman" w:cs="Times New Roman"/>
          <w:sz w:val="22"/>
          <w:szCs w:val="22"/>
        </w:rPr>
      </w:pPr>
    </w:p>
    <w:p w14:paraId="09D61B62" w14:textId="56C24F8E" w:rsidR="00865EDA" w:rsidRPr="00865EDA" w:rsidRDefault="00865EDA" w:rsidP="00865EDA">
      <w:pPr>
        <w:jc w:val="both"/>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 xml:space="preserve">Wszyscy eksperci uczestniczący w warsztacie na rynek chiński, a także współpracujący </w:t>
      </w:r>
      <w:r w:rsidRPr="00865EDA">
        <w:rPr>
          <w:rStyle w:val="Teksttreci2Exact"/>
          <w:rFonts w:ascii="Times New Roman" w:hAnsi="Times New Roman" w:cs="Times New Roman"/>
          <w:sz w:val="22"/>
          <w:szCs w:val="22"/>
        </w:rPr>
        <w:br/>
        <w:t>z Grantobiorcami w ramach indywidualnych usług eksperckich celem wypracowania strategii ekspansji,</w:t>
      </w:r>
      <w:r w:rsidR="007F55D1">
        <w:rPr>
          <w:rStyle w:val="Teksttreci2Exact"/>
          <w:rFonts w:ascii="Times New Roman" w:hAnsi="Times New Roman" w:cs="Times New Roman"/>
          <w:sz w:val="22"/>
          <w:szCs w:val="22"/>
        </w:rPr>
        <w:br/>
      </w:r>
      <w:r w:rsidRPr="00865EDA">
        <w:rPr>
          <w:rStyle w:val="Teksttreci2Exact"/>
          <w:rFonts w:ascii="Times New Roman" w:hAnsi="Times New Roman" w:cs="Times New Roman"/>
          <w:sz w:val="22"/>
          <w:szCs w:val="22"/>
        </w:rPr>
        <w:t>są zobowiązani – przed rozpoczęciem współpracy – do podpisania i dostarczenia:</w:t>
      </w:r>
    </w:p>
    <w:p w14:paraId="75E543AF" w14:textId="77777777" w:rsidR="00865EDA" w:rsidRPr="00865EDA" w:rsidRDefault="00865EDA" w:rsidP="00865EDA">
      <w:pPr>
        <w:pStyle w:val="Akapitzlist"/>
        <w:widowControl w:val="0"/>
        <w:numPr>
          <w:ilvl w:val="0"/>
          <w:numId w:val="133"/>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Deklaracji o spełnianiu przesłanek do podjęcia współpracy</w:t>
      </w:r>
    </w:p>
    <w:p w14:paraId="77627C8B" w14:textId="21E76EDF" w:rsidR="00865EDA" w:rsidRDefault="00865EDA" w:rsidP="00865EDA">
      <w:pPr>
        <w:pStyle w:val="Akapitzlist"/>
        <w:widowControl w:val="0"/>
        <w:numPr>
          <w:ilvl w:val="0"/>
          <w:numId w:val="133"/>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Oświadczenia o poufności i bezstronności.</w:t>
      </w:r>
    </w:p>
    <w:p w14:paraId="4695377B" w14:textId="77777777" w:rsidR="00960FCF" w:rsidRPr="00865EDA" w:rsidRDefault="00960FCF" w:rsidP="00026959">
      <w:pPr>
        <w:pStyle w:val="Akapitzlist"/>
        <w:widowControl w:val="0"/>
        <w:overflowPunct/>
        <w:adjustRightInd/>
        <w:ind w:left="1440"/>
        <w:contextualSpacing w:val="0"/>
        <w:jc w:val="both"/>
        <w:textAlignment w:val="auto"/>
        <w:rPr>
          <w:rStyle w:val="Teksttreci2Exact"/>
          <w:rFonts w:ascii="Times New Roman" w:hAnsi="Times New Roman" w:cs="Times New Roman"/>
          <w:sz w:val="22"/>
          <w:szCs w:val="22"/>
        </w:rPr>
      </w:pPr>
    </w:p>
    <w:p w14:paraId="35B816F6" w14:textId="168B77B0" w:rsidR="00960FCF" w:rsidRDefault="00865EDA" w:rsidP="00960FCF">
      <w:pPr>
        <w:jc w:val="both"/>
        <w:rPr>
          <w:bCs/>
          <w:sz w:val="22"/>
          <w:szCs w:val="22"/>
        </w:rPr>
      </w:pPr>
      <w:r w:rsidRPr="00865EDA">
        <w:rPr>
          <w:bCs/>
          <w:sz w:val="22"/>
          <w:szCs w:val="22"/>
        </w:rPr>
        <w:t>Wykonawca jest odpowiedzialny za zebranie ww. deklaracji w terminie nie dłuższym niż 4 dni kalendarzowe od dnia ostatecznego ustalenia terminu warsztatu</w:t>
      </w:r>
      <w:r w:rsidR="00F27F01">
        <w:rPr>
          <w:bCs/>
          <w:sz w:val="22"/>
          <w:szCs w:val="22"/>
        </w:rPr>
        <w:t xml:space="preserve"> </w:t>
      </w:r>
      <w:r w:rsidR="00960FCF" w:rsidRPr="00F27F01">
        <w:rPr>
          <w:bCs/>
          <w:sz w:val="22"/>
          <w:szCs w:val="22"/>
        </w:rPr>
        <w:t>oraz niezwłocznego ich przesłania do Zamawiającego.</w:t>
      </w:r>
    </w:p>
    <w:p w14:paraId="1850D6F6" w14:textId="657E34AF" w:rsidR="00865EDA" w:rsidRPr="00865EDA" w:rsidRDefault="00865EDA" w:rsidP="00865EDA">
      <w:pPr>
        <w:jc w:val="both"/>
        <w:rPr>
          <w:bCs/>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1E0" w:firstRow="1" w:lastRow="1" w:firstColumn="1" w:lastColumn="1" w:noHBand="0" w:noVBand="0"/>
      </w:tblPr>
      <w:tblGrid>
        <w:gridCol w:w="9776"/>
      </w:tblGrid>
      <w:tr w:rsidR="00865EDA" w:rsidRPr="00865EDA" w14:paraId="2D9D1848" w14:textId="77777777" w:rsidTr="00E06549">
        <w:trPr>
          <w:trHeight w:val="274"/>
        </w:trPr>
        <w:tc>
          <w:tcPr>
            <w:tcW w:w="9776" w:type="dxa"/>
            <w:shd w:val="clear" w:color="auto" w:fill="D0CECE" w:themeFill="background2" w:themeFillShade="E6"/>
          </w:tcPr>
          <w:p w14:paraId="349C4C41" w14:textId="77777777" w:rsidR="00865EDA" w:rsidRPr="00865EDA" w:rsidRDefault="00865EDA" w:rsidP="0053003C">
            <w:pPr>
              <w:ind w:left="426" w:hanging="426"/>
              <w:jc w:val="both"/>
              <w:rPr>
                <w:b/>
                <w:bCs/>
                <w:caps/>
                <w:sz w:val="22"/>
                <w:szCs w:val="22"/>
                <w:u w:val="single"/>
              </w:rPr>
            </w:pPr>
          </w:p>
          <w:p w14:paraId="6B26188D" w14:textId="77777777" w:rsidR="00865EDA" w:rsidRPr="00865EDA" w:rsidRDefault="00865EDA" w:rsidP="0053003C">
            <w:pPr>
              <w:ind w:left="426" w:hanging="426"/>
              <w:jc w:val="both"/>
              <w:rPr>
                <w:rFonts w:eastAsia="Cambria"/>
                <w:b/>
                <w:sz w:val="22"/>
                <w:szCs w:val="22"/>
                <w:lang w:val="cs-CZ"/>
              </w:rPr>
            </w:pPr>
            <w:r w:rsidRPr="00865EDA">
              <w:rPr>
                <w:b/>
                <w:bCs/>
                <w:caps/>
                <w:sz w:val="22"/>
                <w:szCs w:val="22"/>
                <w:u w:val="single"/>
              </w:rPr>
              <w:t>V.III.</w:t>
            </w:r>
            <w:r w:rsidRPr="00865EDA">
              <w:rPr>
                <w:b/>
                <w:bCs/>
                <w:caps/>
                <w:sz w:val="22"/>
                <w:szCs w:val="22"/>
              </w:rPr>
              <w:t xml:space="preserve"> </w:t>
            </w:r>
            <w:r w:rsidRPr="00865EDA">
              <w:rPr>
                <w:rFonts w:eastAsia="Cambria"/>
                <w:b/>
                <w:sz w:val="22"/>
                <w:szCs w:val="22"/>
                <w:lang w:val="cs-CZ"/>
              </w:rPr>
              <w:t>PRZYGOTOWANIE I KOMPLEKSOWA MERYTORYCZNA ORGANIZACJA I OBSŁUGA 3-DNIOWEGO WARSZTATU NA ETAPIE KRAJOWYM POŚWIĘCONEGO TWORZENIU WSTĘPNEJ STRATEGII EKSPANSJI NA RYNEK JAPOŃSKI ORAZ ZAPEWNIENIE GRANTOBIORCOM INDYWIDUALNYCH USŁUG EKSPERCKICH PO WARSZTACIE</w:t>
            </w:r>
          </w:p>
          <w:p w14:paraId="2F88C93E" w14:textId="77777777" w:rsidR="00865EDA" w:rsidRPr="00865EDA" w:rsidRDefault="00865EDA" w:rsidP="0053003C">
            <w:pPr>
              <w:ind w:left="426" w:hanging="426"/>
              <w:jc w:val="both"/>
              <w:rPr>
                <w:b/>
                <w:bCs/>
                <w:caps/>
                <w:sz w:val="22"/>
                <w:szCs w:val="22"/>
                <w:u w:val="single"/>
              </w:rPr>
            </w:pPr>
          </w:p>
        </w:tc>
      </w:tr>
    </w:tbl>
    <w:p w14:paraId="7EB943F1" w14:textId="77777777" w:rsidR="00865EDA" w:rsidRPr="00865EDA" w:rsidRDefault="00865EDA" w:rsidP="00865EDA">
      <w:pPr>
        <w:jc w:val="both"/>
        <w:rPr>
          <w:bCs/>
          <w:sz w:val="22"/>
          <w:szCs w:val="22"/>
        </w:rPr>
      </w:pPr>
    </w:p>
    <w:p w14:paraId="247060D3" w14:textId="77777777" w:rsidR="00865EDA" w:rsidRPr="00865EDA" w:rsidRDefault="00865EDA" w:rsidP="00865EDA">
      <w:pPr>
        <w:jc w:val="both"/>
        <w:rPr>
          <w:bCs/>
          <w:sz w:val="22"/>
          <w:szCs w:val="22"/>
        </w:rPr>
      </w:pPr>
      <w:r w:rsidRPr="00865EDA">
        <w:rPr>
          <w:bCs/>
          <w:sz w:val="22"/>
          <w:szCs w:val="22"/>
        </w:rPr>
        <w:t>Przedmiotem niniejszego zamówienia jest:</w:t>
      </w:r>
    </w:p>
    <w:p w14:paraId="063F4444" w14:textId="53ED5DF8" w:rsidR="00865EDA" w:rsidRPr="00865EDA" w:rsidRDefault="00865EDA" w:rsidP="00865EDA">
      <w:pPr>
        <w:pStyle w:val="Akapitzlist"/>
        <w:widowControl w:val="0"/>
        <w:numPr>
          <w:ilvl w:val="0"/>
          <w:numId w:val="137"/>
        </w:numPr>
        <w:overflowPunct/>
        <w:adjustRightInd/>
        <w:contextualSpacing w:val="0"/>
        <w:jc w:val="both"/>
        <w:textAlignment w:val="auto"/>
        <w:rPr>
          <w:bCs/>
          <w:sz w:val="22"/>
          <w:szCs w:val="22"/>
        </w:rPr>
      </w:pPr>
      <w:r w:rsidRPr="00865EDA">
        <w:rPr>
          <w:b/>
          <w:bCs/>
          <w:sz w:val="22"/>
          <w:szCs w:val="22"/>
          <w:u w:val="single"/>
        </w:rPr>
        <w:t xml:space="preserve">merytoryczne przygotowanie, kompleksowa organizacja i obsługa jednego 3-dniowego warsztatu poświęconego rynkowi japońskiemu </w:t>
      </w:r>
      <w:r w:rsidRPr="00865EDA">
        <w:rPr>
          <w:bCs/>
          <w:sz w:val="22"/>
          <w:szCs w:val="22"/>
        </w:rPr>
        <w:t>odbywającego się na terenie Warszawy lub okolic (do 50 km</w:t>
      </w:r>
      <w:r w:rsidR="007F55D1">
        <w:rPr>
          <w:bCs/>
          <w:sz w:val="22"/>
          <w:szCs w:val="22"/>
        </w:rPr>
        <w:br/>
      </w:r>
      <w:r w:rsidRPr="00865EDA">
        <w:rPr>
          <w:bCs/>
          <w:sz w:val="22"/>
          <w:szCs w:val="22"/>
        </w:rPr>
        <w:t>od centrum</w:t>
      </w:r>
      <w:r w:rsidRPr="00865EDA">
        <w:rPr>
          <w:rStyle w:val="Odwoanieprzypisudolnego"/>
          <w:bCs/>
          <w:sz w:val="22"/>
          <w:szCs w:val="22"/>
        </w:rPr>
        <w:footnoteReference w:id="4"/>
      </w:r>
      <w:r w:rsidRPr="00865EDA">
        <w:rPr>
          <w:bCs/>
          <w:sz w:val="22"/>
          <w:szCs w:val="22"/>
        </w:rPr>
        <w:t>), podczas którego Grantobiorca otrzyma:</w:t>
      </w:r>
    </w:p>
    <w:p w14:paraId="442A8E5D" w14:textId="77777777" w:rsidR="00865EDA" w:rsidRPr="00865EDA" w:rsidRDefault="00865EDA" w:rsidP="00865EDA">
      <w:pPr>
        <w:pStyle w:val="Akapitzlist"/>
        <w:tabs>
          <w:tab w:val="left" w:pos="1134"/>
        </w:tabs>
        <w:ind w:left="1134"/>
        <w:jc w:val="both"/>
        <w:rPr>
          <w:rFonts w:eastAsia="Segoe UI"/>
          <w:sz w:val="22"/>
          <w:szCs w:val="22"/>
          <w:lang w:eastAsia="pl-PL"/>
        </w:rPr>
      </w:pPr>
      <w:r w:rsidRPr="00865EDA">
        <w:rPr>
          <w:rFonts w:eastAsia="Segoe UI"/>
          <w:sz w:val="22"/>
          <w:szCs w:val="22"/>
          <w:lang w:eastAsia="pl-PL"/>
        </w:rPr>
        <w:t>- wiedzę dotyczącą wybranego rynku, jego uwarunkowań i możliwości ekspansji,</w:t>
      </w:r>
    </w:p>
    <w:p w14:paraId="2FA45F53" w14:textId="77777777" w:rsidR="00865EDA" w:rsidRPr="00865EDA" w:rsidRDefault="00865EDA" w:rsidP="00865EDA">
      <w:pPr>
        <w:pStyle w:val="Akapitzlist"/>
        <w:tabs>
          <w:tab w:val="left" w:pos="1134"/>
        </w:tabs>
        <w:ind w:left="1134"/>
        <w:jc w:val="both"/>
        <w:rPr>
          <w:rFonts w:eastAsia="Segoe UI"/>
          <w:sz w:val="22"/>
          <w:szCs w:val="22"/>
          <w:lang w:eastAsia="pl-PL"/>
        </w:rPr>
      </w:pPr>
      <w:r w:rsidRPr="00865EDA">
        <w:rPr>
          <w:rFonts w:eastAsia="Segoe UI"/>
          <w:sz w:val="22"/>
          <w:szCs w:val="22"/>
          <w:lang w:eastAsia="pl-PL"/>
        </w:rPr>
        <w:t>- usługi doradztwa eksperckiego przy wypracowywaniu wstępnej strategii ekspansji na rynek japoński.</w:t>
      </w:r>
    </w:p>
    <w:p w14:paraId="4FE9CF50" w14:textId="77777777" w:rsidR="00865EDA" w:rsidRPr="00865EDA" w:rsidRDefault="00865EDA" w:rsidP="00865EDA">
      <w:pPr>
        <w:pStyle w:val="Akapitzlist"/>
        <w:widowControl w:val="0"/>
        <w:numPr>
          <w:ilvl w:val="0"/>
          <w:numId w:val="137"/>
        </w:numPr>
        <w:tabs>
          <w:tab w:val="left" w:pos="1134"/>
        </w:tabs>
        <w:overflowPunct/>
        <w:adjustRightInd/>
        <w:contextualSpacing w:val="0"/>
        <w:jc w:val="both"/>
        <w:textAlignment w:val="auto"/>
        <w:rPr>
          <w:rFonts w:eastAsia="Segoe UI"/>
          <w:sz w:val="22"/>
          <w:szCs w:val="22"/>
          <w:lang w:eastAsia="pl-PL"/>
        </w:rPr>
      </w:pPr>
      <w:r w:rsidRPr="00865EDA">
        <w:rPr>
          <w:b/>
          <w:bCs/>
          <w:sz w:val="22"/>
          <w:szCs w:val="22"/>
          <w:u w:val="single"/>
        </w:rPr>
        <w:t>Dostarczenie pakietu 40 godzin indywidualnej współpracy Grantobiorcy z wyspecjalizowanymi ekspertami</w:t>
      </w:r>
      <w:r w:rsidRPr="00865EDA">
        <w:rPr>
          <w:b/>
          <w:bCs/>
          <w:sz w:val="22"/>
          <w:szCs w:val="22"/>
        </w:rPr>
        <w:t xml:space="preserve"> </w:t>
      </w:r>
      <w:r w:rsidRPr="00865EDA">
        <w:rPr>
          <w:bCs/>
          <w:sz w:val="22"/>
          <w:szCs w:val="22"/>
        </w:rPr>
        <w:t>celem przygotowania i napisania finalnej wersji strategii ekspansji dla każdego Grantobiorcy indywidualnie na rynek japoński do wykorzystania po warsztacie i po zakończeniu etapu krajowego.</w:t>
      </w:r>
    </w:p>
    <w:p w14:paraId="72C6D8E9" w14:textId="77777777" w:rsidR="00865EDA" w:rsidRPr="00DF2669" w:rsidRDefault="00865EDA" w:rsidP="00865EDA">
      <w:pPr>
        <w:pStyle w:val="Akapitzlist"/>
        <w:widowControl w:val="0"/>
        <w:numPr>
          <w:ilvl w:val="0"/>
          <w:numId w:val="138"/>
        </w:numPr>
        <w:overflowPunct/>
        <w:adjustRightInd/>
        <w:contextualSpacing w:val="0"/>
        <w:jc w:val="both"/>
        <w:textAlignment w:val="auto"/>
        <w:rPr>
          <w:b/>
          <w:bCs/>
          <w:sz w:val="22"/>
          <w:szCs w:val="22"/>
        </w:rPr>
      </w:pPr>
      <w:r w:rsidRPr="00DF2669">
        <w:rPr>
          <w:b/>
          <w:bCs/>
          <w:sz w:val="22"/>
          <w:szCs w:val="22"/>
        </w:rPr>
        <w:t>Zamawiający określa iż w warsztacie udział wezmą:</w:t>
      </w:r>
    </w:p>
    <w:p w14:paraId="517C62D9" w14:textId="3FD252C3" w:rsidR="00865EDA" w:rsidRPr="00DF2669" w:rsidRDefault="00865EDA" w:rsidP="00865EDA">
      <w:pPr>
        <w:pStyle w:val="Akapitzlist"/>
        <w:widowControl w:val="0"/>
        <w:numPr>
          <w:ilvl w:val="0"/>
          <w:numId w:val="118"/>
        </w:numPr>
        <w:overflowPunct/>
        <w:adjustRightInd/>
        <w:ind w:left="1134" w:hanging="283"/>
        <w:contextualSpacing w:val="0"/>
        <w:jc w:val="both"/>
        <w:textAlignment w:val="auto"/>
        <w:rPr>
          <w:bCs/>
          <w:sz w:val="22"/>
          <w:szCs w:val="22"/>
        </w:rPr>
      </w:pPr>
      <w:r w:rsidRPr="00DF2669">
        <w:rPr>
          <w:bCs/>
          <w:sz w:val="22"/>
          <w:szCs w:val="22"/>
        </w:rPr>
        <w:t>Grantobiorcy (listę uczestników warsztatu przekaże Zamawiający) – maksymalnie</w:t>
      </w:r>
      <w:r w:rsidR="007F55D1" w:rsidRPr="00DF2669">
        <w:rPr>
          <w:bCs/>
          <w:sz w:val="22"/>
          <w:szCs w:val="22"/>
        </w:rPr>
        <w:br/>
      </w:r>
      <w:r w:rsidR="00B83BD7" w:rsidRPr="00DF2669">
        <w:rPr>
          <w:bCs/>
          <w:sz w:val="22"/>
          <w:szCs w:val="22"/>
          <w:lang w:val="pl-PL"/>
        </w:rPr>
        <w:t>2</w:t>
      </w:r>
      <w:r w:rsidRPr="00DF2669">
        <w:rPr>
          <w:bCs/>
          <w:sz w:val="22"/>
          <w:szCs w:val="22"/>
        </w:rPr>
        <w:t xml:space="preserve">0 Grantobiorców po 2 reprezentantów, tj. łącznie maksymalnie </w:t>
      </w:r>
      <w:r w:rsidR="00B83BD7" w:rsidRPr="00DF2669">
        <w:rPr>
          <w:bCs/>
          <w:sz w:val="22"/>
          <w:szCs w:val="22"/>
          <w:lang w:val="pl-PL"/>
        </w:rPr>
        <w:t>4</w:t>
      </w:r>
      <w:r w:rsidRPr="00DF2669">
        <w:rPr>
          <w:bCs/>
          <w:sz w:val="22"/>
          <w:szCs w:val="22"/>
        </w:rPr>
        <w:t>0 osób.</w:t>
      </w:r>
    </w:p>
    <w:p w14:paraId="4908B868" w14:textId="42501D78" w:rsidR="002F7679" w:rsidRPr="00865EDA" w:rsidRDefault="002F7679" w:rsidP="002F7679">
      <w:pPr>
        <w:pStyle w:val="Akapitzlist"/>
        <w:widowControl w:val="0"/>
        <w:numPr>
          <w:ilvl w:val="0"/>
          <w:numId w:val="118"/>
        </w:numPr>
        <w:overflowPunct/>
        <w:adjustRightInd/>
        <w:ind w:left="1134" w:hanging="283"/>
        <w:contextualSpacing w:val="0"/>
        <w:jc w:val="both"/>
        <w:textAlignment w:val="auto"/>
        <w:rPr>
          <w:bCs/>
          <w:sz w:val="22"/>
          <w:szCs w:val="22"/>
        </w:rPr>
      </w:pPr>
      <w:r w:rsidRPr="00DF2669">
        <w:rPr>
          <w:bCs/>
          <w:sz w:val="22"/>
          <w:szCs w:val="22"/>
        </w:rPr>
        <w:t xml:space="preserve">Eksperci i prelegenci prowadzący warsztaty (których zapewnia Wykonawca po akceptacji Zamawiającego) – </w:t>
      </w:r>
      <w:r w:rsidRPr="00DF2669">
        <w:rPr>
          <w:b/>
          <w:bCs/>
          <w:sz w:val="22"/>
          <w:szCs w:val="22"/>
        </w:rPr>
        <w:t>z czego podczas trwania warsztatu jeden ekspert powinien przypadać maksymalnie na 2 Grantobiorców</w:t>
      </w:r>
      <w:r w:rsidRPr="00DF2669">
        <w:rPr>
          <w:bCs/>
          <w:sz w:val="22"/>
          <w:szCs w:val="22"/>
        </w:rPr>
        <w:t xml:space="preserve">, zatem przy założeniu liczby maksymalnej </w:t>
      </w:r>
      <w:r w:rsidR="00DF2669" w:rsidRPr="00DF2669">
        <w:rPr>
          <w:bCs/>
          <w:sz w:val="22"/>
          <w:szCs w:val="22"/>
          <w:lang w:val="pl-PL"/>
        </w:rPr>
        <w:t>2</w:t>
      </w:r>
      <w:r w:rsidRPr="00DF2669">
        <w:rPr>
          <w:bCs/>
          <w:sz w:val="22"/>
          <w:szCs w:val="22"/>
        </w:rPr>
        <w:t>0 Grantobiorców na warsztacie, ekspertów powinno</w:t>
      </w:r>
      <w:r w:rsidRPr="00DF2669">
        <w:rPr>
          <w:bCs/>
          <w:sz w:val="22"/>
          <w:szCs w:val="22"/>
          <w:lang w:val="pl-PL"/>
        </w:rPr>
        <w:t xml:space="preserve"> być</w:t>
      </w:r>
      <w:r w:rsidRPr="00DF2669">
        <w:rPr>
          <w:bCs/>
          <w:sz w:val="22"/>
          <w:szCs w:val="22"/>
        </w:rPr>
        <w:t xml:space="preserve"> </w:t>
      </w:r>
      <w:r w:rsidRPr="00DF2669">
        <w:rPr>
          <w:bCs/>
          <w:sz w:val="22"/>
          <w:szCs w:val="22"/>
          <w:lang w:val="pl-PL"/>
        </w:rPr>
        <w:t>minimum 1</w:t>
      </w:r>
      <w:r w:rsidR="00B83BD7" w:rsidRPr="00DF2669">
        <w:rPr>
          <w:bCs/>
          <w:sz w:val="22"/>
          <w:szCs w:val="22"/>
          <w:lang w:val="pl-PL"/>
        </w:rPr>
        <w:t>0</w:t>
      </w:r>
      <w:r w:rsidRPr="00DF2669">
        <w:rPr>
          <w:bCs/>
          <w:sz w:val="22"/>
          <w:szCs w:val="22"/>
          <w:lang w:val="pl-PL"/>
        </w:rPr>
        <w:t>. Zamawiający wymaga aby podczas części panelowej warsztatu Wykonawca zapewnił dodatkowo</w:t>
      </w:r>
      <w:r>
        <w:rPr>
          <w:bCs/>
          <w:sz w:val="22"/>
          <w:szCs w:val="22"/>
          <w:lang w:val="pl-PL"/>
        </w:rPr>
        <w:t xml:space="preserve"> minimum 1 moderatora, minimum </w:t>
      </w:r>
      <w:r>
        <w:rPr>
          <w:bCs/>
          <w:sz w:val="22"/>
          <w:szCs w:val="22"/>
          <w:lang w:val="pl-PL"/>
        </w:rPr>
        <w:lastRenderedPageBreak/>
        <w:t>3</w:t>
      </w:r>
      <w:r w:rsidR="005756BA">
        <w:rPr>
          <w:bCs/>
          <w:sz w:val="22"/>
          <w:szCs w:val="22"/>
          <w:lang w:val="pl-PL"/>
        </w:rPr>
        <w:t> </w:t>
      </w:r>
      <w:r w:rsidRPr="00865EDA">
        <w:rPr>
          <w:bCs/>
          <w:sz w:val="22"/>
          <w:szCs w:val="22"/>
        </w:rPr>
        <w:t>prelegentów</w:t>
      </w:r>
      <w:r>
        <w:rPr>
          <w:bCs/>
          <w:sz w:val="22"/>
          <w:szCs w:val="22"/>
          <w:lang w:val="pl-PL"/>
        </w:rPr>
        <w:t>, minimum 2 przedstawicieli Wykonawcy oraz zapewnić w pierwszym dniu warsztatu minimum jedną hostessę/promotora</w:t>
      </w:r>
      <w:r w:rsidRPr="00865EDA">
        <w:rPr>
          <w:bCs/>
          <w:sz w:val="22"/>
          <w:szCs w:val="22"/>
        </w:rPr>
        <w:t xml:space="preserve">. </w:t>
      </w:r>
      <w:r>
        <w:rPr>
          <w:bCs/>
          <w:sz w:val="22"/>
          <w:szCs w:val="22"/>
          <w:lang w:val="pl-PL"/>
        </w:rPr>
        <w:t>Zamawiający dopuszcza łączenie funkcji eksperta z prelegentem.</w:t>
      </w:r>
    </w:p>
    <w:p w14:paraId="22623E20" w14:textId="77777777" w:rsidR="00865EDA" w:rsidRPr="00322283" w:rsidRDefault="00865EDA" w:rsidP="00322283">
      <w:pPr>
        <w:pStyle w:val="Akapitzlist"/>
        <w:widowControl w:val="0"/>
        <w:numPr>
          <w:ilvl w:val="0"/>
          <w:numId w:val="118"/>
        </w:numPr>
        <w:overflowPunct/>
        <w:adjustRightInd/>
        <w:ind w:left="1134" w:hanging="283"/>
        <w:contextualSpacing w:val="0"/>
        <w:jc w:val="both"/>
        <w:textAlignment w:val="auto"/>
        <w:rPr>
          <w:bCs/>
          <w:sz w:val="22"/>
          <w:szCs w:val="22"/>
        </w:rPr>
      </w:pPr>
      <w:r w:rsidRPr="00322283">
        <w:rPr>
          <w:bCs/>
          <w:sz w:val="22"/>
          <w:szCs w:val="22"/>
        </w:rPr>
        <w:t>Przedstawiciele Zamawiającego (przewidywana ilość – ok. 8 osób).</w:t>
      </w:r>
    </w:p>
    <w:p w14:paraId="5592A10F" w14:textId="77777777" w:rsidR="00865EDA" w:rsidRPr="00865EDA" w:rsidRDefault="00865EDA" w:rsidP="00865EDA">
      <w:pPr>
        <w:pStyle w:val="Akapitzlist"/>
        <w:jc w:val="both"/>
        <w:rPr>
          <w:bCs/>
          <w:sz w:val="22"/>
          <w:szCs w:val="22"/>
        </w:rPr>
      </w:pPr>
    </w:p>
    <w:p w14:paraId="51A90CA9" w14:textId="77777777" w:rsidR="00F15786" w:rsidRPr="00F27F01" w:rsidRDefault="00F15786" w:rsidP="00F15786">
      <w:pPr>
        <w:pStyle w:val="Akapitzlist"/>
        <w:jc w:val="both"/>
        <w:rPr>
          <w:bCs/>
          <w:sz w:val="22"/>
          <w:szCs w:val="22"/>
        </w:rPr>
      </w:pPr>
      <w:r w:rsidRPr="00F27F01">
        <w:rPr>
          <w:bCs/>
          <w:sz w:val="22"/>
          <w:szCs w:val="22"/>
          <w:lang w:val="pl-PL"/>
        </w:rPr>
        <w:t>L</w:t>
      </w:r>
      <w:proofErr w:type="spellStart"/>
      <w:r w:rsidRPr="00F27F01">
        <w:rPr>
          <w:bCs/>
          <w:sz w:val="22"/>
          <w:szCs w:val="22"/>
        </w:rPr>
        <w:t>ista</w:t>
      </w:r>
      <w:proofErr w:type="spellEnd"/>
      <w:r w:rsidRPr="00F27F01">
        <w:rPr>
          <w:bCs/>
          <w:sz w:val="22"/>
          <w:szCs w:val="22"/>
        </w:rPr>
        <w:t xml:space="preserve"> Grantobiorców zostanie przesłana Wykonawcy </w:t>
      </w:r>
      <w:r w:rsidRPr="00F27F01">
        <w:rPr>
          <w:bCs/>
          <w:sz w:val="22"/>
          <w:szCs w:val="22"/>
          <w:lang w:val="pl-PL"/>
        </w:rPr>
        <w:t>niezwłocznie po podpisaniu</w:t>
      </w:r>
      <w:r w:rsidRPr="00F27F01">
        <w:rPr>
          <w:bCs/>
          <w:sz w:val="22"/>
          <w:szCs w:val="22"/>
        </w:rPr>
        <w:t xml:space="preserve"> umowy pomiędzy Zamawiającym a Wykonawcą lub niezwłocznie</w:t>
      </w:r>
      <w:r w:rsidRPr="00F27F01">
        <w:rPr>
          <w:bCs/>
          <w:sz w:val="22"/>
          <w:szCs w:val="22"/>
          <w:lang w:val="pl-PL"/>
        </w:rPr>
        <w:t xml:space="preserve"> </w:t>
      </w:r>
      <w:r w:rsidRPr="00F27F01">
        <w:rPr>
          <w:bCs/>
          <w:sz w:val="22"/>
          <w:szCs w:val="22"/>
        </w:rPr>
        <w:t xml:space="preserve">po podpisaniu przez Zamawiającego umowy o powierzenie Grantu z Grantobiorcami. </w:t>
      </w:r>
    </w:p>
    <w:p w14:paraId="6599A057" w14:textId="77777777" w:rsidR="00F15786" w:rsidRPr="00865EDA" w:rsidRDefault="00F15786" w:rsidP="00865EDA">
      <w:pPr>
        <w:pStyle w:val="Akapitzlist"/>
        <w:jc w:val="both"/>
        <w:rPr>
          <w:bCs/>
          <w:sz w:val="22"/>
          <w:szCs w:val="22"/>
          <w:highlight w:val="yellow"/>
        </w:rPr>
      </w:pPr>
    </w:p>
    <w:p w14:paraId="143A0084" w14:textId="77777777" w:rsidR="00865EDA" w:rsidRPr="00865EDA" w:rsidRDefault="00865EDA" w:rsidP="00865EDA">
      <w:pPr>
        <w:pStyle w:val="Akapitzlist"/>
        <w:widowControl w:val="0"/>
        <w:numPr>
          <w:ilvl w:val="0"/>
          <w:numId w:val="138"/>
        </w:numPr>
        <w:overflowPunct/>
        <w:adjustRightInd/>
        <w:contextualSpacing w:val="0"/>
        <w:textAlignment w:val="auto"/>
        <w:rPr>
          <w:b/>
          <w:bCs/>
          <w:sz w:val="22"/>
          <w:szCs w:val="22"/>
        </w:rPr>
      </w:pPr>
      <w:r w:rsidRPr="00865EDA">
        <w:rPr>
          <w:b/>
          <w:bCs/>
          <w:sz w:val="22"/>
          <w:szCs w:val="22"/>
        </w:rPr>
        <w:t>GŁÓWNE ZADANIA WYKONAWCY:</w:t>
      </w:r>
    </w:p>
    <w:p w14:paraId="10327391" w14:textId="77777777" w:rsidR="00865EDA" w:rsidRPr="00865EDA" w:rsidRDefault="00865EDA" w:rsidP="00865EDA">
      <w:pPr>
        <w:pStyle w:val="Akapitzlist"/>
        <w:numPr>
          <w:ilvl w:val="0"/>
          <w:numId w:val="148"/>
        </w:numPr>
        <w:overflowPunct/>
        <w:autoSpaceDE/>
        <w:autoSpaceDN/>
        <w:adjustRightInd/>
        <w:jc w:val="both"/>
        <w:textAlignment w:val="auto"/>
        <w:rPr>
          <w:sz w:val="22"/>
          <w:szCs w:val="22"/>
          <w:lang w:eastAsia="pl-PL"/>
        </w:rPr>
      </w:pPr>
      <w:r w:rsidRPr="00865EDA">
        <w:rPr>
          <w:sz w:val="22"/>
          <w:szCs w:val="22"/>
          <w:lang w:eastAsia="pl-PL"/>
        </w:rPr>
        <w:t>merytoryczne opracowanie agendy 3-dniowego warsztatu we współpracy z Zamawiającym,</w:t>
      </w:r>
    </w:p>
    <w:p w14:paraId="7A882A35" w14:textId="77777777" w:rsidR="00865EDA" w:rsidRPr="00865EDA" w:rsidRDefault="00865EDA" w:rsidP="00865EDA">
      <w:pPr>
        <w:pStyle w:val="Akapitzlist"/>
        <w:numPr>
          <w:ilvl w:val="0"/>
          <w:numId w:val="148"/>
        </w:numPr>
        <w:overflowPunct/>
        <w:autoSpaceDE/>
        <w:autoSpaceDN/>
        <w:adjustRightInd/>
        <w:jc w:val="both"/>
        <w:textAlignment w:val="auto"/>
        <w:rPr>
          <w:sz w:val="22"/>
          <w:szCs w:val="22"/>
          <w:lang w:eastAsia="pl-PL"/>
        </w:rPr>
      </w:pPr>
      <w:r w:rsidRPr="00865EDA">
        <w:rPr>
          <w:sz w:val="22"/>
          <w:szCs w:val="22"/>
          <w:lang w:eastAsia="pl-PL"/>
        </w:rPr>
        <w:t>przygotowanie materiałów merytorycznych i operacyjnych na warsztaty,</w:t>
      </w:r>
    </w:p>
    <w:p w14:paraId="54C83DB8" w14:textId="77777777" w:rsidR="00865EDA" w:rsidRPr="00865EDA" w:rsidRDefault="00865EDA" w:rsidP="00865EDA">
      <w:pPr>
        <w:pStyle w:val="Akapitzlist"/>
        <w:numPr>
          <w:ilvl w:val="0"/>
          <w:numId w:val="148"/>
        </w:numPr>
        <w:overflowPunct/>
        <w:autoSpaceDE/>
        <w:autoSpaceDN/>
        <w:adjustRightInd/>
        <w:jc w:val="both"/>
        <w:textAlignment w:val="auto"/>
        <w:rPr>
          <w:sz w:val="22"/>
          <w:szCs w:val="22"/>
          <w:lang w:eastAsia="pl-PL"/>
        </w:rPr>
      </w:pPr>
      <w:r w:rsidRPr="00865EDA">
        <w:rPr>
          <w:sz w:val="22"/>
          <w:szCs w:val="22"/>
          <w:lang w:eastAsia="pl-PL"/>
        </w:rPr>
        <w:t>merytoryczna kompleksowa organizacja i koordynacja warsztatu, w tym zapewnienie ekspertów i prelegentów  oraz moderatora/ów podczas części panelowej warsztatów; wdrożenie opracowanej agendy warsztatu i jej pełna realizacja,</w:t>
      </w:r>
    </w:p>
    <w:p w14:paraId="20F4AF76" w14:textId="77777777" w:rsidR="00865EDA" w:rsidRPr="00865EDA" w:rsidRDefault="00865EDA" w:rsidP="00865EDA">
      <w:pPr>
        <w:pStyle w:val="Akapitzlist"/>
        <w:numPr>
          <w:ilvl w:val="0"/>
          <w:numId w:val="148"/>
        </w:numPr>
        <w:overflowPunct/>
        <w:autoSpaceDE/>
        <w:autoSpaceDN/>
        <w:adjustRightInd/>
        <w:jc w:val="both"/>
        <w:textAlignment w:val="auto"/>
        <w:rPr>
          <w:sz w:val="22"/>
          <w:szCs w:val="22"/>
          <w:lang w:eastAsia="pl-PL"/>
        </w:rPr>
      </w:pPr>
      <w:r w:rsidRPr="00865EDA">
        <w:rPr>
          <w:sz w:val="22"/>
          <w:szCs w:val="22"/>
          <w:lang w:eastAsia="pl-PL"/>
        </w:rPr>
        <w:t>pełen nadzór nad przebiegiem warsztatu (wymóg minimum jednego reprezentanta Zamawiającego będącego do pełnej dyspozycji Zamawiającego w miejscu i w czasie trwania warsztatu),</w:t>
      </w:r>
    </w:p>
    <w:p w14:paraId="65FBFFC2" w14:textId="77777777" w:rsidR="00865EDA" w:rsidRPr="00865EDA" w:rsidRDefault="00865EDA" w:rsidP="00865EDA">
      <w:pPr>
        <w:pStyle w:val="Akapitzlist"/>
        <w:numPr>
          <w:ilvl w:val="0"/>
          <w:numId w:val="148"/>
        </w:numPr>
        <w:overflowPunct/>
        <w:autoSpaceDE/>
        <w:autoSpaceDN/>
        <w:adjustRightInd/>
        <w:jc w:val="both"/>
        <w:textAlignment w:val="auto"/>
        <w:rPr>
          <w:bCs/>
          <w:sz w:val="22"/>
          <w:szCs w:val="22"/>
        </w:rPr>
      </w:pPr>
      <w:r w:rsidRPr="00865EDA">
        <w:rPr>
          <w:bCs/>
          <w:sz w:val="22"/>
          <w:szCs w:val="22"/>
        </w:rPr>
        <w:t>zapewnienie ekspertów w celu wypracowania strategii ekspansji indywidualnie dla każdego Grantobiorcy w ramach pakietu 40 godzin indywidualnych konsultacji,</w:t>
      </w:r>
    </w:p>
    <w:p w14:paraId="0F8F90AB" w14:textId="77777777" w:rsidR="00865EDA" w:rsidRPr="00865EDA" w:rsidRDefault="00865EDA" w:rsidP="00865EDA">
      <w:pPr>
        <w:pStyle w:val="Akapitzlist"/>
        <w:numPr>
          <w:ilvl w:val="0"/>
          <w:numId w:val="148"/>
        </w:numPr>
        <w:overflowPunct/>
        <w:autoSpaceDE/>
        <w:autoSpaceDN/>
        <w:adjustRightInd/>
        <w:jc w:val="both"/>
        <w:textAlignment w:val="auto"/>
        <w:rPr>
          <w:bCs/>
          <w:sz w:val="22"/>
          <w:szCs w:val="22"/>
        </w:rPr>
      </w:pPr>
      <w:r w:rsidRPr="00865EDA">
        <w:rPr>
          <w:bCs/>
          <w:sz w:val="22"/>
          <w:szCs w:val="22"/>
        </w:rPr>
        <w:t>stworzenie dokumentu, tj. strategii ekspansji na rynek japoński indywidualnie dla każdego Grantobiorcy i załadowanie go do systemu SOE.</w:t>
      </w:r>
    </w:p>
    <w:p w14:paraId="11ADA5C6" w14:textId="77777777" w:rsidR="00865EDA" w:rsidRPr="00865EDA" w:rsidRDefault="00865EDA" w:rsidP="00865EDA">
      <w:pPr>
        <w:pStyle w:val="Akapitzlist"/>
        <w:autoSpaceDE/>
        <w:autoSpaceDN/>
        <w:jc w:val="both"/>
        <w:rPr>
          <w:bCs/>
          <w:sz w:val="22"/>
          <w:szCs w:val="22"/>
        </w:rPr>
      </w:pPr>
    </w:p>
    <w:p w14:paraId="4DBD5281" w14:textId="77777777" w:rsidR="00865EDA" w:rsidRPr="008E3100" w:rsidRDefault="00865EDA" w:rsidP="00865EDA">
      <w:pPr>
        <w:pStyle w:val="Akapitzlist"/>
        <w:widowControl w:val="0"/>
        <w:numPr>
          <w:ilvl w:val="0"/>
          <w:numId w:val="139"/>
        </w:numPr>
        <w:overflowPunct/>
        <w:adjustRightInd/>
        <w:contextualSpacing w:val="0"/>
        <w:jc w:val="both"/>
        <w:textAlignment w:val="auto"/>
        <w:rPr>
          <w:b/>
          <w:bCs/>
          <w:sz w:val="22"/>
          <w:szCs w:val="22"/>
        </w:rPr>
      </w:pPr>
      <w:r w:rsidRPr="008E3100">
        <w:rPr>
          <w:b/>
          <w:bCs/>
          <w:sz w:val="22"/>
          <w:szCs w:val="22"/>
        </w:rPr>
        <w:t>TERMIN WARSZTATU</w:t>
      </w:r>
    </w:p>
    <w:p w14:paraId="1F7D059A" w14:textId="77777777" w:rsidR="00FE7F4B" w:rsidRPr="008E3100" w:rsidRDefault="00FE7F4B" w:rsidP="00FD2FDE">
      <w:pPr>
        <w:pStyle w:val="Akapitzlist"/>
        <w:autoSpaceDE/>
        <w:autoSpaceDN/>
        <w:jc w:val="both"/>
        <w:rPr>
          <w:bCs/>
          <w:sz w:val="22"/>
          <w:szCs w:val="22"/>
        </w:rPr>
      </w:pPr>
      <w:r w:rsidRPr="008E3100">
        <w:rPr>
          <w:bCs/>
          <w:sz w:val="22"/>
          <w:szCs w:val="22"/>
        </w:rPr>
        <w:t>Zamawiający informuje</w:t>
      </w:r>
      <w:r w:rsidRPr="008E3100">
        <w:rPr>
          <w:bCs/>
          <w:sz w:val="22"/>
          <w:szCs w:val="22"/>
          <w:lang w:val="pl-PL"/>
        </w:rPr>
        <w:t xml:space="preserve"> Wykonawcę</w:t>
      </w:r>
      <w:r w:rsidRPr="008E3100">
        <w:rPr>
          <w:bCs/>
          <w:sz w:val="22"/>
          <w:szCs w:val="22"/>
        </w:rPr>
        <w:t xml:space="preserve">, iż termin warsztatu zostanie ustalony w ciągu </w:t>
      </w:r>
      <w:r w:rsidRPr="008E3100">
        <w:rPr>
          <w:bCs/>
          <w:sz w:val="22"/>
          <w:szCs w:val="22"/>
          <w:lang w:val="pl-PL"/>
        </w:rPr>
        <w:t>5</w:t>
      </w:r>
      <w:r w:rsidRPr="008E3100">
        <w:rPr>
          <w:bCs/>
          <w:sz w:val="22"/>
          <w:szCs w:val="22"/>
        </w:rPr>
        <w:t xml:space="preserve"> dni </w:t>
      </w:r>
      <w:r w:rsidRPr="008E3100">
        <w:rPr>
          <w:bCs/>
          <w:sz w:val="22"/>
          <w:szCs w:val="22"/>
          <w:lang w:val="pl-PL"/>
        </w:rPr>
        <w:t>roboczych</w:t>
      </w:r>
      <w:r w:rsidRPr="008E3100">
        <w:rPr>
          <w:bCs/>
          <w:sz w:val="22"/>
          <w:szCs w:val="22"/>
        </w:rPr>
        <w:t xml:space="preserve"> po podpisaniu umów o powierzenie grantu przez Zamawiającego z Grantobiorcami dot. danej rundy lub w przeciągu </w:t>
      </w:r>
      <w:r w:rsidRPr="008E3100">
        <w:rPr>
          <w:bCs/>
          <w:sz w:val="22"/>
          <w:szCs w:val="22"/>
          <w:lang w:val="pl-PL"/>
        </w:rPr>
        <w:t>5</w:t>
      </w:r>
      <w:r w:rsidRPr="008E3100">
        <w:rPr>
          <w:bCs/>
          <w:sz w:val="22"/>
          <w:szCs w:val="22"/>
        </w:rPr>
        <w:t xml:space="preserve"> dni </w:t>
      </w:r>
      <w:r w:rsidRPr="008E3100">
        <w:rPr>
          <w:bCs/>
          <w:sz w:val="22"/>
          <w:szCs w:val="22"/>
          <w:lang w:val="pl-PL"/>
        </w:rPr>
        <w:t>roboczych</w:t>
      </w:r>
      <w:r w:rsidRPr="008E3100">
        <w:rPr>
          <w:bCs/>
          <w:sz w:val="22"/>
          <w:szCs w:val="22"/>
        </w:rPr>
        <w:t xml:space="preserve"> od dnia podpisania umowy pomiędzy Zamawiającym i Wykonawcą. Wykonawca zaakceptuje datę warsztatu, </w:t>
      </w:r>
      <w:r w:rsidRPr="008E3100">
        <w:rPr>
          <w:bCs/>
          <w:sz w:val="22"/>
          <w:szCs w:val="22"/>
          <w:lang w:val="pl-PL"/>
        </w:rPr>
        <w:t xml:space="preserve">a </w:t>
      </w:r>
      <w:r w:rsidRPr="008E3100">
        <w:rPr>
          <w:bCs/>
          <w:sz w:val="22"/>
          <w:szCs w:val="22"/>
        </w:rPr>
        <w:t xml:space="preserve">w przypadku jakichkolwiek uwag co do wybranego terminu, swoje uwagi wraz z uzasadnieniem zgłosi Zamawiającemu w terminie </w:t>
      </w:r>
      <w:r w:rsidRPr="008E3100">
        <w:rPr>
          <w:bCs/>
          <w:sz w:val="22"/>
          <w:szCs w:val="22"/>
          <w:lang w:val="pl-PL"/>
        </w:rPr>
        <w:t>2</w:t>
      </w:r>
      <w:r w:rsidRPr="008E3100">
        <w:rPr>
          <w:bCs/>
          <w:sz w:val="22"/>
          <w:szCs w:val="22"/>
        </w:rPr>
        <w:t xml:space="preserve"> dni </w:t>
      </w:r>
      <w:r w:rsidRPr="008E3100">
        <w:rPr>
          <w:bCs/>
          <w:sz w:val="22"/>
          <w:szCs w:val="22"/>
          <w:lang w:val="pl-PL"/>
        </w:rPr>
        <w:t>roboczych</w:t>
      </w:r>
      <w:r w:rsidRPr="008E3100">
        <w:rPr>
          <w:bCs/>
          <w:sz w:val="22"/>
          <w:szCs w:val="22"/>
        </w:rPr>
        <w:t xml:space="preserve"> od otrzymania informacji od Zamawiającego. Wykonawca będzie miał </w:t>
      </w:r>
      <w:r w:rsidRPr="008E3100">
        <w:rPr>
          <w:bCs/>
          <w:sz w:val="22"/>
          <w:szCs w:val="22"/>
          <w:lang w:val="pl-PL"/>
        </w:rPr>
        <w:t>10</w:t>
      </w:r>
      <w:r w:rsidRPr="008E3100">
        <w:rPr>
          <w:bCs/>
          <w:sz w:val="22"/>
          <w:szCs w:val="22"/>
        </w:rPr>
        <w:t xml:space="preserve"> dni </w:t>
      </w:r>
      <w:r w:rsidRPr="008E3100">
        <w:rPr>
          <w:bCs/>
          <w:sz w:val="22"/>
          <w:szCs w:val="22"/>
          <w:lang w:val="pl-PL"/>
        </w:rPr>
        <w:t>roboczych</w:t>
      </w:r>
      <w:r w:rsidRPr="008E3100">
        <w:rPr>
          <w:bCs/>
          <w:sz w:val="22"/>
          <w:szCs w:val="22"/>
        </w:rPr>
        <w:t xml:space="preserve"> na organizację warsztatu po dokonaniu ostatecznego wyboru terminu uzgodnionego między Zamawiającym a Wykonawcą.</w:t>
      </w:r>
    </w:p>
    <w:p w14:paraId="39210B78" w14:textId="77777777" w:rsidR="00865EDA" w:rsidRPr="008E3100" w:rsidRDefault="00865EDA" w:rsidP="00865EDA">
      <w:pPr>
        <w:pStyle w:val="Akapitzlist"/>
        <w:autoSpaceDE/>
        <w:autoSpaceDN/>
        <w:jc w:val="both"/>
        <w:rPr>
          <w:b/>
          <w:sz w:val="22"/>
          <w:szCs w:val="22"/>
          <w:lang w:eastAsia="pl-PL"/>
        </w:rPr>
      </w:pPr>
    </w:p>
    <w:p w14:paraId="43C1D362" w14:textId="77777777" w:rsidR="00865EDA" w:rsidRPr="008E3100" w:rsidRDefault="00865EDA" w:rsidP="00865EDA">
      <w:pPr>
        <w:pStyle w:val="Akapitzlist"/>
        <w:numPr>
          <w:ilvl w:val="0"/>
          <w:numId w:val="139"/>
        </w:numPr>
        <w:overflowPunct/>
        <w:autoSpaceDE/>
        <w:autoSpaceDN/>
        <w:adjustRightInd/>
        <w:jc w:val="both"/>
        <w:textAlignment w:val="auto"/>
        <w:rPr>
          <w:b/>
          <w:sz w:val="22"/>
          <w:szCs w:val="22"/>
          <w:lang w:eastAsia="pl-PL"/>
        </w:rPr>
      </w:pPr>
      <w:r w:rsidRPr="008E3100">
        <w:rPr>
          <w:b/>
          <w:sz w:val="22"/>
          <w:szCs w:val="22"/>
          <w:lang w:eastAsia="pl-PL"/>
        </w:rPr>
        <w:t>OPRACOWANIE AGENDY 3-DNIOWEGO WARSZTATU</w:t>
      </w:r>
    </w:p>
    <w:p w14:paraId="7DD739CE" w14:textId="77777777" w:rsidR="00865EDA" w:rsidRPr="00865EDA" w:rsidRDefault="00865EDA" w:rsidP="00FF53EA">
      <w:pPr>
        <w:ind w:firstLine="709"/>
        <w:jc w:val="both"/>
        <w:rPr>
          <w:sz w:val="22"/>
          <w:szCs w:val="22"/>
        </w:rPr>
      </w:pPr>
      <w:r w:rsidRPr="008E3100">
        <w:rPr>
          <w:sz w:val="22"/>
          <w:szCs w:val="22"/>
        </w:rPr>
        <w:t>Wykonawca przygotuje</w:t>
      </w:r>
      <w:r w:rsidRPr="00865EDA">
        <w:rPr>
          <w:sz w:val="22"/>
          <w:szCs w:val="22"/>
        </w:rPr>
        <w:t xml:space="preserve"> agendę warsztatu, z uwzględnieniem:</w:t>
      </w:r>
    </w:p>
    <w:p w14:paraId="44D1808F" w14:textId="77777777" w:rsidR="00865EDA" w:rsidRPr="00865EDA" w:rsidRDefault="00865EDA" w:rsidP="00865EDA">
      <w:pPr>
        <w:pStyle w:val="Akapitzlist"/>
        <w:numPr>
          <w:ilvl w:val="0"/>
          <w:numId w:val="115"/>
        </w:numPr>
        <w:overflowPunct/>
        <w:autoSpaceDE/>
        <w:autoSpaceDN/>
        <w:adjustRightInd/>
        <w:jc w:val="both"/>
        <w:textAlignment w:val="auto"/>
        <w:rPr>
          <w:sz w:val="22"/>
          <w:szCs w:val="22"/>
          <w:lang w:eastAsia="pl-PL"/>
        </w:rPr>
      </w:pPr>
      <w:r w:rsidRPr="00865EDA">
        <w:rPr>
          <w:sz w:val="22"/>
          <w:szCs w:val="22"/>
          <w:lang w:eastAsia="pl-PL"/>
        </w:rPr>
        <w:t>propozycji godzinowej (8 godzin dziennie merytoryki) warsztatu (plus przerwy na kawę i lunch),</w:t>
      </w:r>
    </w:p>
    <w:p w14:paraId="343DB701" w14:textId="77777777" w:rsidR="00865EDA" w:rsidRPr="00865EDA" w:rsidRDefault="00865EDA" w:rsidP="00865EDA">
      <w:pPr>
        <w:pStyle w:val="Akapitzlist"/>
        <w:numPr>
          <w:ilvl w:val="0"/>
          <w:numId w:val="129"/>
        </w:numPr>
        <w:overflowPunct/>
        <w:autoSpaceDE/>
        <w:autoSpaceDN/>
        <w:adjustRightInd/>
        <w:jc w:val="both"/>
        <w:textAlignment w:val="auto"/>
        <w:rPr>
          <w:sz w:val="22"/>
          <w:szCs w:val="22"/>
          <w:lang w:eastAsia="pl-PL"/>
        </w:rPr>
      </w:pPr>
      <w:r w:rsidRPr="00865EDA">
        <w:rPr>
          <w:sz w:val="22"/>
          <w:szCs w:val="22"/>
          <w:lang w:eastAsia="pl-PL"/>
        </w:rPr>
        <w:t>imiennej listy prelegentów,</w:t>
      </w:r>
    </w:p>
    <w:p w14:paraId="3EA27F06" w14:textId="77777777" w:rsidR="00865EDA" w:rsidRPr="00865EDA" w:rsidRDefault="00865EDA" w:rsidP="00865EDA">
      <w:pPr>
        <w:pStyle w:val="Akapitzlist"/>
        <w:numPr>
          <w:ilvl w:val="0"/>
          <w:numId w:val="129"/>
        </w:numPr>
        <w:overflowPunct/>
        <w:autoSpaceDE/>
        <w:autoSpaceDN/>
        <w:adjustRightInd/>
        <w:jc w:val="both"/>
        <w:textAlignment w:val="auto"/>
        <w:rPr>
          <w:sz w:val="22"/>
          <w:szCs w:val="22"/>
          <w:lang w:eastAsia="pl-PL"/>
        </w:rPr>
      </w:pPr>
      <w:r w:rsidRPr="00865EDA">
        <w:rPr>
          <w:sz w:val="22"/>
          <w:szCs w:val="22"/>
          <w:lang w:eastAsia="pl-PL"/>
        </w:rPr>
        <w:t>imiennej listy ekspertów,</w:t>
      </w:r>
    </w:p>
    <w:p w14:paraId="7AEFE4F7" w14:textId="77777777" w:rsidR="00865EDA" w:rsidRPr="00865EDA" w:rsidRDefault="00865EDA" w:rsidP="00865EDA">
      <w:pPr>
        <w:pStyle w:val="Akapitzlist"/>
        <w:widowControl w:val="0"/>
        <w:numPr>
          <w:ilvl w:val="0"/>
          <w:numId w:val="129"/>
        </w:numPr>
        <w:overflowPunct/>
        <w:adjustRightInd/>
        <w:spacing w:after="80"/>
        <w:contextualSpacing w:val="0"/>
        <w:textAlignment w:val="auto"/>
        <w:rPr>
          <w:sz w:val="22"/>
          <w:szCs w:val="22"/>
          <w:lang w:eastAsia="pl-PL"/>
        </w:rPr>
      </w:pPr>
      <w:r w:rsidRPr="00865EDA">
        <w:rPr>
          <w:sz w:val="22"/>
          <w:szCs w:val="22"/>
          <w:lang w:eastAsia="pl-PL"/>
        </w:rPr>
        <w:t>imiennej listy moderatora/ów,</w:t>
      </w:r>
    </w:p>
    <w:p w14:paraId="602FC520" w14:textId="77777777" w:rsidR="00865EDA" w:rsidRPr="00865EDA" w:rsidRDefault="00865EDA" w:rsidP="00865EDA">
      <w:pPr>
        <w:pStyle w:val="Akapitzlist"/>
        <w:numPr>
          <w:ilvl w:val="0"/>
          <w:numId w:val="129"/>
        </w:numPr>
        <w:overflowPunct/>
        <w:autoSpaceDE/>
        <w:autoSpaceDN/>
        <w:adjustRightInd/>
        <w:jc w:val="both"/>
        <w:textAlignment w:val="auto"/>
        <w:rPr>
          <w:sz w:val="22"/>
          <w:szCs w:val="22"/>
          <w:lang w:eastAsia="pl-PL"/>
        </w:rPr>
      </w:pPr>
      <w:r w:rsidRPr="00865EDA">
        <w:rPr>
          <w:sz w:val="22"/>
          <w:szCs w:val="22"/>
          <w:lang w:eastAsia="pl-PL"/>
        </w:rPr>
        <w:t>przerw,</w:t>
      </w:r>
    </w:p>
    <w:p w14:paraId="23AA3DF5" w14:textId="77777777" w:rsidR="00865EDA" w:rsidRPr="00865EDA" w:rsidRDefault="00865EDA" w:rsidP="00865EDA">
      <w:pPr>
        <w:pStyle w:val="Akapitzlist"/>
        <w:numPr>
          <w:ilvl w:val="0"/>
          <w:numId w:val="129"/>
        </w:numPr>
        <w:overflowPunct/>
        <w:autoSpaceDE/>
        <w:autoSpaceDN/>
        <w:adjustRightInd/>
        <w:jc w:val="both"/>
        <w:textAlignment w:val="auto"/>
        <w:rPr>
          <w:sz w:val="22"/>
          <w:szCs w:val="22"/>
          <w:lang w:eastAsia="pl-PL"/>
        </w:rPr>
      </w:pPr>
      <w:r w:rsidRPr="00865EDA">
        <w:rPr>
          <w:sz w:val="22"/>
          <w:szCs w:val="22"/>
          <w:lang w:eastAsia="pl-PL"/>
        </w:rPr>
        <w:t>rozpisania prac w grupach,</w:t>
      </w:r>
    </w:p>
    <w:p w14:paraId="5517B7F8" w14:textId="77777777" w:rsidR="00865EDA" w:rsidRPr="00865EDA" w:rsidRDefault="00865EDA" w:rsidP="00865EDA">
      <w:pPr>
        <w:pStyle w:val="Akapitzlist"/>
        <w:numPr>
          <w:ilvl w:val="0"/>
          <w:numId w:val="129"/>
        </w:numPr>
        <w:overflowPunct/>
        <w:autoSpaceDE/>
        <w:autoSpaceDN/>
        <w:adjustRightInd/>
        <w:jc w:val="both"/>
        <w:textAlignment w:val="auto"/>
        <w:rPr>
          <w:sz w:val="22"/>
          <w:szCs w:val="22"/>
          <w:lang w:eastAsia="pl-PL"/>
        </w:rPr>
      </w:pPr>
      <w:r w:rsidRPr="00865EDA">
        <w:rPr>
          <w:sz w:val="22"/>
          <w:szCs w:val="22"/>
          <w:lang w:eastAsia="pl-PL"/>
        </w:rPr>
        <w:t>zajęć indywidualnych i dodatkowych,</w:t>
      </w:r>
    </w:p>
    <w:p w14:paraId="09F98861" w14:textId="77777777" w:rsidR="00865EDA" w:rsidRPr="00865EDA" w:rsidRDefault="00865EDA" w:rsidP="00865EDA">
      <w:pPr>
        <w:pStyle w:val="Akapitzlist"/>
        <w:numPr>
          <w:ilvl w:val="0"/>
          <w:numId w:val="129"/>
        </w:numPr>
        <w:overflowPunct/>
        <w:autoSpaceDE/>
        <w:autoSpaceDN/>
        <w:adjustRightInd/>
        <w:jc w:val="both"/>
        <w:textAlignment w:val="auto"/>
        <w:rPr>
          <w:sz w:val="22"/>
          <w:szCs w:val="22"/>
          <w:lang w:eastAsia="pl-PL"/>
        </w:rPr>
      </w:pPr>
      <w:r w:rsidRPr="00865EDA">
        <w:rPr>
          <w:sz w:val="22"/>
          <w:szCs w:val="22"/>
          <w:lang w:eastAsia="pl-PL"/>
        </w:rPr>
        <w:t>zajęć związanych z interakcją i integracją uczestników, w tym jedno dodatkowe fakultatywne działanie integrujące w godzinach wieczornych dla uczestników warsztatu, a jednocześnie mające charakter szkolący (np. gra szkoleniowa dla uczestników),</w:t>
      </w:r>
    </w:p>
    <w:p w14:paraId="44F19833" w14:textId="77777777" w:rsidR="00865EDA" w:rsidRPr="00865EDA" w:rsidRDefault="00865EDA" w:rsidP="00865EDA">
      <w:pPr>
        <w:pStyle w:val="Akapitzlist"/>
        <w:numPr>
          <w:ilvl w:val="0"/>
          <w:numId w:val="129"/>
        </w:numPr>
        <w:overflowPunct/>
        <w:autoSpaceDE/>
        <w:autoSpaceDN/>
        <w:adjustRightInd/>
        <w:jc w:val="both"/>
        <w:textAlignment w:val="auto"/>
        <w:rPr>
          <w:sz w:val="22"/>
          <w:szCs w:val="22"/>
          <w:lang w:eastAsia="pl-PL"/>
        </w:rPr>
      </w:pPr>
      <w:r w:rsidRPr="00865EDA">
        <w:rPr>
          <w:sz w:val="22"/>
          <w:szCs w:val="22"/>
          <w:lang w:eastAsia="pl-PL"/>
        </w:rPr>
        <w:t>scenariuszy proponowanych wykładów,</w:t>
      </w:r>
    </w:p>
    <w:p w14:paraId="0368C7C1" w14:textId="77777777" w:rsidR="00865EDA" w:rsidRPr="008E3100" w:rsidRDefault="00865EDA" w:rsidP="00865EDA">
      <w:pPr>
        <w:pStyle w:val="Akapitzlist"/>
        <w:numPr>
          <w:ilvl w:val="0"/>
          <w:numId w:val="129"/>
        </w:numPr>
        <w:overflowPunct/>
        <w:autoSpaceDE/>
        <w:autoSpaceDN/>
        <w:adjustRightInd/>
        <w:jc w:val="both"/>
        <w:textAlignment w:val="auto"/>
        <w:rPr>
          <w:sz w:val="22"/>
          <w:szCs w:val="22"/>
          <w:lang w:eastAsia="pl-PL"/>
        </w:rPr>
      </w:pPr>
      <w:r w:rsidRPr="008E3100">
        <w:rPr>
          <w:sz w:val="22"/>
          <w:szCs w:val="22"/>
          <w:lang w:eastAsia="pl-PL"/>
        </w:rPr>
        <w:t>innych własnych propozycji koniecznych do zapewnienia wysokiej jakości warsztatów.</w:t>
      </w:r>
    </w:p>
    <w:p w14:paraId="65C3E7D1" w14:textId="77777777" w:rsidR="00865EDA" w:rsidRPr="008E3100" w:rsidRDefault="00865EDA" w:rsidP="00865EDA">
      <w:pPr>
        <w:pStyle w:val="Akapitzlist"/>
        <w:autoSpaceDE/>
        <w:autoSpaceDN/>
        <w:jc w:val="both"/>
        <w:rPr>
          <w:b/>
          <w:sz w:val="22"/>
          <w:szCs w:val="22"/>
          <w:u w:val="single"/>
          <w:lang w:eastAsia="pl-PL"/>
        </w:rPr>
      </w:pPr>
    </w:p>
    <w:p w14:paraId="7638E16F" w14:textId="0207C65D" w:rsidR="009503D7" w:rsidRPr="008E3100" w:rsidRDefault="009503D7" w:rsidP="009503D7">
      <w:pPr>
        <w:jc w:val="both"/>
        <w:rPr>
          <w:sz w:val="22"/>
          <w:szCs w:val="22"/>
        </w:rPr>
      </w:pPr>
      <w:r w:rsidRPr="008E3100">
        <w:rPr>
          <w:sz w:val="22"/>
          <w:szCs w:val="22"/>
        </w:rPr>
        <w:lastRenderedPageBreak/>
        <w:t xml:space="preserve">Propozycja Agendy warsztatu zostanie przedstawiona Zamawiającemu na 5 dni roboczych przed planowanym warsztatem. Zamawiający będzie mógł nanosić uwagi i ustalać bieżącą agendę z Wykonawcą i pozostawać </w:t>
      </w:r>
      <w:r w:rsidR="00E91D17">
        <w:rPr>
          <w:sz w:val="22"/>
          <w:szCs w:val="22"/>
        </w:rPr>
        <w:br/>
      </w:r>
      <w:r w:rsidRPr="008E3100">
        <w:rPr>
          <w:sz w:val="22"/>
          <w:szCs w:val="22"/>
        </w:rPr>
        <w:t xml:space="preserve">w stałym kontakcie dot. bieżących ustaleń związanych z warsztatem, a także prelegentami i ekspertami oraz moderatorem/moderatorami. Uzgodniona i zaakceptowana ostateczna forma Agendy powinna zostać dostarczona Zamawiającemu na </w:t>
      </w:r>
      <w:r w:rsidRPr="008E3100">
        <w:rPr>
          <w:sz w:val="22"/>
          <w:szCs w:val="22"/>
          <w:u w:val="single"/>
        </w:rPr>
        <w:t>3 dni robocze przed</w:t>
      </w:r>
      <w:r w:rsidRPr="008E3100">
        <w:rPr>
          <w:sz w:val="22"/>
          <w:szCs w:val="22"/>
        </w:rPr>
        <w:t xml:space="preserve"> rozpoczęciem warsztatu.</w:t>
      </w:r>
    </w:p>
    <w:p w14:paraId="14E7B2EB" w14:textId="77777777" w:rsidR="009503D7" w:rsidRPr="008E3100" w:rsidRDefault="009503D7" w:rsidP="00865EDA">
      <w:pPr>
        <w:jc w:val="both"/>
        <w:rPr>
          <w:rFonts w:eastAsia="Calibri"/>
          <w:sz w:val="22"/>
          <w:szCs w:val="22"/>
        </w:rPr>
      </w:pPr>
    </w:p>
    <w:p w14:paraId="56B4310C" w14:textId="77777777" w:rsidR="00865EDA" w:rsidRPr="00865EDA" w:rsidRDefault="00865EDA" w:rsidP="00865EDA">
      <w:pPr>
        <w:jc w:val="both"/>
        <w:rPr>
          <w:rFonts w:eastAsia="Segoe UI"/>
          <w:color w:val="000000"/>
          <w:sz w:val="22"/>
          <w:szCs w:val="22"/>
        </w:rPr>
      </w:pPr>
      <w:r w:rsidRPr="008E3100">
        <w:rPr>
          <w:rFonts w:eastAsia="Calibri"/>
          <w:sz w:val="22"/>
          <w:szCs w:val="22"/>
        </w:rPr>
        <w:t>Zakłada się</w:t>
      </w:r>
      <w:r w:rsidRPr="00865EDA">
        <w:rPr>
          <w:rFonts w:eastAsia="Calibri"/>
          <w:sz w:val="22"/>
          <w:szCs w:val="22"/>
        </w:rPr>
        <w:t xml:space="preserve">, iż </w:t>
      </w:r>
      <w:r w:rsidRPr="00865EDA">
        <w:rPr>
          <w:rFonts w:eastAsia="Calibri"/>
          <w:sz w:val="22"/>
          <w:szCs w:val="22"/>
          <w:u w:val="single"/>
        </w:rPr>
        <w:t xml:space="preserve">warsztat </w:t>
      </w:r>
      <w:r w:rsidRPr="00865EDA">
        <w:rPr>
          <w:rFonts w:eastAsia="Calibri"/>
          <w:sz w:val="22"/>
          <w:szCs w:val="22"/>
        </w:rPr>
        <w:t xml:space="preserve">będzie obejmował zarówno </w:t>
      </w:r>
      <w:r w:rsidRPr="00865EDA">
        <w:rPr>
          <w:rFonts w:eastAsia="Calibri"/>
          <w:i/>
          <w:sz w:val="22"/>
          <w:szCs w:val="22"/>
        </w:rPr>
        <w:t>część wykładową</w:t>
      </w:r>
      <w:r w:rsidRPr="00865EDA">
        <w:rPr>
          <w:rFonts w:eastAsia="Calibri"/>
          <w:sz w:val="22"/>
          <w:szCs w:val="22"/>
        </w:rPr>
        <w:t xml:space="preserve"> (stanowiącą nie więcej niż 30%) jak i </w:t>
      </w:r>
      <w:r w:rsidRPr="00865EDA">
        <w:rPr>
          <w:rFonts w:eastAsia="Calibri"/>
          <w:i/>
          <w:sz w:val="22"/>
          <w:szCs w:val="22"/>
        </w:rPr>
        <w:t xml:space="preserve">interaktywną współpracę </w:t>
      </w:r>
      <w:r w:rsidRPr="00865EDA">
        <w:rPr>
          <w:rFonts w:eastAsia="Calibri"/>
          <w:sz w:val="22"/>
          <w:szCs w:val="22"/>
        </w:rPr>
        <w:t xml:space="preserve">Grantobiorcy z ekspertami (stanowiącą nie mniej niż 70%), z </w:t>
      </w:r>
      <w:r w:rsidRPr="00865EDA">
        <w:rPr>
          <w:rFonts w:eastAsia="Segoe UI"/>
          <w:color w:val="000000"/>
          <w:sz w:val="22"/>
          <w:szCs w:val="22"/>
        </w:rPr>
        <w:t>uwzględnieniem następujących obszarów opisanych poniżej w punktach E) i F):</w:t>
      </w:r>
    </w:p>
    <w:p w14:paraId="59CA7452" w14:textId="77777777" w:rsidR="00865EDA" w:rsidRPr="00865EDA" w:rsidRDefault="00865EDA" w:rsidP="00865EDA">
      <w:pPr>
        <w:jc w:val="both"/>
        <w:rPr>
          <w:rFonts w:eastAsia="Segoe UI"/>
          <w:color w:val="000000"/>
          <w:sz w:val="22"/>
          <w:szCs w:val="22"/>
        </w:rPr>
      </w:pPr>
    </w:p>
    <w:p w14:paraId="46DD5B42" w14:textId="77777777" w:rsidR="00865EDA" w:rsidRPr="00865EDA" w:rsidRDefault="00865EDA" w:rsidP="00865EDA">
      <w:pPr>
        <w:pStyle w:val="Akapitzlist"/>
        <w:widowControl w:val="0"/>
        <w:numPr>
          <w:ilvl w:val="0"/>
          <w:numId w:val="139"/>
        </w:numPr>
        <w:overflowPunct/>
        <w:adjustRightInd/>
        <w:contextualSpacing w:val="0"/>
        <w:jc w:val="both"/>
        <w:textAlignment w:val="auto"/>
        <w:rPr>
          <w:rFonts w:eastAsia="Segoe UI"/>
          <w:b/>
          <w:color w:val="000000"/>
          <w:sz w:val="22"/>
          <w:szCs w:val="22"/>
          <w:lang w:eastAsia="pl-PL"/>
        </w:rPr>
      </w:pPr>
      <w:r w:rsidRPr="00865EDA">
        <w:rPr>
          <w:rFonts w:eastAsia="Segoe UI"/>
          <w:b/>
          <w:color w:val="000000"/>
          <w:sz w:val="22"/>
          <w:szCs w:val="22"/>
          <w:lang w:eastAsia="pl-PL"/>
        </w:rPr>
        <w:t xml:space="preserve">CZĘŚĆ WYKŁADOWA </w:t>
      </w:r>
      <w:r w:rsidRPr="00865EDA">
        <w:rPr>
          <w:rFonts w:eastAsia="Segoe UI"/>
          <w:b/>
          <w:sz w:val="22"/>
          <w:szCs w:val="22"/>
          <w:lang w:eastAsia="pl-PL"/>
        </w:rPr>
        <w:t>STANOWIĄCA 30% WARSZTATU</w:t>
      </w:r>
      <w:r w:rsidRPr="00865EDA">
        <w:rPr>
          <w:rFonts w:eastAsia="Segoe UI"/>
          <w:b/>
          <w:color w:val="000000"/>
          <w:sz w:val="22"/>
          <w:szCs w:val="22"/>
          <w:lang w:eastAsia="pl-PL"/>
        </w:rPr>
        <w:t>, PODCZAS KTÓREJ GRANTOBIORCA UZYSKA:</w:t>
      </w:r>
    </w:p>
    <w:p w14:paraId="3502DB47"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praktyczne informacje o danym rynku ze szczególnym uwzględnieniem branż reprezentowanych przez uczestników warsztatu, tj. Grantobiorców (za pośrednictwem eksperta pozyskanego przez Wykonawcę i/lub zaproponowanego przez Zamawiającego),</w:t>
      </w:r>
    </w:p>
    <w:p w14:paraId="49A306A3"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informacje na temat klimatu gospodarczego i inwestycyjnego danego rynku (sektory priorytetowe), regulacji prawnych, podatkowych, rynkowych oraz wymaganych certyfikatów, koncesji,</w:t>
      </w:r>
    </w:p>
    <w:p w14:paraId="0E427EDF"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 xml:space="preserve">studium przypadku firm (tzw. </w:t>
      </w:r>
      <w:r w:rsidRPr="00865EDA">
        <w:rPr>
          <w:i/>
          <w:sz w:val="22"/>
          <w:szCs w:val="22"/>
        </w:rPr>
        <w:t>case study</w:t>
      </w:r>
      <w:r w:rsidRPr="00865EDA">
        <w:rPr>
          <w:sz w:val="22"/>
          <w:szCs w:val="22"/>
        </w:rPr>
        <w:t>),</w:t>
      </w:r>
    </w:p>
    <w:p w14:paraId="2809FAD1"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 xml:space="preserve">informacje nt. uwarunkowań kulturowych i religijnych danego kraju /regionu i sytuacji geopolitycznej, </w:t>
      </w:r>
    </w:p>
    <w:p w14:paraId="21E7FA8C"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kwestie ochrony własności przemysłowej i intelektualnej,</w:t>
      </w:r>
    </w:p>
    <w:p w14:paraId="5B837F6F"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 xml:space="preserve">informacje nt. szeroko pojętej </w:t>
      </w:r>
      <w:r w:rsidRPr="00026959">
        <w:rPr>
          <w:sz w:val="22"/>
          <w:szCs w:val="22"/>
        </w:rPr>
        <w:t>kultury biznesu</w:t>
      </w:r>
      <w:r w:rsidRPr="00865EDA">
        <w:rPr>
          <w:sz w:val="22"/>
          <w:szCs w:val="22"/>
        </w:rPr>
        <w:t xml:space="preserve">, tj. znaczące różnice kulturowe mające wpływ na prowadzenie biznesu w danym kraju (np. jak skutecznie sprzedać produkt/usługę/technologię, jak prowadzić negocjacje z kontrahentem). </w:t>
      </w:r>
    </w:p>
    <w:p w14:paraId="5EBCB677" w14:textId="77777777" w:rsidR="00865EDA" w:rsidRPr="00865EDA" w:rsidRDefault="00865EDA" w:rsidP="00865EDA">
      <w:pPr>
        <w:autoSpaceDE/>
        <w:autoSpaceDN/>
        <w:jc w:val="both"/>
        <w:rPr>
          <w:sz w:val="22"/>
          <w:szCs w:val="22"/>
        </w:rPr>
      </w:pPr>
    </w:p>
    <w:p w14:paraId="08B0D7B7" w14:textId="77777777" w:rsidR="00865EDA" w:rsidRPr="00865EDA" w:rsidRDefault="00865EDA" w:rsidP="00865EDA">
      <w:pPr>
        <w:autoSpaceDE/>
        <w:autoSpaceDN/>
        <w:jc w:val="both"/>
        <w:rPr>
          <w:sz w:val="22"/>
          <w:szCs w:val="22"/>
        </w:rPr>
      </w:pPr>
      <w:r w:rsidRPr="00865EDA">
        <w:rPr>
          <w:sz w:val="22"/>
          <w:szCs w:val="22"/>
        </w:rPr>
        <w:t>Ta część warsztatu powinna mieć również charakter praktyczny/ interaktywny, tak aby Grantobiorca oprócz możliwości słuchania, mógł również pozyskiwać wiedzę np. w zadaniach grupowych/ rywalizacji grup/ scenkach rodzajowych, sesjach Q&amp;A etc.</w:t>
      </w:r>
    </w:p>
    <w:p w14:paraId="03502ADA" w14:textId="77777777" w:rsidR="00865EDA" w:rsidRPr="00865EDA" w:rsidRDefault="00865EDA" w:rsidP="00865EDA">
      <w:pPr>
        <w:autoSpaceDE/>
        <w:autoSpaceDN/>
        <w:jc w:val="both"/>
        <w:rPr>
          <w:sz w:val="22"/>
          <w:szCs w:val="22"/>
          <w:highlight w:val="cyan"/>
        </w:rPr>
      </w:pPr>
    </w:p>
    <w:p w14:paraId="3588967B" w14:textId="77777777" w:rsidR="00865EDA" w:rsidRPr="00865EDA" w:rsidRDefault="00865EDA" w:rsidP="00865EDA">
      <w:pPr>
        <w:pStyle w:val="Akapitzlist"/>
        <w:numPr>
          <w:ilvl w:val="0"/>
          <w:numId w:val="139"/>
        </w:numPr>
        <w:overflowPunct/>
        <w:autoSpaceDE/>
        <w:autoSpaceDN/>
        <w:adjustRightInd/>
        <w:contextualSpacing w:val="0"/>
        <w:jc w:val="both"/>
        <w:textAlignment w:val="auto"/>
        <w:rPr>
          <w:b/>
          <w:sz w:val="22"/>
          <w:szCs w:val="22"/>
        </w:rPr>
      </w:pPr>
      <w:r w:rsidRPr="00865EDA">
        <w:rPr>
          <w:b/>
          <w:sz w:val="22"/>
          <w:szCs w:val="22"/>
        </w:rPr>
        <w:t>CZĘŚĆ INTERAKTYWNEJ WSPÓŁPRACY GRANTOBIORCY Z EKSPERTAMI STANOWIĄCA 70% WARSZTATU - POŚWIĘCONA:</w:t>
      </w:r>
    </w:p>
    <w:p w14:paraId="5401C9BF" w14:textId="77777777" w:rsidR="00865EDA" w:rsidRPr="00865EDA" w:rsidRDefault="00865EDA" w:rsidP="00865EDA">
      <w:pPr>
        <w:pStyle w:val="Akapitzlist"/>
        <w:numPr>
          <w:ilvl w:val="0"/>
          <w:numId w:val="120"/>
        </w:numPr>
        <w:overflowPunct/>
        <w:autoSpaceDE/>
        <w:autoSpaceDN/>
        <w:adjustRightInd/>
        <w:ind w:left="709" w:hanging="283"/>
        <w:contextualSpacing w:val="0"/>
        <w:jc w:val="both"/>
        <w:textAlignment w:val="auto"/>
        <w:rPr>
          <w:sz w:val="22"/>
          <w:szCs w:val="22"/>
        </w:rPr>
      </w:pPr>
      <w:r w:rsidRPr="00865EDA">
        <w:rPr>
          <w:rFonts w:eastAsia="Segoe UI"/>
          <w:color w:val="000000"/>
          <w:sz w:val="22"/>
          <w:szCs w:val="22"/>
          <w:lang w:eastAsia="pl-PL"/>
        </w:rPr>
        <w:t xml:space="preserve">zapoznaniu się wszystkich uczestników warsztatu z metodologią, która stanowić będzie bazę do wypracowywania </w:t>
      </w:r>
      <w:r w:rsidRPr="00865EDA">
        <w:rPr>
          <w:sz w:val="22"/>
          <w:szCs w:val="22"/>
        </w:rPr>
        <w:t>modelu ekspansji np. w oparciu o Business Model Canvas/ Customer Development Process lub inną metodologię zaproponowaną przez ekspertów zapewnionych przez Wykonawcę,</w:t>
      </w:r>
    </w:p>
    <w:p w14:paraId="63A585CB" w14:textId="77777777" w:rsidR="00865EDA" w:rsidRPr="00865EDA" w:rsidRDefault="00865EDA" w:rsidP="00865EDA">
      <w:pPr>
        <w:pStyle w:val="Akapitzlist"/>
        <w:numPr>
          <w:ilvl w:val="0"/>
          <w:numId w:val="120"/>
        </w:numPr>
        <w:overflowPunct/>
        <w:autoSpaceDE/>
        <w:autoSpaceDN/>
        <w:adjustRightInd/>
        <w:ind w:left="709" w:hanging="283"/>
        <w:contextualSpacing w:val="0"/>
        <w:jc w:val="both"/>
        <w:textAlignment w:val="auto"/>
        <w:rPr>
          <w:sz w:val="22"/>
          <w:szCs w:val="22"/>
        </w:rPr>
      </w:pPr>
      <w:r w:rsidRPr="00865EDA">
        <w:rPr>
          <w:sz w:val="22"/>
          <w:szCs w:val="22"/>
        </w:rPr>
        <w:t xml:space="preserve">indywidualnym </w:t>
      </w:r>
      <w:r w:rsidRPr="00865EDA">
        <w:rPr>
          <w:sz w:val="22"/>
          <w:szCs w:val="22"/>
          <w:lang w:eastAsia="pl-PL"/>
        </w:rPr>
        <w:t>konsultacjom Grantobiorcy z ekspertami celem wypracowania wstępnej wersji strategii ekspansji dla produktu/ usługi/ technologii na rynek japoński wraz z utworzonym i wypracowanym grafikiem i schematem spotkań na linii Grantobiorca – ekspert.</w:t>
      </w:r>
    </w:p>
    <w:p w14:paraId="600A9BAE" w14:textId="77777777" w:rsidR="00865EDA" w:rsidRPr="00865EDA" w:rsidRDefault="00865EDA" w:rsidP="00865EDA">
      <w:pPr>
        <w:jc w:val="both"/>
        <w:rPr>
          <w:rFonts w:eastAsia="Segoe UI"/>
          <w:color w:val="000000"/>
          <w:sz w:val="22"/>
          <w:szCs w:val="22"/>
        </w:rPr>
      </w:pPr>
    </w:p>
    <w:p w14:paraId="1203415F" w14:textId="4B12388B" w:rsidR="00865EDA" w:rsidRPr="00865EDA" w:rsidRDefault="00865EDA" w:rsidP="00865EDA">
      <w:pPr>
        <w:pStyle w:val="Akapitzlist"/>
        <w:widowControl w:val="0"/>
        <w:numPr>
          <w:ilvl w:val="0"/>
          <w:numId w:val="140"/>
        </w:numPr>
        <w:overflowPunct/>
        <w:adjustRightInd/>
        <w:contextualSpacing w:val="0"/>
        <w:jc w:val="both"/>
        <w:textAlignment w:val="auto"/>
        <w:rPr>
          <w:sz w:val="22"/>
          <w:szCs w:val="22"/>
          <w:lang w:eastAsia="pl-PL"/>
        </w:rPr>
      </w:pPr>
      <w:r w:rsidRPr="00865EDA">
        <w:rPr>
          <w:sz w:val="22"/>
          <w:szCs w:val="22"/>
          <w:lang w:eastAsia="pl-PL"/>
        </w:rPr>
        <w:t>Wstępna strategia ekspansji dla danego Grantobiorcy na rynek japoński (krótki – kilkustronicowy i</w:t>
      </w:r>
      <w:r w:rsidR="005756BA">
        <w:rPr>
          <w:sz w:val="22"/>
          <w:szCs w:val="22"/>
          <w:lang w:val="pl-PL" w:eastAsia="pl-PL"/>
        </w:rPr>
        <w:t> </w:t>
      </w:r>
      <w:r w:rsidRPr="00865EDA">
        <w:rPr>
          <w:sz w:val="22"/>
          <w:szCs w:val="22"/>
          <w:lang w:eastAsia="pl-PL"/>
        </w:rPr>
        <w:t xml:space="preserve">przejrzysty model biznesowy dla produktu/ usług/ technologii), będzie podstawą do dalszej indywidualnej pracy Grantobiorcy z ekspertem/ ekspertami celem wypracowania </w:t>
      </w:r>
      <w:r w:rsidRPr="00865EDA">
        <w:rPr>
          <w:sz w:val="22"/>
          <w:szCs w:val="22"/>
          <w:u w:val="single"/>
          <w:lang w:eastAsia="pl-PL"/>
        </w:rPr>
        <w:t>ostatecznej wersji dokumentu</w:t>
      </w:r>
      <w:r w:rsidRPr="00865EDA">
        <w:rPr>
          <w:sz w:val="22"/>
          <w:szCs w:val="22"/>
          <w:lang w:eastAsia="pl-PL"/>
        </w:rPr>
        <w:t xml:space="preserve"> (w trakcie indywidualnych 40 godzinnych konsultacji Grantobiorcy z ekspertem/ekspertami opisanych poniżej). Wstępna strategia ekspansji dla danego Grantobiorcy uczestniczącego w warsztacie – po zakończeniu warsztatu winna zostać przesłana przez Wykonawcę (lub bezpośrednio przez eksperta) jednocześnie do Zamawiającego i danego Grantobiorcy w przeciągu 2 dni roboczych licząc od ostatniego dnia warsztatu.</w:t>
      </w:r>
    </w:p>
    <w:p w14:paraId="21EFA737" w14:textId="77777777" w:rsidR="00865EDA" w:rsidRPr="00865EDA" w:rsidRDefault="00865EDA" w:rsidP="00865EDA">
      <w:pPr>
        <w:jc w:val="both"/>
        <w:rPr>
          <w:sz w:val="22"/>
          <w:szCs w:val="22"/>
        </w:rPr>
      </w:pPr>
    </w:p>
    <w:p w14:paraId="01EEAA52" w14:textId="77777777" w:rsidR="00865EDA" w:rsidRPr="00865EDA" w:rsidRDefault="00865EDA" w:rsidP="00865EDA">
      <w:pPr>
        <w:pStyle w:val="Akapitzlist"/>
        <w:widowControl w:val="0"/>
        <w:numPr>
          <w:ilvl w:val="0"/>
          <w:numId w:val="140"/>
        </w:numPr>
        <w:overflowPunct/>
        <w:adjustRightInd/>
        <w:contextualSpacing w:val="0"/>
        <w:jc w:val="both"/>
        <w:textAlignment w:val="auto"/>
        <w:rPr>
          <w:sz w:val="22"/>
          <w:szCs w:val="22"/>
          <w:lang w:eastAsia="pl-PL"/>
        </w:rPr>
      </w:pPr>
      <w:r w:rsidRPr="00865EDA">
        <w:rPr>
          <w:sz w:val="22"/>
          <w:szCs w:val="22"/>
          <w:lang w:eastAsia="pl-PL"/>
        </w:rPr>
        <w:t xml:space="preserve">Za spójne i całościowe przygotowanie strategii, indywidualnie dla każdego z Grantobiorców </w:t>
      </w:r>
      <w:r w:rsidRPr="00865EDA">
        <w:rPr>
          <w:sz w:val="22"/>
          <w:szCs w:val="22"/>
          <w:lang w:eastAsia="pl-PL"/>
        </w:rPr>
        <w:lastRenderedPageBreak/>
        <w:t xml:space="preserve">uczestniczących w warsztacie, odpowiada ekspert/ eksperci zapewnieni przez Wykonawcę. Grantobiorca </w:t>
      </w:r>
      <w:r w:rsidRPr="00865EDA">
        <w:rPr>
          <w:sz w:val="22"/>
          <w:szCs w:val="22"/>
          <w:u w:val="single"/>
          <w:lang w:eastAsia="pl-PL"/>
        </w:rPr>
        <w:t>wspólnie</w:t>
      </w:r>
      <w:r w:rsidRPr="00865EDA">
        <w:rPr>
          <w:sz w:val="22"/>
          <w:szCs w:val="22"/>
          <w:lang w:eastAsia="pl-PL"/>
        </w:rPr>
        <w:t xml:space="preserve"> z ekspertem/ ekspertami wypracowuje strategię ekspansji tj. wykazuje pełne zaangażowanie w tworzenie dokumentu. Grantobiorca na każdym etapie tworzenia strategii, jest uprawniony do wnoszenia wszelkich uwag w obszarach w jego opinii wymagających uzupełnień. Ekspert jest zobowiązany uwzględnić uwagi Grantobiorcy, opierając się na swoim doświadczeniu zawodowym, praktyce i najlepszej wiedzy merytorycznej. </w:t>
      </w:r>
      <w:r w:rsidRPr="00865EDA">
        <w:rPr>
          <w:sz w:val="22"/>
          <w:szCs w:val="22"/>
          <w:u w:val="single"/>
          <w:lang w:eastAsia="pl-PL"/>
        </w:rPr>
        <w:t>Całym procesem pisania strategii zajmuje się ekspert/ eksperci przydzieleni przez Wykonawcę danemu Grantobiorcy.</w:t>
      </w:r>
    </w:p>
    <w:p w14:paraId="3C08CE40" w14:textId="77777777" w:rsidR="00865EDA" w:rsidRPr="00865EDA" w:rsidRDefault="00865EDA" w:rsidP="00865EDA">
      <w:pPr>
        <w:pStyle w:val="Akapitzlist"/>
        <w:rPr>
          <w:sz w:val="22"/>
          <w:szCs w:val="22"/>
          <w:lang w:eastAsia="pl-PL"/>
        </w:rPr>
      </w:pPr>
    </w:p>
    <w:p w14:paraId="38DD4B83" w14:textId="7E1FB013" w:rsidR="00865EDA" w:rsidRPr="00865EDA" w:rsidRDefault="00865EDA" w:rsidP="00865EDA">
      <w:pPr>
        <w:pStyle w:val="Akapitzlist"/>
        <w:widowControl w:val="0"/>
        <w:numPr>
          <w:ilvl w:val="0"/>
          <w:numId w:val="140"/>
        </w:numPr>
        <w:overflowPunct/>
        <w:adjustRightInd/>
        <w:contextualSpacing w:val="0"/>
        <w:jc w:val="both"/>
        <w:textAlignment w:val="auto"/>
        <w:rPr>
          <w:sz w:val="22"/>
          <w:szCs w:val="22"/>
          <w:lang w:eastAsia="pl-PL"/>
        </w:rPr>
      </w:pPr>
      <w:r w:rsidRPr="00865EDA">
        <w:rPr>
          <w:sz w:val="22"/>
          <w:szCs w:val="22"/>
          <w:lang w:eastAsia="pl-PL"/>
        </w:rPr>
        <w:t>Ostateczna wersja wypracowanego dokumentu powstaje w wyniku finalnej pracy Grantobiorcy z ekspertem. Zamawiający otrzymuje informację od Wykonawcy o tym, że praca eksperta z Grantobiorcą została zakończona a strategia napisana. Wykonawca skoordynuje cały proces przekazania wstępnych strategii zarówno Zamawiającemu jak i Grantobiorcy.</w:t>
      </w:r>
      <w:r w:rsidR="00DC0006">
        <w:rPr>
          <w:sz w:val="22"/>
          <w:szCs w:val="22"/>
          <w:lang w:val="pl-PL" w:eastAsia="pl-PL"/>
        </w:rPr>
        <w:t xml:space="preserve"> </w:t>
      </w:r>
      <w:r w:rsidRPr="00865EDA">
        <w:rPr>
          <w:sz w:val="22"/>
          <w:szCs w:val="22"/>
          <w:lang w:eastAsia="pl-PL"/>
        </w:rPr>
        <w:t>Informacja skoordynowaniu całego procesu przekazania powstałego dokumentu jest niezbędna do podpisania protokołu odbioru tego etapu Zamówienia. Stworzona strategia ma zostać przesłana do systemu SOE.</w:t>
      </w:r>
    </w:p>
    <w:p w14:paraId="1CA6BE67" w14:textId="77777777" w:rsidR="00865EDA" w:rsidRPr="00865EDA" w:rsidRDefault="00865EDA" w:rsidP="00865EDA">
      <w:pPr>
        <w:jc w:val="both"/>
        <w:rPr>
          <w:sz w:val="22"/>
          <w:szCs w:val="22"/>
        </w:rPr>
      </w:pPr>
    </w:p>
    <w:p w14:paraId="43E338C7" w14:textId="77777777" w:rsidR="00865EDA" w:rsidRPr="00865EDA" w:rsidRDefault="00865EDA" w:rsidP="00865EDA">
      <w:pPr>
        <w:jc w:val="both"/>
        <w:rPr>
          <w:sz w:val="22"/>
          <w:szCs w:val="22"/>
        </w:rPr>
      </w:pPr>
      <w:r w:rsidRPr="00865EDA">
        <w:rPr>
          <w:sz w:val="22"/>
          <w:szCs w:val="22"/>
        </w:rPr>
        <w:t>Przy tworzeniu w strategii zostaną uwzględnione poniższe czynniki w szczególności:</w:t>
      </w:r>
    </w:p>
    <w:p w14:paraId="7F060F71"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zgromadzoną/nabytą dotychczas przez Grantobiorcę wiedzę nt. docelowego rynku i potencjale swojego/ich produktu/usług/technologii w procesie internacjonalizacji,</w:t>
      </w:r>
    </w:p>
    <w:p w14:paraId="268B6A7F"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 xml:space="preserve">informacje zawarte we wniosku o powierzenie grantu, z uwzględnieniem </w:t>
      </w:r>
      <w:r w:rsidRPr="00865EDA">
        <w:rPr>
          <w:sz w:val="22"/>
          <w:szCs w:val="22"/>
          <w:u w:val="single"/>
        </w:rPr>
        <w:t>weryfikacji budżetu projektu</w:t>
      </w:r>
      <w:r w:rsidRPr="00865EDA">
        <w:rPr>
          <w:sz w:val="22"/>
          <w:szCs w:val="22"/>
        </w:rPr>
        <w:t xml:space="preserve"> zakładanego przez Grantobiorcę we wniosku o powierzenie grantu,</w:t>
      </w:r>
    </w:p>
    <w:p w14:paraId="4D815B22"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informacje pozyskane przez Grantobiorcę w trakcie warsztatów, indywidualnych konsultacji,</w:t>
      </w:r>
    </w:p>
    <w:p w14:paraId="76920EC0" w14:textId="77777777" w:rsidR="00865EDA" w:rsidRPr="00865EDA" w:rsidRDefault="00865EDA" w:rsidP="00865EDA">
      <w:pPr>
        <w:numPr>
          <w:ilvl w:val="0"/>
          <w:numId w:val="109"/>
        </w:numPr>
        <w:overflowPunct/>
        <w:autoSpaceDE/>
        <w:autoSpaceDN/>
        <w:adjustRightInd/>
        <w:jc w:val="both"/>
        <w:textAlignment w:val="auto"/>
        <w:rPr>
          <w:sz w:val="22"/>
          <w:szCs w:val="22"/>
        </w:rPr>
      </w:pPr>
      <w:r w:rsidRPr="00865EDA">
        <w:rPr>
          <w:sz w:val="22"/>
          <w:szCs w:val="22"/>
        </w:rPr>
        <w:t>wiedzę, know-how i dobre praktyki eksperta.</w:t>
      </w:r>
    </w:p>
    <w:p w14:paraId="5C4CCF10" w14:textId="77777777" w:rsidR="00865EDA" w:rsidRPr="00865EDA" w:rsidRDefault="00865EDA" w:rsidP="00865EDA">
      <w:pPr>
        <w:jc w:val="both"/>
        <w:rPr>
          <w:sz w:val="22"/>
          <w:szCs w:val="22"/>
        </w:rPr>
      </w:pPr>
    </w:p>
    <w:p w14:paraId="09B087A3" w14:textId="77777777" w:rsidR="00865EDA" w:rsidRPr="00865EDA" w:rsidRDefault="00865EDA" w:rsidP="00865EDA">
      <w:pPr>
        <w:jc w:val="both"/>
        <w:rPr>
          <w:sz w:val="22"/>
          <w:szCs w:val="22"/>
        </w:rPr>
      </w:pPr>
      <w:r w:rsidRPr="00865EDA">
        <w:rPr>
          <w:sz w:val="22"/>
          <w:szCs w:val="22"/>
        </w:rPr>
        <w:t>Zamawiający proponuje, aby praca nad strategią była realizowana wg niżej zaprezentowanej metodologii albo np. przy pomocy modelu Business Model Canvas lub w oparciu o inną metodologię zaproponowaną przez Wykonawcę i/lub eksperta jeśli uzna, że dana formuła będzie odpowiedniejsza i korzystniejsza dla danego Grantobiorcy.</w:t>
      </w:r>
    </w:p>
    <w:p w14:paraId="54501E21" w14:textId="77777777" w:rsidR="00865EDA" w:rsidRPr="00865EDA" w:rsidRDefault="00865EDA" w:rsidP="00865EDA">
      <w:pPr>
        <w:jc w:val="both"/>
        <w:rPr>
          <w:sz w:val="22"/>
          <w:szCs w:val="22"/>
        </w:rPr>
      </w:pPr>
    </w:p>
    <w:p w14:paraId="20A0AE62" w14:textId="6427945E" w:rsidR="00865EDA" w:rsidRPr="00865EDA" w:rsidRDefault="00865EDA" w:rsidP="00865EDA">
      <w:pPr>
        <w:jc w:val="both"/>
        <w:rPr>
          <w:sz w:val="22"/>
          <w:szCs w:val="22"/>
        </w:rPr>
      </w:pPr>
      <w:r w:rsidRPr="00865EDA">
        <w:rPr>
          <w:sz w:val="22"/>
          <w:szCs w:val="22"/>
        </w:rPr>
        <w:t>Poniżej Zamawiający przedstawia przykładową metodologię będącą punktem wyjścia</w:t>
      </w:r>
      <w:r w:rsidR="00FD514C">
        <w:rPr>
          <w:sz w:val="22"/>
          <w:szCs w:val="22"/>
        </w:rPr>
        <w:t xml:space="preserve"> </w:t>
      </w:r>
      <w:r w:rsidRPr="00865EDA">
        <w:rPr>
          <w:sz w:val="22"/>
          <w:szCs w:val="22"/>
        </w:rPr>
        <w:t>do zbudowania strategii ekspansji:</w:t>
      </w:r>
    </w:p>
    <w:p w14:paraId="4F4EA9A3" w14:textId="77777777" w:rsidR="00865EDA" w:rsidRPr="00865EDA" w:rsidRDefault="00865EDA" w:rsidP="00865EDA">
      <w:pPr>
        <w:jc w:val="both"/>
        <w:rPr>
          <w:sz w:val="22"/>
          <w:szCs w:val="22"/>
        </w:rPr>
      </w:pPr>
    </w:p>
    <w:tbl>
      <w:tblPr>
        <w:tblStyle w:val="Jasnalistaakcent3"/>
        <w:tblW w:w="9747"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tblBorders>
        <w:tblLook w:val="04A0" w:firstRow="1" w:lastRow="0" w:firstColumn="1" w:lastColumn="0" w:noHBand="0" w:noVBand="1"/>
      </w:tblPr>
      <w:tblGrid>
        <w:gridCol w:w="534"/>
        <w:gridCol w:w="3260"/>
        <w:gridCol w:w="5953"/>
      </w:tblGrid>
      <w:tr w:rsidR="00865EDA" w:rsidRPr="00865EDA" w14:paraId="6E43EB69" w14:textId="77777777" w:rsidTr="00530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3"/>
          </w:tcPr>
          <w:p w14:paraId="17CEA95C" w14:textId="77777777" w:rsidR="00865EDA" w:rsidRPr="00865EDA" w:rsidRDefault="00865EDA" w:rsidP="0053003C">
            <w:pPr>
              <w:widowControl w:val="0"/>
              <w:jc w:val="center"/>
              <w:rPr>
                <w:rFonts w:ascii="Times New Roman" w:hAnsi="Times New Roman"/>
                <w:b w:val="0"/>
                <w:bCs w:val="0"/>
                <w:color w:val="auto"/>
              </w:rPr>
            </w:pPr>
            <w:r w:rsidRPr="00865EDA">
              <w:rPr>
                <w:rFonts w:ascii="Times New Roman" w:hAnsi="Times New Roman"/>
              </w:rPr>
              <w:t>Ogólne założenia strategii ekspansji przedsiębiorstwa na dany rynek zagraniczny (uogólniony model do indywidualnego dopracowania i uszczegółowienia)</w:t>
            </w:r>
          </w:p>
        </w:tc>
      </w:tr>
      <w:tr w:rsidR="00865EDA" w:rsidRPr="00865EDA" w14:paraId="6D748739" w14:textId="77777777" w:rsidTr="0053003C">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534" w:type="dxa"/>
            <w:shd w:val="clear" w:color="auto" w:fill="EDEDED" w:themeFill="accent3" w:themeFillTint="33"/>
            <w:vAlign w:val="center"/>
          </w:tcPr>
          <w:p w14:paraId="3EAB15CD" w14:textId="77777777" w:rsidR="00865EDA" w:rsidRPr="00865EDA" w:rsidRDefault="00865EDA" w:rsidP="0053003C">
            <w:pPr>
              <w:widowControl w:val="0"/>
              <w:jc w:val="center"/>
              <w:rPr>
                <w:rFonts w:ascii="Times New Roman" w:hAnsi="Times New Roman"/>
                <w:b w:val="0"/>
                <w:bCs w:val="0"/>
              </w:rPr>
            </w:pPr>
            <w:r w:rsidRPr="00865EDA">
              <w:rPr>
                <w:rFonts w:ascii="Times New Roman" w:hAnsi="Times New Roman"/>
              </w:rPr>
              <w:t>Nr</w:t>
            </w:r>
          </w:p>
        </w:tc>
        <w:tc>
          <w:tcPr>
            <w:tcW w:w="3260" w:type="dxa"/>
            <w:shd w:val="clear" w:color="auto" w:fill="EDEDED" w:themeFill="accent3" w:themeFillTint="33"/>
            <w:vAlign w:val="center"/>
          </w:tcPr>
          <w:p w14:paraId="447040A6" w14:textId="77777777" w:rsidR="00865EDA" w:rsidRPr="00865EDA" w:rsidRDefault="00865EDA" w:rsidP="0053003C">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865EDA">
              <w:rPr>
                <w:rFonts w:ascii="Times New Roman" w:hAnsi="Times New Roman"/>
                <w:b/>
              </w:rPr>
              <w:t>Krótki opis</w:t>
            </w:r>
          </w:p>
        </w:tc>
        <w:tc>
          <w:tcPr>
            <w:tcW w:w="5953" w:type="dxa"/>
            <w:shd w:val="clear" w:color="auto" w:fill="EDEDED" w:themeFill="accent3" w:themeFillTint="33"/>
            <w:vAlign w:val="center"/>
          </w:tcPr>
          <w:p w14:paraId="216CFEB7" w14:textId="77777777" w:rsidR="00865EDA" w:rsidRPr="00865EDA" w:rsidRDefault="00865EDA" w:rsidP="0053003C">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865EDA">
              <w:rPr>
                <w:rFonts w:ascii="Times New Roman" w:hAnsi="Times New Roman"/>
                <w:b/>
              </w:rPr>
              <w:t>Szczegółowa charakterystyka</w:t>
            </w:r>
          </w:p>
        </w:tc>
      </w:tr>
      <w:tr w:rsidR="00865EDA" w:rsidRPr="00865EDA" w14:paraId="6A1A923B" w14:textId="77777777" w:rsidTr="0053003C">
        <w:tc>
          <w:tcPr>
            <w:cnfStyle w:val="001000000000" w:firstRow="0" w:lastRow="0" w:firstColumn="1" w:lastColumn="0" w:oddVBand="0" w:evenVBand="0" w:oddHBand="0" w:evenHBand="0" w:firstRowFirstColumn="0" w:firstRowLastColumn="0" w:lastRowFirstColumn="0" w:lastRowLastColumn="0"/>
            <w:tcW w:w="534" w:type="dxa"/>
          </w:tcPr>
          <w:p w14:paraId="2A748042" w14:textId="77777777" w:rsidR="00865EDA" w:rsidRPr="00865EDA" w:rsidRDefault="00865EDA" w:rsidP="0053003C">
            <w:pPr>
              <w:widowControl w:val="0"/>
              <w:jc w:val="center"/>
              <w:rPr>
                <w:rFonts w:ascii="Times New Roman" w:hAnsi="Times New Roman"/>
                <w:b w:val="0"/>
                <w:bCs w:val="0"/>
                <w:color w:val="808080" w:themeColor="background1" w:themeShade="80"/>
              </w:rPr>
            </w:pPr>
            <w:r w:rsidRPr="00865EDA">
              <w:rPr>
                <w:rFonts w:ascii="Times New Roman" w:hAnsi="Times New Roman"/>
                <w:color w:val="808080" w:themeColor="background1" w:themeShade="80"/>
              </w:rPr>
              <w:t>1.</w:t>
            </w:r>
          </w:p>
        </w:tc>
        <w:tc>
          <w:tcPr>
            <w:tcW w:w="3260" w:type="dxa"/>
          </w:tcPr>
          <w:p w14:paraId="526922D7" w14:textId="77777777" w:rsidR="00865EDA" w:rsidRPr="00865EDA" w:rsidRDefault="00865EDA" w:rsidP="0053003C">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65EDA">
              <w:rPr>
                <w:rFonts w:ascii="Times New Roman" w:hAnsi="Times New Roman"/>
              </w:rPr>
              <w:t>Opis celów przedsiębiorstwa i zasobów niezbędnych do ich realizacji</w:t>
            </w:r>
          </w:p>
        </w:tc>
        <w:tc>
          <w:tcPr>
            <w:tcW w:w="5953" w:type="dxa"/>
          </w:tcPr>
          <w:p w14:paraId="266A7B28" w14:textId="77777777" w:rsidR="00865EDA" w:rsidRPr="00FF53EA" w:rsidRDefault="00865EDA" w:rsidP="00865EDA">
            <w:pPr>
              <w:widowControl w:val="0"/>
              <w:numPr>
                <w:ilvl w:val="0"/>
                <w:numId w:val="112"/>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cele strategiczne przedsiębiorstwa</w:t>
            </w:r>
          </w:p>
          <w:p w14:paraId="5E037A55" w14:textId="77777777" w:rsidR="00865EDA" w:rsidRPr="00FF53EA" w:rsidRDefault="00865EDA" w:rsidP="00865EDA">
            <w:pPr>
              <w:widowControl w:val="0"/>
              <w:numPr>
                <w:ilvl w:val="0"/>
                <w:numId w:val="112"/>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cele planowanej ekspansji zagranicznej</w:t>
            </w:r>
          </w:p>
          <w:p w14:paraId="4678EFB0" w14:textId="77777777" w:rsidR="00865EDA" w:rsidRPr="00FF53EA" w:rsidRDefault="00865EDA" w:rsidP="00865EDA">
            <w:pPr>
              <w:widowControl w:val="0"/>
              <w:numPr>
                <w:ilvl w:val="0"/>
                <w:numId w:val="112"/>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kluczowe zasoby i przewagi konkurencyjne przedsiębiorstwa</w:t>
            </w:r>
          </w:p>
          <w:p w14:paraId="2890007D" w14:textId="77777777" w:rsidR="00865EDA" w:rsidRPr="00FF53EA" w:rsidRDefault="00865EDA" w:rsidP="00865EDA">
            <w:pPr>
              <w:widowControl w:val="0"/>
              <w:numPr>
                <w:ilvl w:val="0"/>
                <w:numId w:val="112"/>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stopień umiędzynarodowienia</w:t>
            </w:r>
          </w:p>
          <w:p w14:paraId="376F952D" w14:textId="77777777" w:rsidR="00865EDA" w:rsidRPr="00FF53EA" w:rsidRDefault="00865EDA" w:rsidP="00865EDA">
            <w:pPr>
              <w:widowControl w:val="0"/>
              <w:numPr>
                <w:ilvl w:val="0"/>
                <w:numId w:val="112"/>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specyfika asortymentu przedsiębiorstwa</w:t>
            </w:r>
          </w:p>
          <w:p w14:paraId="4EBAAA0D" w14:textId="77777777" w:rsidR="00865EDA" w:rsidRPr="00FF53EA" w:rsidRDefault="00865EDA" w:rsidP="00865EDA">
            <w:pPr>
              <w:widowControl w:val="0"/>
              <w:numPr>
                <w:ilvl w:val="0"/>
                <w:numId w:val="112"/>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odpowiednie zasoby ludzkie</w:t>
            </w:r>
          </w:p>
        </w:tc>
      </w:tr>
      <w:tr w:rsidR="00865EDA" w:rsidRPr="00865EDA" w14:paraId="1B77C6F7" w14:textId="77777777" w:rsidTr="0053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868D5A6" w14:textId="77777777" w:rsidR="00865EDA" w:rsidRPr="00865EDA" w:rsidRDefault="00865EDA" w:rsidP="0053003C">
            <w:pPr>
              <w:widowControl w:val="0"/>
              <w:jc w:val="center"/>
              <w:rPr>
                <w:rFonts w:ascii="Times New Roman" w:hAnsi="Times New Roman"/>
                <w:b w:val="0"/>
                <w:bCs w:val="0"/>
                <w:color w:val="808080" w:themeColor="background1" w:themeShade="80"/>
                <w:highlight w:val="yellow"/>
              </w:rPr>
            </w:pPr>
            <w:r w:rsidRPr="00865EDA">
              <w:rPr>
                <w:rFonts w:ascii="Times New Roman" w:hAnsi="Times New Roman"/>
                <w:color w:val="808080" w:themeColor="background1" w:themeShade="80"/>
              </w:rPr>
              <w:t>2.</w:t>
            </w:r>
          </w:p>
        </w:tc>
        <w:tc>
          <w:tcPr>
            <w:tcW w:w="3260" w:type="dxa"/>
          </w:tcPr>
          <w:p w14:paraId="08D91095" w14:textId="77777777" w:rsidR="00865EDA" w:rsidRPr="00865EDA" w:rsidRDefault="00865EDA" w:rsidP="0053003C">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65EDA">
              <w:rPr>
                <w:rFonts w:ascii="Times New Roman" w:hAnsi="Times New Roman"/>
              </w:rPr>
              <w:t>Opis produktu/usług/technologii, z którą firma planuje wejść na dany rynek zagraniczny</w:t>
            </w:r>
          </w:p>
        </w:tc>
        <w:tc>
          <w:tcPr>
            <w:tcW w:w="5953" w:type="dxa"/>
          </w:tcPr>
          <w:p w14:paraId="0A5DDE5A" w14:textId="77777777" w:rsidR="00865EDA" w:rsidRPr="00FF53EA" w:rsidRDefault="00865EDA" w:rsidP="00865EDA">
            <w:pPr>
              <w:widowControl w:val="0"/>
              <w:numPr>
                <w:ilvl w:val="0"/>
                <w:numId w:val="113"/>
              </w:numPr>
              <w:overflowPunct/>
              <w:adjustRightInd/>
              <w:ind w:left="714" w:hanging="357"/>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t>wskazanie, jaką nową (innowacyjną) użyteczną wartość daje konsumentowi dany produkt/ usługa/technologia</w:t>
            </w:r>
          </w:p>
          <w:p w14:paraId="4E27DB57" w14:textId="77777777" w:rsidR="00865EDA" w:rsidRPr="00FF53EA" w:rsidRDefault="00865EDA" w:rsidP="00865EDA">
            <w:pPr>
              <w:widowControl w:val="0"/>
              <w:numPr>
                <w:ilvl w:val="0"/>
                <w:numId w:val="113"/>
              </w:numPr>
              <w:overflowPunct/>
              <w:adjustRightInd/>
              <w:ind w:left="714" w:hanging="357"/>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t>pozycjonowanie produktu na danym rynku i regionie świata, kluczowe działania do wytworzenia i dostarczenia wartości</w:t>
            </w:r>
          </w:p>
          <w:p w14:paraId="6A167EBB" w14:textId="77777777" w:rsidR="00865EDA" w:rsidRPr="00FF53EA" w:rsidRDefault="00865EDA" w:rsidP="00865EDA">
            <w:pPr>
              <w:widowControl w:val="0"/>
              <w:numPr>
                <w:ilvl w:val="0"/>
                <w:numId w:val="113"/>
              </w:numPr>
              <w:overflowPunct/>
              <w:adjustRightInd/>
              <w:ind w:left="714" w:hanging="357"/>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lastRenderedPageBreak/>
              <w:t>opis w jaki sposób dany produkt lub usługa odróżnia się od propozycji konkurencji i jakie są możliwości wdrożenia produktu/usługi/technologii</w:t>
            </w:r>
          </w:p>
          <w:p w14:paraId="7C08BBE0" w14:textId="77777777" w:rsidR="00865EDA" w:rsidRPr="00FF53EA" w:rsidRDefault="00865EDA" w:rsidP="00865EDA">
            <w:pPr>
              <w:widowControl w:val="0"/>
              <w:numPr>
                <w:ilvl w:val="0"/>
                <w:numId w:val="113"/>
              </w:numPr>
              <w:overflowPunct/>
              <w:adjustRightInd/>
              <w:ind w:left="714" w:hanging="357"/>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t>decyzje dotyczące produktu - określenie specyfiki produktu/usługi/technologii (czy ma być lokalny czy globalny; czy każdorazowo dostosowany do indywidualnych potrzeb nabywców danego rynku)</w:t>
            </w:r>
          </w:p>
          <w:p w14:paraId="761C6873" w14:textId="77777777" w:rsidR="00865EDA" w:rsidRPr="00FF53EA" w:rsidRDefault="00865EDA" w:rsidP="00865EDA">
            <w:pPr>
              <w:widowControl w:val="0"/>
              <w:numPr>
                <w:ilvl w:val="0"/>
                <w:numId w:val="113"/>
              </w:numPr>
              <w:overflowPunct/>
              <w:adjustRightInd/>
              <w:ind w:left="714" w:hanging="357"/>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t>ustalenie cech opakowania produktu jeśli dotyczy</w:t>
            </w:r>
          </w:p>
          <w:p w14:paraId="3ADFE928" w14:textId="77777777" w:rsidR="00865EDA" w:rsidRPr="00FF53EA" w:rsidRDefault="00865EDA" w:rsidP="00865EDA">
            <w:pPr>
              <w:widowControl w:val="0"/>
              <w:numPr>
                <w:ilvl w:val="0"/>
                <w:numId w:val="113"/>
              </w:numPr>
              <w:overflowPunct/>
              <w:adjustRightInd/>
              <w:ind w:left="714" w:hanging="357"/>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t>kształtowanie znaku firmowego/marki lub współpraca pod tzw. „marką własną” (kreowanie marki)</w:t>
            </w:r>
          </w:p>
          <w:p w14:paraId="3B00743B" w14:textId="77777777" w:rsidR="00865EDA" w:rsidRPr="00FF53EA" w:rsidRDefault="00865EDA" w:rsidP="00865EDA">
            <w:pPr>
              <w:widowControl w:val="0"/>
              <w:numPr>
                <w:ilvl w:val="0"/>
                <w:numId w:val="113"/>
              </w:numPr>
              <w:overflowPunct/>
              <w:adjustRightInd/>
              <w:ind w:left="714" w:hanging="357"/>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6FC9"/>
              </w:rPr>
            </w:pPr>
            <w:r w:rsidRPr="00FF53EA">
              <w:rPr>
                <w:rFonts w:ascii="Times New Roman" w:hAnsi="Times New Roman"/>
              </w:rPr>
              <w:t>usługi związane z produktem i gwarancje</w:t>
            </w:r>
          </w:p>
        </w:tc>
      </w:tr>
      <w:tr w:rsidR="00865EDA" w:rsidRPr="00865EDA" w14:paraId="2773A503" w14:textId="77777777" w:rsidTr="0053003C">
        <w:tc>
          <w:tcPr>
            <w:cnfStyle w:val="001000000000" w:firstRow="0" w:lastRow="0" w:firstColumn="1" w:lastColumn="0" w:oddVBand="0" w:evenVBand="0" w:oddHBand="0" w:evenHBand="0" w:firstRowFirstColumn="0" w:firstRowLastColumn="0" w:lastRowFirstColumn="0" w:lastRowLastColumn="0"/>
            <w:tcW w:w="534" w:type="dxa"/>
          </w:tcPr>
          <w:p w14:paraId="5D18A8CD" w14:textId="77777777" w:rsidR="00865EDA" w:rsidRPr="00865EDA" w:rsidRDefault="00865EDA" w:rsidP="0053003C">
            <w:pPr>
              <w:widowControl w:val="0"/>
              <w:jc w:val="center"/>
              <w:rPr>
                <w:rFonts w:ascii="Times New Roman" w:hAnsi="Times New Roman"/>
                <w:b w:val="0"/>
                <w:bCs w:val="0"/>
                <w:color w:val="808080" w:themeColor="background1" w:themeShade="80"/>
              </w:rPr>
            </w:pPr>
            <w:r w:rsidRPr="00865EDA">
              <w:rPr>
                <w:rFonts w:ascii="Times New Roman" w:hAnsi="Times New Roman"/>
                <w:color w:val="808080" w:themeColor="background1" w:themeShade="80"/>
              </w:rPr>
              <w:lastRenderedPageBreak/>
              <w:t>3.</w:t>
            </w:r>
          </w:p>
        </w:tc>
        <w:tc>
          <w:tcPr>
            <w:tcW w:w="3260" w:type="dxa"/>
          </w:tcPr>
          <w:p w14:paraId="1610ADB9" w14:textId="77777777" w:rsidR="00865EDA" w:rsidRPr="00865EDA" w:rsidRDefault="00865EDA" w:rsidP="0053003C">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65EDA">
              <w:rPr>
                <w:rFonts w:ascii="Times New Roman" w:hAnsi="Times New Roman"/>
              </w:rPr>
              <w:t>Opis rynku docelowego i jego charakterystyka</w:t>
            </w:r>
          </w:p>
        </w:tc>
        <w:tc>
          <w:tcPr>
            <w:tcW w:w="5953" w:type="dxa"/>
          </w:tcPr>
          <w:p w14:paraId="18E53F3E" w14:textId="77777777" w:rsidR="00865EDA" w:rsidRPr="00FF53EA" w:rsidRDefault="00865EDA" w:rsidP="00865EDA">
            <w:pPr>
              <w:widowControl w:val="0"/>
              <w:numPr>
                <w:ilvl w:val="0"/>
                <w:numId w:val="110"/>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charakterystyka branży + ew. warunki polityczne i prawno-administracyjne + wyzwania i różnice kulturowe</w:t>
            </w:r>
          </w:p>
          <w:p w14:paraId="2DB7E75F" w14:textId="1B61484F" w:rsidR="00865EDA" w:rsidRPr="00FF53EA" w:rsidRDefault="00865EDA" w:rsidP="00865EDA">
            <w:pPr>
              <w:widowControl w:val="0"/>
              <w:numPr>
                <w:ilvl w:val="0"/>
                <w:numId w:val="110"/>
              </w:numPr>
              <w:overflowPunct/>
              <w:adjustRightInd/>
              <w:ind w:left="714" w:hanging="357"/>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analiza rynku konsumenckiego i potencjalnych konkurentów</w:t>
            </w:r>
            <w:r w:rsidR="00DC0006" w:rsidRPr="00FF53EA">
              <w:rPr>
                <w:rFonts w:ascii="Times New Roman" w:hAnsi="Times New Roman"/>
              </w:rPr>
              <w:t xml:space="preserve"> </w:t>
            </w:r>
            <w:r w:rsidRPr="00FF53EA">
              <w:rPr>
                <w:rFonts w:ascii="Times New Roman" w:hAnsi="Times New Roman"/>
              </w:rPr>
              <w:t>już działających na rynku oferujących podobny produkt/ usługę/technologię</w:t>
            </w:r>
          </w:p>
          <w:p w14:paraId="0333E3AF" w14:textId="77777777" w:rsidR="00865EDA" w:rsidRPr="00FF53EA" w:rsidRDefault="00865EDA" w:rsidP="00865EDA">
            <w:pPr>
              <w:widowControl w:val="0"/>
              <w:numPr>
                <w:ilvl w:val="0"/>
                <w:numId w:val="110"/>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wielkość, dynamika i potencjał rynku docelowego</w:t>
            </w:r>
          </w:p>
          <w:p w14:paraId="78B25E94" w14:textId="77777777" w:rsidR="00865EDA" w:rsidRPr="00FF53EA" w:rsidRDefault="00865EDA" w:rsidP="00865EDA">
            <w:pPr>
              <w:widowControl w:val="0"/>
              <w:numPr>
                <w:ilvl w:val="0"/>
                <w:numId w:val="110"/>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przyszłość rynku, konkurencji oraz na tym tle rozwój produktu/ usługi / technologii</w:t>
            </w:r>
          </w:p>
          <w:p w14:paraId="6DE341D6" w14:textId="77777777" w:rsidR="00865EDA" w:rsidRPr="00FF53EA" w:rsidRDefault="00865EDA" w:rsidP="00865EDA">
            <w:pPr>
              <w:widowControl w:val="0"/>
              <w:numPr>
                <w:ilvl w:val="0"/>
                <w:numId w:val="110"/>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 xml:space="preserve">profil klienta(kupcy/nabywcy) oraz jaki problem rozwiązuje/co ułatwia wdrożenie produktu/ usługi/ technologii </w:t>
            </w:r>
          </w:p>
          <w:p w14:paraId="42619911" w14:textId="77777777" w:rsidR="00865EDA" w:rsidRPr="00FF53EA" w:rsidRDefault="00865EDA" w:rsidP="00865EDA">
            <w:pPr>
              <w:widowControl w:val="0"/>
              <w:numPr>
                <w:ilvl w:val="0"/>
                <w:numId w:val="110"/>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sposoby budowania relacji z klientami (propozycje)</w:t>
            </w:r>
          </w:p>
          <w:p w14:paraId="3539F16D" w14:textId="77777777" w:rsidR="00865EDA" w:rsidRPr="00FF53EA" w:rsidRDefault="00865EDA" w:rsidP="00865EDA">
            <w:pPr>
              <w:widowControl w:val="0"/>
              <w:numPr>
                <w:ilvl w:val="0"/>
                <w:numId w:val="110"/>
              </w:numPr>
              <w:overflowPunct/>
              <w:adjustRightInd/>
              <w:ind w:left="714" w:hanging="357"/>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 xml:space="preserve">przewaga konkurencyjna przedsiębiorstwa wchodzącego na rynek oraz możliwości zdobycia tej przewagi </w:t>
            </w:r>
          </w:p>
          <w:p w14:paraId="0AEFAAAF" w14:textId="77777777" w:rsidR="00865EDA" w:rsidRPr="00FF53EA" w:rsidRDefault="00865EDA" w:rsidP="00865EDA">
            <w:pPr>
              <w:widowControl w:val="0"/>
              <w:numPr>
                <w:ilvl w:val="0"/>
                <w:numId w:val="114"/>
              </w:numPr>
              <w:overflowPunct/>
              <w:adjustRightInd/>
              <w:ind w:left="721" w:hanging="403"/>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kluczowi partnerzy biznesowi</w:t>
            </w:r>
          </w:p>
        </w:tc>
      </w:tr>
      <w:tr w:rsidR="00865EDA" w:rsidRPr="00865EDA" w14:paraId="0923B7DF" w14:textId="77777777" w:rsidTr="0053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A8E28BA" w14:textId="77777777" w:rsidR="00865EDA" w:rsidRPr="00865EDA" w:rsidRDefault="00865EDA" w:rsidP="0053003C">
            <w:pPr>
              <w:widowControl w:val="0"/>
              <w:jc w:val="center"/>
              <w:rPr>
                <w:rFonts w:ascii="Times New Roman" w:hAnsi="Times New Roman"/>
                <w:b w:val="0"/>
                <w:bCs w:val="0"/>
                <w:color w:val="808080" w:themeColor="background1" w:themeShade="80"/>
              </w:rPr>
            </w:pPr>
            <w:r w:rsidRPr="00865EDA">
              <w:rPr>
                <w:rFonts w:ascii="Times New Roman" w:hAnsi="Times New Roman"/>
                <w:color w:val="808080" w:themeColor="background1" w:themeShade="80"/>
              </w:rPr>
              <w:t>4.</w:t>
            </w:r>
          </w:p>
        </w:tc>
        <w:tc>
          <w:tcPr>
            <w:tcW w:w="3260" w:type="dxa"/>
          </w:tcPr>
          <w:p w14:paraId="5ABD29BB" w14:textId="77777777" w:rsidR="00865EDA" w:rsidRPr="00865EDA" w:rsidRDefault="00865EDA" w:rsidP="0053003C">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65EDA">
              <w:rPr>
                <w:rFonts w:ascii="Times New Roman" w:hAnsi="Times New Roman"/>
              </w:rPr>
              <w:t>Określenie form wejścia na rynek zagraniczny i wybór formy odpowiedniej dla danego przedsiębiorstwa</w:t>
            </w:r>
          </w:p>
        </w:tc>
        <w:tc>
          <w:tcPr>
            <w:tcW w:w="5953" w:type="dxa"/>
          </w:tcPr>
          <w:p w14:paraId="25F6D3AF" w14:textId="77777777" w:rsidR="00865EDA" w:rsidRPr="00FF53EA" w:rsidRDefault="00865EDA" w:rsidP="00865EDA">
            <w:pPr>
              <w:widowControl w:val="0"/>
              <w:numPr>
                <w:ilvl w:val="0"/>
                <w:numId w:val="111"/>
              </w:numPr>
              <w:overflowPunct/>
              <w:adjustRightInd/>
              <w:ind w:left="742" w:hanging="425"/>
              <w:contextualSpacing/>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t xml:space="preserve">rodzaje kanałów dystrybucji (sposoby dotarcia i komunikacji) i metody ekspansji (np. bezpośrednia działalność z kraju, praca z agentem zagranicznym (trading company),licencjonowanie, produkcja na zamówienie </w:t>
            </w:r>
            <w:r w:rsidRPr="00FF53EA">
              <w:rPr>
                <w:rFonts w:ascii="Times New Roman" w:hAnsi="Times New Roman"/>
                <w:i/>
                <w:iCs/>
              </w:rPr>
              <w:t>(Contract Manufacturin</w:t>
            </w:r>
            <w:r w:rsidRPr="00FF53EA">
              <w:rPr>
                <w:rFonts w:ascii="Times New Roman" w:hAnsi="Times New Roman"/>
              </w:rPr>
              <w:t xml:space="preserve">g), umowa o zarządzanie </w:t>
            </w:r>
            <w:r w:rsidRPr="00FF53EA">
              <w:rPr>
                <w:rFonts w:ascii="Times New Roman" w:hAnsi="Times New Roman"/>
                <w:i/>
                <w:iCs/>
              </w:rPr>
              <w:t>(Management Contrac</w:t>
            </w:r>
            <w:r w:rsidRPr="00FF53EA">
              <w:rPr>
                <w:rFonts w:ascii="Times New Roman" w:hAnsi="Times New Roman"/>
              </w:rPr>
              <w:t xml:space="preserve">t), wspólne przedsięwzięcie </w:t>
            </w:r>
            <w:r w:rsidRPr="00FF53EA">
              <w:rPr>
                <w:rFonts w:ascii="Times New Roman" w:hAnsi="Times New Roman"/>
                <w:i/>
                <w:iCs/>
              </w:rPr>
              <w:t>(Joint Ventur</w:t>
            </w:r>
            <w:r w:rsidRPr="00FF53EA">
              <w:rPr>
                <w:rFonts w:ascii="Times New Roman" w:hAnsi="Times New Roman"/>
              </w:rPr>
              <w:t>e), filia zagraniczna</w:t>
            </w:r>
          </w:p>
        </w:tc>
      </w:tr>
      <w:tr w:rsidR="00865EDA" w:rsidRPr="00865EDA" w14:paraId="10CC7E52" w14:textId="77777777" w:rsidTr="0053003C">
        <w:tc>
          <w:tcPr>
            <w:cnfStyle w:val="001000000000" w:firstRow="0" w:lastRow="0" w:firstColumn="1" w:lastColumn="0" w:oddVBand="0" w:evenVBand="0" w:oddHBand="0" w:evenHBand="0" w:firstRowFirstColumn="0" w:firstRowLastColumn="0" w:lastRowFirstColumn="0" w:lastRowLastColumn="0"/>
            <w:tcW w:w="534" w:type="dxa"/>
          </w:tcPr>
          <w:p w14:paraId="3A518A94" w14:textId="77777777" w:rsidR="00865EDA" w:rsidRPr="00865EDA" w:rsidRDefault="00865EDA" w:rsidP="0053003C">
            <w:pPr>
              <w:widowControl w:val="0"/>
              <w:jc w:val="center"/>
              <w:rPr>
                <w:rFonts w:ascii="Times New Roman" w:hAnsi="Times New Roman"/>
                <w:b w:val="0"/>
                <w:bCs w:val="0"/>
                <w:color w:val="808080" w:themeColor="background1" w:themeShade="80"/>
              </w:rPr>
            </w:pPr>
            <w:r w:rsidRPr="00865EDA">
              <w:rPr>
                <w:rFonts w:ascii="Times New Roman" w:hAnsi="Times New Roman"/>
                <w:color w:val="808080" w:themeColor="background1" w:themeShade="80"/>
              </w:rPr>
              <w:t>5.</w:t>
            </w:r>
          </w:p>
        </w:tc>
        <w:tc>
          <w:tcPr>
            <w:tcW w:w="3260" w:type="dxa"/>
          </w:tcPr>
          <w:p w14:paraId="653E1BD1" w14:textId="77777777" w:rsidR="00865EDA" w:rsidRPr="00865EDA" w:rsidRDefault="00865EDA" w:rsidP="0053003C">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65EDA">
              <w:rPr>
                <w:rFonts w:ascii="Times New Roman" w:hAnsi="Times New Roman"/>
              </w:rPr>
              <w:t>Analiza kosztów i przychodów</w:t>
            </w:r>
          </w:p>
        </w:tc>
        <w:tc>
          <w:tcPr>
            <w:tcW w:w="5953" w:type="dxa"/>
          </w:tcPr>
          <w:p w14:paraId="1ABE08C7" w14:textId="77777777" w:rsidR="00865EDA" w:rsidRPr="00FF53EA" w:rsidRDefault="00865EDA" w:rsidP="00865EDA">
            <w:pPr>
              <w:widowControl w:val="0"/>
              <w:numPr>
                <w:ilvl w:val="0"/>
                <w:numId w:val="119"/>
              </w:numPr>
              <w:overflowPunct/>
              <w:adjustRightInd/>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model uzyskiwania przychodów i rozliczeń (koszty)</w:t>
            </w:r>
          </w:p>
          <w:p w14:paraId="07638AB2" w14:textId="77777777" w:rsidR="00865EDA" w:rsidRPr="00FF53EA" w:rsidRDefault="00865EDA" w:rsidP="00865EDA">
            <w:pPr>
              <w:widowControl w:val="0"/>
              <w:numPr>
                <w:ilvl w:val="0"/>
                <w:numId w:val="119"/>
              </w:numPr>
              <w:overflowPunct/>
              <w:adjustRightInd/>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realizacja planu finansowego i jego optymalizacja z uwzględnieniem kwoty grantu przeznaczonej na ekspansję</w:t>
            </w:r>
          </w:p>
        </w:tc>
      </w:tr>
      <w:tr w:rsidR="00865EDA" w:rsidRPr="00865EDA" w14:paraId="041C2246" w14:textId="77777777" w:rsidTr="0053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016D759" w14:textId="77777777" w:rsidR="00865EDA" w:rsidRPr="00865EDA" w:rsidRDefault="00865EDA" w:rsidP="0053003C">
            <w:pPr>
              <w:widowControl w:val="0"/>
              <w:jc w:val="center"/>
              <w:rPr>
                <w:rFonts w:ascii="Times New Roman" w:hAnsi="Times New Roman"/>
                <w:b w:val="0"/>
                <w:bCs w:val="0"/>
                <w:color w:val="808080" w:themeColor="background1" w:themeShade="80"/>
              </w:rPr>
            </w:pPr>
            <w:r w:rsidRPr="00865EDA">
              <w:rPr>
                <w:rFonts w:ascii="Times New Roman" w:hAnsi="Times New Roman"/>
                <w:color w:val="808080" w:themeColor="background1" w:themeShade="80"/>
              </w:rPr>
              <w:t>6.</w:t>
            </w:r>
          </w:p>
        </w:tc>
        <w:tc>
          <w:tcPr>
            <w:tcW w:w="3260" w:type="dxa"/>
          </w:tcPr>
          <w:p w14:paraId="575036B7" w14:textId="77777777" w:rsidR="00865EDA" w:rsidRPr="00865EDA" w:rsidRDefault="00865EDA" w:rsidP="0053003C">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65EDA">
              <w:rPr>
                <w:rFonts w:ascii="Times New Roman" w:hAnsi="Times New Roman"/>
              </w:rPr>
              <w:t>Plan wdrożenia</w:t>
            </w:r>
          </w:p>
        </w:tc>
        <w:tc>
          <w:tcPr>
            <w:tcW w:w="5953" w:type="dxa"/>
          </w:tcPr>
          <w:p w14:paraId="3B4FEBF6" w14:textId="77777777" w:rsidR="00865EDA" w:rsidRPr="00FF53EA" w:rsidRDefault="00865EDA" w:rsidP="00865EDA">
            <w:pPr>
              <w:widowControl w:val="0"/>
              <w:numPr>
                <w:ilvl w:val="0"/>
                <w:numId w:val="114"/>
              </w:numPr>
              <w:overflowPunct/>
              <w:adjustRightInd/>
              <w:ind w:left="721" w:hanging="403"/>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53EA">
              <w:rPr>
                <w:rFonts w:ascii="Times New Roman" w:hAnsi="Times New Roman"/>
              </w:rPr>
              <w:t>harmonogram wdrażania</w:t>
            </w:r>
          </w:p>
        </w:tc>
      </w:tr>
      <w:tr w:rsidR="00865EDA" w:rsidRPr="00865EDA" w14:paraId="4C793560" w14:textId="77777777" w:rsidTr="0053003C">
        <w:tc>
          <w:tcPr>
            <w:cnfStyle w:val="001000000000" w:firstRow="0" w:lastRow="0" w:firstColumn="1" w:lastColumn="0" w:oddVBand="0" w:evenVBand="0" w:oddHBand="0" w:evenHBand="0" w:firstRowFirstColumn="0" w:firstRowLastColumn="0" w:lastRowFirstColumn="0" w:lastRowLastColumn="0"/>
            <w:tcW w:w="534" w:type="dxa"/>
          </w:tcPr>
          <w:p w14:paraId="465B8C1B" w14:textId="77777777" w:rsidR="00865EDA" w:rsidRPr="00865EDA" w:rsidRDefault="00865EDA" w:rsidP="0053003C">
            <w:pPr>
              <w:jc w:val="center"/>
              <w:rPr>
                <w:rFonts w:ascii="Times New Roman" w:hAnsi="Times New Roman"/>
                <w:b w:val="0"/>
                <w:bCs w:val="0"/>
                <w:color w:val="808080" w:themeColor="background1" w:themeShade="80"/>
              </w:rPr>
            </w:pPr>
            <w:r w:rsidRPr="00865EDA">
              <w:rPr>
                <w:rFonts w:ascii="Times New Roman" w:hAnsi="Times New Roman"/>
                <w:color w:val="808080" w:themeColor="background1" w:themeShade="80"/>
              </w:rPr>
              <w:t>7.</w:t>
            </w:r>
          </w:p>
        </w:tc>
        <w:tc>
          <w:tcPr>
            <w:tcW w:w="3260" w:type="dxa"/>
          </w:tcPr>
          <w:p w14:paraId="411AB5E2" w14:textId="77777777" w:rsidR="00865EDA" w:rsidRPr="00865EDA" w:rsidRDefault="00865EDA" w:rsidP="0053003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65EDA">
              <w:rPr>
                <w:rFonts w:ascii="Times New Roman" w:hAnsi="Times New Roman"/>
              </w:rPr>
              <w:t>Ryzyka i szanse</w:t>
            </w:r>
          </w:p>
        </w:tc>
        <w:tc>
          <w:tcPr>
            <w:tcW w:w="5953" w:type="dxa"/>
          </w:tcPr>
          <w:p w14:paraId="38C08348" w14:textId="77777777" w:rsidR="00865EDA" w:rsidRPr="00FF53EA" w:rsidRDefault="00865EDA" w:rsidP="00865EDA">
            <w:pPr>
              <w:widowControl w:val="0"/>
              <w:numPr>
                <w:ilvl w:val="0"/>
                <w:numId w:val="111"/>
              </w:numPr>
              <w:overflowPunct/>
              <w:adjustRightInd/>
              <w:ind w:left="742" w:hanging="425"/>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53EA">
              <w:rPr>
                <w:rFonts w:ascii="Times New Roman" w:hAnsi="Times New Roman"/>
              </w:rPr>
              <w:t>określenie ryzyk i szans ekspansji oraz jak skutecznie zarządzić tym procesem (np. z działań formalno-operacyjnych: wymagane pozwolenia, przepisy celne, przepisy lokalnego prawa podatkowego i VAT (i innych ważnych związanych z eksportem produktów bariery w obrocie międzynarodowym)</w:t>
            </w:r>
          </w:p>
        </w:tc>
      </w:tr>
    </w:tbl>
    <w:p w14:paraId="61018402" w14:textId="77777777" w:rsidR="00865EDA" w:rsidRPr="00865EDA" w:rsidRDefault="00865EDA" w:rsidP="00865EDA">
      <w:pPr>
        <w:jc w:val="both"/>
        <w:rPr>
          <w:sz w:val="22"/>
          <w:szCs w:val="22"/>
        </w:rPr>
      </w:pPr>
    </w:p>
    <w:p w14:paraId="12321C4B" w14:textId="77777777" w:rsidR="00865EDA" w:rsidRPr="00865EDA" w:rsidRDefault="00865EDA" w:rsidP="00865EDA">
      <w:pPr>
        <w:jc w:val="both"/>
        <w:rPr>
          <w:sz w:val="22"/>
          <w:szCs w:val="22"/>
        </w:rPr>
      </w:pPr>
      <w:r w:rsidRPr="00865EDA">
        <w:rPr>
          <w:sz w:val="22"/>
          <w:szCs w:val="22"/>
        </w:rPr>
        <w:lastRenderedPageBreak/>
        <w:t>Zamawiający wymaga, aby praca nad stworzeniem strategii rozpoczęła się podczas trwania warsztatów, a była kontynuowana podczas pakietu indywidualnych 40 godzin konsultacji z ekspertem/ ekspertami.</w:t>
      </w:r>
    </w:p>
    <w:p w14:paraId="27741B60" w14:textId="77777777" w:rsidR="00865EDA" w:rsidRPr="00865EDA" w:rsidRDefault="00865EDA" w:rsidP="00865EDA">
      <w:pPr>
        <w:jc w:val="both"/>
        <w:rPr>
          <w:b/>
          <w:sz w:val="22"/>
          <w:szCs w:val="22"/>
          <w:u w:val="single"/>
        </w:rPr>
      </w:pPr>
    </w:p>
    <w:p w14:paraId="2C4AF935" w14:textId="73E10932" w:rsidR="00865EDA" w:rsidRPr="00865EDA" w:rsidRDefault="00865EDA" w:rsidP="00865EDA">
      <w:pPr>
        <w:pStyle w:val="Akapitzlist"/>
        <w:numPr>
          <w:ilvl w:val="0"/>
          <w:numId w:val="139"/>
        </w:numPr>
        <w:overflowPunct/>
        <w:autoSpaceDE/>
        <w:autoSpaceDN/>
        <w:adjustRightInd/>
        <w:jc w:val="both"/>
        <w:textAlignment w:val="auto"/>
        <w:rPr>
          <w:b/>
          <w:sz w:val="22"/>
          <w:szCs w:val="22"/>
          <w:lang w:eastAsia="pl-PL"/>
        </w:rPr>
      </w:pPr>
      <w:r w:rsidRPr="00865EDA">
        <w:rPr>
          <w:b/>
          <w:sz w:val="22"/>
          <w:szCs w:val="22"/>
          <w:lang w:eastAsia="pl-PL"/>
        </w:rPr>
        <w:t xml:space="preserve"> PRZYGOTOWANIE MATERIAŁÓW MERYTORYCZNYCH I OPERACYJNYCH </w:t>
      </w:r>
      <w:r w:rsidR="00FD514C">
        <w:rPr>
          <w:b/>
          <w:sz w:val="22"/>
          <w:szCs w:val="22"/>
          <w:lang w:eastAsia="pl-PL"/>
        </w:rPr>
        <w:br/>
      </w:r>
      <w:r w:rsidRPr="00865EDA">
        <w:rPr>
          <w:b/>
          <w:sz w:val="22"/>
          <w:szCs w:val="22"/>
          <w:lang w:eastAsia="pl-PL"/>
        </w:rPr>
        <w:t>DO WARSZTATÓW</w:t>
      </w:r>
    </w:p>
    <w:p w14:paraId="53473D18" w14:textId="5AC6E9A0" w:rsidR="00865EDA" w:rsidRPr="00865EDA" w:rsidRDefault="00865EDA" w:rsidP="00865EDA">
      <w:pPr>
        <w:jc w:val="both"/>
        <w:rPr>
          <w:sz w:val="22"/>
          <w:szCs w:val="22"/>
        </w:rPr>
      </w:pPr>
      <w:r w:rsidRPr="00865EDA">
        <w:rPr>
          <w:sz w:val="22"/>
          <w:szCs w:val="22"/>
        </w:rPr>
        <w:t>Wykonawca na potrzeby warsztatów przygotuje (opracuje, zaprojektuje, wykona, zrealizuje) wszystkie materiały niezbędne do ich prawidłowego przeprowadzenia na najwyższym merytorycznym poziomie.</w:t>
      </w:r>
      <w:r w:rsidR="003C11B9">
        <w:rPr>
          <w:sz w:val="22"/>
          <w:szCs w:val="22"/>
        </w:rPr>
        <w:br/>
      </w:r>
      <w:r w:rsidRPr="00865EDA">
        <w:rPr>
          <w:sz w:val="22"/>
          <w:szCs w:val="22"/>
        </w:rPr>
        <w:t>Do materiałów udostępnianych na nośniku danych (np. pendrive) zaliczają się m.in.:</w:t>
      </w:r>
    </w:p>
    <w:p w14:paraId="6EFFAF90" w14:textId="77777777" w:rsidR="00865EDA" w:rsidRPr="00865EDA" w:rsidRDefault="00865EDA" w:rsidP="00865EDA">
      <w:pPr>
        <w:pStyle w:val="Akapitzlist"/>
        <w:widowControl w:val="0"/>
        <w:numPr>
          <w:ilvl w:val="0"/>
          <w:numId w:val="149"/>
        </w:numPr>
        <w:overflowPunct/>
        <w:adjustRightInd/>
        <w:contextualSpacing w:val="0"/>
        <w:jc w:val="both"/>
        <w:textAlignment w:val="auto"/>
        <w:rPr>
          <w:sz w:val="22"/>
          <w:szCs w:val="22"/>
          <w:lang w:eastAsia="pl-PL"/>
        </w:rPr>
      </w:pPr>
      <w:r w:rsidRPr="00865EDA">
        <w:rPr>
          <w:sz w:val="22"/>
          <w:szCs w:val="22"/>
          <w:lang w:eastAsia="pl-PL"/>
        </w:rPr>
        <w:t>Program warsztatów w formie elektronicznej i papierowej (np. zawieszka na smyczy będąca jednocześnie imienną plakietką każdego uczestnika).</w:t>
      </w:r>
    </w:p>
    <w:p w14:paraId="61FF0C17" w14:textId="77777777" w:rsidR="00865EDA" w:rsidRPr="00865EDA" w:rsidRDefault="00865EDA" w:rsidP="00865EDA">
      <w:pPr>
        <w:pStyle w:val="Akapitzlist"/>
        <w:widowControl w:val="0"/>
        <w:numPr>
          <w:ilvl w:val="0"/>
          <w:numId w:val="149"/>
        </w:numPr>
        <w:overflowPunct/>
        <w:adjustRightInd/>
        <w:contextualSpacing w:val="0"/>
        <w:jc w:val="both"/>
        <w:textAlignment w:val="auto"/>
        <w:rPr>
          <w:sz w:val="22"/>
          <w:szCs w:val="22"/>
          <w:lang w:eastAsia="pl-PL"/>
        </w:rPr>
      </w:pPr>
      <w:r w:rsidRPr="00865EDA">
        <w:rPr>
          <w:sz w:val="22"/>
          <w:szCs w:val="22"/>
          <w:lang w:eastAsia="pl-PL"/>
        </w:rPr>
        <w:t>Krótkie notki biograficzne ekspertów i mentorów w formie elektronicznej.</w:t>
      </w:r>
    </w:p>
    <w:p w14:paraId="107FB409" w14:textId="77777777" w:rsidR="00865EDA" w:rsidRPr="00865EDA" w:rsidRDefault="00865EDA" w:rsidP="00865EDA">
      <w:pPr>
        <w:pStyle w:val="Akapitzlist"/>
        <w:widowControl w:val="0"/>
        <w:numPr>
          <w:ilvl w:val="0"/>
          <w:numId w:val="149"/>
        </w:numPr>
        <w:overflowPunct/>
        <w:adjustRightInd/>
        <w:contextualSpacing w:val="0"/>
        <w:jc w:val="both"/>
        <w:textAlignment w:val="auto"/>
        <w:rPr>
          <w:sz w:val="22"/>
          <w:szCs w:val="22"/>
          <w:lang w:eastAsia="pl-PL"/>
        </w:rPr>
      </w:pPr>
      <w:r w:rsidRPr="00865EDA">
        <w:rPr>
          <w:sz w:val="22"/>
          <w:szCs w:val="22"/>
          <w:lang w:eastAsia="pl-PL"/>
        </w:rPr>
        <w:t>Prezentacje ekspertów/prelegentów.</w:t>
      </w:r>
    </w:p>
    <w:p w14:paraId="0E2A8368" w14:textId="77777777" w:rsidR="00865EDA" w:rsidRPr="00865EDA" w:rsidRDefault="00865EDA" w:rsidP="00865EDA">
      <w:pPr>
        <w:pStyle w:val="Akapitzlist"/>
        <w:widowControl w:val="0"/>
        <w:numPr>
          <w:ilvl w:val="0"/>
          <w:numId w:val="149"/>
        </w:numPr>
        <w:overflowPunct/>
        <w:adjustRightInd/>
        <w:contextualSpacing w:val="0"/>
        <w:jc w:val="both"/>
        <w:textAlignment w:val="auto"/>
        <w:rPr>
          <w:sz w:val="22"/>
          <w:szCs w:val="22"/>
          <w:lang w:eastAsia="pl-PL"/>
        </w:rPr>
      </w:pPr>
      <w:r w:rsidRPr="00865EDA">
        <w:rPr>
          <w:sz w:val="22"/>
          <w:szCs w:val="22"/>
          <w:lang w:eastAsia="pl-PL"/>
        </w:rPr>
        <w:t>Bibliografia.</w:t>
      </w:r>
    </w:p>
    <w:p w14:paraId="0FFFE0DC" w14:textId="1BFD7705" w:rsidR="00865EDA" w:rsidRPr="00865EDA" w:rsidRDefault="00865EDA" w:rsidP="00865EDA">
      <w:pPr>
        <w:pStyle w:val="Akapitzlist"/>
        <w:widowControl w:val="0"/>
        <w:numPr>
          <w:ilvl w:val="0"/>
          <w:numId w:val="149"/>
        </w:numPr>
        <w:overflowPunct/>
        <w:adjustRightInd/>
        <w:contextualSpacing w:val="0"/>
        <w:jc w:val="both"/>
        <w:textAlignment w:val="auto"/>
        <w:rPr>
          <w:sz w:val="22"/>
          <w:szCs w:val="22"/>
          <w:lang w:eastAsia="pl-PL"/>
        </w:rPr>
      </w:pPr>
      <w:r w:rsidRPr="00865EDA">
        <w:rPr>
          <w:sz w:val="22"/>
          <w:szCs w:val="22"/>
          <w:lang w:eastAsia="pl-PL"/>
        </w:rPr>
        <w:t>Materiały merytoryczne przygotowane przez ekspertów/prelegentów (np. studium przypadku, slajdy</w:t>
      </w:r>
      <w:r w:rsidR="003C11B9">
        <w:rPr>
          <w:sz w:val="22"/>
          <w:szCs w:val="22"/>
          <w:lang w:eastAsia="pl-PL"/>
        </w:rPr>
        <w:br/>
      </w:r>
      <w:r w:rsidRPr="00865EDA">
        <w:rPr>
          <w:sz w:val="22"/>
          <w:szCs w:val="22"/>
          <w:lang w:eastAsia="pl-PL"/>
        </w:rPr>
        <w:t>z wykładów).</w:t>
      </w:r>
    </w:p>
    <w:p w14:paraId="6662149D" w14:textId="65CBB0C3" w:rsidR="00865EDA" w:rsidRPr="00865EDA" w:rsidRDefault="00865EDA" w:rsidP="00865EDA">
      <w:pPr>
        <w:pStyle w:val="Akapitzlist"/>
        <w:widowControl w:val="0"/>
        <w:numPr>
          <w:ilvl w:val="0"/>
          <w:numId w:val="149"/>
        </w:numPr>
        <w:overflowPunct/>
        <w:adjustRightInd/>
        <w:contextualSpacing w:val="0"/>
        <w:jc w:val="both"/>
        <w:textAlignment w:val="auto"/>
        <w:rPr>
          <w:sz w:val="22"/>
          <w:szCs w:val="22"/>
          <w:lang w:eastAsia="pl-PL"/>
        </w:rPr>
      </w:pPr>
      <w:r w:rsidRPr="00865EDA">
        <w:rPr>
          <w:sz w:val="22"/>
          <w:szCs w:val="22"/>
          <w:lang w:eastAsia="pl-PL"/>
        </w:rPr>
        <w:t>Imienne plakietki dla wszystkich uczestników warsztatu w formie do zawieszenia lub do przypięcia</w:t>
      </w:r>
      <w:r w:rsidR="003C11B9">
        <w:rPr>
          <w:sz w:val="22"/>
          <w:szCs w:val="22"/>
          <w:lang w:eastAsia="pl-PL"/>
        </w:rPr>
        <w:br/>
      </w:r>
      <w:r w:rsidRPr="00865EDA">
        <w:rPr>
          <w:sz w:val="22"/>
          <w:szCs w:val="22"/>
          <w:lang w:eastAsia="pl-PL"/>
        </w:rPr>
        <w:t>do ubrania.</w:t>
      </w:r>
    </w:p>
    <w:p w14:paraId="5BBDA9D1" w14:textId="77777777" w:rsidR="00865EDA" w:rsidRPr="00865EDA" w:rsidRDefault="00865EDA" w:rsidP="00865EDA">
      <w:pPr>
        <w:jc w:val="both"/>
        <w:rPr>
          <w:b/>
          <w:sz w:val="22"/>
          <w:szCs w:val="22"/>
          <w:highlight w:val="red"/>
        </w:rPr>
      </w:pPr>
    </w:p>
    <w:p w14:paraId="1628AE84" w14:textId="77777777" w:rsidR="00865EDA" w:rsidRPr="00865EDA" w:rsidRDefault="00865EDA" w:rsidP="00865EDA">
      <w:pPr>
        <w:autoSpaceDE/>
        <w:autoSpaceDN/>
        <w:jc w:val="both"/>
        <w:rPr>
          <w:sz w:val="22"/>
          <w:szCs w:val="22"/>
        </w:rPr>
      </w:pPr>
      <w:r w:rsidRPr="00865EDA">
        <w:rPr>
          <w:sz w:val="22"/>
          <w:szCs w:val="22"/>
        </w:rPr>
        <w:t xml:space="preserve">Materiały szkoleniowe zostaną udostępnione Zamawiającemu na 7 dni przed planowanym warsztatem w formie elektronicznej. Program warsztatu zostanie udostępniony uczestnikom na 7 dni przed rozpoczęciem warsztatów w wersji elektronicznej (w formacie Word, pdf, Excel, </w:t>
      </w:r>
      <w:proofErr w:type="spellStart"/>
      <w:r w:rsidRPr="00865EDA">
        <w:rPr>
          <w:sz w:val="22"/>
          <w:szCs w:val="22"/>
        </w:rPr>
        <w:t>Ppt</w:t>
      </w:r>
      <w:proofErr w:type="spellEnd"/>
      <w:r w:rsidRPr="00865EDA">
        <w:rPr>
          <w:sz w:val="22"/>
          <w:szCs w:val="22"/>
        </w:rPr>
        <w:t>), a w formie papierowej dostarczony na miejscu odbywania się warsztatu w dniu jego rozpoczęcia.</w:t>
      </w:r>
    </w:p>
    <w:p w14:paraId="31BBAD89" w14:textId="77777777" w:rsidR="00865EDA" w:rsidRPr="00865EDA" w:rsidRDefault="00865EDA" w:rsidP="00865EDA">
      <w:pPr>
        <w:autoSpaceDE/>
        <w:autoSpaceDN/>
        <w:jc w:val="both"/>
        <w:rPr>
          <w:sz w:val="22"/>
          <w:szCs w:val="22"/>
          <w:highlight w:val="red"/>
        </w:rPr>
      </w:pPr>
    </w:p>
    <w:p w14:paraId="07FD215D" w14:textId="77777777" w:rsidR="00865EDA" w:rsidRPr="00865EDA" w:rsidRDefault="00865EDA" w:rsidP="00865EDA">
      <w:pPr>
        <w:autoSpaceDE/>
        <w:autoSpaceDN/>
        <w:jc w:val="both"/>
        <w:rPr>
          <w:sz w:val="22"/>
          <w:szCs w:val="22"/>
        </w:rPr>
      </w:pPr>
      <w:r w:rsidRPr="00865EDA">
        <w:rPr>
          <w:sz w:val="22"/>
          <w:szCs w:val="22"/>
        </w:rPr>
        <w:t>Wykonawca odpowiada za przygotowanie graficzne wszystkich materiałów merytorycznych (prezentacji, programu, innych materiałów informacyjnych, itp.) i wydrukowanie wskazanych materiałów dla uczestników zgodnie z zasadami identyfikacji wizualnej Projektu.</w:t>
      </w:r>
    </w:p>
    <w:p w14:paraId="14F58FEE" w14:textId="77777777" w:rsidR="00865EDA" w:rsidRPr="00865EDA" w:rsidRDefault="00865EDA" w:rsidP="00865EDA">
      <w:pPr>
        <w:autoSpaceDE/>
        <w:autoSpaceDN/>
        <w:jc w:val="both"/>
        <w:rPr>
          <w:sz w:val="22"/>
          <w:szCs w:val="22"/>
          <w:highlight w:val="red"/>
        </w:rPr>
      </w:pPr>
    </w:p>
    <w:p w14:paraId="2B9F5835" w14:textId="77777777" w:rsidR="00865EDA" w:rsidRPr="00865EDA" w:rsidRDefault="00865EDA" w:rsidP="00865EDA">
      <w:pPr>
        <w:autoSpaceDE/>
        <w:autoSpaceDN/>
        <w:jc w:val="both"/>
        <w:rPr>
          <w:sz w:val="22"/>
          <w:szCs w:val="22"/>
        </w:rPr>
      </w:pPr>
      <w:r w:rsidRPr="00865EDA">
        <w:rPr>
          <w:sz w:val="22"/>
          <w:szCs w:val="22"/>
        </w:rPr>
        <w:t>Zamawiający ma prawo do weryfikacji układu tekstu i szaty graficznej w/w materiałów oraz do dokonania własnej korekty w ciągu 2 dni roboczych. Wykonawca zobowiązany jest nanieść uwagi Zamawiającego w ciągu jednego dnia roboczego.</w:t>
      </w:r>
    </w:p>
    <w:p w14:paraId="1B07AC51" w14:textId="77777777" w:rsidR="00865EDA" w:rsidRPr="00865EDA" w:rsidRDefault="00865EDA" w:rsidP="00865EDA">
      <w:pPr>
        <w:tabs>
          <w:tab w:val="left" w:pos="426"/>
        </w:tabs>
        <w:jc w:val="both"/>
        <w:rPr>
          <w:sz w:val="22"/>
          <w:szCs w:val="22"/>
        </w:rPr>
      </w:pPr>
    </w:p>
    <w:p w14:paraId="106A68B5" w14:textId="77777777" w:rsidR="00865EDA" w:rsidRPr="00865EDA" w:rsidRDefault="00865EDA" w:rsidP="00865EDA">
      <w:pPr>
        <w:shd w:val="clear" w:color="auto" w:fill="FFFFFF"/>
        <w:tabs>
          <w:tab w:val="left" w:pos="781"/>
        </w:tabs>
        <w:jc w:val="both"/>
        <w:rPr>
          <w:bCs/>
          <w:sz w:val="22"/>
          <w:szCs w:val="22"/>
          <w:lang w:eastAsia="fr-FR"/>
        </w:rPr>
      </w:pPr>
      <w:r w:rsidRPr="00865EDA">
        <w:rPr>
          <w:bCs/>
          <w:sz w:val="22"/>
          <w:szCs w:val="22"/>
          <w:lang w:eastAsia="fr-FR"/>
        </w:rPr>
        <w:t xml:space="preserve">Wykonawca dołoży wszelkich starań w celu zminimalizowania negatywnych skutków dla środowiska </w:t>
      </w:r>
      <w:r w:rsidRPr="00865EDA">
        <w:rPr>
          <w:rFonts w:eastAsia="Segoe UI"/>
          <w:sz w:val="22"/>
          <w:szCs w:val="22"/>
        </w:rPr>
        <w:t>energo- i materiałochłonności polskiej gospodarki</w:t>
      </w:r>
      <w:r w:rsidRPr="00865EDA">
        <w:rPr>
          <w:bCs/>
          <w:sz w:val="22"/>
          <w:szCs w:val="22"/>
          <w:lang w:eastAsia="fr-FR"/>
        </w:rPr>
        <w:t xml:space="preserve"> poprzez ograniczenie wykorzystania surowców i energii elektrycznej w trakcie realizacji działania. Wskazane jest, aby Wykonawca realizując zadania polegające na zakupie materiałów informacyjno-promocyjnych, skorzystał w miarę możliwości z materiałów wyprodukowanych z surowców biodegradowalnych, pochodzących z recyklingu.</w:t>
      </w:r>
    </w:p>
    <w:p w14:paraId="6FE78D6D" w14:textId="77777777" w:rsidR="00865EDA" w:rsidRPr="00865EDA" w:rsidRDefault="00865EDA" w:rsidP="00865EDA">
      <w:pPr>
        <w:jc w:val="both"/>
        <w:rPr>
          <w:b/>
          <w:sz w:val="22"/>
          <w:szCs w:val="22"/>
        </w:rPr>
      </w:pPr>
    </w:p>
    <w:p w14:paraId="21297D1E" w14:textId="77777777" w:rsidR="00865EDA" w:rsidRPr="00865EDA" w:rsidRDefault="00865EDA" w:rsidP="00865EDA">
      <w:pPr>
        <w:pStyle w:val="Akapitzlist"/>
        <w:numPr>
          <w:ilvl w:val="0"/>
          <w:numId w:val="139"/>
        </w:numPr>
        <w:overflowPunct/>
        <w:autoSpaceDE/>
        <w:autoSpaceDN/>
        <w:adjustRightInd/>
        <w:jc w:val="both"/>
        <w:textAlignment w:val="auto"/>
        <w:rPr>
          <w:b/>
          <w:sz w:val="22"/>
          <w:szCs w:val="22"/>
          <w:lang w:eastAsia="pl-PL"/>
        </w:rPr>
      </w:pPr>
      <w:r w:rsidRPr="00865EDA">
        <w:rPr>
          <w:b/>
          <w:sz w:val="22"/>
          <w:szCs w:val="22"/>
          <w:lang w:eastAsia="pl-PL"/>
        </w:rPr>
        <w:t xml:space="preserve"> ORGANIZACJA WARSZTATU, W TYM ZAPEWNIENIE EKSPERTÓW I PRELEGENTÓW WARSZTATÓW </w:t>
      </w:r>
    </w:p>
    <w:p w14:paraId="6D082141" w14:textId="5F919CF1" w:rsidR="003A293E" w:rsidRPr="003A293E" w:rsidRDefault="003A293E" w:rsidP="00866D2B">
      <w:pPr>
        <w:pStyle w:val="Akapitzlist"/>
        <w:numPr>
          <w:ilvl w:val="0"/>
          <w:numId w:val="141"/>
        </w:numPr>
        <w:jc w:val="both"/>
        <w:rPr>
          <w:sz w:val="22"/>
          <w:szCs w:val="22"/>
          <w:lang w:val="pl-PL" w:eastAsia="pl-PL"/>
        </w:rPr>
      </w:pPr>
      <w:r w:rsidRPr="003A293E">
        <w:rPr>
          <w:sz w:val="22"/>
          <w:szCs w:val="22"/>
          <w:lang w:val="pl-PL" w:eastAsia="pl-PL"/>
        </w:rPr>
        <w:t>Wykonawca, oprócz zapewnienia ekspertów i prelegentów, powinien zadbać także o obecność moderatora/ moderatorów do prowadzenia i obsługi warsztatu, a także – w pierwszym dniu trwania warsztatu zapewnić</w:t>
      </w:r>
      <w:r w:rsidR="00EA0691">
        <w:rPr>
          <w:sz w:val="22"/>
          <w:szCs w:val="22"/>
          <w:lang w:val="pl-PL" w:eastAsia="pl-PL"/>
        </w:rPr>
        <w:t xml:space="preserve"> minimum 1 </w:t>
      </w:r>
      <w:r w:rsidRPr="003A293E">
        <w:rPr>
          <w:sz w:val="22"/>
          <w:szCs w:val="22"/>
          <w:lang w:val="pl-PL" w:eastAsia="pl-PL"/>
        </w:rPr>
        <w:t>osobę w postaci hostessy/promotora odpowiedzialnej za obsługę uczestników warsztatu, dokonującej rejestracji uczestników warsztatu, sporządzania listy uczestników i wydawania plakietek imiennych oraz zapewnić notesy, długopisy, fiszki, teczki itp. dla wszystkich przedstawicieli Grantobiorców. Wykonawca zobowiązany jest pokryć wszystkie koszty w tym zakresie.</w:t>
      </w:r>
    </w:p>
    <w:p w14:paraId="70EF4681" w14:textId="16875A64" w:rsidR="00865EDA" w:rsidRPr="00DF2669" w:rsidRDefault="00865EDA" w:rsidP="00865EDA">
      <w:pPr>
        <w:pStyle w:val="Akapitzlist"/>
        <w:widowControl w:val="0"/>
        <w:numPr>
          <w:ilvl w:val="0"/>
          <w:numId w:val="141"/>
        </w:numPr>
        <w:overflowPunct/>
        <w:adjustRightInd/>
        <w:contextualSpacing w:val="0"/>
        <w:jc w:val="both"/>
        <w:textAlignment w:val="auto"/>
        <w:rPr>
          <w:sz w:val="22"/>
          <w:szCs w:val="22"/>
          <w:lang w:eastAsia="pl-PL"/>
        </w:rPr>
      </w:pPr>
      <w:r w:rsidRPr="00865EDA">
        <w:rPr>
          <w:sz w:val="22"/>
          <w:szCs w:val="22"/>
          <w:lang w:eastAsia="pl-PL"/>
        </w:rPr>
        <w:t xml:space="preserve">Wykonawca będzie miał pełen nadzór nad całym przebiegiem warsztatu, będzie rozwiązywał na bieżąco występujące utrudnienia czy nieprzewidziane komplikacje, pozostanie w stałym kontakcie z Zamawiającym. Podczas całego trwania warsztatu na miejscu będzie obecny </w:t>
      </w:r>
      <w:r w:rsidRPr="00DF2669">
        <w:rPr>
          <w:sz w:val="22"/>
          <w:szCs w:val="22"/>
          <w:lang w:eastAsia="pl-PL"/>
        </w:rPr>
        <w:t xml:space="preserve">minimum </w:t>
      </w:r>
      <w:bookmarkStart w:id="33" w:name="_Hlk531956095"/>
      <w:r w:rsidR="00DF2669">
        <w:rPr>
          <w:sz w:val="22"/>
          <w:szCs w:val="22"/>
          <w:lang w:eastAsia="pl-PL"/>
        </w:rPr>
        <w:br/>
      </w:r>
      <w:r w:rsidR="001E4DAC" w:rsidRPr="00DF2669">
        <w:rPr>
          <w:sz w:val="22"/>
          <w:szCs w:val="22"/>
          <w:lang w:val="pl-PL" w:eastAsia="pl-PL"/>
        </w:rPr>
        <w:lastRenderedPageBreak/>
        <w:t>2</w:t>
      </w:r>
      <w:r w:rsidRPr="00DF2669">
        <w:rPr>
          <w:sz w:val="22"/>
          <w:szCs w:val="22"/>
          <w:lang w:eastAsia="pl-PL"/>
        </w:rPr>
        <w:t xml:space="preserve"> reprezentant</w:t>
      </w:r>
      <w:r w:rsidR="001E4DAC" w:rsidRPr="00DF2669">
        <w:rPr>
          <w:sz w:val="22"/>
          <w:szCs w:val="22"/>
          <w:lang w:val="pl-PL" w:eastAsia="pl-PL"/>
        </w:rPr>
        <w:t>ów</w:t>
      </w:r>
      <w:r w:rsidRPr="00DF2669">
        <w:rPr>
          <w:sz w:val="22"/>
          <w:szCs w:val="22"/>
          <w:lang w:eastAsia="pl-PL"/>
        </w:rPr>
        <w:t xml:space="preserve"> Wykonawcy pozostający</w:t>
      </w:r>
      <w:r w:rsidR="001E4DAC" w:rsidRPr="00DF2669">
        <w:rPr>
          <w:sz w:val="22"/>
          <w:szCs w:val="22"/>
          <w:lang w:val="pl-PL" w:eastAsia="pl-PL"/>
        </w:rPr>
        <w:t>ch</w:t>
      </w:r>
      <w:bookmarkEnd w:id="33"/>
      <w:r w:rsidRPr="00DF2669">
        <w:rPr>
          <w:sz w:val="22"/>
          <w:szCs w:val="22"/>
          <w:lang w:eastAsia="pl-PL"/>
        </w:rPr>
        <w:t xml:space="preserve"> do jego dyspozycji i współpracy.</w:t>
      </w:r>
    </w:p>
    <w:p w14:paraId="2670A7A5" w14:textId="5A766B27" w:rsidR="00865EDA" w:rsidRPr="00865EDA" w:rsidRDefault="00865EDA" w:rsidP="00865EDA">
      <w:pPr>
        <w:pStyle w:val="Akapitzlist"/>
        <w:numPr>
          <w:ilvl w:val="0"/>
          <w:numId w:val="141"/>
        </w:numPr>
        <w:overflowPunct/>
        <w:autoSpaceDE/>
        <w:autoSpaceDN/>
        <w:adjustRightInd/>
        <w:contextualSpacing w:val="0"/>
        <w:jc w:val="both"/>
        <w:textAlignment w:val="auto"/>
        <w:rPr>
          <w:bCs/>
          <w:sz w:val="22"/>
          <w:szCs w:val="22"/>
          <w:u w:val="single"/>
        </w:rPr>
      </w:pPr>
      <w:r w:rsidRPr="00865EDA">
        <w:rPr>
          <w:sz w:val="22"/>
          <w:szCs w:val="22"/>
        </w:rPr>
        <w:t>Wykonawca zobowiązany jest pokryć wszystkie koszty zakontraktowanych ekspertów, prelegentów i moderatora/ów, w tym m.in. podróży do miejsca organizowanego warsztatu i uwzglę</w:t>
      </w:r>
      <w:r w:rsidR="0001071B">
        <w:rPr>
          <w:sz w:val="22"/>
          <w:szCs w:val="22"/>
          <w:lang w:val="pl-PL"/>
        </w:rPr>
        <w:t>d</w:t>
      </w:r>
      <w:r w:rsidRPr="00865EDA">
        <w:rPr>
          <w:sz w:val="22"/>
          <w:szCs w:val="22"/>
        </w:rPr>
        <w:t>nić</w:t>
      </w:r>
      <w:r w:rsidR="003C11B9">
        <w:rPr>
          <w:sz w:val="22"/>
          <w:szCs w:val="22"/>
        </w:rPr>
        <w:br/>
      </w:r>
      <w:r w:rsidRPr="00865EDA">
        <w:rPr>
          <w:sz w:val="22"/>
          <w:szCs w:val="22"/>
        </w:rPr>
        <w:t>je w składanej ofercie, z wyjątkiem pozycji wskazanych w pkt. e) poniżej.</w:t>
      </w:r>
    </w:p>
    <w:p w14:paraId="4ADC2441" w14:textId="77777777" w:rsidR="00865EDA" w:rsidRPr="00865EDA" w:rsidRDefault="00865EDA" w:rsidP="00865EDA">
      <w:pPr>
        <w:pStyle w:val="Akapitzlist"/>
        <w:numPr>
          <w:ilvl w:val="0"/>
          <w:numId w:val="141"/>
        </w:numPr>
        <w:overflowPunct/>
        <w:autoSpaceDE/>
        <w:autoSpaceDN/>
        <w:adjustRightInd/>
        <w:contextualSpacing w:val="0"/>
        <w:jc w:val="both"/>
        <w:textAlignment w:val="auto"/>
        <w:rPr>
          <w:bCs/>
          <w:sz w:val="22"/>
          <w:szCs w:val="22"/>
          <w:u w:val="single"/>
        </w:rPr>
      </w:pPr>
      <w:r w:rsidRPr="00865EDA">
        <w:rPr>
          <w:bCs/>
          <w:sz w:val="22"/>
          <w:szCs w:val="22"/>
          <w:u w:val="single"/>
        </w:rPr>
        <w:t>Wykonawca ponosi pełną odpowiedzialność za wszelkie kwestie formalno-prawne oraz zobowiązania wobec zakontraktowanych ekspertów, prelegentów i moderatora/ów, w tym ich wynagrodzenia wraz z rozliczeniami, ubezpieczeniem i wszelkimi innymi kosztami związanymi z ich zatrudnieniem/ zapewnieniem.</w:t>
      </w:r>
    </w:p>
    <w:p w14:paraId="7A67BE1B" w14:textId="00598A1C" w:rsidR="00865EDA" w:rsidRPr="00865EDA" w:rsidRDefault="00865EDA" w:rsidP="00865EDA">
      <w:pPr>
        <w:pStyle w:val="Akapitzlist"/>
        <w:widowControl w:val="0"/>
        <w:numPr>
          <w:ilvl w:val="0"/>
          <w:numId w:val="141"/>
        </w:numPr>
        <w:overflowPunct/>
        <w:adjustRightInd/>
        <w:contextualSpacing w:val="0"/>
        <w:jc w:val="both"/>
        <w:textAlignment w:val="auto"/>
        <w:rPr>
          <w:sz w:val="22"/>
          <w:szCs w:val="22"/>
          <w:lang w:eastAsia="pl-PL"/>
        </w:rPr>
      </w:pPr>
      <w:r w:rsidRPr="00865EDA">
        <w:rPr>
          <w:sz w:val="22"/>
          <w:szCs w:val="22"/>
          <w:lang w:eastAsia="pl-PL"/>
        </w:rPr>
        <w:t>Cały komponent logistyczny warsztatu (tj. wynajem sali na warsztaty, obsługa techniczna wraz</w:t>
      </w:r>
      <w:r w:rsidR="003C11B9">
        <w:rPr>
          <w:sz w:val="22"/>
          <w:szCs w:val="22"/>
          <w:lang w:eastAsia="pl-PL"/>
        </w:rPr>
        <w:br/>
      </w:r>
      <w:r w:rsidRPr="00865EDA">
        <w:rPr>
          <w:sz w:val="22"/>
          <w:szCs w:val="22"/>
          <w:lang w:eastAsia="pl-PL"/>
        </w:rPr>
        <w:t>ze sprzętem multimedialnym, umożliwieniem komunikacji online, catering, rezerwacja i opłacenie miejsc noclegowych dla Grantobiorców, ekspertów, prelegentów i moderatora/ów, przedstawicieli Wykonawcy części merytorycznej obsługi warsztatów i Zamawiającego) leży po stronie Wykonawcy wyłonionego w odrębnie prowadzonym postępowaniu. Wykonawca niniejszego przedmiotu zamówienia zobowiązuje się do współpracy z innym Wykonawcą odpowiedzialnym za logistyczne przygotowanie warsztatów.</w:t>
      </w:r>
    </w:p>
    <w:p w14:paraId="78F5129B" w14:textId="77777777" w:rsidR="00865EDA" w:rsidRPr="00865EDA" w:rsidRDefault="00865EDA" w:rsidP="00865EDA">
      <w:pPr>
        <w:pStyle w:val="Akapitzlist"/>
        <w:jc w:val="both"/>
        <w:rPr>
          <w:sz w:val="22"/>
          <w:szCs w:val="22"/>
          <w:lang w:eastAsia="pl-PL"/>
        </w:rPr>
      </w:pPr>
    </w:p>
    <w:p w14:paraId="2DFF174D" w14:textId="1CE47026" w:rsidR="00865EDA" w:rsidRDefault="00865EDA" w:rsidP="00865EDA">
      <w:pPr>
        <w:jc w:val="both"/>
        <w:rPr>
          <w:sz w:val="22"/>
          <w:szCs w:val="22"/>
        </w:rPr>
      </w:pPr>
      <w:r w:rsidRPr="00865EDA">
        <w:rPr>
          <w:sz w:val="22"/>
          <w:szCs w:val="22"/>
        </w:rPr>
        <w:t>Wykonawca, wraz z proponowaną agendą warsztatów, przedstawi jednocześnie listę ekspertów/prelegentów (zgodnie z kryteriami umieszczonymi poniżej w pkt J) wyznaczonych do uczestnictwa w warsztacie, do pracy z Grantobiorcami podczas warsztatów, a także do pracy po zakończonym warsztacie w ramach 40 godzin pracy na linii Grantobiorca-ekspert celem przygotowania i napisania strategii ekspansji.</w:t>
      </w:r>
    </w:p>
    <w:p w14:paraId="02AF2A44" w14:textId="314161AE" w:rsidR="0053003C" w:rsidRDefault="0053003C" w:rsidP="00865EDA">
      <w:pPr>
        <w:jc w:val="both"/>
        <w:rPr>
          <w:sz w:val="22"/>
          <w:szCs w:val="22"/>
        </w:rPr>
      </w:pPr>
    </w:p>
    <w:p w14:paraId="344D2FBF" w14:textId="77777777" w:rsidR="00FF53EA" w:rsidRDefault="00FF53EA" w:rsidP="00865EDA">
      <w:pPr>
        <w:jc w:val="both"/>
        <w:rPr>
          <w:sz w:val="22"/>
          <w:szCs w:val="22"/>
        </w:rPr>
      </w:pPr>
    </w:p>
    <w:p w14:paraId="1332AE19" w14:textId="77777777" w:rsidR="0053003C" w:rsidRPr="00865EDA" w:rsidRDefault="0053003C" w:rsidP="00865EDA">
      <w:pPr>
        <w:jc w:val="both"/>
        <w:rPr>
          <w:sz w:val="22"/>
          <w:szCs w:val="22"/>
        </w:rPr>
      </w:pPr>
    </w:p>
    <w:p w14:paraId="0DE77E80" w14:textId="48F7C2AB" w:rsidR="00865EDA" w:rsidRPr="00865EDA" w:rsidRDefault="00865EDA" w:rsidP="00865EDA">
      <w:pPr>
        <w:pStyle w:val="Akapitzlist"/>
        <w:numPr>
          <w:ilvl w:val="0"/>
          <w:numId w:val="139"/>
        </w:numPr>
        <w:overflowPunct/>
        <w:autoSpaceDE/>
        <w:autoSpaceDN/>
        <w:adjustRightInd/>
        <w:jc w:val="both"/>
        <w:textAlignment w:val="auto"/>
        <w:rPr>
          <w:b/>
          <w:bCs/>
          <w:sz w:val="22"/>
          <w:szCs w:val="22"/>
        </w:rPr>
      </w:pPr>
      <w:r w:rsidRPr="00865EDA">
        <w:rPr>
          <w:b/>
          <w:bCs/>
          <w:sz w:val="22"/>
          <w:szCs w:val="22"/>
        </w:rPr>
        <w:t>ZAPEWNIENIE EKSPERTÓW W CELU WYPRACOWNIA STRATEGII EKSPANSJI</w:t>
      </w:r>
      <w:r w:rsidR="003C11B9">
        <w:rPr>
          <w:b/>
          <w:bCs/>
          <w:sz w:val="22"/>
          <w:szCs w:val="22"/>
        </w:rPr>
        <w:br/>
      </w:r>
      <w:r w:rsidRPr="00865EDA">
        <w:rPr>
          <w:b/>
          <w:bCs/>
          <w:sz w:val="22"/>
          <w:szCs w:val="22"/>
        </w:rPr>
        <w:t>W RAMACH PAKIETU 40 GODZIN INDYWIDUALNYCH KONSULTACJI</w:t>
      </w:r>
    </w:p>
    <w:p w14:paraId="04ECA642" w14:textId="77777777" w:rsidR="00865EDA" w:rsidRPr="00865EDA" w:rsidRDefault="00865EDA" w:rsidP="00865EDA">
      <w:pPr>
        <w:pStyle w:val="Akapitzlist"/>
        <w:autoSpaceDE/>
        <w:autoSpaceDN/>
        <w:jc w:val="both"/>
        <w:rPr>
          <w:b/>
          <w:bCs/>
          <w:sz w:val="22"/>
          <w:szCs w:val="22"/>
        </w:rPr>
      </w:pPr>
    </w:p>
    <w:p w14:paraId="05B2D678" w14:textId="1A4DB2E7" w:rsidR="00865EDA" w:rsidRPr="00865EDA" w:rsidRDefault="00865EDA" w:rsidP="00865EDA">
      <w:pPr>
        <w:jc w:val="both"/>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 xml:space="preserve">Po zakończonym warsztacie na temat rynku japońskiego, każdy Grantobiorca ze wstępnym modelem ekspansji będzie miał możliwość wykorzystania </w:t>
      </w:r>
      <w:r w:rsidRPr="00865EDA">
        <w:rPr>
          <w:rStyle w:val="Teksttreci2Exact"/>
          <w:rFonts w:ascii="Times New Roman" w:hAnsi="Times New Roman" w:cs="Times New Roman"/>
          <w:sz w:val="22"/>
          <w:szCs w:val="22"/>
          <w:u w:val="single"/>
        </w:rPr>
        <w:t>40 godzin bezpośrednich konsultacji</w:t>
      </w:r>
      <w:r w:rsidRPr="00865EDA">
        <w:rPr>
          <w:rStyle w:val="Teksttreci2Exact"/>
          <w:rFonts w:ascii="Times New Roman" w:hAnsi="Times New Roman" w:cs="Times New Roman"/>
          <w:sz w:val="22"/>
          <w:szCs w:val="22"/>
        </w:rPr>
        <w:t xml:space="preserve"> z ekspertem/ ekspertami w celu wypracowywania ostatecznej wersji strategii. Ekspert lub eksperci będą wskazywani przez Wykonawcę z uwzględnieniem uwag Zamawiającego dotyczących wyboru ekspertów dla każdego Grantobiorcy. </w:t>
      </w:r>
    </w:p>
    <w:p w14:paraId="38DA7EAE" w14:textId="77777777" w:rsidR="00865EDA" w:rsidRPr="00865EDA" w:rsidRDefault="00865EDA" w:rsidP="00865EDA">
      <w:pPr>
        <w:jc w:val="both"/>
        <w:rPr>
          <w:rStyle w:val="Teksttreci2Exact"/>
          <w:rFonts w:ascii="Times New Roman" w:hAnsi="Times New Roman" w:cs="Times New Roman"/>
          <w:sz w:val="22"/>
          <w:szCs w:val="22"/>
        </w:rPr>
      </w:pPr>
    </w:p>
    <w:p w14:paraId="313A9ED2" w14:textId="2166A626" w:rsidR="00865EDA" w:rsidRPr="00865EDA" w:rsidRDefault="00865EDA" w:rsidP="00865EDA">
      <w:pPr>
        <w:jc w:val="both"/>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 xml:space="preserve">W związku z powyższym wymaga się, aby Wykonawca zapewnił indywidualnie </w:t>
      </w:r>
      <w:r w:rsidRPr="00865EDA">
        <w:rPr>
          <w:rStyle w:val="Teksttreci2Exact"/>
          <w:rFonts w:ascii="Times New Roman" w:hAnsi="Times New Roman" w:cs="Times New Roman"/>
          <w:b/>
          <w:sz w:val="22"/>
          <w:szCs w:val="22"/>
        </w:rPr>
        <w:t>dla każdego Grantobiorcy</w:t>
      </w:r>
      <w:r w:rsidR="003C11B9">
        <w:rPr>
          <w:rStyle w:val="Teksttreci2Exact"/>
          <w:rFonts w:ascii="Times New Roman" w:hAnsi="Times New Roman" w:cs="Times New Roman"/>
          <w:sz w:val="22"/>
          <w:szCs w:val="22"/>
        </w:rPr>
        <w:br/>
      </w:r>
      <w:r w:rsidRPr="00865EDA">
        <w:rPr>
          <w:rStyle w:val="Teksttreci2Exact"/>
          <w:rFonts w:ascii="Times New Roman" w:hAnsi="Times New Roman" w:cs="Times New Roman"/>
          <w:b/>
          <w:sz w:val="22"/>
          <w:szCs w:val="22"/>
          <w:u w:val="single"/>
        </w:rPr>
        <w:t xml:space="preserve">2 ekspertów </w:t>
      </w:r>
      <w:r w:rsidRPr="00865EDA">
        <w:rPr>
          <w:rStyle w:val="Teksttreci2Exact"/>
          <w:rFonts w:ascii="Times New Roman" w:hAnsi="Times New Roman" w:cs="Times New Roman"/>
          <w:b/>
          <w:sz w:val="22"/>
          <w:szCs w:val="22"/>
        </w:rPr>
        <w:t>specjalizujących się m.in. w procesach internacjonalizacji, budowaniu strategii ekspansji oraz posiadających doświadczenie w sprzedaży produktu/usługi/technologii na rynku japońskim, który będzie:</w:t>
      </w:r>
    </w:p>
    <w:p w14:paraId="30EBAE50" w14:textId="0BA21806" w:rsidR="00865EDA" w:rsidRPr="00865EDA" w:rsidRDefault="00865EDA" w:rsidP="00865EDA">
      <w:pPr>
        <w:pStyle w:val="Akapitzlist"/>
        <w:widowControl w:val="0"/>
        <w:numPr>
          <w:ilvl w:val="0"/>
          <w:numId w:val="116"/>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pozostawał w stałym kontakcie z Grantobiorcą (mogą być to spotkania, konsultacje osobiste</w:t>
      </w:r>
      <w:r w:rsidR="003C11B9">
        <w:rPr>
          <w:rStyle w:val="Teksttreci2Exact"/>
          <w:rFonts w:ascii="Times New Roman" w:hAnsi="Times New Roman" w:cs="Times New Roman"/>
          <w:sz w:val="22"/>
          <w:szCs w:val="22"/>
        </w:rPr>
        <w:br/>
      </w:r>
      <w:r w:rsidRPr="00865EDA">
        <w:rPr>
          <w:rStyle w:val="Teksttreci2Exact"/>
          <w:rFonts w:ascii="Times New Roman" w:hAnsi="Times New Roman" w:cs="Times New Roman"/>
          <w:sz w:val="22"/>
          <w:szCs w:val="22"/>
        </w:rPr>
        <w:t>lub za pomocą środków nowoczesnego przekazu komunikacyjnego, tj. z użyciem komunikatorów, rozmów telekonferencyjnych na odległość, itp.),</w:t>
      </w:r>
    </w:p>
    <w:p w14:paraId="5C8B0C9A" w14:textId="77777777" w:rsidR="00865EDA" w:rsidRPr="00865EDA" w:rsidRDefault="00865EDA" w:rsidP="00865EDA">
      <w:pPr>
        <w:pStyle w:val="Akapitzlist"/>
        <w:widowControl w:val="0"/>
        <w:numPr>
          <w:ilvl w:val="0"/>
          <w:numId w:val="116"/>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pracował wspólnie z Grantobiorcą nad ostateczną wersją strategią ekspansji,</w:t>
      </w:r>
    </w:p>
    <w:p w14:paraId="5D6F4C1B" w14:textId="77777777" w:rsidR="00865EDA" w:rsidRPr="00865EDA" w:rsidRDefault="00865EDA" w:rsidP="00865EDA">
      <w:pPr>
        <w:pStyle w:val="Akapitzlist"/>
        <w:widowControl w:val="0"/>
        <w:numPr>
          <w:ilvl w:val="0"/>
          <w:numId w:val="116"/>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doradzał przy budowaniu strategii,</w:t>
      </w:r>
    </w:p>
    <w:p w14:paraId="11C791AF" w14:textId="77777777" w:rsidR="00865EDA" w:rsidRPr="00865EDA" w:rsidRDefault="00865EDA" w:rsidP="00865EDA">
      <w:pPr>
        <w:pStyle w:val="Akapitzlist"/>
        <w:widowControl w:val="0"/>
        <w:numPr>
          <w:ilvl w:val="0"/>
          <w:numId w:val="116"/>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wskazywał na dobre praktyki / wskazywał na błędy lub potencjalne zagrożenia i ryzyka,</w:t>
      </w:r>
    </w:p>
    <w:p w14:paraId="302CB34D" w14:textId="77777777" w:rsidR="00865EDA" w:rsidRPr="00865EDA" w:rsidRDefault="00865EDA" w:rsidP="00865EDA">
      <w:pPr>
        <w:pStyle w:val="Akapitzlist"/>
        <w:widowControl w:val="0"/>
        <w:numPr>
          <w:ilvl w:val="0"/>
          <w:numId w:val="116"/>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sprawował pełną opiekę mentorską nad Grantobiorcą,</w:t>
      </w:r>
    </w:p>
    <w:p w14:paraId="3DE76AD0" w14:textId="77777777" w:rsidR="00865EDA" w:rsidRPr="00865EDA" w:rsidRDefault="00865EDA" w:rsidP="00865EDA">
      <w:pPr>
        <w:pStyle w:val="Akapitzlist"/>
        <w:widowControl w:val="0"/>
        <w:numPr>
          <w:ilvl w:val="0"/>
          <w:numId w:val="116"/>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pisał strategię ekspansji dla danego Grantobiorcy,</w:t>
      </w:r>
    </w:p>
    <w:p w14:paraId="71F97F3B" w14:textId="77777777" w:rsidR="00865EDA" w:rsidRPr="00865EDA" w:rsidRDefault="00865EDA" w:rsidP="00865EDA">
      <w:pPr>
        <w:pStyle w:val="Akapitzlist"/>
        <w:widowControl w:val="0"/>
        <w:numPr>
          <w:ilvl w:val="0"/>
          <w:numId w:val="116"/>
        </w:numPr>
        <w:overflowPunct/>
        <w:adjustRightInd/>
        <w:contextualSpacing w:val="0"/>
        <w:jc w:val="both"/>
        <w:textAlignment w:val="auto"/>
        <w:rPr>
          <w:rStyle w:val="Teksttreci2Exact"/>
          <w:rFonts w:ascii="Times New Roman" w:hAnsi="Times New Roman" w:cs="Times New Roman"/>
          <w:sz w:val="22"/>
          <w:szCs w:val="22"/>
        </w:rPr>
      </w:pPr>
      <w:r w:rsidRPr="00865EDA">
        <w:rPr>
          <w:rStyle w:val="Teksttreci2Exact"/>
          <w:rFonts w:ascii="Times New Roman" w:hAnsi="Times New Roman" w:cs="Times New Roman"/>
          <w:sz w:val="22"/>
          <w:szCs w:val="22"/>
        </w:rPr>
        <w:t>udzielał wsparcia w każdej innej formie niezbędnej przy przygotowywaniu się do ekspansji na wybrany rynek.</w:t>
      </w:r>
    </w:p>
    <w:p w14:paraId="0B92FA31" w14:textId="77777777" w:rsidR="00865EDA" w:rsidRPr="00865EDA" w:rsidRDefault="00865EDA" w:rsidP="00865EDA">
      <w:pPr>
        <w:jc w:val="both"/>
        <w:rPr>
          <w:sz w:val="22"/>
          <w:szCs w:val="22"/>
        </w:rPr>
      </w:pPr>
    </w:p>
    <w:p w14:paraId="2094D1BD" w14:textId="2C478EFF" w:rsidR="00865EDA" w:rsidRPr="00865EDA" w:rsidRDefault="00865EDA" w:rsidP="00865EDA">
      <w:pPr>
        <w:jc w:val="both"/>
        <w:rPr>
          <w:sz w:val="22"/>
          <w:szCs w:val="22"/>
        </w:rPr>
      </w:pPr>
      <w:r w:rsidRPr="00865EDA">
        <w:rPr>
          <w:sz w:val="22"/>
          <w:szCs w:val="22"/>
        </w:rPr>
        <w:lastRenderedPageBreak/>
        <w:t>Pakiet 40 godzin dla Grantobiorcy jest pakietem łącznym do wykorzystania przez niego – jeżeli Grantobiorca zdecyduje się na indywidualną pracę tylko i wyłącznie z jednym ekspertem w całym procesie przygotowywania strategii ekspansji, wspomniane 40 godzin przeznaczy na jednego eksperta. Jeśli zdecyduje się na współpracę</w:t>
      </w:r>
      <w:r w:rsidR="003C11B9">
        <w:rPr>
          <w:sz w:val="22"/>
          <w:szCs w:val="22"/>
        </w:rPr>
        <w:br/>
      </w:r>
      <w:r w:rsidRPr="00865EDA">
        <w:rPr>
          <w:sz w:val="22"/>
          <w:szCs w:val="22"/>
        </w:rPr>
        <w:t>z dwoma ekspertami, ilość 40 godzin musi być rozdysponowana pomiędzy ekspertów tak, by łącznie dawała ona wymiar czasu pracy na linii Grantobiorca-ekspert łącznie 40 godzin.</w:t>
      </w:r>
    </w:p>
    <w:p w14:paraId="083F1262" w14:textId="77777777" w:rsidR="00865EDA" w:rsidRPr="00865EDA" w:rsidRDefault="00865EDA" w:rsidP="00865EDA">
      <w:pPr>
        <w:jc w:val="both"/>
        <w:rPr>
          <w:b/>
          <w:bCs/>
          <w:sz w:val="22"/>
          <w:szCs w:val="22"/>
        </w:rPr>
      </w:pPr>
    </w:p>
    <w:p w14:paraId="76B10174" w14:textId="77777777" w:rsidR="00865EDA" w:rsidRPr="00865EDA" w:rsidRDefault="00865EDA" w:rsidP="00865EDA">
      <w:pPr>
        <w:pStyle w:val="Akapitzlist"/>
        <w:widowControl w:val="0"/>
        <w:numPr>
          <w:ilvl w:val="0"/>
          <w:numId w:val="139"/>
        </w:numPr>
        <w:overflowPunct/>
        <w:adjustRightInd/>
        <w:contextualSpacing w:val="0"/>
        <w:jc w:val="both"/>
        <w:textAlignment w:val="auto"/>
        <w:rPr>
          <w:sz w:val="22"/>
          <w:szCs w:val="22"/>
        </w:rPr>
      </w:pPr>
      <w:r w:rsidRPr="00865EDA">
        <w:rPr>
          <w:b/>
          <w:bCs/>
          <w:sz w:val="22"/>
          <w:szCs w:val="22"/>
        </w:rPr>
        <w:t>PRZYDATNE INFORMACJE DLA WYKONAWCY W ODNIESIENIU DO EKSPERTÓW UCZESTNICZĄCYCH W WARSZTACIE ORAZ PISZĄCYCH STRATEGIĘ EKSPANSJI:</w:t>
      </w:r>
    </w:p>
    <w:p w14:paraId="7F91C6C2" w14:textId="77777777" w:rsidR="00865EDA" w:rsidRPr="00865EDA" w:rsidRDefault="00865EDA" w:rsidP="00865EDA">
      <w:pPr>
        <w:ind w:left="720"/>
        <w:jc w:val="both"/>
        <w:rPr>
          <w:sz w:val="22"/>
          <w:szCs w:val="22"/>
        </w:rPr>
      </w:pPr>
    </w:p>
    <w:p w14:paraId="1682F7FD" w14:textId="77777777" w:rsidR="00865EDA" w:rsidRPr="00865EDA" w:rsidRDefault="00865EDA" w:rsidP="00865EDA">
      <w:pPr>
        <w:numPr>
          <w:ilvl w:val="0"/>
          <w:numId w:val="154"/>
        </w:numPr>
        <w:overflowPunct/>
        <w:adjustRightInd/>
        <w:contextualSpacing/>
        <w:textAlignment w:val="auto"/>
        <w:rPr>
          <w:sz w:val="22"/>
          <w:szCs w:val="22"/>
          <w:u w:val="single"/>
        </w:rPr>
      </w:pPr>
      <w:r w:rsidRPr="00865EDA">
        <w:rPr>
          <w:sz w:val="22"/>
          <w:szCs w:val="22"/>
          <w:u w:val="single"/>
        </w:rPr>
        <w:t>Eksperci powinni wykazać się:</w:t>
      </w:r>
    </w:p>
    <w:p w14:paraId="397073F6" w14:textId="77777777" w:rsidR="00865EDA" w:rsidRPr="00865EDA" w:rsidRDefault="00865EDA" w:rsidP="00865EDA">
      <w:pPr>
        <w:numPr>
          <w:ilvl w:val="0"/>
          <w:numId w:val="150"/>
        </w:numPr>
        <w:overflowPunct/>
        <w:autoSpaceDE/>
        <w:adjustRightInd/>
        <w:contextualSpacing/>
        <w:jc w:val="both"/>
        <w:textAlignment w:val="auto"/>
        <w:rPr>
          <w:sz w:val="22"/>
          <w:szCs w:val="22"/>
        </w:rPr>
      </w:pPr>
      <w:r w:rsidRPr="00865EDA">
        <w:rPr>
          <w:sz w:val="22"/>
          <w:szCs w:val="22"/>
        </w:rPr>
        <w:t>wiedzą rynkową popartą praktyką w odniesieniu do rynku japońskiego, pozwalającą ocenić tamtejszy rynek konsumencki oraz konkurencyjność produktu lub usługi lub technologii w procesie budowania ścieżki ekspansji przedsiębiorstwa,</w:t>
      </w:r>
    </w:p>
    <w:p w14:paraId="2A1D700C" w14:textId="77777777" w:rsidR="00865EDA" w:rsidRPr="00865EDA" w:rsidRDefault="00865EDA" w:rsidP="00865EDA">
      <w:pPr>
        <w:numPr>
          <w:ilvl w:val="0"/>
          <w:numId w:val="150"/>
        </w:numPr>
        <w:overflowPunct/>
        <w:autoSpaceDE/>
        <w:adjustRightInd/>
        <w:contextualSpacing/>
        <w:jc w:val="both"/>
        <w:textAlignment w:val="auto"/>
        <w:rPr>
          <w:sz w:val="22"/>
          <w:szCs w:val="22"/>
        </w:rPr>
      </w:pPr>
      <w:r w:rsidRPr="00865EDA">
        <w:rPr>
          <w:sz w:val="22"/>
          <w:szCs w:val="22"/>
        </w:rPr>
        <w:t>doświadczeniem w sprzedaży produktów lub usług lub technologii na wymaganym rynku zagranicznym oraz w określaniu potencjału rozwoju firm i innowacyjności ich produktów lub usług lub technologii,</w:t>
      </w:r>
    </w:p>
    <w:p w14:paraId="4660415E" w14:textId="161FA0E6" w:rsidR="00865EDA" w:rsidRPr="00865EDA" w:rsidRDefault="00865EDA" w:rsidP="00865EDA">
      <w:pPr>
        <w:numPr>
          <w:ilvl w:val="0"/>
          <w:numId w:val="150"/>
        </w:numPr>
        <w:overflowPunct/>
        <w:autoSpaceDE/>
        <w:adjustRightInd/>
        <w:contextualSpacing/>
        <w:jc w:val="both"/>
        <w:textAlignment w:val="auto"/>
        <w:rPr>
          <w:sz w:val="22"/>
          <w:szCs w:val="22"/>
        </w:rPr>
      </w:pPr>
      <w:r w:rsidRPr="00865EDA">
        <w:rPr>
          <w:sz w:val="22"/>
          <w:szCs w:val="22"/>
        </w:rPr>
        <w:t>doświadczeniem w obszarze internacjonalizacji rozumianym jako tworzenie strategii ekspansji</w:t>
      </w:r>
      <w:r w:rsidR="003C11B9">
        <w:rPr>
          <w:sz w:val="22"/>
          <w:szCs w:val="22"/>
        </w:rPr>
        <w:br/>
      </w:r>
      <w:r w:rsidRPr="00865EDA">
        <w:rPr>
          <w:sz w:val="22"/>
          <w:szCs w:val="22"/>
        </w:rPr>
        <w:t>(m.in. plany marketingowe, strategie marki, modele biznesowe etc.)</w:t>
      </w:r>
    </w:p>
    <w:p w14:paraId="75B89826" w14:textId="77777777" w:rsidR="00865EDA" w:rsidRPr="00865EDA" w:rsidRDefault="00865EDA" w:rsidP="00865EDA">
      <w:pPr>
        <w:numPr>
          <w:ilvl w:val="0"/>
          <w:numId w:val="150"/>
        </w:numPr>
        <w:overflowPunct/>
        <w:autoSpaceDE/>
        <w:adjustRightInd/>
        <w:contextualSpacing/>
        <w:jc w:val="both"/>
        <w:textAlignment w:val="auto"/>
        <w:rPr>
          <w:sz w:val="22"/>
          <w:szCs w:val="22"/>
        </w:rPr>
      </w:pPr>
      <w:r w:rsidRPr="00865EDA">
        <w:rPr>
          <w:sz w:val="22"/>
          <w:szCs w:val="22"/>
        </w:rPr>
        <w:t>przygotowaniem minimum 1 strategii ekspansji produktu lub usługi lub technologii na rynek azjatycki (preferowany japoński);</w:t>
      </w:r>
    </w:p>
    <w:p w14:paraId="45B1E450" w14:textId="51E58D10" w:rsidR="00865EDA" w:rsidRPr="00865EDA" w:rsidRDefault="00865EDA" w:rsidP="00865EDA">
      <w:pPr>
        <w:numPr>
          <w:ilvl w:val="0"/>
          <w:numId w:val="150"/>
        </w:numPr>
        <w:overflowPunct/>
        <w:autoSpaceDE/>
        <w:adjustRightInd/>
        <w:contextualSpacing/>
        <w:jc w:val="both"/>
        <w:textAlignment w:val="auto"/>
        <w:rPr>
          <w:sz w:val="22"/>
          <w:szCs w:val="22"/>
        </w:rPr>
      </w:pPr>
      <w:r w:rsidRPr="00865EDA">
        <w:rPr>
          <w:sz w:val="22"/>
          <w:szCs w:val="22"/>
        </w:rPr>
        <w:t>wdrożeniem z sukcesem minimum 1 strategii ekspansji produktu lub usługi lub technologii na wskazany rynek pozaunijny – preferowany rynek japoński (lub ogólnie azjatycki);</w:t>
      </w:r>
    </w:p>
    <w:p w14:paraId="5490AA4D" w14:textId="77777777" w:rsidR="00865EDA" w:rsidRPr="00865EDA" w:rsidRDefault="00865EDA" w:rsidP="00865EDA">
      <w:pPr>
        <w:numPr>
          <w:ilvl w:val="0"/>
          <w:numId w:val="150"/>
        </w:numPr>
        <w:overflowPunct/>
        <w:autoSpaceDE/>
        <w:adjustRightInd/>
        <w:contextualSpacing/>
        <w:jc w:val="both"/>
        <w:textAlignment w:val="auto"/>
        <w:rPr>
          <w:sz w:val="22"/>
          <w:szCs w:val="22"/>
        </w:rPr>
      </w:pPr>
      <w:r w:rsidRPr="00865EDA">
        <w:rPr>
          <w:sz w:val="22"/>
          <w:szCs w:val="22"/>
        </w:rPr>
        <w:t>umiejętnością oceny kompetencji sprzedażowych danego przedsiębiorstwa (produkt lub usługa lub technologia).</w:t>
      </w:r>
    </w:p>
    <w:p w14:paraId="1CBCF81F" w14:textId="254D54D2" w:rsidR="00865EDA" w:rsidRDefault="00865EDA" w:rsidP="00865EDA">
      <w:pPr>
        <w:jc w:val="both"/>
        <w:rPr>
          <w:rFonts w:eastAsia="Segoe UI"/>
          <w:sz w:val="22"/>
          <w:szCs w:val="22"/>
        </w:rPr>
      </w:pPr>
      <w:r w:rsidRPr="00865EDA">
        <w:rPr>
          <w:rFonts w:eastAsia="Segoe UI"/>
          <w:sz w:val="22"/>
          <w:szCs w:val="22"/>
        </w:rPr>
        <w:t xml:space="preserve">Współpraca Eksperta z Grantobiorcą ma zakończyć się wypracowaną </w:t>
      </w:r>
      <w:r w:rsidRPr="00865EDA">
        <w:rPr>
          <w:rFonts w:eastAsia="Segoe UI"/>
          <w:sz w:val="22"/>
          <w:szCs w:val="22"/>
          <w:u w:val="single"/>
        </w:rPr>
        <w:t>ostateczną wersją</w:t>
      </w:r>
      <w:r w:rsidRPr="00865EDA">
        <w:rPr>
          <w:rFonts w:eastAsia="Segoe UI"/>
          <w:sz w:val="22"/>
          <w:szCs w:val="22"/>
        </w:rPr>
        <w:t xml:space="preserve"> strategii ekspansji danego Grantobiorcy na wybrany rynek. </w:t>
      </w:r>
      <w:r w:rsidRPr="00865EDA">
        <w:rPr>
          <w:sz w:val="22"/>
          <w:szCs w:val="22"/>
        </w:rPr>
        <w:t xml:space="preserve">Limit godzin konsultacyjnych </w:t>
      </w:r>
      <w:r w:rsidRPr="00865EDA">
        <w:rPr>
          <w:rFonts w:eastAsia="Segoe UI"/>
          <w:sz w:val="22"/>
          <w:szCs w:val="22"/>
        </w:rPr>
        <w:t>na pracę z ekspertem/ekspertami może zostać wykorzystana wedle uznania i wymagań Grantobiorcy.</w:t>
      </w:r>
    </w:p>
    <w:p w14:paraId="228C0B56" w14:textId="77777777" w:rsidR="00865EDA" w:rsidRPr="00865EDA" w:rsidRDefault="00865EDA" w:rsidP="00865EDA">
      <w:pPr>
        <w:jc w:val="both"/>
        <w:rPr>
          <w:b/>
          <w:sz w:val="22"/>
          <w:szCs w:val="22"/>
        </w:rPr>
      </w:pPr>
      <w:r w:rsidRPr="00865EDA">
        <w:rPr>
          <w:b/>
          <w:sz w:val="22"/>
          <w:szCs w:val="22"/>
        </w:rPr>
        <w:t>Strategia powinna zostać przygotowana w formacie uzgodnionym między Grantobiorcą a ekspertem w formie gotowej do zaimportowania w SOE w przeznaczonym do tego miejscu. Dokument w formie opisowej powinien składać się z nie mniej niż 15 i nie więcej niż 20 stron (czcionka 12, przykładowa np. Times New Roman, Arial, Calibri), z czego grafiki/ zdjęcia/ wykresy/ plansze/ diagramy/ tabele nie powinny zajmować więcej niż 50% treści dokumentu. Dokument powinien być wypracowany wg metodologii zaproponowanej przez Wykonawcę oraz ekspertów. Dodatkowo Grantobiorca powinien przygotować strategię w formie prezentacji (max. 10 slajdów), pozwalającej Grantobiorcy zaprezentować ją podczas oceny merytorycznej.</w:t>
      </w:r>
    </w:p>
    <w:p w14:paraId="719BB99B" w14:textId="77777777" w:rsidR="00865EDA" w:rsidRPr="00865EDA" w:rsidRDefault="00865EDA" w:rsidP="00865EDA">
      <w:pPr>
        <w:jc w:val="both"/>
        <w:rPr>
          <w:rFonts w:eastAsia="Segoe UI"/>
          <w:sz w:val="22"/>
          <w:szCs w:val="22"/>
        </w:rPr>
      </w:pPr>
    </w:p>
    <w:p w14:paraId="7E2C6791" w14:textId="77777777" w:rsidR="00865EDA" w:rsidRPr="00865EDA" w:rsidRDefault="00865EDA" w:rsidP="00865EDA">
      <w:pPr>
        <w:jc w:val="both"/>
        <w:rPr>
          <w:rFonts w:eastAsia="Segoe UI"/>
          <w:sz w:val="22"/>
          <w:szCs w:val="22"/>
        </w:rPr>
      </w:pPr>
      <w:r w:rsidRPr="00865EDA">
        <w:rPr>
          <w:rFonts w:eastAsia="Segoe UI"/>
          <w:sz w:val="22"/>
          <w:szCs w:val="22"/>
        </w:rPr>
        <w:t xml:space="preserve">Praca Grantobiorcy z Ekspertem zakończy się w okresie </w:t>
      </w:r>
      <w:r w:rsidRPr="00865EDA">
        <w:rPr>
          <w:rFonts w:eastAsia="Segoe UI"/>
          <w:sz w:val="22"/>
          <w:szCs w:val="22"/>
          <w:u w:val="single"/>
        </w:rPr>
        <w:t>40 dni kalendarzowych</w:t>
      </w:r>
      <w:r w:rsidRPr="00865EDA">
        <w:rPr>
          <w:rFonts w:eastAsia="Segoe UI"/>
          <w:sz w:val="22"/>
          <w:szCs w:val="22"/>
        </w:rPr>
        <w:t xml:space="preserve"> po zakończeniu warsztatów, z czego w ciągu tego okresu Grantobiorca wykorzysta przysługujący mu limit godzin. Grantobiorca może zakończyć pracę z ekspertem i wykorzystać przysługujący mu limit godzin wcześniej niż przed upływem 40 dni od dnia zakończenia warsztatów.</w:t>
      </w:r>
    </w:p>
    <w:p w14:paraId="088E140D" w14:textId="77777777" w:rsidR="00865EDA" w:rsidRPr="00865EDA" w:rsidRDefault="00865EDA" w:rsidP="00865EDA">
      <w:pPr>
        <w:jc w:val="both"/>
        <w:rPr>
          <w:rFonts w:eastAsia="Segoe UI"/>
          <w:sz w:val="22"/>
          <w:szCs w:val="22"/>
        </w:rPr>
      </w:pPr>
    </w:p>
    <w:p w14:paraId="4DA3D944" w14:textId="77777777" w:rsidR="00865EDA" w:rsidRPr="00865EDA" w:rsidRDefault="00865EDA" w:rsidP="00865EDA">
      <w:pPr>
        <w:jc w:val="both"/>
        <w:rPr>
          <w:rFonts w:eastAsia="Segoe UI"/>
          <w:sz w:val="22"/>
          <w:szCs w:val="22"/>
        </w:rPr>
      </w:pPr>
      <w:r w:rsidRPr="00865EDA">
        <w:rPr>
          <w:rFonts w:eastAsia="Segoe UI"/>
          <w:sz w:val="22"/>
          <w:szCs w:val="22"/>
        </w:rPr>
        <w:t>Z powodów wyjątkowych wskazanych przez Wykonawcę lub spowodowanych nieprzewidzianą niedostępnością Grantobiorcy we wskazanym okresie lub z jakichkolwiek innych niemożliwych do przewidzenia wcześniej powodów (np. okres świąteczny, kontrole u Grantobiorcy, choroby ekspertów czy przedstawicieli Grantobiorców itp.), Zamawiający dopuszcza możliwość wydłużenia terminu na przygotowanie strategii z 40 dni kalendarzowych na 60 dni kalendarzowych (tj. wydłużenie terminu o dodatkowe 20 dni kalendarzowych).</w:t>
      </w:r>
    </w:p>
    <w:p w14:paraId="21D2D56E" w14:textId="77777777" w:rsidR="00865EDA" w:rsidRPr="00865EDA" w:rsidRDefault="00865EDA" w:rsidP="00865EDA">
      <w:pPr>
        <w:jc w:val="both"/>
        <w:rPr>
          <w:rFonts w:eastAsia="Segoe UI"/>
          <w:sz w:val="22"/>
          <w:szCs w:val="22"/>
        </w:rPr>
      </w:pPr>
    </w:p>
    <w:p w14:paraId="30529AA1" w14:textId="77777777" w:rsidR="00865EDA" w:rsidRPr="00865EDA" w:rsidRDefault="00865EDA" w:rsidP="00865EDA">
      <w:pPr>
        <w:jc w:val="both"/>
        <w:rPr>
          <w:rFonts w:eastAsia="Segoe UI"/>
          <w:sz w:val="22"/>
          <w:szCs w:val="22"/>
        </w:rPr>
      </w:pPr>
      <w:r w:rsidRPr="00865EDA">
        <w:rPr>
          <w:rFonts w:eastAsia="Segoe UI"/>
          <w:sz w:val="22"/>
          <w:szCs w:val="22"/>
        </w:rPr>
        <w:lastRenderedPageBreak/>
        <w:t>Wykonawca w porozumieniu z ekspertem – będzie prowadził statystyki wykorzystanych godzin (z krótką adnotacją i ze wskazaniem rodzaju współpracy), które na zakończenie prac nad strategią ekspansji dla danego Grantobiorcy, przedstawi Zamawiającemu (np. w ujęciu tabelarycznym lub innym z rozpisanymi godzinami wykorzystanymi przez Grantobiorcę i ze wskazaniem prac z konkretnym ekspertem, np. w formacie Excel).</w:t>
      </w:r>
    </w:p>
    <w:p w14:paraId="6C02D8C5" w14:textId="77777777" w:rsidR="00865EDA" w:rsidRPr="00865EDA" w:rsidRDefault="00865EDA" w:rsidP="00865EDA">
      <w:pPr>
        <w:jc w:val="both"/>
        <w:rPr>
          <w:rFonts w:eastAsia="Segoe UI"/>
          <w:sz w:val="22"/>
          <w:szCs w:val="22"/>
        </w:rPr>
      </w:pPr>
    </w:p>
    <w:p w14:paraId="4442E5F1" w14:textId="77777777" w:rsidR="00865EDA" w:rsidRPr="00865EDA" w:rsidRDefault="00865EDA" w:rsidP="00865EDA">
      <w:pPr>
        <w:jc w:val="both"/>
        <w:rPr>
          <w:rFonts w:eastAsia="Segoe UI"/>
          <w:sz w:val="22"/>
          <w:szCs w:val="22"/>
        </w:rPr>
      </w:pPr>
      <w:r w:rsidRPr="00865EDA">
        <w:rPr>
          <w:rFonts w:eastAsia="Segoe UI"/>
          <w:sz w:val="22"/>
          <w:szCs w:val="22"/>
        </w:rPr>
        <w:t>Zakłada się, iż w okresie powarsztatowym (tj. 40 dni od zakończenia warsztatów), w trakcie tworzenia ostatecznej wersji strategii ekspansji, Wykonawca zapewni tych samych ekspertów, którzy uczestniczyli w warsztatach. Dopuszcza się możliwość rozszerzenia kręgu ekspertów, natomiast proces ten ma się odbyć za wiedzą i zgodą Zamawiającego oraz po przedstawieniu profili eksperckich przez Wykonawcę.</w:t>
      </w:r>
    </w:p>
    <w:p w14:paraId="557C2970" w14:textId="77777777" w:rsidR="00865EDA" w:rsidRPr="00865EDA" w:rsidRDefault="00865EDA" w:rsidP="00865EDA">
      <w:pPr>
        <w:jc w:val="both"/>
        <w:rPr>
          <w:rFonts w:eastAsia="Segoe UI"/>
          <w:sz w:val="22"/>
          <w:szCs w:val="22"/>
        </w:rPr>
      </w:pPr>
    </w:p>
    <w:p w14:paraId="174E9431" w14:textId="77777777" w:rsidR="00865EDA" w:rsidRPr="00865EDA" w:rsidRDefault="00865EDA" w:rsidP="00865EDA">
      <w:pPr>
        <w:jc w:val="both"/>
        <w:rPr>
          <w:rFonts w:eastAsia="Segoe UI"/>
          <w:sz w:val="22"/>
          <w:szCs w:val="22"/>
        </w:rPr>
      </w:pPr>
      <w:r w:rsidRPr="00865EDA">
        <w:rPr>
          <w:rFonts w:eastAsia="Segoe UI"/>
          <w:sz w:val="22"/>
          <w:szCs w:val="22"/>
        </w:rPr>
        <w:t>Wszyscy eksperci uczestniczący w warsztacie na rynek chiński, a także współpracujący z Grantobiorcami w ramach indywidualnych usług eksperckich celem wypracowania strategii ekspansji, są zobowiązani – przed rozpoczęciem współpracy – do podpisania i dostarczenia:</w:t>
      </w:r>
    </w:p>
    <w:p w14:paraId="3C97E1DC" w14:textId="77777777" w:rsidR="00865EDA" w:rsidRPr="00865EDA" w:rsidRDefault="00865EDA" w:rsidP="00865EDA">
      <w:pPr>
        <w:widowControl w:val="0"/>
        <w:numPr>
          <w:ilvl w:val="0"/>
          <w:numId w:val="133"/>
        </w:numPr>
        <w:overflowPunct/>
        <w:adjustRightInd/>
        <w:jc w:val="both"/>
        <w:textAlignment w:val="auto"/>
        <w:rPr>
          <w:rFonts w:eastAsia="Segoe UI"/>
          <w:sz w:val="22"/>
          <w:szCs w:val="22"/>
        </w:rPr>
      </w:pPr>
      <w:r w:rsidRPr="00865EDA">
        <w:rPr>
          <w:rFonts w:eastAsia="Segoe UI"/>
          <w:sz w:val="22"/>
          <w:szCs w:val="22"/>
        </w:rPr>
        <w:t>Deklaracji o spełnianiu przesłanek do podjęcia współpracy</w:t>
      </w:r>
    </w:p>
    <w:p w14:paraId="29C08865" w14:textId="77777777" w:rsidR="00865EDA" w:rsidRPr="00865EDA" w:rsidRDefault="00865EDA" w:rsidP="00865EDA">
      <w:pPr>
        <w:widowControl w:val="0"/>
        <w:numPr>
          <w:ilvl w:val="0"/>
          <w:numId w:val="133"/>
        </w:numPr>
        <w:overflowPunct/>
        <w:adjustRightInd/>
        <w:jc w:val="both"/>
        <w:textAlignment w:val="auto"/>
        <w:rPr>
          <w:rFonts w:eastAsia="Segoe UI"/>
          <w:sz w:val="22"/>
          <w:szCs w:val="22"/>
        </w:rPr>
      </w:pPr>
      <w:r w:rsidRPr="00865EDA">
        <w:rPr>
          <w:rFonts w:eastAsia="Segoe UI"/>
          <w:sz w:val="22"/>
          <w:szCs w:val="22"/>
        </w:rPr>
        <w:t>Oświadczenia o poufności i bezstronności.</w:t>
      </w:r>
    </w:p>
    <w:p w14:paraId="5A3D4B81" w14:textId="77777777" w:rsidR="00865EDA" w:rsidRPr="00865EDA" w:rsidRDefault="00865EDA" w:rsidP="00865EDA">
      <w:pPr>
        <w:ind w:left="1440"/>
        <w:jc w:val="both"/>
        <w:rPr>
          <w:rFonts w:eastAsia="Segoe UI"/>
          <w:sz w:val="22"/>
          <w:szCs w:val="22"/>
        </w:rPr>
      </w:pPr>
    </w:p>
    <w:p w14:paraId="401AF485" w14:textId="703EA808" w:rsidR="00CD38B5" w:rsidRPr="00865EDA" w:rsidRDefault="00865EDA" w:rsidP="00CD38B5">
      <w:pPr>
        <w:jc w:val="both"/>
        <w:rPr>
          <w:bCs/>
          <w:sz w:val="22"/>
          <w:szCs w:val="22"/>
        </w:rPr>
      </w:pPr>
      <w:r w:rsidRPr="00865EDA">
        <w:rPr>
          <w:bCs/>
          <w:sz w:val="22"/>
          <w:szCs w:val="22"/>
        </w:rPr>
        <w:t>Wykonawca jest odpowiedzialny za zebranie ww. deklaracji w terminie nie dłuższym niż 4 dni kalendarzowe od dnia ostatecznego ustalenia terminu warsztatu</w:t>
      </w:r>
      <w:r w:rsidR="00CD38B5">
        <w:rPr>
          <w:bCs/>
          <w:sz w:val="22"/>
          <w:szCs w:val="22"/>
        </w:rPr>
        <w:t xml:space="preserve"> </w:t>
      </w:r>
      <w:r w:rsidR="00CD38B5" w:rsidRPr="00866D2B">
        <w:rPr>
          <w:bCs/>
          <w:sz w:val="22"/>
          <w:szCs w:val="22"/>
        </w:rPr>
        <w:t>oraz niezwłocznego ich przesłania do Zamawiającego.</w:t>
      </w:r>
    </w:p>
    <w:p w14:paraId="7C867245" w14:textId="274136B1" w:rsidR="00865EDA" w:rsidRPr="00865EDA" w:rsidRDefault="00865EDA" w:rsidP="00865EDA">
      <w:pPr>
        <w:jc w:val="both"/>
        <w:rPr>
          <w:bCs/>
          <w:sz w:val="22"/>
          <w:szCs w:val="22"/>
        </w:rPr>
      </w:pPr>
    </w:p>
    <w:p w14:paraId="4CDABC2C" w14:textId="77777777" w:rsidR="00865EDA" w:rsidRPr="00865EDA" w:rsidRDefault="00865EDA" w:rsidP="00865EDA">
      <w:pPr>
        <w:jc w:val="both"/>
        <w:rPr>
          <w:b/>
          <w:bCs/>
          <w:sz w:val="22"/>
          <w:szCs w:val="22"/>
        </w:rPr>
      </w:pPr>
    </w:p>
    <w:p w14:paraId="7E71CE9B" w14:textId="77777777" w:rsidR="00865EDA" w:rsidRPr="00865EDA" w:rsidRDefault="00865EDA" w:rsidP="00865EDA">
      <w:pPr>
        <w:rPr>
          <w:rFonts w:eastAsiaTheme="minorHAnsi"/>
          <w:b/>
          <w:bCs/>
          <w:sz w:val="22"/>
          <w:szCs w:val="22"/>
        </w:rPr>
        <w:sectPr w:rsidR="00865EDA" w:rsidRPr="00865EDA" w:rsidSect="00865EDA">
          <w:headerReference w:type="even" r:id="rId19"/>
          <w:headerReference w:type="default" r:id="rId20"/>
          <w:footerReference w:type="even" r:id="rId21"/>
          <w:footerReference w:type="default" r:id="rId22"/>
          <w:headerReference w:type="first" r:id="rId23"/>
          <w:footerReference w:type="first" r:id="rId24"/>
          <w:pgSz w:w="11910" w:h="16840"/>
          <w:pgMar w:top="2376" w:right="1278" w:bottom="1814" w:left="851" w:header="567" w:footer="544" w:gutter="0"/>
          <w:cols w:space="708"/>
          <w:docGrid w:linePitch="299"/>
        </w:sectPr>
      </w:pPr>
    </w:p>
    <w:tbl>
      <w:tblPr>
        <w:tblStyle w:val="Tabela-Siatka"/>
        <w:tblW w:w="0" w:type="auto"/>
        <w:jc w:val="center"/>
        <w:tblLook w:val="04A0" w:firstRow="1" w:lastRow="0" w:firstColumn="1" w:lastColumn="0" w:noHBand="0" w:noVBand="1"/>
      </w:tblPr>
      <w:tblGrid>
        <w:gridCol w:w="9771"/>
      </w:tblGrid>
      <w:tr w:rsidR="00865EDA" w:rsidRPr="00865EDA" w14:paraId="53510633" w14:textId="77777777" w:rsidTr="00370C62">
        <w:trPr>
          <w:jc w:val="center"/>
        </w:trPr>
        <w:tc>
          <w:tcPr>
            <w:tcW w:w="9771" w:type="dxa"/>
            <w:shd w:val="clear" w:color="auto" w:fill="A8D08D" w:themeFill="accent6" w:themeFillTint="99"/>
          </w:tcPr>
          <w:p w14:paraId="6F0FFC5A" w14:textId="77777777" w:rsidR="00865EDA" w:rsidRPr="00865EDA" w:rsidRDefault="00865EDA" w:rsidP="0053003C">
            <w:pPr>
              <w:jc w:val="center"/>
              <w:rPr>
                <w:rFonts w:eastAsiaTheme="minorHAnsi"/>
                <w:b/>
                <w:bCs/>
                <w:sz w:val="22"/>
                <w:szCs w:val="22"/>
              </w:rPr>
            </w:pPr>
            <w:r w:rsidRPr="00865EDA">
              <w:rPr>
                <w:rFonts w:eastAsiaTheme="minorHAnsi"/>
                <w:b/>
                <w:bCs/>
                <w:sz w:val="22"/>
                <w:szCs w:val="22"/>
              </w:rPr>
              <w:lastRenderedPageBreak/>
              <w:t>HARMONOGRAM ZAMÓWIENIA –  ANALOGICZNIE DLA CZ.I, II i III</w:t>
            </w:r>
          </w:p>
        </w:tc>
      </w:tr>
    </w:tbl>
    <w:p w14:paraId="6667B5F5" w14:textId="77777777" w:rsidR="00865EDA" w:rsidRPr="00865EDA" w:rsidRDefault="00865EDA" w:rsidP="00865EDA">
      <w:pPr>
        <w:rPr>
          <w:rFonts w:eastAsiaTheme="minorHAnsi"/>
          <w:bCs/>
          <w:sz w:val="22"/>
          <w:szCs w:val="22"/>
        </w:rPr>
      </w:pPr>
    </w:p>
    <w:tbl>
      <w:tblPr>
        <w:tblStyle w:val="Tabela-Siatka"/>
        <w:tblW w:w="13467" w:type="dxa"/>
        <w:tblInd w:w="-289" w:type="dxa"/>
        <w:tblLook w:val="04A0" w:firstRow="1" w:lastRow="0" w:firstColumn="1" w:lastColumn="0" w:noHBand="0" w:noVBand="1"/>
      </w:tblPr>
      <w:tblGrid>
        <w:gridCol w:w="2341"/>
        <w:gridCol w:w="4124"/>
        <w:gridCol w:w="3014"/>
        <w:gridCol w:w="3988"/>
      </w:tblGrid>
      <w:tr w:rsidR="00865EDA" w:rsidRPr="00865EDA" w14:paraId="06F10422" w14:textId="77777777" w:rsidTr="00587E0F">
        <w:tc>
          <w:tcPr>
            <w:tcW w:w="2341" w:type="dxa"/>
            <w:shd w:val="clear" w:color="auto" w:fill="E2EFD9" w:themeFill="accent6" w:themeFillTint="33"/>
          </w:tcPr>
          <w:p w14:paraId="33BC5345" w14:textId="77777777" w:rsidR="00865EDA" w:rsidRPr="00865EDA" w:rsidRDefault="00865EDA" w:rsidP="0053003C">
            <w:pPr>
              <w:jc w:val="center"/>
              <w:rPr>
                <w:rFonts w:eastAsiaTheme="minorHAnsi"/>
                <w:b/>
                <w:bCs/>
                <w:sz w:val="22"/>
                <w:szCs w:val="22"/>
              </w:rPr>
            </w:pPr>
            <w:r w:rsidRPr="00865EDA">
              <w:rPr>
                <w:rFonts w:eastAsiaTheme="minorHAnsi"/>
                <w:b/>
                <w:bCs/>
                <w:sz w:val="22"/>
                <w:szCs w:val="22"/>
              </w:rPr>
              <w:t>ZADANIA ZAMAWIAJĄCEGO I WYKONAWCY</w:t>
            </w:r>
          </w:p>
        </w:tc>
        <w:tc>
          <w:tcPr>
            <w:tcW w:w="4124" w:type="dxa"/>
            <w:shd w:val="clear" w:color="auto" w:fill="E2EFD9" w:themeFill="accent6" w:themeFillTint="33"/>
          </w:tcPr>
          <w:p w14:paraId="5AD33AAF" w14:textId="77777777" w:rsidR="00865EDA" w:rsidRPr="00865EDA" w:rsidRDefault="00865EDA" w:rsidP="0053003C">
            <w:pPr>
              <w:jc w:val="center"/>
              <w:rPr>
                <w:rFonts w:eastAsiaTheme="minorHAnsi"/>
                <w:b/>
                <w:bCs/>
                <w:sz w:val="22"/>
                <w:szCs w:val="22"/>
              </w:rPr>
            </w:pPr>
            <w:r w:rsidRPr="00865EDA">
              <w:rPr>
                <w:rFonts w:eastAsiaTheme="minorHAnsi"/>
                <w:b/>
                <w:bCs/>
                <w:sz w:val="22"/>
                <w:szCs w:val="22"/>
              </w:rPr>
              <w:t>TERMIN REALIZACJI ZADANIA</w:t>
            </w:r>
          </w:p>
        </w:tc>
        <w:tc>
          <w:tcPr>
            <w:tcW w:w="3014" w:type="dxa"/>
            <w:shd w:val="clear" w:color="auto" w:fill="E2EFD9" w:themeFill="accent6" w:themeFillTint="33"/>
          </w:tcPr>
          <w:p w14:paraId="747F2363" w14:textId="77777777" w:rsidR="00865EDA" w:rsidRPr="00865EDA" w:rsidRDefault="00865EDA" w:rsidP="0053003C">
            <w:pPr>
              <w:jc w:val="center"/>
              <w:rPr>
                <w:rFonts w:eastAsiaTheme="minorHAnsi"/>
                <w:b/>
                <w:bCs/>
                <w:sz w:val="22"/>
                <w:szCs w:val="22"/>
              </w:rPr>
            </w:pPr>
            <w:r w:rsidRPr="00865EDA">
              <w:rPr>
                <w:rFonts w:eastAsiaTheme="minorHAnsi"/>
                <w:b/>
                <w:bCs/>
                <w:sz w:val="22"/>
                <w:szCs w:val="22"/>
              </w:rPr>
              <w:t>FORMA</w:t>
            </w:r>
          </w:p>
        </w:tc>
        <w:tc>
          <w:tcPr>
            <w:tcW w:w="3988" w:type="dxa"/>
            <w:shd w:val="clear" w:color="auto" w:fill="E2EFD9" w:themeFill="accent6" w:themeFillTint="33"/>
          </w:tcPr>
          <w:p w14:paraId="4C7D88AC" w14:textId="77777777" w:rsidR="00865EDA" w:rsidRPr="00865EDA" w:rsidRDefault="00865EDA" w:rsidP="0053003C">
            <w:pPr>
              <w:jc w:val="center"/>
              <w:rPr>
                <w:rFonts w:eastAsiaTheme="minorHAnsi"/>
                <w:b/>
                <w:bCs/>
                <w:sz w:val="22"/>
                <w:szCs w:val="22"/>
              </w:rPr>
            </w:pPr>
            <w:r w:rsidRPr="00865EDA">
              <w:rPr>
                <w:rFonts w:eastAsiaTheme="minorHAnsi"/>
                <w:b/>
                <w:bCs/>
                <w:sz w:val="22"/>
                <w:szCs w:val="22"/>
              </w:rPr>
              <w:t>UWAGI / KOMENTARZ</w:t>
            </w:r>
          </w:p>
        </w:tc>
      </w:tr>
      <w:tr w:rsidR="00865EDA" w:rsidRPr="00865EDA" w14:paraId="31A8FB16" w14:textId="77777777" w:rsidTr="00587E0F">
        <w:tc>
          <w:tcPr>
            <w:tcW w:w="2341" w:type="dxa"/>
          </w:tcPr>
          <w:p w14:paraId="67383110" w14:textId="77777777" w:rsidR="00865EDA" w:rsidRPr="00865EDA" w:rsidRDefault="00865EDA" w:rsidP="00587E0F">
            <w:pPr>
              <w:pStyle w:val="Akapitzlist"/>
              <w:ind w:left="30"/>
              <w:rPr>
                <w:bCs/>
                <w:sz w:val="22"/>
                <w:szCs w:val="22"/>
              </w:rPr>
            </w:pPr>
            <w:r w:rsidRPr="00865EDA">
              <w:rPr>
                <w:bCs/>
                <w:sz w:val="22"/>
                <w:szCs w:val="22"/>
              </w:rPr>
              <w:t xml:space="preserve">Lista Grantobiorców uczestniczących w warsztacie – przekazuje ją Zamawiający Wykonawcy, </w:t>
            </w:r>
          </w:p>
        </w:tc>
        <w:tc>
          <w:tcPr>
            <w:tcW w:w="4124" w:type="dxa"/>
          </w:tcPr>
          <w:p w14:paraId="71BF3329" w14:textId="72ACB582" w:rsidR="00865EDA" w:rsidRPr="00865EDA" w:rsidRDefault="00865EDA" w:rsidP="0053003C">
            <w:pPr>
              <w:jc w:val="both"/>
              <w:rPr>
                <w:rFonts w:eastAsiaTheme="minorHAnsi"/>
                <w:bCs/>
                <w:sz w:val="22"/>
                <w:szCs w:val="22"/>
              </w:rPr>
            </w:pPr>
            <w:r w:rsidRPr="00865EDA">
              <w:rPr>
                <w:bCs/>
                <w:sz w:val="22"/>
                <w:szCs w:val="22"/>
              </w:rPr>
              <w:t xml:space="preserve">Lista zostanie przesłana Wykonawcy </w:t>
            </w:r>
            <w:r w:rsidR="005F6986">
              <w:rPr>
                <w:bCs/>
                <w:sz w:val="22"/>
                <w:szCs w:val="22"/>
              </w:rPr>
              <w:t>niezwłocznie po podpisaniu</w:t>
            </w:r>
            <w:r w:rsidRPr="00865EDA">
              <w:rPr>
                <w:bCs/>
                <w:sz w:val="22"/>
                <w:szCs w:val="22"/>
              </w:rPr>
              <w:t xml:space="preserve"> umowy pomiędzy Zamawiającym a Wykonawcą lub niezwłocznie po podpisaniu przez Zamawiającego umów o powierzenie Grantu z Grantobiorcami.</w:t>
            </w:r>
          </w:p>
        </w:tc>
        <w:tc>
          <w:tcPr>
            <w:tcW w:w="3014" w:type="dxa"/>
          </w:tcPr>
          <w:p w14:paraId="4F1AB1DE" w14:textId="3C2D8327" w:rsidR="00865EDA" w:rsidRPr="00865EDA" w:rsidRDefault="00CA4EA5" w:rsidP="0053003C">
            <w:pPr>
              <w:jc w:val="both"/>
              <w:rPr>
                <w:rFonts w:eastAsiaTheme="minorHAnsi"/>
                <w:bCs/>
                <w:sz w:val="22"/>
                <w:szCs w:val="22"/>
              </w:rPr>
            </w:pPr>
            <w:r>
              <w:rPr>
                <w:rFonts w:eastAsiaTheme="minorHAnsi"/>
                <w:bCs/>
                <w:sz w:val="22"/>
                <w:szCs w:val="22"/>
              </w:rPr>
              <w:t xml:space="preserve">Robocza </w:t>
            </w:r>
            <w:r w:rsidR="00865EDA" w:rsidRPr="00865EDA">
              <w:rPr>
                <w:rFonts w:eastAsiaTheme="minorHAnsi"/>
                <w:bCs/>
                <w:sz w:val="22"/>
                <w:szCs w:val="22"/>
              </w:rPr>
              <w:t>mailowa</w:t>
            </w:r>
            <w:r>
              <w:rPr>
                <w:rFonts w:eastAsiaTheme="minorHAnsi"/>
                <w:bCs/>
                <w:sz w:val="22"/>
                <w:szCs w:val="22"/>
              </w:rPr>
              <w:t>/telefoniczna</w:t>
            </w:r>
            <w:r w:rsidR="005F6986">
              <w:rPr>
                <w:rFonts w:eastAsiaTheme="minorHAnsi"/>
                <w:bCs/>
                <w:sz w:val="22"/>
                <w:szCs w:val="22"/>
              </w:rPr>
              <w:t>/spotkanie</w:t>
            </w:r>
          </w:p>
        </w:tc>
        <w:tc>
          <w:tcPr>
            <w:tcW w:w="3988" w:type="dxa"/>
          </w:tcPr>
          <w:p w14:paraId="4E2662CC" w14:textId="77777777" w:rsidR="00865EDA" w:rsidRPr="00865EDA" w:rsidRDefault="00865EDA" w:rsidP="0053003C">
            <w:pPr>
              <w:jc w:val="both"/>
              <w:rPr>
                <w:rFonts w:eastAsiaTheme="minorHAnsi"/>
                <w:bCs/>
                <w:sz w:val="22"/>
                <w:szCs w:val="22"/>
              </w:rPr>
            </w:pPr>
            <w:r w:rsidRPr="00865EDA">
              <w:rPr>
                <w:rFonts w:eastAsiaTheme="minorHAnsi"/>
                <w:bCs/>
                <w:sz w:val="22"/>
                <w:szCs w:val="22"/>
              </w:rPr>
              <w:t>Lista Grantobiorców, tj. lista firm (nazwa + strona www), które zakwalifikowały się do udziału w warsztacie na rynek chiński/ wietnamski/ japoński</w:t>
            </w:r>
          </w:p>
        </w:tc>
      </w:tr>
      <w:tr w:rsidR="00CA4EA5" w:rsidRPr="00865EDA" w14:paraId="5EA836A7" w14:textId="77777777" w:rsidTr="00587E0F">
        <w:tc>
          <w:tcPr>
            <w:tcW w:w="2341" w:type="dxa"/>
          </w:tcPr>
          <w:p w14:paraId="3AB53FB4" w14:textId="77777777" w:rsidR="00CA4EA5" w:rsidRPr="00865EDA" w:rsidRDefault="00CA4EA5" w:rsidP="00CA4EA5">
            <w:pPr>
              <w:rPr>
                <w:rFonts w:eastAsiaTheme="minorHAnsi"/>
                <w:bCs/>
                <w:sz w:val="22"/>
                <w:szCs w:val="22"/>
              </w:rPr>
            </w:pPr>
            <w:r w:rsidRPr="00865EDA">
              <w:rPr>
                <w:rFonts w:eastAsiaTheme="minorHAnsi"/>
                <w:bCs/>
                <w:sz w:val="22"/>
                <w:szCs w:val="22"/>
              </w:rPr>
              <w:t>Ustalenie terminu warsztatu</w:t>
            </w:r>
          </w:p>
        </w:tc>
        <w:tc>
          <w:tcPr>
            <w:tcW w:w="4124" w:type="dxa"/>
          </w:tcPr>
          <w:p w14:paraId="6CDD9B79" w14:textId="17EAC601" w:rsidR="005F6986" w:rsidRPr="00865EDA" w:rsidRDefault="005F6986" w:rsidP="00587E0F">
            <w:pPr>
              <w:pStyle w:val="Akapitzlist"/>
              <w:autoSpaceDE/>
              <w:autoSpaceDN/>
              <w:ind w:left="0"/>
              <w:jc w:val="both"/>
              <w:rPr>
                <w:bCs/>
                <w:sz w:val="22"/>
                <w:szCs w:val="22"/>
              </w:rPr>
            </w:pPr>
            <w:r>
              <w:rPr>
                <w:bCs/>
                <w:sz w:val="22"/>
                <w:szCs w:val="22"/>
                <w:lang w:val="pl-PL"/>
              </w:rPr>
              <w:t>T</w:t>
            </w:r>
            <w:proofErr w:type="spellStart"/>
            <w:r w:rsidRPr="00587E0F">
              <w:rPr>
                <w:bCs/>
                <w:sz w:val="22"/>
                <w:szCs w:val="22"/>
              </w:rPr>
              <w:t>ermin</w:t>
            </w:r>
            <w:proofErr w:type="spellEnd"/>
            <w:r w:rsidRPr="00587E0F">
              <w:rPr>
                <w:bCs/>
                <w:sz w:val="22"/>
                <w:szCs w:val="22"/>
              </w:rPr>
              <w:t xml:space="preserve"> warsztatu zostanie ustalony w ciągu </w:t>
            </w:r>
            <w:r w:rsidRPr="00587E0F">
              <w:rPr>
                <w:bCs/>
                <w:sz w:val="22"/>
                <w:szCs w:val="22"/>
                <w:lang w:val="pl-PL"/>
              </w:rPr>
              <w:t>5</w:t>
            </w:r>
            <w:r w:rsidRPr="00587E0F">
              <w:rPr>
                <w:bCs/>
                <w:sz w:val="22"/>
                <w:szCs w:val="22"/>
              </w:rPr>
              <w:t xml:space="preserve"> dni </w:t>
            </w:r>
            <w:r w:rsidRPr="00587E0F">
              <w:rPr>
                <w:bCs/>
                <w:sz w:val="22"/>
                <w:szCs w:val="22"/>
                <w:lang w:val="pl-PL"/>
              </w:rPr>
              <w:t>roboczych</w:t>
            </w:r>
            <w:r w:rsidRPr="00587E0F">
              <w:rPr>
                <w:bCs/>
                <w:sz w:val="22"/>
                <w:szCs w:val="22"/>
              </w:rPr>
              <w:t xml:space="preserve"> po podpisaniu umów o powierzenie grantu przez Zamawiającego z Grantobiorcami dot. danej rundy lub w przeciągu </w:t>
            </w:r>
            <w:r w:rsidRPr="00587E0F">
              <w:rPr>
                <w:bCs/>
                <w:sz w:val="22"/>
                <w:szCs w:val="22"/>
                <w:lang w:val="pl-PL"/>
              </w:rPr>
              <w:t>5</w:t>
            </w:r>
            <w:r w:rsidRPr="00587E0F">
              <w:rPr>
                <w:bCs/>
                <w:sz w:val="22"/>
                <w:szCs w:val="22"/>
              </w:rPr>
              <w:t xml:space="preserve"> dni </w:t>
            </w:r>
            <w:r w:rsidRPr="00587E0F">
              <w:rPr>
                <w:bCs/>
                <w:sz w:val="22"/>
                <w:szCs w:val="22"/>
                <w:lang w:val="pl-PL"/>
              </w:rPr>
              <w:t>roboczych</w:t>
            </w:r>
            <w:r w:rsidRPr="00587E0F">
              <w:rPr>
                <w:bCs/>
                <w:sz w:val="22"/>
                <w:szCs w:val="22"/>
              </w:rPr>
              <w:t xml:space="preserve"> od dnia podpisania umowy pomiędzy Zamawiającym i Wykonawcą.</w:t>
            </w:r>
            <w:r>
              <w:rPr>
                <w:bCs/>
                <w:sz w:val="22"/>
                <w:szCs w:val="22"/>
                <w:lang w:val="pl-PL"/>
              </w:rPr>
              <w:t xml:space="preserve"> </w:t>
            </w:r>
            <w:r w:rsidRPr="00587E0F">
              <w:rPr>
                <w:bCs/>
                <w:sz w:val="22"/>
                <w:szCs w:val="22"/>
              </w:rPr>
              <w:t xml:space="preserve">Wykonawca zaakceptuje datę warsztatu, </w:t>
            </w:r>
            <w:r w:rsidRPr="00587E0F">
              <w:rPr>
                <w:bCs/>
                <w:sz w:val="22"/>
                <w:szCs w:val="22"/>
                <w:lang w:val="pl-PL"/>
              </w:rPr>
              <w:t xml:space="preserve">a </w:t>
            </w:r>
            <w:r w:rsidRPr="00587E0F">
              <w:rPr>
                <w:bCs/>
                <w:sz w:val="22"/>
                <w:szCs w:val="22"/>
              </w:rPr>
              <w:t xml:space="preserve">w przypadku jakichkolwiek uwag co do wybranego terminu, swoje uwagi wraz z uzasadnieniem zgłosi Zamawiającemu w terminie </w:t>
            </w:r>
            <w:r w:rsidRPr="00587E0F">
              <w:rPr>
                <w:bCs/>
                <w:sz w:val="22"/>
                <w:szCs w:val="22"/>
                <w:lang w:val="pl-PL"/>
              </w:rPr>
              <w:t>2</w:t>
            </w:r>
            <w:r w:rsidRPr="00587E0F">
              <w:rPr>
                <w:bCs/>
                <w:sz w:val="22"/>
                <w:szCs w:val="22"/>
              </w:rPr>
              <w:t xml:space="preserve"> dni </w:t>
            </w:r>
            <w:r w:rsidRPr="00587E0F">
              <w:rPr>
                <w:bCs/>
                <w:sz w:val="22"/>
                <w:szCs w:val="22"/>
                <w:lang w:val="pl-PL"/>
              </w:rPr>
              <w:t>roboczych</w:t>
            </w:r>
            <w:r w:rsidRPr="00587E0F">
              <w:rPr>
                <w:bCs/>
                <w:sz w:val="22"/>
                <w:szCs w:val="22"/>
              </w:rPr>
              <w:t xml:space="preserve"> od otrzymania informacji od Zamawiającego. Wykonawca będzie miał </w:t>
            </w:r>
            <w:r w:rsidRPr="00587E0F">
              <w:rPr>
                <w:bCs/>
                <w:sz w:val="22"/>
                <w:szCs w:val="22"/>
                <w:lang w:val="pl-PL"/>
              </w:rPr>
              <w:t>10</w:t>
            </w:r>
            <w:r w:rsidRPr="00587E0F">
              <w:rPr>
                <w:bCs/>
                <w:sz w:val="22"/>
                <w:szCs w:val="22"/>
              </w:rPr>
              <w:t xml:space="preserve"> dni </w:t>
            </w:r>
            <w:r w:rsidRPr="00587E0F">
              <w:rPr>
                <w:bCs/>
                <w:sz w:val="22"/>
                <w:szCs w:val="22"/>
                <w:lang w:val="pl-PL"/>
              </w:rPr>
              <w:t>roboczych</w:t>
            </w:r>
            <w:r w:rsidRPr="00587E0F">
              <w:rPr>
                <w:bCs/>
                <w:sz w:val="22"/>
                <w:szCs w:val="22"/>
              </w:rPr>
              <w:t xml:space="preserve"> na organizację warsztatu po dokonaniu ostatecznego wyboru terminu uzgodnionego między Zamawiającym </w:t>
            </w:r>
            <w:r w:rsidR="00FD514C">
              <w:rPr>
                <w:bCs/>
                <w:sz w:val="22"/>
                <w:szCs w:val="22"/>
              </w:rPr>
              <w:br/>
            </w:r>
            <w:r w:rsidRPr="00587E0F">
              <w:rPr>
                <w:bCs/>
                <w:sz w:val="22"/>
                <w:szCs w:val="22"/>
              </w:rPr>
              <w:t>a Wykonawcą.</w:t>
            </w:r>
          </w:p>
          <w:p w14:paraId="482FC3F2" w14:textId="77777777" w:rsidR="00CA4EA5" w:rsidRPr="00865EDA" w:rsidRDefault="00CA4EA5" w:rsidP="00587E0F">
            <w:pPr>
              <w:pStyle w:val="Akapitzlist"/>
              <w:ind w:left="104"/>
              <w:jc w:val="both"/>
              <w:rPr>
                <w:rFonts w:eastAsiaTheme="minorHAnsi"/>
                <w:bCs/>
                <w:sz w:val="22"/>
                <w:szCs w:val="22"/>
              </w:rPr>
            </w:pPr>
          </w:p>
        </w:tc>
        <w:tc>
          <w:tcPr>
            <w:tcW w:w="3014" w:type="dxa"/>
          </w:tcPr>
          <w:p w14:paraId="6B7CF294" w14:textId="373B22A4" w:rsidR="00CA4EA5" w:rsidRPr="00865EDA" w:rsidRDefault="00CA4EA5" w:rsidP="00CA4EA5">
            <w:pPr>
              <w:rPr>
                <w:rFonts w:eastAsiaTheme="minorHAnsi"/>
                <w:bCs/>
                <w:sz w:val="22"/>
                <w:szCs w:val="22"/>
              </w:rPr>
            </w:pPr>
            <w:r>
              <w:rPr>
                <w:rFonts w:eastAsiaTheme="minorHAnsi"/>
                <w:bCs/>
                <w:sz w:val="22"/>
                <w:szCs w:val="22"/>
              </w:rPr>
              <w:t xml:space="preserve">Robocza </w:t>
            </w:r>
            <w:r w:rsidRPr="00865EDA">
              <w:rPr>
                <w:rFonts w:eastAsiaTheme="minorHAnsi"/>
                <w:bCs/>
                <w:sz w:val="22"/>
                <w:szCs w:val="22"/>
              </w:rPr>
              <w:t>mailowa</w:t>
            </w:r>
            <w:r>
              <w:rPr>
                <w:rFonts w:eastAsiaTheme="minorHAnsi"/>
                <w:bCs/>
                <w:sz w:val="22"/>
                <w:szCs w:val="22"/>
              </w:rPr>
              <w:t>/telefoniczna</w:t>
            </w:r>
            <w:r w:rsidR="005F6986">
              <w:rPr>
                <w:rFonts w:eastAsiaTheme="minorHAnsi"/>
                <w:bCs/>
                <w:sz w:val="22"/>
                <w:szCs w:val="22"/>
              </w:rPr>
              <w:t>/spotkanie</w:t>
            </w:r>
          </w:p>
        </w:tc>
        <w:tc>
          <w:tcPr>
            <w:tcW w:w="3988" w:type="dxa"/>
          </w:tcPr>
          <w:p w14:paraId="33730589" w14:textId="77777777" w:rsidR="00CA4EA5" w:rsidRPr="00865EDA" w:rsidRDefault="00CA4EA5" w:rsidP="00CA4EA5">
            <w:pPr>
              <w:rPr>
                <w:rFonts w:eastAsiaTheme="minorHAnsi"/>
                <w:bCs/>
                <w:sz w:val="22"/>
                <w:szCs w:val="22"/>
              </w:rPr>
            </w:pPr>
          </w:p>
        </w:tc>
      </w:tr>
      <w:tr w:rsidR="00CA4EA5" w:rsidRPr="00865EDA" w14:paraId="010EEB36" w14:textId="77777777" w:rsidTr="00587E0F">
        <w:tc>
          <w:tcPr>
            <w:tcW w:w="2341" w:type="dxa"/>
          </w:tcPr>
          <w:p w14:paraId="2DF384D4" w14:textId="77777777" w:rsidR="00CA4EA5" w:rsidRPr="00865EDA" w:rsidRDefault="00CA4EA5" w:rsidP="00CA4EA5">
            <w:pPr>
              <w:rPr>
                <w:rFonts w:eastAsiaTheme="minorHAnsi"/>
                <w:bCs/>
                <w:sz w:val="22"/>
                <w:szCs w:val="22"/>
              </w:rPr>
            </w:pPr>
            <w:r w:rsidRPr="00865EDA">
              <w:rPr>
                <w:rFonts w:eastAsiaTheme="minorHAnsi"/>
                <w:bCs/>
                <w:sz w:val="22"/>
                <w:szCs w:val="22"/>
              </w:rPr>
              <w:t xml:space="preserve">Ustalenie agendy </w:t>
            </w:r>
            <w:r w:rsidRPr="00865EDA">
              <w:rPr>
                <w:rFonts w:eastAsiaTheme="minorHAnsi"/>
                <w:bCs/>
                <w:sz w:val="22"/>
                <w:szCs w:val="22"/>
              </w:rPr>
              <w:lastRenderedPageBreak/>
              <w:t>warsztatu</w:t>
            </w:r>
          </w:p>
        </w:tc>
        <w:tc>
          <w:tcPr>
            <w:tcW w:w="4124" w:type="dxa"/>
          </w:tcPr>
          <w:p w14:paraId="723B9074" w14:textId="24BACE82" w:rsidR="00CA4EA5" w:rsidRPr="00865EDA" w:rsidRDefault="00AF6BCE" w:rsidP="00CA4EA5">
            <w:pPr>
              <w:jc w:val="both"/>
              <w:rPr>
                <w:sz w:val="22"/>
                <w:szCs w:val="22"/>
              </w:rPr>
            </w:pPr>
            <w:r w:rsidRPr="00865EDA">
              <w:rPr>
                <w:sz w:val="22"/>
                <w:szCs w:val="22"/>
              </w:rPr>
              <w:lastRenderedPageBreak/>
              <w:t xml:space="preserve">Propozycja Agendy warsztatu zostanie </w:t>
            </w:r>
            <w:r w:rsidRPr="00865EDA">
              <w:rPr>
                <w:sz w:val="22"/>
                <w:szCs w:val="22"/>
              </w:rPr>
              <w:lastRenderedPageBreak/>
              <w:t xml:space="preserve">przedstawiona Zamawiającemu na </w:t>
            </w:r>
            <w:r>
              <w:rPr>
                <w:sz w:val="22"/>
                <w:szCs w:val="22"/>
              </w:rPr>
              <w:t>5 dni roboczych</w:t>
            </w:r>
            <w:r w:rsidRPr="00865EDA">
              <w:rPr>
                <w:sz w:val="22"/>
                <w:szCs w:val="22"/>
              </w:rPr>
              <w:t xml:space="preserve"> przed planowanym warsztatem. Zamawiający będzie mógł nanosić uwagi i ustalać bieżącą agendę z Wykonawcą i pozostawać w stałym kontakcie dot. bieżących ustaleń związanych z warsztatem, a także prelegentami i ekspertami oraz moderatorem/moderatorami. Uzgodniona </w:t>
            </w:r>
            <w:r w:rsidR="00FD514C">
              <w:rPr>
                <w:sz w:val="22"/>
                <w:szCs w:val="22"/>
              </w:rPr>
              <w:br/>
            </w:r>
            <w:r w:rsidRPr="00865EDA">
              <w:rPr>
                <w:sz w:val="22"/>
                <w:szCs w:val="22"/>
              </w:rPr>
              <w:t xml:space="preserve">i zaakceptowana ostateczna forma Agendy powinna zostać dostarczona Zamawiającemu na </w:t>
            </w:r>
            <w:r w:rsidRPr="00587E0F">
              <w:rPr>
                <w:sz w:val="22"/>
                <w:szCs w:val="22"/>
              </w:rPr>
              <w:t>3 dni robocze przed</w:t>
            </w:r>
            <w:r w:rsidRPr="00865EDA">
              <w:rPr>
                <w:sz w:val="22"/>
                <w:szCs w:val="22"/>
              </w:rPr>
              <w:t xml:space="preserve"> rozpoczęciem warsztatu.</w:t>
            </w:r>
          </w:p>
        </w:tc>
        <w:tc>
          <w:tcPr>
            <w:tcW w:w="3014" w:type="dxa"/>
          </w:tcPr>
          <w:p w14:paraId="7221B15E" w14:textId="68BA4F0B" w:rsidR="00CA4EA5" w:rsidRPr="00865EDA" w:rsidRDefault="00CA4EA5" w:rsidP="00CA4EA5">
            <w:pPr>
              <w:rPr>
                <w:rFonts w:eastAsiaTheme="minorHAnsi"/>
                <w:bCs/>
                <w:sz w:val="22"/>
                <w:szCs w:val="22"/>
              </w:rPr>
            </w:pPr>
            <w:r>
              <w:rPr>
                <w:rFonts w:eastAsiaTheme="minorHAnsi"/>
                <w:bCs/>
                <w:sz w:val="22"/>
                <w:szCs w:val="22"/>
              </w:rPr>
              <w:lastRenderedPageBreak/>
              <w:t xml:space="preserve">Robocza </w:t>
            </w:r>
            <w:r w:rsidRPr="00865EDA">
              <w:rPr>
                <w:rFonts w:eastAsiaTheme="minorHAnsi"/>
                <w:bCs/>
                <w:sz w:val="22"/>
                <w:szCs w:val="22"/>
              </w:rPr>
              <w:lastRenderedPageBreak/>
              <w:t>mailowa</w:t>
            </w:r>
            <w:r>
              <w:rPr>
                <w:rFonts w:eastAsiaTheme="minorHAnsi"/>
                <w:bCs/>
                <w:sz w:val="22"/>
                <w:szCs w:val="22"/>
              </w:rPr>
              <w:t>/telefoniczna</w:t>
            </w:r>
            <w:r w:rsidR="00AF6BCE">
              <w:rPr>
                <w:rFonts w:eastAsiaTheme="minorHAnsi"/>
                <w:bCs/>
                <w:sz w:val="22"/>
                <w:szCs w:val="22"/>
              </w:rPr>
              <w:t>/spotkanie</w:t>
            </w:r>
          </w:p>
        </w:tc>
        <w:tc>
          <w:tcPr>
            <w:tcW w:w="3988" w:type="dxa"/>
          </w:tcPr>
          <w:p w14:paraId="119E4D7A" w14:textId="77777777" w:rsidR="00CA4EA5" w:rsidRPr="00865EDA" w:rsidRDefault="00CA4EA5" w:rsidP="00CA4EA5">
            <w:pPr>
              <w:rPr>
                <w:rFonts w:eastAsiaTheme="minorHAnsi"/>
                <w:bCs/>
                <w:sz w:val="22"/>
                <w:szCs w:val="22"/>
              </w:rPr>
            </w:pPr>
          </w:p>
        </w:tc>
      </w:tr>
      <w:tr w:rsidR="00CA4EA5" w:rsidRPr="00865EDA" w14:paraId="7AFC7713" w14:textId="77777777" w:rsidTr="00587E0F">
        <w:tc>
          <w:tcPr>
            <w:tcW w:w="2341" w:type="dxa"/>
          </w:tcPr>
          <w:p w14:paraId="5B0E2375" w14:textId="47B23B22" w:rsidR="00CA4EA5" w:rsidRPr="00865EDA" w:rsidRDefault="00CA4EA5" w:rsidP="00CA4EA5">
            <w:pPr>
              <w:rPr>
                <w:rFonts w:eastAsiaTheme="minorHAnsi"/>
                <w:bCs/>
                <w:sz w:val="22"/>
                <w:szCs w:val="22"/>
              </w:rPr>
            </w:pPr>
            <w:r w:rsidRPr="00865EDA">
              <w:rPr>
                <w:rFonts w:eastAsiaTheme="minorHAnsi"/>
                <w:bCs/>
                <w:sz w:val="22"/>
                <w:szCs w:val="22"/>
              </w:rPr>
              <w:t>Podanie nazwisk prelegentów</w:t>
            </w:r>
            <w:r>
              <w:rPr>
                <w:rFonts w:eastAsiaTheme="minorHAnsi"/>
                <w:bCs/>
                <w:sz w:val="22"/>
                <w:szCs w:val="22"/>
              </w:rPr>
              <w:t xml:space="preserve">, </w:t>
            </w:r>
            <w:r w:rsidRPr="00865EDA">
              <w:rPr>
                <w:rFonts w:eastAsiaTheme="minorHAnsi"/>
                <w:bCs/>
                <w:sz w:val="22"/>
                <w:szCs w:val="22"/>
              </w:rPr>
              <w:t>ekspertów</w:t>
            </w:r>
            <w:r>
              <w:rPr>
                <w:rFonts w:eastAsiaTheme="minorHAnsi"/>
                <w:bCs/>
                <w:sz w:val="22"/>
                <w:szCs w:val="22"/>
              </w:rPr>
              <w:t>, moderatora/ów</w:t>
            </w:r>
            <w:r w:rsidRPr="00865EDA">
              <w:rPr>
                <w:rFonts w:eastAsiaTheme="minorHAnsi"/>
                <w:bCs/>
                <w:sz w:val="22"/>
                <w:szCs w:val="22"/>
              </w:rPr>
              <w:t xml:space="preserve"> uczestniczących w warsztatach</w:t>
            </w:r>
          </w:p>
        </w:tc>
        <w:tc>
          <w:tcPr>
            <w:tcW w:w="4124" w:type="dxa"/>
          </w:tcPr>
          <w:p w14:paraId="48731825" w14:textId="5D73BA48" w:rsidR="00CA4EA5" w:rsidRPr="00865EDA" w:rsidRDefault="00CA4EA5" w:rsidP="00026959">
            <w:pPr>
              <w:jc w:val="both"/>
              <w:rPr>
                <w:sz w:val="22"/>
                <w:szCs w:val="22"/>
              </w:rPr>
            </w:pPr>
            <w:r>
              <w:rPr>
                <w:sz w:val="22"/>
                <w:szCs w:val="22"/>
              </w:rPr>
              <w:t>Lista z podaniem nazwisk</w:t>
            </w:r>
            <w:r w:rsidRPr="00865EDA">
              <w:rPr>
                <w:rFonts w:eastAsiaTheme="minorHAnsi"/>
                <w:bCs/>
                <w:sz w:val="22"/>
                <w:szCs w:val="22"/>
              </w:rPr>
              <w:t xml:space="preserve"> prelegentów</w:t>
            </w:r>
            <w:r>
              <w:rPr>
                <w:rFonts w:eastAsiaTheme="minorHAnsi"/>
                <w:bCs/>
                <w:sz w:val="22"/>
                <w:szCs w:val="22"/>
              </w:rPr>
              <w:t xml:space="preserve">, </w:t>
            </w:r>
            <w:r w:rsidRPr="00865EDA">
              <w:rPr>
                <w:rFonts w:eastAsiaTheme="minorHAnsi"/>
                <w:bCs/>
                <w:sz w:val="22"/>
                <w:szCs w:val="22"/>
              </w:rPr>
              <w:t>ekspertów</w:t>
            </w:r>
            <w:r>
              <w:rPr>
                <w:rFonts w:eastAsiaTheme="minorHAnsi"/>
                <w:bCs/>
                <w:sz w:val="22"/>
                <w:szCs w:val="22"/>
              </w:rPr>
              <w:t>, moderatora/ów</w:t>
            </w:r>
            <w:r w:rsidRPr="00865EDA">
              <w:rPr>
                <w:rFonts w:eastAsiaTheme="minorHAnsi"/>
                <w:bCs/>
                <w:sz w:val="22"/>
                <w:szCs w:val="22"/>
              </w:rPr>
              <w:t xml:space="preserve"> uczestniczących w warsztatach</w:t>
            </w:r>
            <w:r>
              <w:rPr>
                <w:sz w:val="22"/>
                <w:szCs w:val="22"/>
              </w:rPr>
              <w:t xml:space="preserve"> </w:t>
            </w:r>
            <w:r w:rsidRPr="00865EDA">
              <w:rPr>
                <w:sz w:val="22"/>
                <w:szCs w:val="22"/>
              </w:rPr>
              <w:t xml:space="preserve">zostanie przedstawiona Zamawiającemu na </w:t>
            </w:r>
            <w:r w:rsidR="00AF6BCE">
              <w:rPr>
                <w:sz w:val="22"/>
                <w:szCs w:val="22"/>
              </w:rPr>
              <w:t>5</w:t>
            </w:r>
            <w:r w:rsidRPr="00865EDA">
              <w:rPr>
                <w:sz w:val="22"/>
                <w:szCs w:val="22"/>
              </w:rPr>
              <w:t xml:space="preserve"> dni </w:t>
            </w:r>
            <w:r w:rsidR="00AF6BCE">
              <w:rPr>
                <w:sz w:val="22"/>
                <w:szCs w:val="22"/>
              </w:rPr>
              <w:t>roboczych</w:t>
            </w:r>
            <w:r w:rsidRPr="00865EDA">
              <w:rPr>
                <w:sz w:val="22"/>
                <w:szCs w:val="22"/>
              </w:rPr>
              <w:t xml:space="preserve"> przed planowanym warsztatem. Zamawiający będzie mógł nanosić uwagi</w:t>
            </w:r>
            <w:r>
              <w:rPr>
                <w:sz w:val="22"/>
                <w:szCs w:val="22"/>
              </w:rPr>
              <w:t>.</w:t>
            </w:r>
            <w:r w:rsidRPr="00865EDA">
              <w:rPr>
                <w:sz w:val="22"/>
                <w:szCs w:val="22"/>
              </w:rPr>
              <w:t xml:space="preserve"> </w:t>
            </w:r>
            <w:r>
              <w:rPr>
                <w:sz w:val="22"/>
                <w:szCs w:val="22"/>
              </w:rPr>
              <w:br/>
            </w:r>
            <w:r w:rsidRPr="00865EDA">
              <w:rPr>
                <w:sz w:val="22"/>
                <w:szCs w:val="22"/>
              </w:rPr>
              <w:t xml:space="preserve">Uzgodniona i zaakceptowana ostateczna </w:t>
            </w:r>
            <w:r>
              <w:rPr>
                <w:sz w:val="22"/>
                <w:szCs w:val="22"/>
              </w:rPr>
              <w:t xml:space="preserve">lista </w:t>
            </w:r>
            <w:r w:rsidRPr="00865EDA">
              <w:rPr>
                <w:sz w:val="22"/>
                <w:szCs w:val="22"/>
              </w:rPr>
              <w:t xml:space="preserve"> powinna zostać dostarczona</w:t>
            </w:r>
            <w:r w:rsidR="00FD514C">
              <w:rPr>
                <w:sz w:val="22"/>
                <w:szCs w:val="22"/>
              </w:rPr>
              <w:t xml:space="preserve"> </w:t>
            </w:r>
            <w:r w:rsidRPr="00865EDA">
              <w:rPr>
                <w:sz w:val="22"/>
                <w:szCs w:val="22"/>
              </w:rPr>
              <w:t xml:space="preserve">Zamawiającemu na </w:t>
            </w:r>
            <w:r w:rsidR="00AF6BCE">
              <w:rPr>
                <w:sz w:val="22"/>
                <w:szCs w:val="22"/>
              </w:rPr>
              <w:t>3 dni robocze</w:t>
            </w:r>
            <w:r w:rsidRPr="00865EDA">
              <w:rPr>
                <w:sz w:val="22"/>
                <w:szCs w:val="22"/>
              </w:rPr>
              <w:t xml:space="preserve"> przed rozpoczęciem warsztatu.</w:t>
            </w:r>
          </w:p>
        </w:tc>
        <w:tc>
          <w:tcPr>
            <w:tcW w:w="3014" w:type="dxa"/>
          </w:tcPr>
          <w:p w14:paraId="027218B7" w14:textId="6652FA24" w:rsidR="00CA4EA5" w:rsidRPr="00865EDA" w:rsidRDefault="00CA4EA5" w:rsidP="00CA4EA5">
            <w:pPr>
              <w:rPr>
                <w:rFonts w:eastAsiaTheme="minorHAnsi"/>
                <w:bCs/>
                <w:sz w:val="22"/>
                <w:szCs w:val="22"/>
              </w:rPr>
            </w:pPr>
            <w:r>
              <w:rPr>
                <w:rFonts w:eastAsiaTheme="minorHAnsi"/>
                <w:bCs/>
                <w:sz w:val="22"/>
                <w:szCs w:val="22"/>
              </w:rPr>
              <w:t xml:space="preserve">Robocza </w:t>
            </w:r>
            <w:r w:rsidRPr="00865EDA">
              <w:rPr>
                <w:rFonts w:eastAsiaTheme="minorHAnsi"/>
                <w:bCs/>
                <w:sz w:val="22"/>
                <w:szCs w:val="22"/>
              </w:rPr>
              <w:t>mailowa</w:t>
            </w:r>
            <w:r>
              <w:rPr>
                <w:rFonts w:eastAsiaTheme="minorHAnsi"/>
                <w:bCs/>
                <w:sz w:val="22"/>
                <w:szCs w:val="22"/>
              </w:rPr>
              <w:t>/telefoniczna</w:t>
            </w:r>
          </w:p>
        </w:tc>
        <w:tc>
          <w:tcPr>
            <w:tcW w:w="3988" w:type="dxa"/>
          </w:tcPr>
          <w:p w14:paraId="6E2ACCB7" w14:textId="77777777" w:rsidR="00CA4EA5" w:rsidRPr="00865EDA" w:rsidRDefault="00CA4EA5" w:rsidP="00CA4EA5">
            <w:pPr>
              <w:rPr>
                <w:rFonts w:eastAsiaTheme="minorHAnsi"/>
                <w:bCs/>
                <w:sz w:val="22"/>
                <w:szCs w:val="22"/>
              </w:rPr>
            </w:pPr>
          </w:p>
        </w:tc>
      </w:tr>
      <w:tr w:rsidR="00865EDA" w:rsidRPr="00865EDA" w14:paraId="0A6905DC" w14:textId="77777777" w:rsidTr="00587E0F">
        <w:tc>
          <w:tcPr>
            <w:tcW w:w="2341" w:type="dxa"/>
          </w:tcPr>
          <w:p w14:paraId="427108B7" w14:textId="56B7E439" w:rsidR="00865EDA" w:rsidRPr="00865EDA" w:rsidRDefault="00AF6BCE" w:rsidP="0053003C">
            <w:pPr>
              <w:rPr>
                <w:rFonts w:eastAsiaTheme="minorHAnsi"/>
                <w:bCs/>
                <w:sz w:val="22"/>
                <w:szCs w:val="22"/>
              </w:rPr>
            </w:pPr>
            <w:r>
              <w:rPr>
                <w:rFonts w:eastAsiaTheme="minorHAnsi"/>
                <w:bCs/>
                <w:sz w:val="22"/>
                <w:szCs w:val="22"/>
              </w:rPr>
              <w:t>Wstępna strategia ekspansji wypracowana po warsztacie</w:t>
            </w:r>
          </w:p>
        </w:tc>
        <w:tc>
          <w:tcPr>
            <w:tcW w:w="4124" w:type="dxa"/>
          </w:tcPr>
          <w:p w14:paraId="05683537" w14:textId="34E8FFF4" w:rsidR="00865EDA" w:rsidRPr="00AF6BCE" w:rsidRDefault="00AF6BCE" w:rsidP="00587E0F">
            <w:pPr>
              <w:overflowPunct/>
              <w:adjustRightInd/>
              <w:jc w:val="both"/>
              <w:textAlignment w:val="auto"/>
              <w:rPr>
                <w:sz w:val="22"/>
                <w:szCs w:val="22"/>
              </w:rPr>
            </w:pPr>
            <w:r w:rsidRPr="00587E0F">
              <w:rPr>
                <w:sz w:val="22"/>
                <w:szCs w:val="22"/>
              </w:rPr>
              <w:t xml:space="preserve">Wstępna strategia ekspansji dla danego Grantobiorcy uczestniczącego w warsztacie – po zakończeniu warsztatu winna zostać przesłana przez Wykonawcę do Zamawiającego i danego Grantobiorcy </w:t>
            </w:r>
            <w:r w:rsidR="00FD514C">
              <w:rPr>
                <w:sz w:val="22"/>
                <w:szCs w:val="22"/>
              </w:rPr>
              <w:br/>
            </w:r>
            <w:r w:rsidRPr="00587E0F">
              <w:rPr>
                <w:sz w:val="22"/>
                <w:szCs w:val="22"/>
              </w:rPr>
              <w:t>w przeciągu 2 dni roboczych licząc od ostatniego dnia warsztatu.</w:t>
            </w:r>
          </w:p>
        </w:tc>
        <w:tc>
          <w:tcPr>
            <w:tcW w:w="3014" w:type="dxa"/>
          </w:tcPr>
          <w:p w14:paraId="09CE4591" w14:textId="5A40EDA4" w:rsidR="00865EDA" w:rsidRPr="00865EDA" w:rsidRDefault="00A31FC0" w:rsidP="0053003C">
            <w:pPr>
              <w:rPr>
                <w:rFonts w:eastAsiaTheme="minorHAnsi"/>
                <w:bCs/>
                <w:sz w:val="22"/>
                <w:szCs w:val="22"/>
              </w:rPr>
            </w:pPr>
            <w:r>
              <w:rPr>
                <w:rFonts w:eastAsiaTheme="minorHAnsi"/>
                <w:bCs/>
                <w:sz w:val="22"/>
                <w:szCs w:val="22"/>
              </w:rPr>
              <w:t>Robocza mailowa/elektroniczny nośnik danych</w:t>
            </w:r>
          </w:p>
        </w:tc>
        <w:tc>
          <w:tcPr>
            <w:tcW w:w="3988" w:type="dxa"/>
          </w:tcPr>
          <w:p w14:paraId="494F8333" w14:textId="77777777" w:rsidR="00865EDA" w:rsidRPr="00865EDA" w:rsidRDefault="00865EDA" w:rsidP="0053003C">
            <w:pPr>
              <w:rPr>
                <w:rFonts w:eastAsiaTheme="minorHAnsi"/>
                <w:bCs/>
                <w:sz w:val="22"/>
                <w:szCs w:val="22"/>
              </w:rPr>
            </w:pPr>
          </w:p>
        </w:tc>
      </w:tr>
      <w:tr w:rsidR="00AF6BCE" w:rsidRPr="00865EDA" w14:paraId="05CB7F4C" w14:textId="77777777" w:rsidTr="005F6986">
        <w:tc>
          <w:tcPr>
            <w:tcW w:w="2341" w:type="dxa"/>
          </w:tcPr>
          <w:p w14:paraId="63354FBE" w14:textId="6A5F7A9D" w:rsidR="00AF6BCE" w:rsidRDefault="00AF6BCE" w:rsidP="0053003C">
            <w:pPr>
              <w:rPr>
                <w:rFonts w:eastAsiaTheme="minorHAnsi"/>
                <w:bCs/>
                <w:sz w:val="22"/>
                <w:szCs w:val="22"/>
              </w:rPr>
            </w:pPr>
            <w:r>
              <w:rPr>
                <w:rFonts w:eastAsiaTheme="minorHAnsi"/>
                <w:bCs/>
                <w:sz w:val="22"/>
                <w:szCs w:val="22"/>
              </w:rPr>
              <w:t xml:space="preserve">Ostateczna wersja </w:t>
            </w:r>
            <w:r>
              <w:rPr>
                <w:rFonts w:eastAsiaTheme="minorHAnsi"/>
                <w:bCs/>
                <w:sz w:val="22"/>
                <w:szCs w:val="22"/>
              </w:rPr>
              <w:lastRenderedPageBreak/>
              <w:t>strategii ekspansji</w:t>
            </w:r>
          </w:p>
        </w:tc>
        <w:tc>
          <w:tcPr>
            <w:tcW w:w="4124" w:type="dxa"/>
          </w:tcPr>
          <w:p w14:paraId="3C1099C6" w14:textId="77777777" w:rsidR="00AF6BCE" w:rsidRDefault="00A31FC0" w:rsidP="00AF6BCE">
            <w:pPr>
              <w:overflowPunct/>
              <w:adjustRightInd/>
              <w:jc w:val="both"/>
              <w:textAlignment w:val="auto"/>
              <w:rPr>
                <w:sz w:val="22"/>
                <w:szCs w:val="22"/>
              </w:rPr>
            </w:pPr>
            <w:r>
              <w:rPr>
                <w:sz w:val="22"/>
                <w:szCs w:val="22"/>
              </w:rPr>
              <w:lastRenderedPageBreak/>
              <w:t xml:space="preserve">do 40 dni kalendarzowych (ewentualna </w:t>
            </w:r>
            <w:r>
              <w:rPr>
                <w:sz w:val="22"/>
                <w:szCs w:val="22"/>
              </w:rPr>
              <w:lastRenderedPageBreak/>
              <w:t>możliwość przedłużenia, zgodnie z zapisami w SOPZ), licząc od ostatniego dnia warsztatu</w:t>
            </w:r>
          </w:p>
          <w:p w14:paraId="0F410544" w14:textId="102D7C92" w:rsidR="00FF53EA" w:rsidRPr="00AF6BCE" w:rsidRDefault="00FF53EA" w:rsidP="00AF6BCE">
            <w:pPr>
              <w:overflowPunct/>
              <w:adjustRightInd/>
              <w:jc w:val="both"/>
              <w:textAlignment w:val="auto"/>
              <w:rPr>
                <w:sz w:val="22"/>
                <w:szCs w:val="22"/>
              </w:rPr>
            </w:pPr>
          </w:p>
        </w:tc>
        <w:tc>
          <w:tcPr>
            <w:tcW w:w="3014" w:type="dxa"/>
          </w:tcPr>
          <w:p w14:paraId="4C73C1FE" w14:textId="5DE1E40D" w:rsidR="00AF6BCE" w:rsidRPr="00865EDA" w:rsidRDefault="00A31FC0" w:rsidP="0053003C">
            <w:pPr>
              <w:rPr>
                <w:rFonts w:eastAsiaTheme="minorHAnsi"/>
                <w:bCs/>
                <w:sz w:val="22"/>
                <w:szCs w:val="22"/>
              </w:rPr>
            </w:pPr>
            <w:r>
              <w:rPr>
                <w:rFonts w:eastAsiaTheme="minorHAnsi"/>
                <w:bCs/>
                <w:sz w:val="22"/>
                <w:szCs w:val="22"/>
              </w:rPr>
              <w:lastRenderedPageBreak/>
              <w:t>System Obsługi Elektronicznej</w:t>
            </w:r>
          </w:p>
        </w:tc>
        <w:tc>
          <w:tcPr>
            <w:tcW w:w="3988" w:type="dxa"/>
          </w:tcPr>
          <w:p w14:paraId="0FE60145" w14:textId="77777777" w:rsidR="00AF6BCE" w:rsidRPr="00865EDA" w:rsidRDefault="00AF6BCE" w:rsidP="0053003C">
            <w:pPr>
              <w:rPr>
                <w:rFonts w:eastAsiaTheme="minorHAnsi"/>
                <w:bCs/>
                <w:sz w:val="22"/>
                <w:szCs w:val="22"/>
              </w:rPr>
            </w:pPr>
          </w:p>
        </w:tc>
      </w:tr>
      <w:tr w:rsidR="00A31FC0" w:rsidRPr="00865EDA" w14:paraId="14B3D957" w14:textId="77777777" w:rsidTr="005F6986">
        <w:tc>
          <w:tcPr>
            <w:tcW w:w="2341" w:type="dxa"/>
          </w:tcPr>
          <w:p w14:paraId="124E8D46" w14:textId="160DC0DE" w:rsidR="00A31FC0" w:rsidRDefault="00A31FC0" w:rsidP="0053003C">
            <w:pPr>
              <w:rPr>
                <w:rFonts w:eastAsiaTheme="minorHAnsi"/>
                <w:bCs/>
                <w:sz w:val="22"/>
                <w:szCs w:val="22"/>
              </w:rPr>
            </w:pPr>
            <w:r>
              <w:rPr>
                <w:rFonts w:eastAsiaTheme="minorHAnsi"/>
                <w:bCs/>
                <w:sz w:val="22"/>
                <w:szCs w:val="22"/>
              </w:rPr>
              <w:t>Zebranie deklaracji i oświadczeń</w:t>
            </w:r>
          </w:p>
        </w:tc>
        <w:tc>
          <w:tcPr>
            <w:tcW w:w="4124" w:type="dxa"/>
          </w:tcPr>
          <w:p w14:paraId="129847CA" w14:textId="7706CAAD" w:rsidR="00A31FC0" w:rsidRDefault="00A31FC0" w:rsidP="00A31FC0">
            <w:pPr>
              <w:overflowPunct/>
              <w:adjustRightInd/>
              <w:jc w:val="both"/>
              <w:textAlignment w:val="auto"/>
              <w:rPr>
                <w:bCs/>
              </w:rPr>
            </w:pPr>
            <w:r w:rsidRPr="00587E0F">
              <w:rPr>
                <w:bCs/>
                <w:sz w:val="22"/>
                <w:szCs w:val="22"/>
              </w:rPr>
              <w:t xml:space="preserve">Wykonawca jest odpowiedzialny za zebranie </w:t>
            </w:r>
            <w:r>
              <w:rPr>
                <w:bCs/>
                <w:sz w:val="22"/>
                <w:szCs w:val="22"/>
              </w:rPr>
              <w:t>o</w:t>
            </w:r>
            <w:r>
              <w:rPr>
                <w:bCs/>
              </w:rPr>
              <w:t>d ekspertów:</w:t>
            </w:r>
          </w:p>
          <w:p w14:paraId="2C71782C" w14:textId="576505B7" w:rsidR="00A31FC0" w:rsidRPr="00587E0F" w:rsidRDefault="00A31FC0" w:rsidP="00A31FC0">
            <w:pPr>
              <w:pStyle w:val="Akapitzlist"/>
              <w:numPr>
                <w:ilvl w:val="0"/>
                <w:numId w:val="156"/>
              </w:numPr>
              <w:overflowPunct/>
              <w:adjustRightInd/>
              <w:jc w:val="both"/>
              <w:textAlignment w:val="auto"/>
              <w:rPr>
                <w:rStyle w:val="Teksttreci2Exact"/>
                <w:rFonts w:ascii="Times New Roman" w:eastAsia="Times New Roman" w:hAnsi="Times New Roman" w:cs="Times New Roman"/>
                <w:bCs/>
              </w:rPr>
            </w:pPr>
            <w:r>
              <w:rPr>
                <w:rStyle w:val="Teksttreci2Exact"/>
                <w:rFonts w:ascii="Times New Roman" w:hAnsi="Times New Roman" w:cs="Times New Roman"/>
                <w:sz w:val="22"/>
                <w:szCs w:val="22"/>
                <w:lang w:val="pl-PL"/>
              </w:rPr>
              <w:t>d</w:t>
            </w:r>
            <w:proofErr w:type="spellStart"/>
            <w:r w:rsidRPr="00A31FC0">
              <w:rPr>
                <w:rStyle w:val="Teksttreci2Exact"/>
                <w:rFonts w:ascii="Times New Roman" w:hAnsi="Times New Roman" w:cs="Times New Roman"/>
                <w:sz w:val="22"/>
                <w:szCs w:val="22"/>
              </w:rPr>
              <w:t>eklaracji</w:t>
            </w:r>
            <w:proofErr w:type="spellEnd"/>
            <w:r w:rsidRPr="00A31FC0">
              <w:rPr>
                <w:rStyle w:val="Teksttreci2Exact"/>
                <w:rFonts w:ascii="Times New Roman" w:hAnsi="Times New Roman" w:cs="Times New Roman"/>
                <w:sz w:val="22"/>
                <w:szCs w:val="22"/>
              </w:rPr>
              <w:t xml:space="preserve"> o spełnianiu przesłanek do podjęcia współpracy</w:t>
            </w:r>
            <w:r>
              <w:rPr>
                <w:rStyle w:val="Teksttreci2Exact"/>
                <w:rFonts w:ascii="Times New Roman" w:hAnsi="Times New Roman" w:cs="Times New Roman"/>
                <w:sz w:val="22"/>
                <w:szCs w:val="22"/>
                <w:lang w:val="pl-PL"/>
              </w:rPr>
              <w:t>,</w:t>
            </w:r>
          </w:p>
          <w:p w14:paraId="181BE809" w14:textId="69AFFCD8" w:rsidR="00A31FC0" w:rsidRPr="00587E0F" w:rsidRDefault="00A31FC0" w:rsidP="00587E0F">
            <w:pPr>
              <w:pStyle w:val="Akapitzlist"/>
              <w:numPr>
                <w:ilvl w:val="0"/>
                <w:numId w:val="156"/>
              </w:numPr>
              <w:overflowPunct/>
              <w:adjustRightInd/>
              <w:jc w:val="both"/>
              <w:textAlignment w:val="auto"/>
              <w:rPr>
                <w:rStyle w:val="Teksttreci2Exact"/>
                <w:rFonts w:ascii="Times New Roman" w:eastAsia="Times New Roman" w:hAnsi="Times New Roman" w:cs="Times New Roman"/>
                <w:bCs/>
              </w:rPr>
            </w:pPr>
            <w:r w:rsidRPr="00A31FC0">
              <w:rPr>
                <w:rStyle w:val="Teksttreci2Exact"/>
                <w:rFonts w:ascii="Times New Roman" w:hAnsi="Times New Roman" w:cs="Times New Roman"/>
                <w:sz w:val="22"/>
                <w:szCs w:val="22"/>
                <w:lang w:val="pl-PL"/>
              </w:rPr>
              <w:t>o</w:t>
            </w:r>
            <w:r w:rsidRPr="00A31FC0">
              <w:rPr>
                <w:rStyle w:val="Teksttreci2Exact"/>
                <w:rFonts w:ascii="Times New Roman" w:hAnsi="Times New Roman" w:cs="Times New Roman"/>
                <w:sz w:val="22"/>
                <w:szCs w:val="22"/>
              </w:rPr>
              <w:t xml:space="preserve">świadczenia o poufności </w:t>
            </w:r>
            <w:r w:rsidR="00FD514C">
              <w:rPr>
                <w:rStyle w:val="Teksttreci2Exact"/>
                <w:rFonts w:ascii="Times New Roman" w:hAnsi="Times New Roman" w:cs="Times New Roman"/>
                <w:sz w:val="22"/>
                <w:szCs w:val="22"/>
              </w:rPr>
              <w:br/>
            </w:r>
            <w:r w:rsidRPr="00A31FC0">
              <w:rPr>
                <w:rStyle w:val="Teksttreci2Exact"/>
                <w:rFonts w:ascii="Times New Roman" w:hAnsi="Times New Roman" w:cs="Times New Roman"/>
                <w:sz w:val="22"/>
                <w:szCs w:val="22"/>
              </w:rPr>
              <w:t>i bezstronności.</w:t>
            </w:r>
          </w:p>
          <w:p w14:paraId="6A8E628F" w14:textId="3BBE37B8" w:rsidR="00A31FC0" w:rsidRDefault="00A31FC0" w:rsidP="00026959">
            <w:pPr>
              <w:jc w:val="both"/>
              <w:rPr>
                <w:sz w:val="22"/>
                <w:szCs w:val="22"/>
              </w:rPr>
            </w:pPr>
            <w:r w:rsidRPr="00865EDA">
              <w:rPr>
                <w:bCs/>
                <w:sz w:val="22"/>
                <w:szCs w:val="22"/>
              </w:rPr>
              <w:t>w terminie nie dłuższym niż 4 dni kalendarzowe od dnia ostatecznego ustalenia terminu warsztatu</w:t>
            </w:r>
            <w:r>
              <w:rPr>
                <w:bCs/>
                <w:sz w:val="22"/>
                <w:szCs w:val="22"/>
              </w:rPr>
              <w:t xml:space="preserve"> oraz niezwłocznego ich przesłania do Zamawiającego.</w:t>
            </w:r>
          </w:p>
        </w:tc>
        <w:tc>
          <w:tcPr>
            <w:tcW w:w="3014" w:type="dxa"/>
          </w:tcPr>
          <w:p w14:paraId="736807A0" w14:textId="77777777" w:rsidR="00A31FC0" w:rsidRDefault="00A31FC0" w:rsidP="0053003C">
            <w:pPr>
              <w:rPr>
                <w:rFonts w:eastAsiaTheme="minorHAnsi"/>
                <w:bCs/>
                <w:sz w:val="22"/>
                <w:szCs w:val="22"/>
              </w:rPr>
            </w:pPr>
          </w:p>
        </w:tc>
        <w:tc>
          <w:tcPr>
            <w:tcW w:w="3988" w:type="dxa"/>
          </w:tcPr>
          <w:p w14:paraId="78F972BE" w14:textId="77777777" w:rsidR="00A31FC0" w:rsidRPr="00865EDA" w:rsidRDefault="00A31FC0" w:rsidP="0053003C">
            <w:pPr>
              <w:rPr>
                <w:rFonts w:eastAsiaTheme="minorHAnsi"/>
                <w:bCs/>
                <w:sz w:val="22"/>
                <w:szCs w:val="22"/>
              </w:rPr>
            </w:pPr>
          </w:p>
        </w:tc>
      </w:tr>
    </w:tbl>
    <w:p w14:paraId="105C106D" w14:textId="77777777" w:rsidR="00865EDA" w:rsidRPr="00865EDA" w:rsidRDefault="00865EDA" w:rsidP="00865EDA">
      <w:pPr>
        <w:rPr>
          <w:rFonts w:eastAsiaTheme="minorHAnsi"/>
          <w:bCs/>
          <w:sz w:val="22"/>
          <w:szCs w:val="22"/>
        </w:rPr>
        <w:sectPr w:rsidR="00865EDA" w:rsidRPr="00865EDA" w:rsidSect="0053003C">
          <w:type w:val="continuous"/>
          <w:pgSz w:w="16840" w:h="11910" w:orient="landscape"/>
          <w:pgMar w:top="851" w:right="2376" w:bottom="1276" w:left="1814" w:header="567" w:footer="544" w:gutter="0"/>
          <w:cols w:space="708"/>
          <w:docGrid w:linePitch="299"/>
        </w:sectPr>
      </w:pPr>
    </w:p>
    <w:p w14:paraId="36EECD76" w14:textId="77777777" w:rsidR="00865EDA" w:rsidRPr="00865EDA" w:rsidRDefault="00865EDA" w:rsidP="00067A63">
      <w:pPr>
        <w:jc w:val="right"/>
        <w:rPr>
          <w:rFonts w:eastAsiaTheme="minorHAnsi"/>
          <w:bCs/>
          <w:i/>
          <w:sz w:val="22"/>
          <w:szCs w:val="22"/>
        </w:rPr>
      </w:pPr>
      <w:r w:rsidRPr="00865EDA">
        <w:rPr>
          <w:rFonts w:eastAsiaTheme="minorHAnsi"/>
          <w:bCs/>
          <w:i/>
          <w:sz w:val="22"/>
          <w:szCs w:val="22"/>
        </w:rPr>
        <w:lastRenderedPageBreak/>
        <w:t>Załącznik nr 1 do SOPZ</w:t>
      </w:r>
    </w:p>
    <w:p w14:paraId="6AB59D89" w14:textId="77777777" w:rsidR="00067A63" w:rsidRDefault="00067A63" w:rsidP="00865EDA">
      <w:pPr>
        <w:jc w:val="center"/>
        <w:rPr>
          <w:b/>
          <w:sz w:val="22"/>
          <w:szCs w:val="22"/>
        </w:rPr>
      </w:pPr>
    </w:p>
    <w:p w14:paraId="51E2C18B" w14:textId="61E6B4DE" w:rsidR="00865EDA" w:rsidRPr="00865EDA" w:rsidRDefault="00865EDA" w:rsidP="00865EDA">
      <w:pPr>
        <w:jc w:val="center"/>
        <w:rPr>
          <w:b/>
          <w:sz w:val="22"/>
          <w:szCs w:val="22"/>
        </w:rPr>
      </w:pPr>
      <w:r w:rsidRPr="00865EDA">
        <w:rPr>
          <w:b/>
          <w:sz w:val="22"/>
          <w:szCs w:val="22"/>
        </w:rPr>
        <w:t>DEKLARACJA O SPEŁNANIU PRZESŁANEK DO PODJĘCIA WSPÓŁPRACY</w:t>
      </w:r>
    </w:p>
    <w:p w14:paraId="0327DD06" w14:textId="77777777" w:rsidR="00865EDA" w:rsidRPr="00865EDA" w:rsidRDefault="00865EDA" w:rsidP="00865EDA">
      <w:pPr>
        <w:jc w:val="both"/>
        <w:rPr>
          <w:i/>
          <w:sz w:val="22"/>
          <w:szCs w:val="22"/>
        </w:rPr>
      </w:pPr>
      <w:r w:rsidRPr="00865EDA">
        <w:rPr>
          <w:bCs/>
          <w:i/>
          <w:sz w:val="22"/>
          <w:szCs w:val="22"/>
        </w:rPr>
        <w:t xml:space="preserve">Oświadczenie kandydata na eksperta biorącego udział w warsztatach i pisaniu strategii w projekcie „Polskie Mosty Technologiczne” w </w:t>
      </w:r>
      <w:r w:rsidRPr="00865EDA">
        <w:rPr>
          <w:i/>
          <w:sz w:val="22"/>
          <w:szCs w:val="22"/>
        </w:rPr>
        <w:t>ramach Programu Operacyjnego Inteligentny Rozwój, Oś Priorytetowa III Wsparcie innowacji w przedsiębiorstwach, Działanie 3.3 Wsparcie promocji oraz internacjonalizacji innowacyjnych przedsiębiorstw, Poddziałanie 3.3.1 Polskie Mosty Technologiczne.</w:t>
      </w:r>
    </w:p>
    <w:p w14:paraId="2B56D565" w14:textId="77777777" w:rsidR="00865EDA" w:rsidRPr="00865EDA" w:rsidRDefault="00865EDA" w:rsidP="00865EDA">
      <w:pPr>
        <w:spacing w:after="120" w:line="240" w:lineRule="exact"/>
        <w:jc w:val="both"/>
        <w:outlineLvl w:val="1"/>
        <w:rPr>
          <w:bCs/>
          <w:sz w:val="22"/>
          <w:szCs w:val="22"/>
        </w:rPr>
      </w:pPr>
    </w:p>
    <w:p w14:paraId="3D454F99" w14:textId="77777777" w:rsidR="00865EDA" w:rsidRPr="00865EDA" w:rsidRDefault="00865EDA" w:rsidP="00865EDA">
      <w:pPr>
        <w:tabs>
          <w:tab w:val="left" w:pos="3060"/>
          <w:tab w:val="right" w:leader="dot" w:pos="9000"/>
        </w:tabs>
        <w:spacing w:after="120" w:line="240" w:lineRule="exact"/>
        <w:rPr>
          <w:bCs/>
          <w:sz w:val="22"/>
          <w:szCs w:val="22"/>
        </w:rPr>
      </w:pPr>
    </w:p>
    <w:p w14:paraId="270B6B23" w14:textId="77777777" w:rsidR="00865EDA" w:rsidRPr="00865EDA" w:rsidRDefault="00865EDA" w:rsidP="00865EDA">
      <w:pPr>
        <w:tabs>
          <w:tab w:val="left" w:pos="3060"/>
          <w:tab w:val="right" w:leader="dot" w:pos="9000"/>
        </w:tabs>
        <w:spacing w:line="240" w:lineRule="exact"/>
        <w:rPr>
          <w:bCs/>
          <w:sz w:val="22"/>
          <w:szCs w:val="22"/>
        </w:rPr>
      </w:pPr>
      <w:r w:rsidRPr="00865EDA">
        <w:rPr>
          <w:bCs/>
          <w:sz w:val="22"/>
          <w:szCs w:val="22"/>
        </w:rPr>
        <w:t>Ja niżej podpisany/a</w:t>
      </w:r>
      <w:r w:rsidRPr="00865EDA">
        <w:rPr>
          <w:bCs/>
          <w:sz w:val="22"/>
          <w:szCs w:val="22"/>
        </w:rPr>
        <w:tab/>
      </w:r>
      <w:r w:rsidRPr="00865EDA">
        <w:rPr>
          <w:bCs/>
          <w:sz w:val="22"/>
          <w:szCs w:val="22"/>
        </w:rPr>
        <w:tab/>
      </w:r>
    </w:p>
    <w:p w14:paraId="7C19ED49" w14:textId="77777777" w:rsidR="00865EDA" w:rsidRPr="00865EDA" w:rsidRDefault="00865EDA" w:rsidP="00865EDA">
      <w:pPr>
        <w:tabs>
          <w:tab w:val="left" w:pos="3060"/>
          <w:tab w:val="right" w:leader="dot" w:pos="9000"/>
        </w:tabs>
        <w:spacing w:line="240" w:lineRule="exact"/>
        <w:rPr>
          <w:bCs/>
          <w:i/>
          <w:sz w:val="22"/>
          <w:szCs w:val="22"/>
        </w:rPr>
      </w:pPr>
      <w:r w:rsidRPr="00865EDA">
        <w:rPr>
          <w:bCs/>
          <w:sz w:val="22"/>
          <w:szCs w:val="22"/>
        </w:rPr>
        <w:tab/>
      </w:r>
      <w:r w:rsidRPr="00865EDA">
        <w:rPr>
          <w:bCs/>
          <w:i/>
          <w:sz w:val="22"/>
          <w:szCs w:val="22"/>
        </w:rPr>
        <w:t xml:space="preserve">                                                 (imię i nazwisko)</w:t>
      </w:r>
    </w:p>
    <w:p w14:paraId="09B105FB" w14:textId="77777777" w:rsidR="00865EDA" w:rsidRPr="00865EDA" w:rsidRDefault="00865EDA" w:rsidP="00865EDA">
      <w:pPr>
        <w:tabs>
          <w:tab w:val="left" w:pos="3060"/>
          <w:tab w:val="right" w:leader="dot" w:pos="9000"/>
        </w:tabs>
        <w:spacing w:line="240" w:lineRule="exact"/>
        <w:rPr>
          <w:bCs/>
          <w:sz w:val="22"/>
          <w:szCs w:val="22"/>
        </w:rPr>
      </w:pPr>
    </w:p>
    <w:p w14:paraId="673F166B" w14:textId="77777777" w:rsidR="00865EDA" w:rsidRPr="00865EDA" w:rsidRDefault="00865EDA" w:rsidP="00865EDA">
      <w:pPr>
        <w:tabs>
          <w:tab w:val="left" w:pos="3060"/>
          <w:tab w:val="right" w:leader="dot" w:pos="9000"/>
        </w:tabs>
        <w:spacing w:line="240" w:lineRule="exact"/>
        <w:rPr>
          <w:bCs/>
          <w:sz w:val="22"/>
          <w:szCs w:val="22"/>
        </w:rPr>
      </w:pPr>
      <w:r w:rsidRPr="00865EDA">
        <w:rPr>
          <w:bCs/>
          <w:sz w:val="22"/>
          <w:szCs w:val="22"/>
        </w:rPr>
        <w:t>Zamieszkały/a</w:t>
      </w:r>
      <w:r w:rsidRPr="00865EDA">
        <w:rPr>
          <w:bCs/>
          <w:sz w:val="22"/>
          <w:szCs w:val="22"/>
        </w:rPr>
        <w:tab/>
      </w:r>
      <w:r w:rsidRPr="00865EDA">
        <w:rPr>
          <w:bCs/>
          <w:sz w:val="22"/>
          <w:szCs w:val="22"/>
        </w:rPr>
        <w:tab/>
      </w:r>
    </w:p>
    <w:p w14:paraId="7A4BF576" w14:textId="77777777" w:rsidR="00865EDA" w:rsidRPr="00865EDA" w:rsidRDefault="00865EDA" w:rsidP="00865EDA">
      <w:pPr>
        <w:tabs>
          <w:tab w:val="left" w:pos="3060"/>
          <w:tab w:val="right" w:leader="dot" w:pos="9000"/>
        </w:tabs>
        <w:spacing w:line="240" w:lineRule="exact"/>
        <w:rPr>
          <w:bCs/>
          <w:i/>
          <w:sz w:val="22"/>
          <w:szCs w:val="22"/>
        </w:rPr>
      </w:pPr>
      <w:r w:rsidRPr="00865EDA">
        <w:rPr>
          <w:bCs/>
          <w:sz w:val="22"/>
          <w:szCs w:val="22"/>
        </w:rPr>
        <w:tab/>
      </w:r>
      <w:r w:rsidRPr="00865EDA">
        <w:rPr>
          <w:bCs/>
          <w:i/>
          <w:sz w:val="22"/>
          <w:szCs w:val="22"/>
        </w:rPr>
        <w:t xml:space="preserve">                                        (adres zamieszkania)</w:t>
      </w:r>
    </w:p>
    <w:p w14:paraId="4F14B3F7" w14:textId="77777777" w:rsidR="00865EDA" w:rsidRPr="00865EDA" w:rsidRDefault="00865EDA" w:rsidP="00865EDA">
      <w:pPr>
        <w:tabs>
          <w:tab w:val="left" w:pos="3060"/>
          <w:tab w:val="right" w:leader="dot" w:pos="9000"/>
        </w:tabs>
        <w:spacing w:line="240" w:lineRule="exact"/>
        <w:rPr>
          <w:bCs/>
          <w:sz w:val="22"/>
          <w:szCs w:val="22"/>
        </w:rPr>
      </w:pPr>
    </w:p>
    <w:p w14:paraId="50CE7731" w14:textId="1FFFDD0A" w:rsidR="00865EDA" w:rsidRPr="00865EDA" w:rsidRDefault="00865EDA" w:rsidP="00865EDA">
      <w:pPr>
        <w:tabs>
          <w:tab w:val="left" w:pos="3060"/>
          <w:tab w:val="right" w:leader="dot" w:pos="9000"/>
        </w:tabs>
        <w:spacing w:line="240" w:lineRule="exact"/>
        <w:rPr>
          <w:bCs/>
          <w:i/>
          <w:sz w:val="22"/>
          <w:szCs w:val="22"/>
        </w:rPr>
      </w:pPr>
      <w:r w:rsidRPr="00865EDA">
        <w:rPr>
          <w:bCs/>
          <w:sz w:val="22"/>
          <w:szCs w:val="22"/>
        </w:rPr>
        <w:t>legitymujący/a się dokumentem tożsamości    ................................................................................................</w:t>
      </w:r>
      <w:r w:rsidR="00370C62">
        <w:rPr>
          <w:bCs/>
          <w:i/>
          <w:sz w:val="22"/>
          <w:szCs w:val="22"/>
        </w:rPr>
        <w:br/>
        <w:t xml:space="preserve">                                </w:t>
      </w:r>
      <w:r w:rsidRPr="00865EDA">
        <w:rPr>
          <w:bCs/>
          <w:i/>
          <w:sz w:val="22"/>
          <w:szCs w:val="22"/>
        </w:rPr>
        <w:t xml:space="preserve">    (seria i nr )</w:t>
      </w:r>
    </w:p>
    <w:p w14:paraId="1BBF7064" w14:textId="77777777" w:rsidR="00865EDA" w:rsidRPr="00865EDA" w:rsidRDefault="00865EDA" w:rsidP="00865EDA">
      <w:pPr>
        <w:tabs>
          <w:tab w:val="left" w:pos="3060"/>
          <w:tab w:val="right" w:leader="dot" w:pos="9000"/>
        </w:tabs>
        <w:spacing w:line="240" w:lineRule="exact"/>
        <w:rPr>
          <w:bCs/>
          <w:sz w:val="22"/>
          <w:szCs w:val="22"/>
        </w:rPr>
      </w:pPr>
    </w:p>
    <w:p w14:paraId="1A475AC9" w14:textId="77777777" w:rsidR="00865EDA" w:rsidRPr="00865EDA" w:rsidRDefault="00865EDA" w:rsidP="00865EDA">
      <w:pPr>
        <w:tabs>
          <w:tab w:val="left" w:pos="3060"/>
          <w:tab w:val="right" w:leader="dot" w:pos="9000"/>
        </w:tabs>
        <w:spacing w:after="120" w:line="240" w:lineRule="exact"/>
        <w:rPr>
          <w:bCs/>
          <w:sz w:val="22"/>
          <w:szCs w:val="22"/>
        </w:rPr>
      </w:pPr>
      <w:r w:rsidRPr="00865EDA">
        <w:rPr>
          <w:bCs/>
          <w:sz w:val="22"/>
          <w:szCs w:val="22"/>
        </w:rPr>
        <w:t>wydanym przez</w:t>
      </w:r>
      <w:r w:rsidRPr="00865EDA">
        <w:rPr>
          <w:bCs/>
          <w:sz w:val="22"/>
          <w:szCs w:val="22"/>
        </w:rPr>
        <w:tab/>
      </w:r>
      <w:r w:rsidRPr="00865EDA">
        <w:rPr>
          <w:bCs/>
          <w:sz w:val="22"/>
          <w:szCs w:val="22"/>
        </w:rPr>
        <w:tab/>
      </w:r>
    </w:p>
    <w:p w14:paraId="3E729C2C" w14:textId="77777777" w:rsidR="00865EDA" w:rsidRPr="00865EDA" w:rsidRDefault="00865EDA" w:rsidP="00865EDA">
      <w:pPr>
        <w:tabs>
          <w:tab w:val="left" w:pos="3060"/>
          <w:tab w:val="right" w:leader="dot" w:pos="9000"/>
        </w:tabs>
        <w:spacing w:after="120" w:line="240" w:lineRule="exact"/>
        <w:jc w:val="both"/>
        <w:rPr>
          <w:bCs/>
          <w:sz w:val="22"/>
          <w:szCs w:val="22"/>
        </w:rPr>
      </w:pPr>
    </w:p>
    <w:p w14:paraId="4DDE24F1" w14:textId="77777777" w:rsidR="00865EDA" w:rsidRPr="00865EDA" w:rsidRDefault="00865EDA" w:rsidP="00865EDA">
      <w:pPr>
        <w:tabs>
          <w:tab w:val="left" w:pos="3060"/>
          <w:tab w:val="right" w:leader="dot" w:pos="9000"/>
        </w:tabs>
        <w:spacing w:after="120" w:line="240" w:lineRule="exact"/>
        <w:jc w:val="both"/>
        <w:rPr>
          <w:bCs/>
          <w:sz w:val="22"/>
          <w:szCs w:val="22"/>
        </w:rPr>
      </w:pPr>
      <w:r w:rsidRPr="00865EDA">
        <w:rPr>
          <w:bCs/>
          <w:sz w:val="22"/>
          <w:szCs w:val="22"/>
        </w:rPr>
        <w:t>świadomy/a odpowiedzialności karnej wynikającej z art. 233 § 1 ustawy z dnia 6 czerwca 1997 r. Kodeks karny (Dz. U. z 2016 r. poz. 1137).</w:t>
      </w:r>
    </w:p>
    <w:p w14:paraId="5E3C0D09" w14:textId="77777777" w:rsidR="00865EDA" w:rsidRPr="00865EDA" w:rsidRDefault="00865EDA" w:rsidP="00865EDA">
      <w:pPr>
        <w:tabs>
          <w:tab w:val="left" w:pos="3060"/>
          <w:tab w:val="right" w:leader="dot" w:pos="9000"/>
        </w:tabs>
        <w:spacing w:after="120" w:line="240" w:lineRule="exact"/>
        <w:jc w:val="center"/>
        <w:rPr>
          <w:sz w:val="22"/>
          <w:szCs w:val="22"/>
          <w:u w:val="single"/>
        </w:rPr>
      </w:pPr>
      <w:r w:rsidRPr="00865EDA">
        <w:rPr>
          <w:sz w:val="22"/>
          <w:szCs w:val="22"/>
          <w:u w:val="single"/>
        </w:rPr>
        <w:t>oświadczam, że</w:t>
      </w:r>
    </w:p>
    <w:p w14:paraId="40CD0A28" w14:textId="77777777" w:rsidR="00865EDA" w:rsidRPr="00865EDA" w:rsidRDefault="00865EDA" w:rsidP="00865EDA">
      <w:pPr>
        <w:numPr>
          <w:ilvl w:val="0"/>
          <w:numId w:val="127"/>
        </w:numPr>
        <w:overflowPunct/>
        <w:autoSpaceDE/>
        <w:autoSpaceDN/>
        <w:adjustRightInd/>
        <w:spacing w:after="120" w:line="240" w:lineRule="exact"/>
        <w:jc w:val="both"/>
        <w:textAlignment w:val="auto"/>
        <w:rPr>
          <w:sz w:val="22"/>
          <w:szCs w:val="22"/>
        </w:rPr>
      </w:pPr>
      <w:r w:rsidRPr="00865EDA">
        <w:rPr>
          <w:sz w:val="22"/>
          <w:szCs w:val="22"/>
        </w:rPr>
        <w:t>korzystam z pełni praw publicznych;</w:t>
      </w:r>
    </w:p>
    <w:p w14:paraId="150B6BFD" w14:textId="77777777" w:rsidR="00865EDA" w:rsidRPr="00865EDA" w:rsidRDefault="00865EDA" w:rsidP="00865EDA">
      <w:pPr>
        <w:numPr>
          <w:ilvl w:val="0"/>
          <w:numId w:val="127"/>
        </w:numPr>
        <w:overflowPunct/>
        <w:autoSpaceDE/>
        <w:autoSpaceDN/>
        <w:adjustRightInd/>
        <w:spacing w:after="120" w:line="240" w:lineRule="exact"/>
        <w:jc w:val="both"/>
        <w:textAlignment w:val="auto"/>
        <w:rPr>
          <w:sz w:val="22"/>
          <w:szCs w:val="22"/>
        </w:rPr>
      </w:pPr>
      <w:r w:rsidRPr="00865EDA">
        <w:rPr>
          <w:sz w:val="22"/>
          <w:szCs w:val="22"/>
        </w:rPr>
        <w:t>posiadam pełną zdolność do czynności prawnych;</w:t>
      </w:r>
    </w:p>
    <w:p w14:paraId="723A7903" w14:textId="77777777" w:rsidR="00865EDA" w:rsidRPr="00865EDA" w:rsidRDefault="00865EDA" w:rsidP="00865EDA">
      <w:pPr>
        <w:numPr>
          <w:ilvl w:val="0"/>
          <w:numId w:val="127"/>
        </w:numPr>
        <w:overflowPunct/>
        <w:autoSpaceDE/>
        <w:autoSpaceDN/>
        <w:adjustRightInd/>
        <w:spacing w:after="120" w:line="240" w:lineRule="exact"/>
        <w:jc w:val="both"/>
        <w:textAlignment w:val="auto"/>
        <w:rPr>
          <w:sz w:val="22"/>
          <w:szCs w:val="22"/>
        </w:rPr>
      </w:pPr>
      <w:r w:rsidRPr="00865EDA">
        <w:rPr>
          <w:sz w:val="22"/>
          <w:szCs w:val="22"/>
        </w:rPr>
        <w:t>nie zostałem/</w:t>
      </w:r>
      <w:proofErr w:type="spellStart"/>
      <w:r w:rsidRPr="00865EDA">
        <w:rPr>
          <w:sz w:val="22"/>
          <w:szCs w:val="22"/>
        </w:rPr>
        <w:t>am</w:t>
      </w:r>
      <w:proofErr w:type="spellEnd"/>
      <w:r w:rsidRPr="00865EDA">
        <w:rPr>
          <w:sz w:val="22"/>
          <w:szCs w:val="22"/>
        </w:rPr>
        <w:t xml:space="preserve"> skazany/a prawomocnym wyrokiem za przestępstwo umyślne lub za umyślne przestępstwo skarbowe. </w:t>
      </w:r>
    </w:p>
    <w:p w14:paraId="48415975" w14:textId="77777777" w:rsidR="00865EDA" w:rsidRPr="00865EDA" w:rsidRDefault="00865EDA" w:rsidP="00865EDA">
      <w:pPr>
        <w:spacing w:after="120" w:line="240" w:lineRule="exact"/>
        <w:ind w:left="567"/>
        <w:jc w:val="both"/>
        <w:rPr>
          <w:bCs/>
          <w:sz w:val="22"/>
          <w:szCs w:val="22"/>
        </w:rPr>
      </w:pPr>
    </w:p>
    <w:p w14:paraId="0E11B09A" w14:textId="77777777" w:rsidR="00865EDA" w:rsidRPr="00865EDA" w:rsidRDefault="00865EDA" w:rsidP="00865EDA">
      <w:pPr>
        <w:spacing w:after="120" w:line="240" w:lineRule="exact"/>
        <w:ind w:left="567"/>
        <w:jc w:val="both"/>
        <w:rPr>
          <w:bCs/>
          <w:sz w:val="22"/>
          <w:szCs w:val="22"/>
        </w:rPr>
      </w:pPr>
    </w:p>
    <w:p w14:paraId="57B0C847" w14:textId="77777777" w:rsidR="00865EDA" w:rsidRPr="00865EDA" w:rsidRDefault="00865EDA" w:rsidP="00865EDA">
      <w:pPr>
        <w:spacing w:line="240" w:lineRule="exact"/>
        <w:ind w:left="567"/>
        <w:jc w:val="both"/>
        <w:rPr>
          <w:bCs/>
          <w:i/>
          <w:sz w:val="22"/>
          <w:szCs w:val="22"/>
        </w:rPr>
      </w:pPr>
      <w:r w:rsidRPr="00865EDA">
        <w:rPr>
          <w:bCs/>
          <w:i/>
          <w:sz w:val="22"/>
          <w:szCs w:val="22"/>
        </w:rPr>
        <w:t>.......................................</w:t>
      </w:r>
      <w:r w:rsidRPr="00865EDA">
        <w:rPr>
          <w:bCs/>
          <w:i/>
          <w:sz w:val="22"/>
          <w:szCs w:val="22"/>
        </w:rPr>
        <w:tab/>
      </w:r>
      <w:r w:rsidRPr="00865EDA">
        <w:rPr>
          <w:bCs/>
          <w:i/>
          <w:sz w:val="22"/>
          <w:szCs w:val="22"/>
        </w:rPr>
        <w:tab/>
      </w:r>
      <w:r w:rsidRPr="00865EDA">
        <w:rPr>
          <w:bCs/>
          <w:i/>
          <w:sz w:val="22"/>
          <w:szCs w:val="22"/>
        </w:rPr>
        <w:tab/>
      </w:r>
      <w:r w:rsidRPr="00865EDA">
        <w:rPr>
          <w:bCs/>
          <w:i/>
          <w:sz w:val="22"/>
          <w:szCs w:val="22"/>
        </w:rPr>
        <w:tab/>
      </w:r>
      <w:r w:rsidRPr="00865EDA">
        <w:rPr>
          <w:bCs/>
          <w:i/>
          <w:sz w:val="22"/>
          <w:szCs w:val="22"/>
        </w:rPr>
        <w:tab/>
      </w:r>
      <w:r w:rsidRPr="00865EDA">
        <w:rPr>
          <w:bCs/>
          <w:i/>
          <w:sz w:val="22"/>
          <w:szCs w:val="22"/>
        </w:rPr>
        <w:tab/>
        <w:t>..............................................</w:t>
      </w:r>
    </w:p>
    <w:p w14:paraId="34003ECF" w14:textId="77777777" w:rsidR="00865EDA" w:rsidRPr="00865EDA" w:rsidRDefault="00865EDA" w:rsidP="00865EDA">
      <w:pPr>
        <w:spacing w:line="240" w:lineRule="exact"/>
        <w:ind w:left="567"/>
        <w:jc w:val="both"/>
        <w:rPr>
          <w:bCs/>
          <w:sz w:val="22"/>
          <w:szCs w:val="22"/>
        </w:rPr>
      </w:pPr>
      <w:r w:rsidRPr="00865EDA">
        <w:rPr>
          <w:bCs/>
          <w:i/>
          <w:sz w:val="22"/>
          <w:szCs w:val="22"/>
        </w:rPr>
        <w:t xml:space="preserve">    (miejscowość, data)</w:t>
      </w:r>
      <w:r w:rsidRPr="00865EDA">
        <w:rPr>
          <w:bCs/>
          <w:i/>
          <w:sz w:val="22"/>
          <w:szCs w:val="22"/>
        </w:rPr>
        <w:tab/>
      </w:r>
      <w:r w:rsidRPr="00865EDA">
        <w:rPr>
          <w:bCs/>
          <w:i/>
          <w:sz w:val="22"/>
          <w:szCs w:val="22"/>
        </w:rPr>
        <w:tab/>
      </w:r>
      <w:r w:rsidRPr="00865EDA">
        <w:rPr>
          <w:bCs/>
          <w:i/>
          <w:sz w:val="22"/>
          <w:szCs w:val="22"/>
        </w:rPr>
        <w:tab/>
      </w:r>
      <w:r w:rsidRPr="00865EDA">
        <w:rPr>
          <w:bCs/>
          <w:i/>
          <w:sz w:val="22"/>
          <w:szCs w:val="22"/>
        </w:rPr>
        <w:tab/>
      </w:r>
      <w:r w:rsidRPr="00865EDA">
        <w:rPr>
          <w:bCs/>
          <w:i/>
          <w:sz w:val="22"/>
          <w:szCs w:val="22"/>
        </w:rPr>
        <w:tab/>
      </w:r>
      <w:r w:rsidRPr="00865EDA">
        <w:rPr>
          <w:bCs/>
          <w:i/>
          <w:sz w:val="22"/>
          <w:szCs w:val="22"/>
        </w:rPr>
        <w:tab/>
        <w:t xml:space="preserve">                            (czytelny podpis)</w:t>
      </w:r>
    </w:p>
    <w:p w14:paraId="08765E13" w14:textId="77777777" w:rsidR="00865EDA" w:rsidRPr="00865EDA" w:rsidRDefault="00865EDA" w:rsidP="00865EDA">
      <w:pPr>
        <w:spacing w:after="120" w:line="240" w:lineRule="exact"/>
        <w:jc w:val="both"/>
        <w:outlineLvl w:val="0"/>
        <w:rPr>
          <w:spacing w:val="4"/>
          <w:sz w:val="22"/>
          <w:szCs w:val="22"/>
        </w:rPr>
      </w:pPr>
    </w:p>
    <w:p w14:paraId="4003AE55" w14:textId="3AD9D755" w:rsidR="00865EDA" w:rsidRPr="00865EDA" w:rsidRDefault="00865EDA" w:rsidP="00865EDA">
      <w:pPr>
        <w:spacing w:after="120" w:line="240" w:lineRule="exact"/>
        <w:jc w:val="both"/>
        <w:outlineLvl w:val="0"/>
        <w:rPr>
          <w:spacing w:val="4"/>
          <w:sz w:val="22"/>
          <w:szCs w:val="22"/>
        </w:rPr>
      </w:pPr>
      <w:r w:rsidRPr="00865EDA">
        <w:rPr>
          <w:spacing w:val="4"/>
          <w:sz w:val="22"/>
          <w:szCs w:val="22"/>
        </w:rPr>
        <w:t>Jednocześnie zobowiązuję się do</w:t>
      </w:r>
      <w:r w:rsidR="00370C62">
        <w:rPr>
          <w:spacing w:val="4"/>
          <w:sz w:val="22"/>
          <w:szCs w:val="22"/>
        </w:rPr>
        <w:t xml:space="preserve"> </w:t>
      </w:r>
      <w:r w:rsidRPr="00865EDA">
        <w:rPr>
          <w:spacing w:val="4"/>
          <w:sz w:val="22"/>
          <w:szCs w:val="22"/>
        </w:rPr>
        <w:t>niezwłocznego poinformowania PAIH oraz Wykonawcę Zamówienia o</w:t>
      </w:r>
      <w:r w:rsidR="00370C62">
        <w:rPr>
          <w:spacing w:val="4"/>
          <w:sz w:val="22"/>
          <w:szCs w:val="22"/>
        </w:rPr>
        <w:t xml:space="preserve"> </w:t>
      </w:r>
      <w:r w:rsidRPr="00865EDA">
        <w:rPr>
          <w:spacing w:val="4"/>
          <w:sz w:val="22"/>
          <w:szCs w:val="22"/>
        </w:rPr>
        <w:t>wszelkich okolicznościach, które powodują zaprzestanie spełniania przesłanek,</w:t>
      </w:r>
      <w:r w:rsidR="00370C62">
        <w:rPr>
          <w:spacing w:val="4"/>
          <w:sz w:val="22"/>
          <w:szCs w:val="22"/>
        </w:rPr>
        <w:br/>
      </w:r>
      <w:r w:rsidRPr="00865EDA">
        <w:rPr>
          <w:spacing w:val="4"/>
          <w:sz w:val="22"/>
          <w:szCs w:val="22"/>
        </w:rPr>
        <w:t>o których mowa w niniejszym SOPZ, pkt. V.I., 6 oraz 7 (strony 10 i 11 SOPZ)</w:t>
      </w:r>
    </w:p>
    <w:p w14:paraId="6843CBE4" w14:textId="77777777" w:rsidR="00865EDA" w:rsidRPr="00865EDA" w:rsidRDefault="00865EDA" w:rsidP="00865EDA">
      <w:pPr>
        <w:spacing w:after="120" w:line="240" w:lineRule="exact"/>
        <w:ind w:left="709"/>
        <w:jc w:val="both"/>
        <w:outlineLvl w:val="0"/>
        <w:rPr>
          <w:spacing w:val="4"/>
          <w:sz w:val="22"/>
          <w:szCs w:val="22"/>
        </w:rPr>
      </w:pPr>
    </w:p>
    <w:p w14:paraId="0BF1E1F1" w14:textId="77777777" w:rsidR="00865EDA" w:rsidRPr="00865EDA" w:rsidRDefault="00865EDA" w:rsidP="00865EDA">
      <w:pPr>
        <w:spacing w:after="120" w:line="240" w:lineRule="exact"/>
        <w:ind w:left="709"/>
        <w:jc w:val="both"/>
        <w:outlineLvl w:val="0"/>
        <w:rPr>
          <w:spacing w:val="4"/>
          <w:sz w:val="22"/>
          <w:szCs w:val="22"/>
        </w:rPr>
      </w:pPr>
    </w:p>
    <w:p w14:paraId="5975948B" w14:textId="77777777" w:rsidR="00865EDA" w:rsidRPr="00865EDA" w:rsidRDefault="00865EDA" w:rsidP="00865EDA">
      <w:pPr>
        <w:spacing w:after="120" w:line="240" w:lineRule="exact"/>
        <w:ind w:left="709"/>
        <w:jc w:val="both"/>
        <w:outlineLvl w:val="0"/>
        <w:rPr>
          <w:spacing w:val="4"/>
          <w:sz w:val="22"/>
          <w:szCs w:val="22"/>
        </w:rPr>
      </w:pPr>
    </w:p>
    <w:p w14:paraId="0ED088F7" w14:textId="77777777" w:rsidR="00865EDA" w:rsidRPr="00865EDA" w:rsidRDefault="00865EDA" w:rsidP="00865EDA">
      <w:pPr>
        <w:spacing w:line="240" w:lineRule="exact"/>
        <w:ind w:left="567"/>
        <w:rPr>
          <w:i/>
          <w:sz w:val="22"/>
          <w:szCs w:val="22"/>
        </w:rPr>
      </w:pPr>
      <w:r w:rsidRPr="00865EDA">
        <w:rPr>
          <w:i/>
          <w:sz w:val="22"/>
          <w:szCs w:val="22"/>
        </w:rPr>
        <w:t>..............................................</w:t>
      </w:r>
      <w:r w:rsidRPr="00865EDA">
        <w:rPr>
          <w:i/>
          <w:sz w:val="22"/>
          <w:szCs w:val="22"/>
        </w:rPr>
        <w:tab/>
      </w:r>
      <w:r w:rsidRPr="00865EDA">
        <w:rPr>
          <w:i/>
          <w:sz w:val="22"/>
          <w:szCs w:val="22"/>
        </w:rPr>
        <w:tab/>
      </w:r>
      <w:r w:rsidRPr="00865EDA">
        <w:rPr>
          <w:i/>
          <w:sz w:val="22"/>
          <w:szCs w:val="22"/>
        </w:rPr>
        <w:tab/>
      </w:r>
      <w:r w:rsidRPr="00865EDA">
        <w:rPr>
          <w:i/>
          <w:sz w:val="22"/>
          <w:szCs w:val="22"/>
        </w:rPr>
        <w:tab/>
      </w:r>
      <w:r w:rsidRPr="00865EDA">
        <w:rPr>
          <w:i/>
          <w:sz w:val="22"/>
          <w:szCs w:val="22"/>
        </w:rPr>
        <w:tab/>
      </w:r>
      <w:r w:rsidRPr="00865EDA">
        <w:rPr>
          <w:i/>
          <w:sz w:val="22"/>
          <w:szCs w:val="22"/>
        </w:rPr>
        <w:tab/>
        <w:t>..............................................</w:t>
      </w:r>
    </w:p>
    <w:p w14:paraId="712337DB" w14:textId="77777777" w:rsidR="00865EDA" w:rsidRPr="00865EDA" w:rsidRDefault="00865EDA" w:rsidP="00865EDA">
      <w:pPr>
        <w:spacing w:line="240" w:lineRule="exact"/>
        <w:ind w:left="567"/>
        <w:rPr>
          <w:i/>
          <w:sz w:val="22"/>
          <w:szCs w:val="22"/>
        </w:rPr>
      </w:pPr>
      <w:r w:rsidRPr="00865EDA">
        <w:rPr>
          <w:i/>
          <w:sz w:val="22"/>
          <w:szCs w:val="22"/>
        </w:rPr>
        <w:t xml:space="preserve">        (miejscowość, data)</w:t>
      </w:r>
      <w:r w:rsidRPr="00865EDA">
        <w:rPr>
          <w:i/>
          <w:sz w:val="22"/>
          <w:szCs w:val="22"/>
        </w:rPr>
        <w:tab/>
      </w:r>
      <w:r w:rsidRPr="00865EDA">
        <w:rPr>
          <w:i/>
          <w:sz w:val="22"/>
          <w:szCs w:val="22"/>
        </w:rPr>
        <w:tab/>
      </w:r>
      <w:r w:rsidRPr="00865EDA">
        <w:rPr>
          <w:i/>
          <w:sz w:val="22"/>
          <w:szCs w:val="22"/>
        </w:rPr>
        <w:tab/>
      </w:r>
      <w:r w:rsidRPr="00865EDA">
        <w:rPr>
          <w:i/>
          <w:sz w:val="22"/>
          <w:szCs w:val="22"/>
        </w:rPr>
        <w:tab/>
      </w:r>
      <w:r w:rsidRPr="00865EDA">
        <w:rPr>
          <w:i/>
          <w:sz w:val="22"/>
          <w:szCs w:val="22"/>
        </w:rPr>
        <w:tab/>
      </w:r>
      <w:r w:rsidRPr="00865EDA">
        <w:rPr>
          <w:i/>
          <w:sz w:val="22"/>
          <w:szCs w:val="22"/>
        </w:rPr>
        <w:tab/>
        <w:t xml:space="preserve">                                      (czytelny podpis)</w:t>
      </w:r>
    </w:p>
    <w:p w14:paraId="6F22BB60" w14:textId="77777777" w:rsidR="00865EDA" w:rsidRPr="00865EDA" w:rsidRDefault="00865EDA" w:rsidP="00067A63">
      <w:pPr>
        <w:jc w:val="right"/>
        <w:rPr>
          <w:rFonts w:eastAsiaTheme="minorHAnsi"/>
          <w:bCs/>
          <w:i/>
          <w:sz w:val="22"/>
          <w:szCs w:val="22"/>
        </w:rPr>
      </w:pPr>
      <w:r w:rsidRPr="00865EDA">
        <w:rPr>
          <w:rFonts w:eastAsiaTheme="minorHAnsi"/>
          <w:bCs/>
          <w:i/>
          <w:sz w:val="22"/>
          <w:szCs w:val="22"/>
        </w:rPr>
        <w:br w:type="page"/>
      </w:r>
      <w:r w:rsidRPr="00865EDA">
        <w:rPr>
          <w:rFonts w:eastAsiaTheme="minorHAnsi"/>
          <w:bCs/>
          <w:i/>
          <w:sz w:val="22"/>
          <w:szCs w:val="22"/>
        </w:rPr>
        <w:lastRenderedPageBreak/>
        <w:t>Załącznik nr 2 do SOPZ</w:t>
      </w:r>
    </w:p>
    <w:p w14:paraId="6E03324A" w14:textId="77777777" w:rsidR="00865EDA" w:rsidRPr="00865EDA" w:rsidRDefault="00865EDA" w:rsidP="00067A63">
      <w:pPr>
        <w:rPr>
          <w:b/>
          <w:sz w:val="22"/>
          <w:szCs w:val="22"/>
        </w:rPr>
      </w:pPr>
    </w:p>
    <w:p w14:paraId="0BAD2E22" w14:textId="77777777" w:rsidR="00865EDA" w:rsidRPr="00865EDA" w:rsidRDefault="00865EDA" w:rsidP="00865EDA">
      <w:pPr>
        <w:jc w:val="center"/>
        <w:rPr>
          <w:b/>
          <w:sz w:val="22"/>
          <w:szCs w:val="22"/>
        </w:rPr>
      </w:pPr>
      <w:r w:rsidRPr="00865EDA">
        <w:rPr>
          <w:b/>
          <w:sz w:val="22"/>
          <w:szCs w:val="22"/>
        </w:rPr>
        <w:t>OŚWIADCZENIE O POUFNOŚCI I BEZSTRONNOŚCI</w:t>
      </w:r>
    </w:p>
    <w:p w14:paraId="0DCF7B89" w14:textId="77777777" w:rsidR="00865EDA" w:rsidRPr="00067A63" w:rsidRDefault="00865EDA" w:rsidP="00865EDA">
      <w:pPr>
        <w:jc w:val="both"/>
        <w:rPr>
          <w:i/>
          <w:sz w:val="21"/>
          <w:szCs w:val="21"/>
        </w:rPr>
      </w:pPr>
      <w:r w:rsidRPr="00067A63">
        <w:rPr>
          <w:bCs/>
          <w:i/>
          <w:sz w:val="21"/>
          <w:szCs w:val="21"/>
        </w:rPr>
        <w:t xml:space="preserve">Oświadczenie kandydata na eksperta biorącego udział w warsztatach i pisaniu strategii w projekcie „Polskie Mosty Technologiczne” w </w:t>
      </w:r>
      <w:r w:rsidRPr="00067A63">
        <w:rPr>
          <w:i/>
          <w:sz w:val="21"/>
          <w:szCs w:val="21"/>
        </w:rPr>
        <w:t>ramach Programu Operacyjnego Inteligentny Rozwój, Oś Priorytetowa III Wsparcie innowacji w przedsiębiorstwach, Działanie 3.3 Wsparcie promocji oraz internacjonalizacji innowacyjnych przedsiębiorstw, Poddziałanie 3.3.1 Polskie Mosty Technologiczne.</w:t>
      </w:r>
    </w:p>
    <w:p w14:paraId="3EF14253" w14:textId="77777777" w:rsidR="001509E4" w:rsidRDefault="001509E4" w:rsidP="00865EDA">
      <w:pPr>
        <w:tabs>
          <w:tab w:val="left" w:pos="3060"/>
          <w:tab w:val="right" w:leader="dot" w:pos="9000"/>
        </w:tabs>
        <w:spacing w:line="240" w:lineRule="exact"/>
        <w:rPr>
          <w:bCs/>
          <w:sz w:val="22"/>
          <w:szCs w:val="22"/>
        </w:rPr>
      </w:pPr>
    </w:p>
    <w:p w14:paraId="155A13C9" w14:textId="547C485F" w:rsidR="00865EDA" w:rsidRPr="00370C62" w:rsidRDefault="00865EDA" w:rsidP="00865EDA">
      <w:pPr>
        <w:tabs>
          <w:tab w:val="left" w:pos="3060"/>
          <w:tab w:val="right" w:leader="dot" w:pos="9000"/>
        </w:tabs>
        <w:spacing w:line="240" w:lineRule="exact"/>
        <w:rPr>
          <w:bCs/>
          <w:sz w:val="21"/>
          <w:szCs w:val="21"/>
        </w:rPr>
      </w:pPr>
      <w:r w:rsidRPr="00370C62">
        <w:rPr>
          <w:bCs/>
          <w:sz w:val="21"/>
          <w:szCs w:val="21"/>
        </w:rPr>
        <w:t>Ja niżej podpisany/a</w:t>
      </w:r>
      <w:r w:rsidRPr="00370C62">
        <w:rPr>
          <w:bCs/>
          <w:sz w:val="21"/>
          <w:szCs w:val="21"/>
        </w:rPr>
        <w:tab/>
      </w:r>
      <w:r w:rsidRPr="00370C62">
        <w:rPr>
          <w:bCs/>
          <w:sz w:val="21"/>
          <w:szCs w:val="21"/>
        </w:rPr>
        <w:tab/>
      </w:r>
    </w:p>
    <w:p w14:paraId="3BB5CDA7" w14:textId="77777777" w:rsidR="00865EDA" w:rsidRPr="00370C62" w:rsidRDefault="00865EDA" w:rsidP="00865EDA">
      <w:pPr>
        <w:tabs>
          <w:tab w:val="left" w:pos="3060"/>
          <w:tab w:val="right" w:leader="dot" w:pos="9000"/>
        </w:tabs>
        <w:spacing w:line="240" w:lineRule="exact"/>
        <w:rPr>
          <w:bCs/>
          <w:i/>
          <w:sz w:val="21"/>
          <w:szCs w:val="21"/>
        </w:rPr>
      </w:pPr>
      <w:r w:rsidRPr="00370C62">
        <w:rPr>
          <w:bCs/>
          <w:sz w:val="21"/>
          <w:szCs w:val="21"/>
        </w:rPr>
        <w:tab/>
      </w:r>
      <w:r w:rsidRPr="00370C62">
        <w:rPr>
          <w:bCs/>
          <w:i/>
          <w:sz w:val="21"/>
          <w:szCs w:val="21"/>
        </w:rPr>
        <w:t xml:space="preserve">                                                 (imię i nazwisko)</w:t>
      </w:r>
    </w:p>
    <w:p w14:paraId="489F4C05" w14:textId="77777777" w:rsidR="00865EDA" w:rsidRPr="00370C62" w:rsidRDefault="00865EDA" w:rsidP="00865EDA">
      <w:pPr>
        <w:tabs>
          <w:tab w:val="left" w:pos="3060"/>
          <w:tab w:val="right" w:leader="dot" w:pos="9000"/>
        </w:tabs>
        <w:spacing w:line="240" w:lineRule="exact"/>
        <w:rPr>
          <w:bCs/>
          <w:sz w:val="21"/>
          <w:szCs w:val="21"/>
        </w:rPr>
      </w:pPr>
    </w:p>
    <w:p w14:paraId="2234392E" w14:textId="77777777" w:rsidR="00865EDA" w:rsidRPr="00370C62" w:rsidRDefault="00865EDA" w:rsidP="00865EDA">
      <w:pPr>
        <w:tabs>
          <w:tab w:val="left" w:pos="3060"/>
          <w:tab w:val="right" w:leader="dot" w:pos="9000"/>
        </w:tabs>
        <w:spacing w:line="240" w:lineRule="exact"/>
        <w:rPr>
          <w:bCs/>
          <w:sz w:val="21"/>
          <w:szCs w:val="21"/>
        </w:rPr>
      </w:pPr>
      <w:r w:rsidRPr="00370C62">
        <w:rPr>
          <w:bCs/>
          <w:sz w:val="21"/>
          <w:szCs w:val="21"/>
        </w:rPr>
        <w:t>Zamieszkały/a</w:t>
      </w:r>
      <w:r w:rsidRPr="00370C62">
        <w:rPr>
          <w:bCs/>
          <w:sz w:val="21"/>
          <w:szCs w:val="21"/>
        </w:rPr>
        <w:tab/>
      </w:r>
      <w:r w:rsidRPr="00370C62">
        <w:rPr>
          <w:bCs/>
          <w:sz w:val="21"/>
          <w:szCs w:val="21"/>
        </w:rPr>
        <w:tab/>
      </w:r>
    </w:p>
    <w:p w14:paraId="488259A0" w14:textId="77777777" w:rsidR="00865EDA" w:rsidRPr="00370C62" w:rsidRDefault="00865EDA" w:rsidP="00865EDA">
      <w:pPr>
        <w:tabs>
          <w:tab w:val="left" w:pos="3060"/>
          <w:tab w:val="right" w:leader="dot" w:pos="9000"/>
        </w:tabs>
        <w:spacing w:line="240" w:lineRule="exact"/>
        <w:rPr>
          <w:bCs/>
          <w:i/>
          <w:sz w:val="21"/>
          <w:szCs w:val="21"/>
        </w:rPr>
      </w:pPr>
      <w:r w:rsidRPr="00370C62">
        <w:rPr>
          <w:bCs/>
          <w:sz w:val="21"/>
          <w:szCs w:val="21"/>
        </w:rPr>
        <w:tab/>
      </w:r>
      <w:r w:rsidRPr="00370C62">
        <w:rPr>
          <w:bCs/>
          <w:i/>
          <w:sz w:val="21"/>
          <w:szCs w:val="21"/>
        </w:rPr>
        <w:t xml:space="preserve">                                        (adres zamieszkania)</w:t>
      </w:r>
    </w:p>
    <w:p w14:paraId="4BB526A4" w14:textId="77777777" w:rsidR="00865EDA" w:rsidRPr="00370C62" w:rsidRDefault="00865EDA" w:rsidP="00865EDA">
      <w:pPr>
        <w:tabs>
          <w:tab w:val="left" w:pos="3060"/>
          <w:tab w:val="right" w:leader="dot" w:pos="9000"/>
        </w:tabs>
        <w:spacing w:line="240" w:lineRule="exact"/>
        <w:rPr>
          <w:bCs/>
          <w:sz w:val="21"/>
          <w:szCs w:val="21"/>
        </w:rPr>
      </w:pPr>
    </w:p>
    <w:p w14:paraId="7F984168" w14:textId="63634D74" w:rsidR="00865EDA" w:rsidRPr="00370C62" w:rsidRDefault="00865EDA" w:rsidP="00865EDA">
      <w:pPr>
        <w:tabs>
          <w:tab w:val="left" w:pos="3060"/>
          <w:tab w:val="right" w:leader="dot" w:pos="9000"/>
        </w:tabs>
        <w:spacing w:line="240" w:lineRule="exact"/>
        <w:rPr>
          <w:bCs/>
          <w:sz w:val="21"/>
          <w:szCs w:val="21"/>
        </w:rPr>
      </w:pPr>
      <w:r w:rsidRPr="00370C62">
        <w:rPr>
          <w:bCs/>
          <w:sz w:val="21"/>
          <w:szCs w:val="21"/>
        </w:rPr>
        <w:t>legitymujący/a się dokumentem tożsamości    ....................................................................................</w:t>
      </w:r>
      <w:r w:rsidR="00067A63" w:rsidRPr="00370C62">
        <w:rPr>
          <w:bCs/>
          <w:sz w:val="21"/>
          <w:szCs w:val="21"/>
        </w:rPr>
        <w:t>...</w:t>
      </w:r>
    </w:p>
    <w:p w14:paraId="0F123F33" w14:textId="77777777" w:rsidR="00865EDA" w:rsidRPr="00370C62" w:rsidRDefault="00865EDA" w:rsidP="00865EDA">
      <w:pPr>
        <w:tabs>
          <w:tab w:val="left" w:pos="3060"/>
          <w:tab w:val="right" w:leader="dot" w:pos="9000"/>
        </w:tabs>
        <w:spacing w:line="240" w:lineRule="exact"/>
        <w:rPr>
          <w:bCs/>
          <w:i/>
          <w:sz w:val="21"/>
          <w:szCs w:val="21"/>
        </w:rPr>
      </w:pPr>
      <w:r w:rsidRPr="00370C62">
        <w:rPr>
          <w:bCs/>
          <w:sz w:val="21"/>
          <w:szCs w:val="21"/>
        </w:rPr>
        <w:tab/>
      </w:r>
      <w:r w:rsidRPr="00370C62">
        <w:rPr>
          <w:bCs/>
          <w:i/>
          <w:sz w:val="21"/>
          <w:szCs w:val="21"/>
        </w:rPr>
        <w:t xml:space="preserve">                                              (seria i nr )</w:t>
      </w:r>
    </w:p>
    <w:p w14:paraId="4A0F4A4A" w14:textId="77777777" w:rsidR="00865EDA" w:rsidRPr="00370C62" w:rsidRDefault="00865EDA" w:rsidP="00865EDA">
      <w:pPr>
        <w:tabs>
          <w:tab w:val="left" w:pos="3060"/>
          <w:tab w:val="right" w:leader="dot" w:pos="9000"/>
        </w:tabs>
        <w:spacing w:line="240" w:lineRule="exact"/>
        <w:rPr>
          <w:bCs/>
          <w:sz w:val="21"/>
          <w:szCs w:val="21"/>
        </w:rPr>
      </w:pPr>
    </w:p>
    <w:p w14:paraId="47A1CCA7" w14:textId="77777777" w:rsidR="00865EDA" w:rsidRPr="00370C62" w:rsidRDefault="00865EDA" w:rsidP="00865EDA">
      <w:pPr>
        <w:tabs>
          <w:tab w:val="left" w:pos="3060"/>
          <w:tab w:val="right" w:leader="dot" w:pos="9000"/>
        </w:tabs>
        <w:spacing w:after="120" w:line="240" w:lineRule="exact"/>
        <w:rPr>
          <w:bCs/>
          <w:sz w:val="21"/>
          <w:szCs w:val="21"/>
        </w:rPr>
      </w:pPr>
      <w:r w:rsidRPr="00370C62">
        <w:rPr>
          <w:bCs/>
          <w:sz w:val="21"/>
          <w:szCs w:val="21"/>
        </w:rPr>
        <w:t>wydanym przez</w:t>
      </w:r>
      <w:r w:rsidRPr="00370C62">
        <w:rPr>
          <w:bCs/>
          <w:sz w:val="21"/>
          <w:szCs w:val="21"/>
        </w:rPr>
        <w:tab/>
      </w:r>
      <w:r w:rsidRPr="00370C62">
        <w:rPr>
          <w:bCs/>
          <w:sz w:val="21"/>
          <w:szCs w:val="21"/>
        </w:rPr>
        <w:tab/>
      </w:r>
    </w:p>
    <w:p w14:paraId="7D3513FB" w14:textId="77777777" w:rsidR="00865EDA" w:rsidRPr="00370C62" w:rsidRDefault="00865EDA" w:rsidP="00865EDA">
      <w:pPr>
        <w:tabs>
          <w:tab w:val="left" w:pos="3060"/>
          <w:tab w:val="right" w:leader="dot" w:pos="9000"/>
        </w:tabs>
        <w:spacing w:before="120" w:after="120"/>
        <w:jc w:val="both"/>
        <w:rPr>
          <w:bCs/>
          <w:sz w:val="21"/>
          <w:szCs w:val="21"/>
        </w:rPr>
      </w:pPr>
      <w:r w:rsidRPr="00370C62">
        <w:rPr>
          <w:bCs/>
          <w:sz w:val="21"/>
          <w:szCs w:val="21"/>
        </w:rPr>
        <w:t>świadomy/a odpowiedzialności karnej wynikającej z art. 233 § 1 ustawy z dnia 6 czerwca 1997 r. Kodeks karny (Dz. U. z 2016 r. poz. 1137).</w:t>
      </w:r>
    </w:p>
    <w:p w14:paraId="784C80C9" w14:textId="77777777" w:rsidR="00865EDA" w:rsidRPr="00370C62" w:rsidRDefault="00865EDA" w:rsidP="00865EDA">
      <w:pPr>
        <w:autoSpaceDE/>
        <w:autoSpaceDN/>
        <w:spacing w:before="120" w:after="120"/>
        <w:rPr>
          <w:sz w:val="21"/>
          <w:szCs w:val="21"/>
        </w:rPr>
      </w:pPr>
      <w:r w:rsidRPr="00370C62">
        <w:rPr>
          <w:sz w:val="21"/>
          <w:szCs w:val="21"/>
        </w:rPr>
        <w:t xml:space="preserve">Oświadczam, że: </w:t>
      </w:r>
    </w:p>
    <w:p w14:paraId="29F5A1EC" w14:textId="6D3C9C8C" w:rsidR="00865EDA" w:rsidRPr="001509E4" w:rsidRDefault="00865EDA" w:rsidP="00865EDA">
      <w:pPr>
        <w:pStyle w:val="Akapitzlist"/>
        <w:widowControl w:val="0"/>
        <w:numPr>
          <w:ilvl w:val="0"/>
          <w:numId w:val="128"/>
        </w:numPr>
        <w:overflowPunct/>
        <w:adjustRightInd/>
        <w:spacing w:before="120" w:after="120"/>
        <w:contextualSpacing w:val="0"/>
        <w:jc w:val="both"/>
        <w:textAlignment w:val="auto"/>
        <w:rPr>
          <w:bCs/>
          <w:lang w:eastAsia="pl-PL"/>
        </w:rPr>
      </w:pPr>
      <w:r w:rsidRPr="001509E4">
        <w:rPr>
          <w:rStyle w:val="st"/>
        </w:rPr>
        <w:t xml:space="preserve">nie jestem i w okresie roku poprzedzającego dzień złożenia </w:t>
      </w:r>
      <w:r w:rsidRPr="001509E4">
        <w:rPr>
          <w:rStyle w:val="Uwydatnienie"/>
        </w:rPr>
        <w:t>oświadczenia</w:t>
      </w:r>
      <w:r w:rsidRPr="001509E4">
        <w:rPr>
          <w:rStyle w:val="st"/>
        </w:rPr>
        <w:t xml:space="preserve"> nie byłem </w:t>
      </w:r>
      <w:r w:rsidRPr="001509E4">
        <w:rPr>
          <w:rStyle w:val="Uwydatnienie"/>
        </w:rPr>
        <w:t>wnioskodawcą</w:t>
      </w:r>
      <w:r w:rsidRPr="001509E4">
        <w:rPr>
          <w:rStyle w:val="st"/>
        </w:rPr>
        <w:t xml:space="preserve"> ani nie pozostaję i w okresie roku poprzedzającego dzień złożenia </w:t>
      </w:r>
      <w:r w:rsidRPr="001509E4">
        <w:rPr>
          <w:rStyle w:val="Uwydatnienie"/>
        </w:rPr>
        <w:t>oświadczenia</w:t>
      </w:r>
      <w:r w:rsidRPr="001509E4">
        <w:rPr>
          <w:rStyle w:val="st"/>
        </w:rPr>
        <w:t xml:space="preserve"> nie pozostawałem</w:t>
      </w:r>
      <w:r w:rsidR="00067A63">
        <w:rPr>
          <w:rStyle w:val="st"/>
        </w:rPr>
        <w:br/>
      </w:r>
      <w:r w:rsidRPr="001509E4">
        <w:rPr>
          <w:rStyle w:val="st"/>
        </w:rPr>
        <w:t xml:space="preserve">z </w:t>
      </w:r>
      <w:r w:rsidRPr="001509E4">
        <w:rPr>
          <w:rStyle w:val="Uwydatnienie"/>
        </w:rPr>
        <w:t>wnioskodawcą</w:t>
      </w:r>
      <w:r w:rsidRPr="001509E4">
        <w:rPr>
          <w:rStyle w:val="st"/>
        </w:rPr>
        <w:t xml:space="preserve"> w takim </w:t>
      </w:r>
      <w:r w:rsidRPr="001509E4">
        <w:rPr>
          <w:rStyle w:val="Uwydatnienie"/>
        </w:rPr>
        <w:t>stosunku</w:t>
      </w:r>
      <w:r w:rsidRPr="001509E4">
        <w:rPr>
          <w:rStyle w:val="st"/>
        </w:rPr>
        <w:t xml:space="preserve"> prawnym lub faktycznym, że wynik oceny może mieć wpływ na moje prawa i obowiązki</w:t>
      </w:r>
    </w:p>
    <w:p w14:paraId="4F519ACC" w14:textId="77777777" w:rsidR="00865EDA" w:rsidRPr="001509E4" w:rsidRDefault="00865EDA" w:rsidP="00865EDA">
      <w:pPr>
        <w:pStyle w:val="Akapitzlist"/>
        <w:widowControl w:val="0"/>
        <w:numPr>
          <w:ilvl w:val="0"/>
          <w:numId w:val="128"/>
        </w:numPr>
        <w:overflowPunct/>
        <w:adjustRightInd/>
        <w:spacing w:before="120" w:after="120"/>
        <w:contextualSpacing w:val="0"/>
        <w:jc w:val="both"/>
        <w:textAlignment w:val="auto"/>
        <w:rPr>
          <w:bCs/>
          <w:lang w:eastAsia="pl-PL"/>
        </w:rPr>
      </w:pPr>
      <w:r w:rsidRPr="001509E4">
        <w:rPr>
          <w:lang w:eastAsia="pl-PL"/>
        </w:rPr>
        <w:t xml:space="preserve">nie przygotowywałem dokumentacji projektowej; </w:t>
      </w:r>
    </w:p>
    <w:p w14:paraId="08AC6991" w14:textId="35CF839A" w:rsidR="00865EDA" w:rsidRPr="001509E4" w:rsidRDefault="00865EDA" w:rsidP="00865EDA">
      <w:pPr>
        <w:pStyle w:val="Akapitzlist"/>
        <w:numPr>
          <w:ilvl w:val="0"/>
          <w:numId w:val="128"/>
        </w:numPr>
        <w:overflowPunct/>
        <w:autoSpaceDE/>
        <w:autoSpaceDN/>
        <w:adjustRightInd/>
        <w:spacing w:before="120" w:after="120"/>
        <w:contextualSpacing w:val="0"/>
        <w:jc w:val="both"/>
        <w:textAlignment w:val="auto"/>
        <w:rPr>
          <w:lang w:eastAsia="pl-PL"/>
        </w:rPr>
      </w:pPr>
      <w:r w:rsidRPr="001509E4">
        <w:rPr>
          <w:lang w:eastAsia="pl-PL"/>
        </w:rPr>
        <w:t>nie pozostaję</w:t>
      </w:r>
      <w:r w:rsidR="00370C62">
        <w:rPr>
          <w:lang w:val="pl-PL" w:eastAsia="pl-PL"/>
        </w:rPr>
        <w:t xml:space="preserve"> </w:t>
      </w:r>
      <w:r w:rsidRPr="001509E4">
        <w:rPr>
          <w:lang w:eastAsia="pl-PL"/>
        </w:rPr>
        <w:t>w związku małżeńskim, w stosunku pokrewieństwa lub powinowactwa w linii prostej, pokrewieństwa lub powinowactwa w linii bocznej do drugiego stopnia oraz nie jestem związany z tytułu przysposobienia, opieki lub kurateli z wnioskodawcą/ partnerem/ partnerami, jego zastępcą prawnym lub członkami organów zarządzających lub organów nadzorczych wnioskodawcy/partnera;</w:t>
      </w:r>
    </w:p>
    <w:p w14:paraId="595A90E7" w14:textId="74F882E9" w:rsidR="00865EDA" w:rsidRPr="001509E4" w:rsidRDefault="00865EDA" w:rsidP="00865EDA">
      <w:pPr>
        <w:pStyle w:val="Akapitzlist"/>
        <w:numPr>
          <w:ilvl w:val="0"/>
          <w:numId w:val="128"/>
        </w:numPr>
        <w:overflowPunct/>
        <w:autoSpaceDE/>
        <w:autoSpaceDN/>
        <w:adjustRightInd/>
        <w:spacing w:before="120" w:after="120"/>
        <w:contextualSpacing w:val="0"/>
        <w:jc w:val="both"/>
        <w:textAlignment w:val="auto"/>
        <w:rPr>
          <w:lang w:eastAsia="pl-PL"/>
        </w:rPr>
      </w:pPr>
      <w:r w:rsidRPr="001509E4">
        <w:rPr>
          <w:lang w:eastAsia="pl-PL"/>
        </w:rPr>
        <w:t>przed upływem 3 lat od dnia ogłoszenia o naborze</w:t>
      </w:r>
      <w:r w:rsidR="00370C62">
        <w:rPr>
          <w:lang w:val="pl-PL" w:eastAsia="pl-PL"/>
        </w:rPr>
        <w:t xml:space="preserve"> </w:t>
      </w:r>
      <w:r w:rsidRPr="001509E4">
        <w:rPr>
          <w:lang w:eastAsia="pl-PL"/>
        </w:rPr>
        <w:t>nie pozostawałem w stosunku pracy lub zlecenia</w:t>
      </w:r>
      <w:r w:rsidR="00067A63">
        <w:rPr>
          <w:lang w:eastAsia="pl-PL"/>
        </w:rPr>
        <w:br/>
      </w:r>
      <w:r w:rsidRPr="001509E4">
        <w:rPr>
          <w:lang w:eastAsia="pl-PL"/>
        </w:rPr>
        <w:t xml:space="preserve">z wnioskodawcą i nie byłem członkiem organów zarządzających lub organów nadzorczych wnioskodawcy; </w:t>
      </w:r>
    </w:p>
    <w:p w14:paraId="0275D4B9" w14:textId="77777777" w:rsidR="00865EDA" w:rsidRPr="001509E4" w:rsidRDefault="00865EDA" w:rsidP="00865EDA">
      <w:pPr>
        <w:pStyle w:val="Akapitzlist"/>
        <w:numPr>
          <w:ilvl w:val="0"/>
          <w:numId w:val="128"/>
        </w:numPr>
        <w:overflowPunct/>
        <w:autoSpaceDE/>
        <w:autoSpaceDN/>
        <w:adjustRightInd/>
        <w:spacing w:before="120" w:after="120"/>
        <w:contextualSpacing w:val="0"/>
        <w:jc w:val="both"/>
        <w:textAlignment w:val="auto"/>
        <w:rPr>
          <w:lang w:eastAsia="pl-PL"/>
        </w:rPr>
      </w:pPr>
      <w:r w:rsidRPr="001509E4">
        <w:rPr>
          <w:lang w:eastAsia="pl-PL"/>
        </w:rPr>
        <w:t xml:space="preserve">nie pozostaję z żadnym wnioskodawcą w takim stosunku prawnym lub faktycznym, że może to budzić uzasadnione wątpliwości co do mojej bezstronności; </w:t>
      </w:r>
    </w:p>
    <w:p w14:paraId="7D6E78C6" w14:textId="314EB396" w:rsidR="00865EDA" w:rsidRPr="001509E4" w:rsidRDefault="00865EDA" w:rsidP="00865EDA">
      <w:pPr>
        <w:pStyle w:val="Akapitzlist"/>
        <w:numPr>
          <w:ilvl w:val="0"/>
          <w:numId w:val="128"/>
        </w:numPr>
        <w:overflowPunct/>
        <w:autoSpaceDE/>
        <w:autoSpaceDN/>
        <w:adjustRightInd/>
        <w:spacing w:before="120" w:after="120"/>
        <w:contextualSpacing w:val="0"/>
        <w:jc w:val="both"/>
        <w:textAlignment w:val="auto"/>
        <w:rPr>
          <w:lang w:eastAsia="pl-PL"/>
        </w:rPr>
      </w:pPr>
      <w:r w:rsidRPr="001509E4">
        <w:rPr>
          <w:lang w:eastAsia="pl-PL"/>
        </w:rPr>
        <w:t>Zobowiązuję</w:t>
      </w:r>
      <w:r w:rsidR="00370C62">
        <w:rPr>
          <w:lang w:val="pl-PL" w:eastAsia="pl-PL"/>
        </w:rPr>
        <w:t xml:space="preserve"> </w:t>
      </w:r>
      <w:r w:rsidRPr="001509E4">
        <w:rPr>
          <w:lang w:eastAsia="pl-PL"/>
        </w:rPr>
        <w:t>się</w:t>
      </w:r>
      <w:r w:rsidR="00370C62">
        <w:rPr>
          <w:lang w:val="pl-PL" w:eastAsia="pl-PL"/>
        </w:rPr>
        <w:t xml:space="preserve"> </w:t>
      </w:r>
      <w:r w:rsidRPr="001509E4">
        <w:rPr>
          <w:lang w:eastAsia="pl-PL"/>
        </w:rPr>
        <w:t>do zachowania w poufności informacji i dokumentów ujawnionych mi lub  wytworzonych przeze mnie lub przygotowanych przeze mnie w trakcie lub jako rezultat oceny projektu i zgadzam się, że informacje te powinny być użyte tylko dla celów niniejszej oceny/procedury odwoławczej i nie powinny być ujawnione stronom trzecim.</w:t>
      </w:r>
    </w:p>
    <w:p w14:paraId="5E01FC8B" w14:textId="1EC01CFA" w:rsidR="00865EDA" w:rsidRPr="001509E4" w:rsidRDefault="00865EDA" w:rsidP="00865EDA">
      <w:pPr>
        <w:autoSpaceDE/>
        <w:autoSpaceDN/>
      </w:pPr>
      <w:r w:rsidRPr="001509E4">
        <w:t xml:space="preserve">Zobowiązuję się również nie zatrzymywać kopii jakichkolwiek pisemnych lub elektronicznych informacji związanych z ocenianym projektem. </w:t>
      </w:r>
    </w:p>
    <w:p w14:paraId="2CDAE569" w14:textId="77777777" w:rsidR="00067A63" w:rsidRDefault="00067A63" w:rsidP="00865EDA">
      <w:pPr>
        <w:spacing w:line="240" w:lineRule="exact"/>
        <w:ind w:left="567"/>
        <w:jc w:val="both"/>
        <w:rPr>
          <w:bCs/>
          <w:i/>
        </w:rPr>
      </w:pPr>
    </w:p>
    <w:p w14:paraId="0C5967AC" w14:textId="38F868D7" w:rsidR="00865EDA" w:rsidRPr="001509E4" w:rsidRDefault="00865EDA" w:rsidP="00865EDA">
      <w:pPr>
        <w:spacing w:line="240" w:lineRule="exact"/>
        <w:ind w:left="567"/>
        <w:jc w:val="both"/>
        <w:rPr>
          <w:bCs/>
          <w:i/>
        </w:rPr>
      </w:pPr>
      <w:r w:rsidRPr="001509E4">
        <w:rPr>
          <w:bCs/>
          <w:i/>
        </w:rPr>
        <w:t>.......................................</w:t>
      </w:r>
      <w:r w:rsidRPr="001509E4">
        <w:rPr>
          <w:bCs/>
          <w:i/>
        </w:rPr>
        <w:tab/>
      </w:r>
      <w:r w:rsidRPr="001509E4">
        <w:rPr>
          <w:bCs/>
          <w:i/>
        </w:rPr>
        <w:tab/>
      </w:r>
      <w:r w:rsidRPr="001509E4">
        <w:rPr>
          <w:bCs/>
          <w:i/>
        </w:rPr>
        <w:tab/>
      </w:r>
      <w:r w:rsidRPr="001509E4">
        <w:rPr>
          <w:bCs/>
          <w:i/>
        </w:rPr>
        <w:tab/>
      </w:r>
      <w:r w:rsidRPr="001509E4">
        <w:rPr>
          <w:bCs/>
          <w:i/>
        </w:rPr>
        <w:tab/>
      </w:r>
      <w:r w:rsidRPr="001509E4">
        <w:rPr>
          <w:bCs/>
          <w:i/>
        </w:rPr>
        <w:tab/>
        <w:t>..............................................</w:t>
      </w:r>
    </w:p>
    <w:p w14:paraId="5CEADFA4" w14:textId="15EB2384" w:rsidR="00865EDA" w:rsidRPr="001509E4" w:rsidRDefault="00865EDA" w:rsidP="00865EDA">
      <w:pPr>
        <w:spacing w:line="240" w:lineRule="exact"/>
        <w:ind w:left="567"/>
        <w:jc w:val="both"/>
        <w:rPr>
          <w:bCs/>
        </w:rPr>
      </w:pPr>
      <w:r w:rsidRPr="001509E4">
        <w:rPr>
          <w:bCs/>
          <w:i/>
        </w:rPr>
        <w:t xml:space="preserve">    (miejscowość, data)</w:t>
      </w:r>
      <w:r w:rsidRPr="001509E4">
        <w:rPr>
          <w:bCs/>
          <w:i/>
        </w:rPr>
        <w:tab/>
      </w:r>
      <w:r w:rsidRPr="001509E4">
        <w:rPr>
          <w:bCs/>
          <w:i/>
        </w:rPr>
        <w:tab/>
      </w:r>
      <w:r w:rsidRPr="001509E4">
        <w:rPr>
          <w:bCs/>
          <w:i/>
        </w:rPr>
        <w:tab/>
      </w:r>
      <w:r w:rsidRPr="001509E4">
        <w:rPr>
          <w:bCs/>
          <w:i/>
        </w:rPr>
        <w:tab/>
        <w:t xml:space="preserve">                 </w:t>
      </w:r>
      <w:r w:rsidR="00067A63">
        <w:rPr>
          <w:bCs/>
          <w:i/>
        </w:rPr>
        <w:t xml:space="preserve">                    </w:t>
      </w:r>
      <w:r w:rsidRPr="001509E4">
        <w:rPr>
          <w:bCs/>
          <w:i/>
        </w:rPr>
        <w:t xml:space="preserve">   (czytelny podpis)</w:t>
      </w:r>
    </w:p>
    <w:p w14:paraId="7E3BA601" w14:textId="1FB81DB9" w:rsidR="00865EDA" w:rsidRPr="001509E4" w:rsidRDefault="00067A63" w:rsidP="00865EDA">
      <w:pPr>
        <w:spacing w:after="120" w:line="240" w:lineRule="exact"/>
        <w:jc w:val="both"/>
        <w:outlineLvl w:val="0"/>
        <w:rPr>
          <w:spacing w:val="4"/>
        </w:rPr>
      </w:pPr>
      <w:r>
        <w:rPr>
          <w:spacing w:val="4"/>
        </w:rPr>
        <w:t>J</w:t>
      </w:r>
      <w:r w:rsidR="00865EDA" w:rsidRPr="001509E4">
        <w:rPr>
          <w:spacing w:val="4"/>
        </w:rPr>
        <w:t xml:space="preserve">ednocześnie zobowiązuję się do niezwłocznego poinformowania PAIH oraz Wykonawcę Zamówienia </w:t>
      </w:r>
      <w:r w:rsidR="00FD514C">
        <w:rPr>
          <w:spacing w:val="4"/>
        </w:rPr>
        <w:br/>
      </w:r>
      <w:r w:rsidR="00865EDA" w:rsidRPr="001509E4">
        <w:rPr>
          <w:spacing w:val="4"/>
        </w:rPr>
        <w:t xml:space="preserve">o wszelkich okolicznościach, które powodują zaprzestanie spełniania przesłanek, o których mowa </w:t>
      </w:r>
      <w:r w:rsidR="00FD514C">
        <w:rPr>
          <w:spacing w:val="4"/>
        </w:rPr>
        <w:br/>
      </w:r>
      <w:r w:rsidR="00865EDA" w:rsidRPr="001509E4">
        <w:rPr>
          <w:spacing w:val="4"/>
        </w:rPr>
        <w:t>w niniejszym SOPZ, pkt. V.I., 6 oraz 7 (strony 10 i 11 SOPZ)</w:t>
      </w:r>
    </w:p>
    <w:p w14:paraId="670B28A6" w14:textId="77777777" w:rsidR="00370C62" w:rsidRDefault="00370C62" w:rsidP="00865EDA">
      <w:pPr>
        <w:spacing w:line="240" w:lineRule="exact"/>
        <w:ind w:left="567"/>
        <w:rPr>
          <w:i/>
        </w:rPr>
      </w:pPr>
    </w:p>
    <w:p w14:paraId="0583EA0D" w14:textId="673E95F1" w:rsidR="00865EDA" w:rsidRPr="001509E4" w:rsidRDefault="00865EDA" w:rsidP="00865EDA">
      <w:pPr>
        <w:spacing w:line="240" w:lineRule="exact"/>
        <w:ind w:left="567"/>
        <w:rPr>
          <w:i/>
        </w:rPr>
      </w:pPr>
      <w:r w:rsidRPr="001509E4">
        <w:rPr>
          <w:i/>
        </w:rPr>
        <w:t>...........................................</w:t>
      </w:r>
      <w:r w:rsidRPr="001509E4">
        <w:rPr>
          <w:i/>
        </w:rPr>
        <w:tab/>
      </w:r>
      <w:r w:rsidRPr="001509E4">
        <w:rPr>
          <w:i/>
        </w:rPr>
        <w:tab/>
      </w:r>
      <w:r w:rsidRPr="001509E4">
        <w:rPr>
          <w:i/>
        </w:rPr>
        <w:tab/>
      </w:r>
      <w:r w:rsidRPr="001509E4">
        <w:rPr>
          <w:i/>
        </w:rPr>
        <w:tab/>
      </w:r>
      <w:r w:rsidRPr="001509E4">
        <w:rPr>
          <w:i/>
        </w:rPr>
        <w:tab/>
      </w:r>
      <w:r w:rsidRPr="001509E4">
        <w:rPr>
          <w:i/>
        </w:rPr>
        <w:tab/>
        <w:t>...........................................</w:t>
      </w:r>
    </w:p>
    <w:p w14:paraId="30B69791" w14:textId="02E35E1A" w:rsidR="00865EDA" w:rsidRPr="001509E4" w:rsidRDefault="00865EDA" w:rsidP="00865EDA">
      <w:pPr>
        <w:spacing w:line="240" w:lineRule="exact"/>
        <w:ind w:left="567"/>
        <w:rPr>
          <w:i/>
        </w:rPr>
      </w:pPr>
      <w:r w:rsidRPr="001509E4">
        <w:rPr>
          <w:i/>
        </w:rPr>
        <w:t xml:space="preserve">        (miejscowość, data)</w:t>
      </w:r>
      <w:r w:rsidRPr="001509E4">
        <w:rPr>
          <w:i/>
        </w:rPr>
        <w:tab/>
      </w:r>
      <w:r w:rsidRPr="001509E4">
        <w:rPr>
          <w:i/>
        </w:rPr>
        <w:tab/>
      </w:r>
      <w:r w:rsidRPr="001509E4">
        <w:rPr>
          <w:i/>
        </w:rPr>
        <w:tab/>
      </w:r>
      <w:r w:rsidRPr="001509E4">
        <w:rPr>
          <w:i/>
        </w:rPr>
        <w:tab/>
      </w:r>
      <w:r w:rsidRPr="001509E4">
        <w:rPr>
          <w:i/>
        </w:rPr>
        <w:tab/>
        <w:t xml:space="preserve">                           (czytelny podpis)</w:t>
      </w:r>
    </w:p>
    <w:p w14:paraId="1EF596C0" w14:textId="10AC7DCC" w:rsidR="000105A2" w:rsidRPr="002A2009" w:rsidRDefault="000105A2" w:rsidP="00370C62">
      <w:pPr>
        <w:overflowPunct/>
        <w:autoSpaceDE/>
        <w:adjustRightInd/>
        <w:spacing w:before="120" w:after="120"/>
        <w:jc w:val="right"/>
        <w:rPr>
          <w:b/>
          <w:bCs/>
          <w:sz w:val="22"/>
          <w:szCs w:val="22"/>
        </w:rPr>
      </w:pPr>
      <w:bookmarkStart w:id="34" w:name="_Hlk533174176"/>
      <w:bookmarkStart w:id="35" w:name="_GoBack"/>
      <w:r w:rsidRPr="002A2009">
        <w:rPr>
          <w:b/>
          <w:bCs/>
          <w:sz w:val="22"/>
          <w:szCs w:val="22"/>
        </w:rPr>
        <w:lastRenderedPageBreak/>
        <w:t>Załącznik nr 2 do SIWZ</w:t>
      </w:r>
    </w:p>
    <w:p w14:paraId="4EA4FE7E" w14:textId="77777777" w:rsidR="000105A2" w:rsidRPr="002A2009" w:rsidRDefault="000105A2" w:rsidP="000105A2">
      <w:pPr>
        <w:spacing w:after="120"/>
        <w:jc w:val="center"/>
        <w:rPr>
          <w:b/>
          <w:bCs/>
          <w:sz w:val="22"/>
          <w:szCs w:val="22"/>
        </w:rPr>
      </w:pPr>
    </w:p>
    <w:p w14:paraId="2AC41133" w14:textId="77777777" w:rsidR="000105A2" w:rsidRPr="002A2009" w:rsidRDefault="00C80B10" w:rsidP="000105A2">
      <w:pPr>
        <w:spacing w:after="120"/>
        <w:jc w:val="center"/>
        <w:rPr>
          <w:b/>
          <w:bCs/>
          <w:sz w:val="22"/>
          <w:szCs w:val="22"/>
        </w:rPr>
      </w:pPr>
      <w:r w:rsidRPr="002A2009">
        <w:rPr>
          <w:b/>
          <w:bCs/>
          <w:sz w:val="22"/>
          <w:szCs w:val="22"/>
        </w:rPr>
        <w:t xml:space="preserve">FORMULARZ </w:t>
      </w:r>
      <w:r w:rsidR="000105A2" w:rsidRPr="002A2009">
        <w:rPr>
          <w:b/>
          <w:bCs/>
          <w:sz w:val="22"/>
          <w:szCs w:val="22"/>
        </w:rPr>
        <w:t>O</w:t>
      </w:r>
      <w:r w:rsidRPr="002A2009">
        <w:rPr>
          <w:b/>
          <w:bCs/>
          <w:sz w:val="22"/>
          <w:szCs w:val="22"/>
        </w:rPr>
        <w:t>FERTOWY</w:t>
      </w:r>
    </w:p>
    <w:p w14:paraId="3ED49ACF" w14:textId="77777777" w:rsidR="000105A2" w:rsidRPr="002A2009" w:rsidRDefault="000105A2" w:rsidP="000105A2">
      <w:pPr>
        <w:spacing w:after="120"/>
        <w:rPr>
          <w:sz w:val="22"/>
          <w:szCs w:val="22"/>
        </w:rPr>
      </w:pPr>
      <w:r w:rsidRPr="002A2009">
        <w:rPr>
          <w:sz w:val="22"/>
          <w:szCs w:val="22"/>
        </w:rPr>
        <w:t>Nazwa i adres Wykonawcy:</w:t>
      </w:r>
    </w:p>
    <w:p w14:paraId="7D43C366" w14:textId="77777777" w:rsidR="000105A2" w:rsidRPr="00587E0F" w:rsidRDefault="000105A2" w:rsidP="000105A2">
      <w:pPr>
        <w:pStyle w:val="body10"/>
        <w:widowControl/>
        <w:suppressAutoHyphens w:val="0"/>
        <w:autoSpaceDE w:val="0"/>
        <w:autoSpaceDN w:val="0"/>
        <w:adjustRightInd w:val="0"/>
        <w:spacing w:before="0" w:after="120"/>
        <w:rPr>
          <w:szCs w:val="22"/>
          <w:lang w:eastAsia="pl-PL"/>
        </w:rPr>
      </w:pPr>
      <w:r w:rsidRPr="00587E0F">
        <w:rPr>
          <w:szCs w:val="22"/>
          <w:lang w:eastAsia="pl-PL"/>
        </w:rPr>
        <w:t>.................................................................................................................................................</w:t>
      </w:r>
    </w:p>
    <w:p w14:paraId="2BAC15D8" w14:textId="77777777" w:rsidR="000105A2" w:rsidRPr="00587E0F" w:rsidRDefault="000105A2" w:rsidP="000105A2">
      <w:pPr>
        <w:pStyle w:val="body10"/>
        <w:widowControl/>
        <w:suppressAutoHyphens w:val="0"/>
        <w:autoSpaceDE w:val="0"/>
        <w:autoSpaceDN w:val="0"/>
        <w:adjustRightInd w:val="0"/>
        <w:spacing w:before="0" w:after="120"/>
        <w:rPr>
          <w:szCs w:val="22"/>
          <w:lang w:eastAsia="pl-PL"/>
        </w:rPr>
      </w:pPr>
      <w:r w:rsidRPr="00587E0F">
        <w:rPr>
          <w:szCs w:val="22"/>
          <w:lang w:eastAsia="pl-PL"/>
        </w:rPr>
        <w:t>.................................................................................................................................................</w:t>
      </w:r>
    </w:p>
    <w:p w14:paraId="03CEC7A1" w14:textId="2556F2FC" w:rsidR="000105A2" w:rsidRPr="00587E0F" w:rsidRDefault="000105A2" w:rsidP="000105A2">
      <w:pPr>
        <w:pStyle w:val="body10"/>
        <w:widowControl/>
        <w:suppressAutoHyphens w:val="0"/>
        <w:autoSpaceDE w:val="0"/>
        <w:autoSpaceDN w:val="0"/>
        <w:adjustRightInd w:val="0"/>
        <w:spacing w:before="0" w:after="120"/>
        <w:rPr>
          <w:szCs w:val="22"/>
          <w:lang w:eastAsia="pl-PL"/>
        </w:rPr>
      </w:pPr>
      <w:r w:rsidRPr="00587E0F">
        <w:rPr>
          <w:szCs w:val="22"/>
          <w:lang w:eastAsia="pl-PL"/>
        </w:rPr>
        <w:t>Tel…………….................... E-mail …………........……………...……………….</w:t>
      </w:r>
    </w:p>
    <w:p w14:paraId="2ECD1BE5" w14:textId="681A246A" w:rsidR="000105A2" w:rsidRPr="00587E0F" w:rsidRDefault="000105A2" w:rsidP="000105A2">
      <w:pPr>
        <w:pStyle w:val="body10"/>
        <w:widowControl/>
        <w:suppressAutoHyphens w:val="0"/>
        <w:autoSpaceDE w:val="0"/>
        <w:autoSpaceDN w:val="0"/>
        <w:adjustRightInd w:val="0"/>
        <w:spacing w:before="0" w:after="120"/>
        <w:rPr>
          <w:szCs w:val="22"/>
          <w:lang w:eastAsia="pl-PL"/>
        </w:rPr>
      </w:pPr>
      <w:r w:rsidRPr="00587E0F">
        <w:rPr>
          <w:szCs w:val="22"/>
          <w:lang w:eastAsia="pl-PL"/>
        </w:rPr>
        <w:t>NIP: …………………..……………………….. REGON: …………………..…………………</w:t>
      </w:r>
    </w:p>
    <w:p w14:paraId="0DB3E0B5" w14:textId="77777777" w:rsidR="000105A2" w:rsidRPr="002A2009" w:rsidRDefault="000105A2" w:rsidP="000105A2">
      <w:pPr>
        <w:pStyle w:val="body10"/>
        <w:widowControl/>
        <w:suppressAutoHyphens w:val="0"/>
        <w:autoSpaceDE w:val="0"/>
        <w:autoSpaceDN w:val="0"/>
        <w:adjustRightInd w:val="0"/>
        <w:spacing w:before="0" w:after="120"/>
        <w:rPr>
          <w:szCs w:val="22"/>
          <w:lang w:eastAsia="pl-PL"/>
        </w:rPr>
      </w:pPr>
      <w:r w:rsidRPr="002A2009">
        <w:rPr>
          <w:szCs w:val="22"/>
          <w:lang w:eastAsia="pl-PL"/>
        </w:rPr>
        <w:t xml:space="preserve">KRS / </w:t>
      </w:r>
      <w:proofErr w:type="spellStart"/>
      <w:r w:rsidRPr="002A2009">
        <w:rPr>
          <w:szCs w:val="22"/>
          <w:lang w:eastAsia="pl-PL"/>
        </w:rPr>
        <w:t>CEiDG</w:t>
      </w:r>
      <w:proofErr w:type="spellEnd"/>
      <w:r w:rsidRPr="002A2009">
        <w:rPr>
          <w:szCs w:val="22"/>
          <w:lang w:eastAsia="pl-PL"/>
        </w:rPr>
        <w:t xml:space="preserve"> ………………………………………………………………….</w:t>
      </w:r>
      <w:r w:rsidRPr="002A2009">
        <w:rPr>
          <w:szCs w:val="22"/>
        </w:rPr>
        <w:t xml:space="preserve"> </w:t>
      </w:r>
      <w:r w:rsidRPr="002A2009">
        <w:rPr>
          <w:szCs w:val="22"/>
          <w:lang w:eastAsia="pl-PL"/>
        </w:rPr>
        <w:t>lub adres strony</w:t>
      </w:r>
      <w:r w:rsidR="00EA7088" w:rsidRPr="002A2009">
        <w:rPr>
          <w:szCs w:val="22"/>
          <w:lang w:eastAsia="pl-PL"/>
        </w:rPr>
        <w:t>,</w:t>
      </w:r>
      <w:r w:rsidR="001B48B8" w:rsidRPr="002A2009">
        <w:rPr>
          <w:szCs w:val="22"/>
          <w:lang w:eastAsia="pl-PL"/>
        </w:rPr>
        <w:br/>
      </w:r>
      <w:r w:rsidRPr="002A2009">
        <w:rPr>
          <w:szCs w:val="22"/>
          <w:lang w:eastAsia="pl-PL"/>
        </w:rPr>
        <w:t>z której Zamawiający może pobrać wydruk ………………………………………</w:t>
      </w:r>
    </w:p>
    <w:p w14:paraId="12BBF61D" w14:textId="286C1626" w:rsidR="006868D9" w:rsidRPr="002A2009" w:rsidRDefault="000105A2" w:rsidP="006868D9">
      <w:pPr>
        <w:jc w:val="both"/>
        <w:rPr>
          <w:sz w:val="22"/>
          <w:szCs w:val="22"/>
          <w:u w:val="single"/>
        </w:rPr>
      </w:pPr>
      <w:r w:rsidRPr="002A2009">
        <w:rPr>
          <w:sz w:val="22"/>
          <w:szCs w:val="22"/>
        </w:rPr>
        <w:t xml:space="preserve">W odpowiedzi na ogłoszenie postępowania o udzielenie zamówienia publicznego </w:t>
      </w:r>
      <w:r w:rsidRPr="002A2009">
        <w:rPr>
          <w:iCs/>
          <w:spacing w:val="40"/>
          <w:sz w:val="22"/>
          <w:szCs w:val="22"/>
        </w:rPr>
        <w:t xml:space="preserve">w </w:t>
      </w:r>
      <w:r w:rsidRPr="002A2009">
        <w:rPr>
          <w:sz w:val="22"/>
          <w:szCs w:val="22"/>
        </w:rPr>
        <w:t>trybie przetargu nieograniczonego</w:t>
      </w:r>
      <w:r w:rsidRPr="002A2009">
        <w:rPr>
          <w:iCs/>
          <w:spacing w:val="40"/>
          <w:sz w:val="22"/>
          <w:szCs w:val="22"/>
        </w:rPr>
        <w:t xml:space="preserve"> </w:t>
      </w:r>
      <w:r w:rsidRPr="002A2009">
        <w:rPr>
          <w:sz w:val="22"/>
          <w:szCs w:val="22"/>
        </w:rPr>
        <w:t xml:space="preserve">na: </w:t>
      </w:r>
      <w:bookmarkStart w:id="36" w:name="_Hlk526939647"/>
      <w:bookmarkStart w:id="37" w:name="_Hlk527449014"/>
      <w:r w:rsidR="002A2009">
        <w:rPr>
          <w:rFonts w:eastAsia="Cambria"/>
          <w:b/>
          <w:sz w:val="22"/>
          <w:szCs w:val="22"/>
          <w:lang w:val="cs-CZ"/>
        </w:rPr>
        <w:t>„</w:t>
      </w:r>
      <w:r w:rsidR="002A2009" w:rsidRPr="005919D6">
        <w:rPr>
          <w:rFonts w:eastAsia="Cambria"/>
          <w:b/>
          <w:sz w:val="22"/>
          <w:szCs w:val="22"/>
          <w:lang w:val="cs-CZ"/>
        </w:rPr>
        <w:t>Kompleksowa organizacja etapu krajowego projektu Polskie Mosty Technologiczne na 3 rynki: Chiny, Wietnam, Japonia z podziałem na trzy części</w:t>
      </w:r>
      <w:r w:rsidR="002A2009">
        <w:rPr>
          <w:rFonts w:eastAsia="Cambria"/>
          <w:b/>
          <w:sz w:val="22"/>
          <w:szCs w:val="22"/>
          <w:lang w:val="cs-CZ"/>
        </w:rPr>
        <w:t>“</w:t>
      </w:r>
      <w:bookmarkEnd w:id="36"/>
      <w:bookmarkEnd w:id="37"/>
      <w:r w:rsidR="0010290D">
        <w:rPr>
          <w:rFonts w:eastAsia="Cambria"/>
          <w:b/>
          <w:sz w:val="22"/>
          <w:szCs w:val="22"/>
          <w:lang w:val="cs-CZ"/>
        </w:rPr>
        <w:t xml:space="preserve"> </w:t>
      </w:r>
      <w:r w:rsidR="006868D9" w:rsidRPr="002A2009">
        <w:rPr>
          <w:sz w:val="22"/>
          <w:szCs w:val="22"/>
          <w:u w:val="single"/>
        </w:rPr>
        <w:t>składam/składamy niniejszą ofertę</w:t>
      </w:r>
      <w:r w:rsidR="00D74649" w:rsidRPr="002A2009">
        <w:rPr>
          <w:sz w:val="22"/>
          <w:szCs w:val="22"/>
          <w:u w:val="single"/>
        </w:rPr>
        <w:t xml:space="preserve"> na część/części  ……</w:t>
      </w:r>
      <w:r w:rsidR="002A2009" w:rsidRPr="002A2009">
        <w:rPr>
          <w:sz w:val="22"/>
          <w:szCs w:val="22"/>
          <w:u w:val="single"/>
        </w:rPr>
        <w:t>…………………</w:t>
      </w:r>
      <w:r w:rsidR="00D74649" w:rsidRPr="002A2009">
        <w:rPr>
          <w:sz w:val="22"/>
          <w:szCs w:val="22"/>
          <w:u w:val="single"/>
        </w:rPr>
        <w:t xml:space="preserve"> </w:t>
      </w:r>
      <w:r w:rsidR="00D74649" w:rsidRPr="002A2009">
        <w:rPr>
          <w:i/>
          <w:sz w:val="22"/>
          <w:szCs w:val="22"/>
          <w:u w:val="single"/>
        </w:rPr>
        <w:t>(proszę wskazać numer części na którą składana jest oferta)</w:t>
      </w:r>
      <w:r w:rsidR="006868D9" w:rsidRPr="002A2009">
        <w:rPr>
          <w:sz w:val="22"/>
          <w:szCs w:val="22"/>
          <w:u w:val="single"/>
        </w:rPr>
        <w:t>:</w:t>
      </w:r>
    </w:p>
    <w:p w14:paraId="4FDD7938" w14:textId="77777777" w:rsidR="006868D9" w:rsidRPr="002A2009" w:rsidRDefault="006868D9" w:rsidP="005B1D52">
      <w:pPr>
        <w:pBdr>
          <w:between w:val="single" w:sz="4" w:space="1" w:color="auto"/>
        </w:pBdr>
        <w:suppressAutoHyphens/>
        <w:jc w:val="both"/>
        <w:rPr>
          <w:b/>
          <w:sz w:val="22"/>
          <w:szCs w:val="22"/>
          <w:lang w:eastAsia="ar-SA"/>
        </w:rPr>
      </w:pPr>
    </w:p>
    <w:p w14:paraId="7E804C81" w14:textId="77777777" w:rsidR="000105A2" w:rsidRPr="002A2009" w:rsidRDefault="000105A2" w:rsidP="005B1D52">
      <w:pPr>
        <w:pBdr>
          <w:between w:val="single" w:sz="4" w:space="1" w:color="auto"/>
        </w:pBdr>
        <w:suppressAutoHyphens/>
        <w:jc w:val="both"/>
        <w:rPr>
          <w:sz w:val="22"/>
          <w:szCs w:val="22"/>
          <w:lang w:eastAsia="ar-SA"/>
        </w:rPr>
      </w:pPr>
    </w:p>
    <w:p w14:paraId="1B03F809" w14:textId="65461974" w:rsidR="00B82C07" w:rsidRPr="003346DF" w:rsidRDefault="000105A2" w:rsidP="000105A2">
      <w:pPr>
        <w:suppressAutoHyphens/>
        <w:overflowPunct/>
        <w:autoSpaceDE/>
        <w:autoSpaceDN/>
        <w:adjustRightInd/>
        <w:jc w:val="both"/>
        <w:textAlignment w:val="auto"/>
        <w:rPr>
          <w:b/>
          <w:sz w:val="22"/>
          <w:szCs w:val="22"/>
          <w:lang w:eastAsia="ar-SA"/>
        </w:rPr>
      </w:pPr>
      <w:r w:rsidRPr="002A2009">
        <w:rPr>
          <w:b/>
          <w:sz w:val="22"/>
          <w:szCs w:val="22"/>
          <w:lang w:eastAsia="ar-SA"/>
        </w:rPr>
        <w:t>CZĘŚĆ I</w:t>
      </w:r>
      <w:r w:rsidRPr="002A2009">
        <w:rPr>
          <w:sz w:val="22"/>
          <w:szCs w:val="22"/>
          <w:lang w:eastAsia="ar-SA"/>
        </w:rPr>
        <w:t xml:space="preserve"> </w:t>
      </w:r>
      <w:r w:rsidR="00EA7088" w:rsidRPr="002A2009">
        <w:rPr>
          <w:b/>
          <w:sz w:val="22"/>
          <w:szCs w:val="22"/>
          <w:lang w:eastAsia="ar-SA"/>
        </w:rPr>
        <w:t>ZAMÓWIENIA</w:t>
      </w:r>
      <w:r w:rsidR="00EA7088" w:rsidRPr="002A2009">
        <w:rPr>
          <w:sz w:val="22"/>
          <w:szCs w:val="22"/>
          <w:lang w:eastAsia="ar-SA"/>
        </w:rPr>
        <w:t xml:space="preserve"> </w:t>
      </w:r>
      <w:r w:rsidR="00F57631" w:rsidRPr="002A2009">
        <w:rPr>
          <w:sz w:val="22"/>
          <w:szCs w:val="22"/>
          <w:lang w:eastAsia="ar-SA"/>
        </w:rPr>
        <w:t>„</w:t>
      </w:r>
      <w:r w:rsidR="00F57631" w:rsidRPr="003346DF">
        <w:rPr>
          <w:rFonts w:eastAsia="Cambria"/>
          <w:sz w:val="22"/>
          <w:szCs w:val="22"/>
          <w:lang w:val="cs-CZ"/>
        </w:rPr>
        <w:t>Przygotowanie i kompleksowa merytoryczna organizacja i obsługa</w:t>
      </w:r>
      <w:r w:rsidR="006868D9" w:rsidRPr="003346DF">
        <w:rPr>
          <w:rFonts w:eastAsia="Cambria"/>
          <w:sz w:val="22"/>
          <w:szCs w:val="22"/>
          <w:lang w:val="cs-CZ"/>
        </w:rPr>
        <w:br/>
      </w:r>
      <w:r w:rsidR="00F57631" w:rsidRPr="003346DF">
        <w:rPr>
          <w:rFonts w:eastAsia="Cambria"/>
          <w:sz w:val="22"/>
          <w:szCs w:val="22"/>
          <w:lang w:val="cs-CZ"/>
        </w:rPr>
        <w:t xml:space="preserve">3-dniowego specjalistycznego warsztatu na etapie krajowym poświęconemu tworzeniu wstępnej strategii ekspansji </w:t>
      </w:r>
      <w:r w:rsidR="00F57631" w:rsidRPr="003346DF">
        <w:rPr>
          <w:rFonts w:eastAsia="Cambria"/>
          <w:b/>
          <w:sz w:val="22"/>
          <w:szCs w:val="22"/>
          <w:lang w:val="cs-CZ"/>
        </w:rPr>
        <w:t>na rynek chiński</w:t>
      </w:r>
      <w:r w:rsidR="00F57631" w:rsidRPr="003346DF">
        <w:rPr>
          <w:rFonts w:eastAsia="Cambria"/>
          <w:sz w:val="22"/>
          <w:szCs w:val="22"/>
          <w:lang w:val="cs-CZ"/>
        </w:rPr>
        <w:t xml:space="preserve"> oraz zapewnienie indywidualnych usług eksperckich</w:t>
      </w:r>
      <w:r w:rsidR="001B48B8" w:rsidRPr="003346DF">
        <w:rPr>
          <w:rFonts w:eastAsia="Cambria"/>
          <w:sz w:val="22"/>
          <w:szCs w:val="22"/>
          <w:lang w:val="cs-CZ"/>
        </w:rPr>
        <w:br/>
      </w:r>
      <w:r w:rsidR="00F57631" w:rsidRPr="003346DF">
        <w:rPr>
          <w:rFonts w:eastAsia="Cambria"/>
          <w:sz w:val="22"/>
          <w:szCs w:val="22"/>
          <w:lang w:val="cs-CZ"/>
        </w:rPr>
        <w:t>po warsztacie</w:t>
      </w:r>
      <w:r w:rsidR="0070114F">
        <w:rPr>
          <w:rFonts w:eastAsia="Cambria"/>
          <w:sz w:val="22"/>
          <w:szCs w:val="22"/>
          <w:lang w:val="cs-CZ"/>
        </w:rPr>
        <w:t>“</w:t>
      </w:r>
      <w:r w:rsidR="00F57631" w:rsidRPr="003346DF">
        <w:rPr>
          <w:b/>
          <w:sz w:val="22"/>
          <w:szCs w:val="22"/>
          <w:lang w:eastAsia="ar-SA"/>
        </w:rPr>
        <w:t xml:space="preserve"> </w:t>
      </w:r>
      <w:r w:rsidRPr="003346DF">
        <w:rPr>
          <w:sz w:val="22"/>
          <w:szCs w:val="22"/>
          <w:lang w:eastAsia="ar-SA"/>
        </w:rPr>
        <w:t xml:space="preserve"> zgodnie z warunkami SIWZ</w:t>
      </w:r>
      <w:r w:rsidR="006868D9" w:rsidRPr="003346DF">
        <w:rPr>
          <w:sz w:val="22"/>
          <w:szCs w:val="22"/>
          <w:lang w:eastAsia="ar-SA"/>
        </w:rPr>
        <w:t>:</w:t>
      </w:r>
    </w:p>
    <w:p w14:paraId="7562A049" w14:textId="136709B6" w:rsidR="002A2009" w:rsidRPr="003346DF" w:rsidRDefault="00B82C07" w:rsidP="004067EE">
      <w:pPr>
        <w:contextualSpacing/>
        <w:rPr>
          <w:sz w:val="22"/>
          <w:szCs w:val="22"/>
        </w:rPr>
      </w:pPr>
      <w:r w:rsidRPr="003346DF">
        <w:rPr>
          <w:b/>
          <w:sz w:val="22"/>
          <w:szCs w:val="22"/>
          <w:lang w:eastAsia="ar-SA"/>
        </w:rPr>
        <w:t xml:space="preserve">1. </w:t>
      </w:r>
      <w:r w:rsidR="00A60396">
        <w:rPr>
          <w:b/>
          <w:sz w:val="22"/>
          <w:szCs w:val="22"/>
          <w:lang w:eastAsia="ar-SA"/>
        </w:rPr>
        <w:t>(</w:t>
      </w:r>
      <w:r w:rsidRPr="003346DF">
        <w:rPr>
          <w:b/>
          <w:sz w:val="22"/>
          <w:szCs w:val="22"/>
          <w:lang w:eastAsia="ar-SA"/>
        </w:rPr>
        <w:t>Kryterium</w:t>
      </w:r>
      <w:r w:rsidR="00A60396">
        <w:rPr>
          <w:b/>
          <w:sz w:val="22"/>
          <w:szCs w:val="22"/>
          <w:lang w:eastAsia="ar-SA"/>
        </w:rPr>
        <w:t>)</w:t>
      </w:r>
      <w:r w:rsidRPr="003346DF">
        <w:rPr>
          <w:b/>
          <w:sz w:val="22"/>
          <w:szCs w:val="22"/>
          <w:lang w:eastAsia="ar-SA"/>
        </w:rPr>
        <w:t xml:space="preserve"> cena brutto: </w:t>
      </w:r>
      <w:bookmarkStart w:id="38" w:name="_Hlk527453474"/>
    </w:p>
    <w:p w14:paraId="21525BCB" w14:textId="0595C044" w:rsidR="000F15C6" w:rsidRPr="00E92857" w:rsidRDefault="000F15C6" w:rsidP="003666A8">
      <w:pPr>
        <w:pStyle w:val="Akapitzlist"/>
        <w:numPr>
          <w:ilvl w:val="0"/>
          <w:numId w:val="60"/>
        </w:numPr>
        <w:jc w:val="both"/>
        <w:rPr>
          <w:sz w:val="22"/>
          <w:szCs w:val="22"/>
        </w:rPr>
      </w:pPr>
      <w:r w:rsidRPr="00E92857">
        <w:rPr>
          <w:sz w:val="22"/>
          <w:szCs w:val="22"/>
        </w:rPr>
        <w:t xml:space="preserve">cena brutto za 1 </w:t>
      </w:r>
      <w:r w:rsidR="00044F53" w:rsidRPr="00E92857">
        <w:rPr>
          <w:sz w:val="22"/>
          <w:szCs w:val="22"/>
        </w:rPr>
        <w:t>Grantobiorcę</w:t>
      </w:r>
      <w:r w:rsidRPr="00E92857">
        <w:rPr>
          <w:sz w:val="22"/>
          <w:szCs w:val="22"/>
        </w:rPr>
        <w:t xml:space="preserve"> uczestniczącego w warsztacie …………</w:t>
      </w:r>
      <w:r w:rsidR="002E347A">
        <w:rPr>
          <w:sz w:val="22"/>
          <w:szCs w:val="22"/>
          <w:lang w:val="pl-PL"/>
        </w:rPr>
        <w:t>……</w:t>
      </w:r>
      <w:r w:rsidRPr="00E92857">
        <w:rPr>
          <w:sz w:val="22"/>
          <w:szCs w:val="22"/>
        </w:rPr>
        <w:t xml:space="preserve">….… PLN </w:t>
      </w:r>
    </w:p>
    <w:p w14:paraId="6F9848E5" w14:textId="5989AAAC" w:rsidR="00B857DE" w:rsidRPr="00E92857" w:rsidRDefault="00B857DE" w:rsidP="003666A8">
      <w:pPr>
        <w:pStyle w:val="Akapitzlist"/>
        <w:numPr>
          <w:ilvl w:val="0"/>
          <w:numId w:val="60"/>
        </w:numPr>
        <w:jc w:val="both"/>
        <w:rPr>
          <w:sz w:val="22"/>
          <w:szCs w:val="22"/>
        </w:rPr>
      </w:pPr>
      <w:r w:rsidRPr="00E92857">
        <w:rPr>
          <w:sz w:val="22"/>
          <w:szCs w:val="22"/>
        </w:rPr>
        <w:t xml:space="preserve">cena brutto za </w:t>
      </w:r>
      <w:r w:rsidR="00D33423" w:rsidRPr="00613363">
        <w:rPr>
          <w:sz w:val="22"/>
          <w:szCs w:val="22"/>
          <w:lang w:val="pl-PL"/>
        </w:rPr>
        <w:t>23</w:t>
      </w:r>
      <w:r w:rsidRPr="00E92857">
        <w:rPr>
          <w:sz w:val="22"/>
          <w:szCs w:val="22"/>
        </w:rPr>
        <w:t xml:space="preserve"> </w:t>
      </w:r>
      <w:r w:rsidR="00044F53" w:rsidRPr="00E92857">
        <w:rPr>
          <w:sz w:val="22"/>
          <w:szCs w:val="22"/>
        </w:rPr>
        <w:t>Grantobiorców</w:t>
      </w:r>
      <w:r w:rsidRPr="00E92857">
        <w:rPr>
          <w:sz w:val="22"/>
          <w:szCs w:val="22"/>
        </w:rPr>
        <w:t xml:space="preserve"> uczestniczących w warsztacie</w:t>
      </w:r>
      <w:r w:rsidR="006047D9">
        <w:rPr>
          <w:sz w:val="22"/>
          <w:szCs w:val="22"/>
          <w:lang w:val="pl-PL"/>
        </w:rPr>
        <w:t xml:space="preserve"> (pkt.1 x </w:t>
      </w:r>
      <w:r w:rsidR="00D33423" w:rsidRPr="00613363">
        <w:rPr>
          <w:sz w:val="22"/>
          <w:szCs w:val="22"/>
          <w:lang w:val="pl-PL"/>
        </w:rPr>
        <w:t>2</w:t>
      </w:r>
      <w:r w:rsidR="006047D9" w:rsidRPr="00613363">
        <w:rPr>
          <w:sz w:val="22"/>
          <w:szCs w:val="22"/>
          <w:lang w:val="pl-PL"/>
        </w:rPr>
        <w:t>3)</w:t>
      </w:r>
      <w:r w:rsidRPr="00E92857">
        <w:rPr>
          <w:sz w:val="22"/>
          <w:szCs w:val="22"/>
        </w:rPr>
        <w:t xml:space="preserve"> …</w:t>
      </w:r>
      <w:r w:rsidR="002E347A">
        <w:rPr>
          <w:sz w:val="22"/>
          <w:szCs w:val="22"/>
          <w:lang w:val="pl-PL"/>
        </w:rPr>
        <w:t>…</w:t>
      </w:r>
      <w:r w:rsidRPr="00E92857">
        <w:rPr>
          <w:sz w:val="22"/>
          <w:szCs w:val="22"/>
        </w:rPr>
        <w:t>…</w:t>
      </w:r>
      <w:r w:rsidR="002E347A">
        <w:rPr>
          <w:sz w:val="22"/>
          <w:szCs w:val="22"/>
          <w:lang w:val="pl-PL"/>
        </w:rPr>
        <w:t>….</w:t>
      </w:r>
      <w:r w:rsidRPr="00E92857">
        <w:rPr>
          <w:sz w:val="22"/>
          <w:szCs w:val="22"/>
        </w:rPr>
        <w:t>…………. PLN</w:t>
      </w:r>
    </w:p>
    <w:p w14:paraId="40316457" w14:textId="7D983285" w:rsidR="009E55A1" w:rsidRPr="003346DF" w:rsidRDefault="000F15C6" w:rsidP="003666A8">
      <w:pPr>
        <w:pStyle w:val="Tekstpodstawowy2"/>
        <w:numPr>
          <w:ilvl w:val="0"/>
          <w:numId w:val="60"/>
        </w:numPr>
        <w:jc w:val="both"/>
        <w:rPr>
          <w:szCs w:val="22"/>
        </w:rPr>
      </w:pPr>
      <w:r w:rsidRPr="003346DF">
        <w:rPr>
          <w:szCs w:val="22"/>
        </w:rPr>
        <w:t xml:space="preserve">cena brutto za 1h pracy eksperta w ramach </w:t>
      </w:r>
      <w:bookmarkStart w:id="39" w:name="_Hlk531342101"/>
      <w:r w:rsidRPr="003346DF">
        <w:rPr>
          <w:szCs w:val="22"/>
        </w:rPr>
        <w:t xml:space="preserve">40h konsultacji eksperckich powarsztatowych </w:t>
      </w:r>
      <w:r w:rsidR="009E55A1" w:rsidRPr="003346DF">
        <w:rPr>
          <w:szCs w:val="22"/>
        </w:rPr>
        <w:t xml:space="preserve">  </w:t>
      </w:r>
      <w:bookmarkEnd w:id="39"/>
    </w:p>
    <w:p w14:paraId="41E32DDB" w14:textId="0A63DCD0" w:rsidR="009E55A1" w:rsidRPr="003346DF" w:rsidRDefault="000F15C6" w:rsidP="002E347A">
      <w:pPr>
        <w:pStyle w:val="Tekstpodstawowy2"/>
        <w:ind w:left="720"/>
        <w:jc w:val="both"/>
        <w:rPr>
          <w:szCs w:val="22"/>
        </w:rPr>
      </w:pPr>
      <w:r w:rsidRPr="003346DF">
        <w:rPr>
          <w:szCs w:val="22"/>
        </w:rPr>
        <w:t>...................</w:t>
      </w:r>
      <w:r w:rsidR="002E347A">
        <w:rPr>
          <w:szCs w:val="22"/>
        </w:rPr>
        <w:t>....</w:t>
      </w:r>
      <w:r w:rsidRPr="003346DF">
        <w:rPr>
          <w:szCs w:val="22"/>
        </w:rPr>
        <w:t>..... PLN</w:t>
      </w:r>
    </w:p>
    <w:p w14:paraId="4362F2A4" w14:textId="56253DA2" w:rsidR="009E55A1" w:rsidRPr="00613363" w:rsidRDefault="00B857DE" w:rsidP="003666A8">
      <w:pPr>
        <w:pStyle w:val="Tekstpodstawowy2"/>
        <w:numPr>
          <w:ilvl w:val="0"/>
          <w:numId w:val="60"/>
        </w:numPr>
        <w:jc w:val="both"/>
        <w:rPr>
          <w:szCs w:val="22"/>
        </w:rPr>
      </w:pPr>
      <w:r w:rsidRPr="003346DF">
        <w:rPr>
          <w:szCs w:val="22"/>
        </w:rPr>
        <w:t>cena brutto za 40h pracy eksperta w ramach konsultacji eksperckich powarsztatowych</w:t>
      </w:r>
      <w:r w:rsidR="001B48B8" w:rsidRPr="003346DF">
        <w:rPr>
          <w:szCs w:val="22"/>
        </w:rPr>
        <w:t xml:space="preserve"> </w:t>
      </w:r>
      <w:r w:rsidRPr="003346DF">
        <w:rPr>
          <w:szCs w:val="22"/>
        </w:rPr>
        <w:t xml:space="preserve">dla </w:t>
      </w:r>
      <w:r w:rsidR="00D33423" w:rsidRPr="00613363">
        <w:rPr>
          <w:szCs w:val="22"/>
        </w:rPr>
        <w:t>23</w:t>
      </w:r>
      <w:r w:rsidRPr="00613363">
        <w:rPr>
          <w:szCs w:val="22"/>
        </w:rPr>
        <w:t xml:space="preserve"> </w:t>
      </w:r>
    </w:p>
    <w:p w14:paraId="46034D60" w14:textId="69FAEF61" w:rsidR="00B857DE" w:rsidRDefault="009E55A1" w:rsidP="002E347A">
      <w:pPr>
        <w:pStyle w:val="Tekstpodstawowy2"/>
        <w:jc w:val="both"/>
        <w:rPr>
          <w:szCs w:val="22"/>
        </w:rPr>
      </w:pPr>
      <w:r w:rsidRPr="00613363">
        <w:rPr>
          <w:szCs w:val="22"/>
        </w:rPr>
        <w:t xml:space="preserve">             </w:t>
      </w:r>
      <w:r w:rsidR="00473421" w:rsidRPr="00613363">
        <w:rPr>
          <w:szCs w:val="22"/>
        </w:rPr>
        <w:t xml:space="preserve">Grantobiorców </w:t>
      </w:r>
      <w:r w:rsidR="00E92857" w:rsidRPr="00613363">
        <w:rPr>
          <w:szCs w:val="22"/>
        </w:rPr>
        <w:t>(</w:t>
      </w:r>
      <w:r w:rsidR="006047D9" w:rsidRPr="00613363">
        <w:rPr>
          <w:szCs w:val="22"/>
        </w:rPr>
        <w:t>pkt.3 x</w:t>
      </w:r>
      <w:r w:rsidR="0010290D" w:rsidRPr="00613363">
        <w:rPr>
          <w:szCs w:val="22"/>
        </w:rPr>
        <w:t xml:space="preserve"> </w:t>
      </w:r>
      <w:r w:rsidR="00D33423" w:rsidRPr="00613363">
        <w:rPr>
          <w:szCs w:val="22"/>
        </w:rPr>
        <w:t>920</w:t>
      </w:r>
      <w:r w:rsidR="00E92857" w:rsidRPr="00613363">
        <w:rPr>
          <w:szCs w:val="22"/>
        </w:rPr>
        <w:t xml:space="preserve"> </w:t>
      </w:r>
      <w:r w:rsidR="006047D9" w:rsidRPr="00613363">
        <w:rPr>
          <w:szCs w:val="22"/>
        </w:rPr>
        <w:t>h</w:t>
      </w:r>
      <w:r w:rsidR="00E92857" w:rsidRPr="00613363">
        <w:rPr>
          <w:szCs w:val="22"/>
        </w:rPr>
        <w:t>)</w:t>
      </w:r>
      <w:r w:rsidR="00B857DE" w:rsidRPr="00613363">
        <w:rPr>
          <w:szCs w:val="22"/>
        </w:rPr>
        <w:t>........</w:t>
      </w:r>
      <w:r w:rsidR="002E347A" w:rsidRPr="00613363">
        <w:rPr>
          <w:szCs w:val="22"/>
        </w:rPr>
        <w:t>...................</w:t>
      </w:r>
      <w:r w:rsidR="00B857DE" w:rsidRPr="00613363">
        <w:rPr>
          <w:szCs w:val="22"/>
        </w:rPr>
        <w:t>................ PLN</w:t>
      </w:r>
    </w:p>
    <w:p w14:paraId="316C306B" w14:textId="2F46F8B8" w:rsidR="0032382A" w:rsidRPr="00E92857" w:rsidRDefault="00E92857" w:rsidP="003666A8">
      <w:pPr>
        <w:pStyle w:val="Tekstpodstawowy2"/>
        <w:numPr>
          <w:ilvl w:val="0"/>
          <w:numId w:val="60"/>
        </w:numPr>
        <w:jc w:val="both"/>
        <w:rPr>
          <w:szCs w:val="22"/>
        </w:rPr>
      </w:pPr>
      <w:r>
        <w:rPr>
          <w:szCs w:val="22"/>
        </w:rPr>
        <w:t xml:space="preserve">cena brutto za </w:t>
      </w:r>
      <w:r w:rsidR="002E347A" w:rsidRPr="002E347A">
        <w:rPr>
          <w:bCs/>
          <w:szCs w:val="22"/>
        </w:rPr>
        <w:t>zorganizowanie warsztatu na warunkach określonych w SOPZ</w:t>
      </w:r>
      <w:r w:rsidR="002E347A" w:rsidRPr="002E347A" w:rsidDel="002E347A">
        <w:rPr>
          <w:bCs/>
          <w:szCs w:val="22"/>
        </w:rPr>
        <w:t xml:space="preserve"> </w:t>
      </w:r>
      <w:r>
        <w:rPr>
          <w:rFonts w:eastAsia="Times New Roman"/>
          <w:bCs/>
          <w:szCs w:val="22"/>
        </w:rPr>
        <w:t>…………………………</w:t>
      </w:r>
      <w:r w:rsidR="002E347A">
        <w:rPr>
          <w:rFonts w:eastAsia="Times New Roman"/>
          <w:bCs/>
          <w:szCs w:val="22"/>
        </w:rPr>
        <w:t>…………….</w:t>
      </w:r>
      <w:r>
        <w:rPr>
          <w:rFonts w:eastAsia="Times New Roman"/>
          <w:bCs/>
          <w:szCs w:val="22"/>
        </w:rPr>
        <w:t>…………PLN</w:t>
      </w:r>
    </w:p>
    <w:p w14:paraId="5CF7C189" w14:textId="25CA882C" w:rsidR="00B82C07" w:rsidRPr="003346DF" w:rsidRDefault="00971EEA" w:rsidP="00B82C07">
      <w:pPr>
        <w:pStyle w:val="Akapitzlist"/>
        <w:ind w:left="0"/>
        <w:rPr>
          <w:b/>
          <w:sz w:val="22"/>
          <w:szCs w:val="22"/>
          <w:lang w:val="pl-PL"/>
        </w:rPr>
      </w:pPr>
      <w:r>
        <w:rPr>
          <w:b/>
          <w:sz w:val="22"/>
          <w:szCs w:val="22"/>
          <w:lang w:val="pl-PL"/>
        </w:rPr>
        <w:t xml:space="preserve"> </w:t>
      </w:r>
      <w:r w:rsidR="00B82C07" w:rsidRPr="003346DF">
        <w:rPr>
          <w:b/>
          <w:sz w:val="22"/>
          <w:szCs w:val="22"/>
        </w:rPr>
        <w:t>Łączna cena brutto zamówienia (</w:t>
      </w:r>
      <w:r w:rsidR="00694BA7" w:rsidRPr="003346DF">
        <w:rPr>
          <w:b/>
          <w:sz w:val="22"/>
          <w:szCs w:val="22"/>
          <w:lang w:val="pl-PL"/>
        </w:rPr>
        <w:t>1.</w:t>
      </w:r>
      <w:r w:rsidR="00B857DE" w:rsidRPr="003346DF">
        <w:rPr>
          <w:b/>
          <w:sz w:val="22"/>
          <w:szCs w:val="22"/>
          <w:lang w:val="pl-PL"/>
        </w:rPr>
        <w:t>2</w:t>
      </w:r>
      <w:r w:rsidR="00694BA7" w:rsidRPr="003346DF">
        <w:rPr>
          <w:b/>
          <w:sz w:val="22"/>
          <w:szCs w:val="22"/>
          <w:lang w:val="pl-PL"/>
        </w:rPr>
        <w:t>+1.</w:t>
      </w:r>
      <w:r w:rsidR="00B857DE" w:rsidRPr="003346DF">
        <w:rPr>
          <w:b/>
          <w:sz w:val="22"/>
          <w:szCs w:val="22"/>
          <w:lang w:val="pl-PL"/>
        </w:rPr>
        <w:t>4</w:t>
      </w:r>
      <w:r w:rsidR="00694BA7" w:rsidRPr="003346DF">
        <w:rPr>
          <w:b/>
          <w:sz w:val="22"/>
          <w:szCs w:val="22"/>
          <w:lang w:val="pl-PL"/>
        </w:rPr>
        <w:t>.</w:t>
      </w:r>
      <w:r w:rsidR="00E92857">
        <w:rPr>
          <w:b/>
          <w:sz w:val="22"/>
          <w:szCs w:val="22"/>
          <w:lang w:val="pl-PL"/>
        </w:rPr>
        <w:t>+1.</w:t>
      </w:r>
      <w:r w:rsidR="00B95889">
        <w:rPr>
          <w:b/>
          <w:sz w:val="22"/>
          <w:szCs w:val="22"/>
          <w:lang w:val="pl-PL"/>
        </w:rPr>
        <w:t>5</w:t>
      </w:r>
      <w:r w:rsidR="00E92857">
        <w:rPr>
          <w:b/>
          <w:sz w:val="22"/>
          <w:szCs w:val="22"/>
          <w:lang w:val="pl-PL"/>
        </w:rPr>
        <w:t>.</w:t>
      </w:r>
      <w:r w:rsidR="00B82C07" w:rsidRPr="003346DF">
        <w:rPr>
          <w:b/>
          <w:sz w:val="22"/>
          <w:szCs w:val="22"/>
          <w:lang w:val="pl-PL"/>
        </w:rPr>
        <w:t>)</w:t>
      </w:r>
      <w:r w:rsidR="00E71C85">
        <w:rPr>
          <w:b/>
          <w:sz w:val="22"/>
          <w:szCs w:val="22"/>
          <w:lang w:val="pl-PL"/>
        </w:rPr>
        <w:t>*</w:t>
      </w:r>
      <w:r w:rsidR="00B82C07" w:rsidRPr="003346DF">
        <w:rPr>
          <w:b/>
          <w:sz w:val="22"/>
          <w:szCs w:val="22"/>
          <w:lang w:val="pl-PL"/>
        </w:rPr>
        <w:t xml:space="preserve"> </w:t>
      </w:r>
    </w:p>
    <w:p w14:paraId="27C88D85" w14:textId="77777777" w:rsidR="00B82C07" w:rsidRPr="003346DF" w:rsidRDefault="00B82C07" w:rsidP="00B82C07">
      <w:pPr>
        <w:pStyle w:val="Akapitzlist"/>
        <w:ind w:left="0"/>
        <w:rPr>
          <w:sz w:val="22"/>
          <w:szCs w:val="22"/>
        </w:rPr>
      </w:pPr>
    </w:p>
    <w:p w14:paraId="53E9FE9B" w14:textId="3EB58FCE" w:rsidR="00B82C07" w:rsidRPr="003346DF" w:rsidRDefault="00B82C07" w:rsidP="00B82C07">
      <w:pPr>
        <w:pStyle w:val="Akapitzlist"/>
        <w:ind w:left="0"/>
        <w:rPr>
          <w:sz w:val="22"/>
          <w:szCs w:val="22"/>
          <w:lang w:val="pl-PL"/>
        </w:rPr>
      </w:pPr>
      <w:r w:rsidRPr="003346DF">
        <w:rPr>
          <w:sz w:val="22"/>
          <w:szCs w:val="22"/>
        </w:rPr>
        <w:t>…………………………</w:t>
      </w:r>
      <w:r w:rsidR="002E347A">
        <w:rPr>
          <w:sz w:val="22"/>
          <w:szCs w:val="22"/>
          <w:lang w:val="pl-PL"/>
        </w:rPr>
        <w:t>………………………..</w:t>
      </w:r>
      <w:r w:rsidRPr="003346DF">
        <w:rPr>
          <w:sz w:val="22"/>
          <w:szCs w:val="22"/>
        </w:rPr>
        <w:t>…….zł</w:t>
      </w:r>
      <w:r w:rsidRPr="003346DF">
        <w:rPr>
          <w:sz w:val="22"/>
          <w:szCs w:val="22"/>
          <w:lang w:val="pl-PL"/>
        </w:rPr>
        <w:t xml:space="preserve"> </w:t>
      </w:r>
      <w:r w:rsidRPr="003346DF">
        <w:rPr>
          <w:sz w:val="22"/>
          <w:szCs w:val="22"/>
          <w:lang w:eastAsia="ar-SA"/>
        </w:rPr>
        <w:t>(słownie:…</w:t>
      </w:r>
      <w:r w:rsidR="002E347A">
        <w:rPr>
          <w:sz w:val="22"/>
          <w:szCs w:val="22"/>
          <w:lang w:val="pl-PL" w:eastAsia="ar-SA"/>
        </w:rPr>
        <w:t>……………………………</w:t>
      </w:r>
      <w:r w:rsidRPr="003346DF">
        <w:rPr>
          <w:sz w:val="22"/>
          <w:szCs w:val="22"/>
          <w:lang w:eastAsia="ar-SA"/>
        </w:rPr>
        <w:t>…………………………………………...................................),</w:t>
      </w:r>
    </w:p>
    <w:p w14:paraId="52D97199" w14:textId="77777777" w:rsidR="00B82C07" w:rsidRPr="003346DF" w:rsidRDefault="00B82C07" w:rsidP="00B82C07">
      <w:pPr>
        <w:pStyle w:val="Akapitzlist"/>
        <w:rPr>
          <w:sz w:val="22"/>
          <w:szCs w:val="22"/>
        </w:rPr>
      </w:pPr>
    </w:p>
    <w:p w14:paraId="7AE7ECFF" w14:textId="600991EE" w:rsidR="000105A2" w:rsidRPr="00A6769A" w:rsidRDefault="00B82C07" w:rsidP="00A6769A">
      <w:pPr>
        <w:pStyle w:val="Akapitzlist"/>
        <w:ind w:left="0"/>
        <w:jc w:val="both"/>
        <w:rPr>
          <w:sz w:val="22"/>
          <w:szCs w:val="22"/>
          <w:lang w:val="pl-PL" w:eastAsia="ar-SA"/>
        </w:rPr>
      </w:pPr>
      <w:r w:rsidRPr="003346DF">
        <w:rPr>
          <w:sz w:val="22"/>
          <w:szCs w:val="22"/>
        </w:rPr>
        <w:t>*Jest to maksymalne wynagrodzenie Wykonawcy</w:t>
      </w:r>
      <w:r w:rsidR="00AC3024" w:rsidRPr="003346DF">
        <w:rPr>
          <w:sz w:val="22"/>
          <w:szCs w:val="22"/>
          <w:lang w:val="pl-PL"/>
        </w:rPr>
        <w:t xml:space="preserve">, </w:t>
      </w:r>
      <w:r w:rsidR="000105A2" w:rsidRPr="003346DF">
        <w:rPr>
          <w:sz w:val="22"/>
          <w:szCs w:val="22"/>
          <w:lang w:eastAsia="ar-SA"/>
        </w:rPr>
        <w:t xml:space="preserve">na </w:t>
      </w:r>
      <w:r w:rsidR="003A0EB8" w:rsidRPr="003346DF">
        <w:rPr>
          <w:sz w:val="22"/>
          <w:szCs w:val="22"/>
          <w:lang w:eastAsia="ar-SA"/>
        </w:rPr>
        <w:t>któr</w:t>
      </w:r>
      <w:r w:rsidR="003A0EB8">
        <w:rPr>
          <w:sz w:val="22"/>
          <w:szCs w:val="22"/>
          <w:lang w:val="pl-PL" w:eastAsia="ar-SA"/>
        </w:rPr>
        <w:t>e</w:t>
      </w:r>
      <w:r w:rsidR="003A0EB8" w:rsidRPr="003346DF">
        <w:rPr>
          <w:sz w:val="22"/>
          <w:szCs w:val="22"/>
          <w:lang w:eastAsia="ar-SA"/>
        </w:rPr>
        <w:t xml:space="preserve"> </w:t>
      </w:r>
      <w:r w:rsidR="000105A2" w:rsidRPr="003346DF">
        <w:rPr>
          <w:sz w:val="22"/>
          <w:szCs w:val="22"/>
          <w:lang w:eastAsia="ar-SA"/>
        </w:rPr>
        <w:t xml:space="preserve">składają się ceny jednostkowe wskazane </w:t>
      </w:r>
      <w:r w:rsidR="00B857DE" w:rsidRPr="003346DF">
        <w:rPr>
          <w:sz w:val="22"/>
          <w:szCs w:val="22"/>
          <w:lang w:eastAsia="ar-SA"/>
        </w:rPr>
        <w:t>powyżej w punkcie 1.</w:t>
      </w:r>
      <w:r w:rsidR="00FE434C">
        <w:rPr>
          <w:sz w:val="22"/>
          <w:szCs w:val="22"/>
          <w:lang w:val="pl-PL" w:eastAsia="ar-SA"/>
        </w:rPr>
        <w:t xml:space="preserve"> </w:t>
      </w:r>
      <w:r w:rsidR="000E6BE9" w:rsidRPr="00A6769A">
        <w:rPr>
          <w:sz w:val="22"/>
          <w:szCs w:val="22"/>
        </w:rPr>
        <w:t xml:space="preserve">Za prawidłowe wykonanie Przedmiotu Umowy Zamawiający zapłaci Wykonawcy wynagrodzenie za faktycznie wykonane usługi stanowiące Przedmiot Umowy, po cenach jednostkowych wskazanych w </w:t>
      </w:r>
      <w:r w:rsidR="005C5A63">
        <w:rPr>
          <w:sz w:val="22"/>
          <w:szCs w:val="22"/>
          <w:lang w:val="pl-PL"/>
        </w:rPr>
        <w:t xml:space="preserve">pkt 1. </w:t>
      </w:r>
      <w:r w:rsidR="003609D0">
        <w:rPr>
          <w:sz w:val="22"/>
          <w:szCs w:val="22"/>
          <w:lang w:val="pl-PL"/>
        </w:rPr>
        <w:t>S</w:t>
      </w:r>
      <w:r w:rsidR="00F42896">
        <w:rPr>
          <w:sz w:val="22"/>
          <w:szCs w:val="22"/>
          <w:lang w:val="pl-PL" w:eastAsia="ar-SA"/>
        </w:rPr>
        <w:t>posób</w:t>
      </w:r>
      <w:r w:rsidR="00FE434C">
        <w:rPr>
          <w:sz w:val="22"/>
          <w:szCs w:val="22"/>
          <w:lang w:val="pl-PL" w:eastAsia="ar-SA"/>
        </w:rPr>
        <w:t xml:space="preserve"> rozliczeń Zamawiającego z Wykonawcą został szczegółowo o</w:t>
      </w:r>
      <w:r w:rsidR="005C5A63">
        <w:rPr>
          <w:sz w:val="22"/>
          <w:szCs w:val="22"/>
          <w:lang w:val="pl-PL" w:eastAsia="ar-SA"/>
        </w:rPr>
        <w:t>pisany</w:t>
      </w:r>
      <w:r w:rsidR="00FE434C">
        <w:rPr>
          <w:sz w:val="22"/>
          <w:szCs w:val="22"/>
          <w:lang w:val="pl-PL" w:eastAsia="ar-SA"/>
        </w:rPr>
        <w:t xml:space="preserve"> w Istotnych Postanowieniach Umowy.</w:t>
      </w:r>
    </w:p>
    <w:bookmarkEnd w:id="38"/>
    <w:p w14:paraId="1F3344FF" w14:textId="77777777" w:rsidR="00A25C9E" w:rsidRDefault="00A25C9E" w:rsidP="005B1D52">
      <w:pPr>
        <w:pStyle w:val="Akapitzlist"/>
        <w:overflowPunct/>
        <w:autoSpaceDE/>
        <w:autoSpaceDN/>
        <w:adjustRightInd/>
        <w:ind w:left="0"/>
        <w:contextualSpacing w:val="0"/>
        <w:jc w:val="both"/>
        <w:textAlignment w:val="auto"/>
        <w:rPr>
          <w:b/>
          <w:sz w:val="22"/>
          <w:szCs w:val="22"/>
        </w:rPr>
      </w:pPr>
    </w:p>
    <w:p w14:paraId="6079BDF5" w14:textId="4DF3DB5C" w:rsidR="00B82C07" w:rsidRDefault="00EA7088" w:rsidP="005B1D52">
      <w:pPr>
        <w:pStyle w:val="Akapitzlist"/>
        <w:overflowPunct/>
        <w:autoSpaceDE/>
        <w:autoSpaceDN/>
        <w:adjustRightInd/>
        <w:ind w:left="0"/>
        <w:contextualSpacing w:val="0"/>
        <w:jc w:val="both"/>
        <w:textAlignment w:val="auto"/>
        <w:rPr>
          <w:b/>
          <w:sz w:val="22"/>
          <w:szCs w:val="22"/>
          <w:lang w:val="pl-PL"/>
        </w:rPr>
      </w:pPr>
      <w:r w:rsidRPr="002A2009">
        <w:rPr>
          <w:b/>
          <w:sz w:val="22"/>
          <w:szCs w:val="22"/>
        </w:rPr>
        <w:t xml:space="preserve">2. </w:t>
      </w:r>
      <w:r w:rsidR="00B82C07" w:rsidRPr="002A2009">
        <w:rPr>
          <w:b/>
          <w:sz w:val="22"/>
          <w:szCs w:val="22"/>
        </w:rPr>
        <w:t xml:space="preserve">Kryterium </w:t>
      </w:r>
      <w:r w:rsidR="00B82C07" w:rsidRPr="002A2009">
        <w:rPr>
          <w:b/>
          <w:sz w:val="22"/>
          <w:szCs w:val="22"/>
          <w:lang w:val="pl-PL"/>
        </w:rPr>
        <w:t xml:space="preserve">doświadczenie </w:t>
      </w:r>
      <w:r w:rsidRPr="002A2009">
        <w:rPr>
          <w:b/>
          <w:sz w:val="22"/>
          <w:szCs w:val="22"/>
          <w:lang w:val="pl-PL"/>
        </w:rPr>
        <w:t>osób</w:t>
      </w:r>
    </w:p>
    <w:p w14:paraId="28B5C267" w14:textId="722AAA73" w:rsidR="0066171E" w:rsidRPr="003346DF" w:rsidRDefault="0066171E" w:rsidP="003666A8">
      <w:pPr>
        <w:pStyle w:val="Tekstpodstawowy"/>
        <w:numPr>
          <w:ilvl w:val="0"/>
          <w:numId w:val="43"/>
        </w:numPr>
        <w:rPr>
          <w:b w:val="0"/>
          <w:sz w:val="22"/>
          <w:szCs w:val="22"/>
        </w:rPr>
      </w:pPr>
      <w:r w:rsidRPr="00AA78F3">
        <w:rPr>
          <w:sz w:val="22"/>
          <w:szCs w:val="22"/>
        </w:rPr>
        <w:t xml:space="preserve">OŚWIADCZAM, </w:t>
      </w:r>
      <w:r w:rsidRPr="00AA78F3">
        <w:rPr>
          <w:b w:val="0"/>
          <w:sz w:val="22"/>
          <w:szCs w:val="22"/>
        </w:rPr>
        <w:t xml:space="preserve">iż do realizacji zamówienia wyznaczam osobę </w:t>
      </w:r>
      <w:r w:rsidRPr="002A2009">
        <w:rPr>
          <w:b w:val="0"/>
          <w:sz w:val="22"/>
          <w:szCs w:val="22"/>
        </w:rPr>
        <w:t xml:space="preserve">………………………………………………..…… (podać imię i nazwisko), która posiada doświadczenie </w:t>
      </w:r>
      <w:r>
        <w:rPr>
          <w:b w:val="0"/>
          <w:sz w:val="22"/>
          <w:szCs w:val="22"/>
        </w:rPr>
        <w:t>nabyte nie później niż 3 lata przed upływem terminu składania ofert, polegające na</w:t>
      </w:r>
      <w:r w:rsidRPr="002A2009">
        <w:rPr>
          <w:b w:val="0"/>
          <w:sz w:val="22"/>
          <w:szCs w:val="22"/>
        </w:rPr>
        <w:t xml:space="preserve"> </w:t>
      </w:r>
      <w:r w:rsidRPr="00AA78F3">
        <w:rPr>
          <w:b w:val="0"/>
          <w:sz w:val="22"/>
          <w:szCs w:val="22"/>
        </w:rPr>
        <w:t>merytoryczn</w:t>
      </w:r>
      <w:r>
        <w:rPr>
          <w:b w:val="0"/>
          <w:sz w:val="22"/>
          <w:szCs w:val="22"/>
        </w:rPr>
        <w:t>ym</w:t>
      </w:r>
      <w:r w:rsidRPr="00AA78F3">
        <w:rPr>
          <w:b w:val="0"/>
          <w:sz w:val="22"/>
          <w:szCs w:val="22"/>
        </w:rPr>
        <w:t xml:space="preserve"> przygotowani</w:t>
      </w:r>
      <w:r>
        <w:rPr>
          <w:b w:val="0"/>
          <w:sz w:val="22"/>
          <w:szCs w:val="22"/>
        </w:rPr>
        <w:t xml:space="preserve">u </w:t>
      </w:r>
      <w:r w:rsidRPr="00AA78F3">
        <w:rPr>
          <w:b w:val="0"/>
          <w:sz w:val="22"/>
          <w:szCs w:val="22"/>
        </w:rPr>
        <w:t>oraz koordynacj</w:t>
      </w:r>
      <w:r>
        <w:rPr>
          <w:b w:val="0"/>
          <w:sz w:val="22"/>
          <w:szCs w:val="22"/>
        </w:rPr>
        <w:t>i</w:t>
      </w:r>
      <w:r w:rsidRPr="00AA78F3">
        <w:rPr>
          <w:b w:val="0"/>
          <w:sz w:val="22"/>
          <w:szCs w:val="22"/>
        </w:rPr>
        <w:t xml:space="preserve"> seminariów lub warsztatów lub konferencji</w:t>
      </w:r>
      <w:r w:rsidRPr="00AA78F3">
        <w:rPr>
          <w:b w:val="0"/>
          <w:sz w:val="22"/>
          <w:szCs w:val="22"/>
        </w:rPr>
        <w:br/>
      </w:r>
      <w:r w:rsidRPr="00AA78F3">
        <w:rPr>
          <w:b w:val="0"/>
          <w:sz w:val="22"/>
          <w:szCs w:val="22"/>
        </w:rPr>
        <w:lastRenderedPageBreak/>
        <w:t xml:space="preserve">o tematyce gospodarczej i eksportowej dla </w:t>
      </w:r>
      <w:r>
        <w:rPr>
          <w:b w:val="0"/>
          <w:sz w:val="22"/>
          <w:szCs w:val="22"/>
        </w:rPr>
        <w:t>przedsiębiorców</w:t>
      </w:r>
      <w:r w:rsidRPr="002A2009">
        <w:rPr>
          <w:b w:val="0"/>
          <w:sz w:val="22"/>
          <w:szCs w:val="22"/>
        </w:rPr>
        <w:t xml:space="preserve"> na rynki pozaunijne</w:t>
      </w:r>
      <w:r>
        <w:rPr>
          <w:b w:val="0"/>
          <w:sz w:val="22"/>
          <w:szCs w:val="22"/>
        </w:rPr>
        <w:t xml:space="preserve"> </w:t>
      </w:r>
      <w:r w:rsidRPr="002A2009">
        <w:rPr>
          <w:b w:val="0"/>
          <w:sz w:val="22"/>
          <w:szCs w:val="22"/>
        </w:rPr>
        <w:t>………(podać liczbę). Podstawa dysponowania osobą ……………………..</w:t>
      </w:r>
    </w:p>
    <w:p w14:paraId="5FEFBCD0" w14:textId="77777777" w:rsidR="0066171E" w:rsidRPr="003346DF" w:rsidRDefault="0066171E" w:rsidP="0066171E">
      <w:pPr>
        <w:pStyle w:val="Tekstpodstawowy"/>
        <w:ind w:left="720"/>
        <w:rPr>
          <w:sz w:val="22"/>
          <w:szCs w:val="22"/>
        </w:rPr>
      </w:pPr>
    </w:p>
    <w:p w14:paraId="0B2B57C6" w14:textId="2A7167FC" w:rsidR="0066171E" w:rsidRPr="003346DF" w:rsidRDefault="0066171E" w:rsidP="003666A8">
      <w:pPr>
        <w:pStyle w:val="Tekstpodstawowy"/>
        <w:numPr>
          <w:ilvl w:val="0"/>
          <w:numId w:val="43"/>
        </w:numPr>
        <w:rPr>
          <w:sz w:val="22"/>
          <w:szCs w:val="22"/>
        </w:rPr>
      </w:pPr>
      <w:r w:rsidRPr="003346DF">
        <w:rPr>
          <w:sz w:val="22"/>
          <w:szCs w:val="22"/>
        </w:rPr>
        <w:t xml:space="preserve">OŚWIADCZAM, </w:t>
      </w:r>
      <w:r w:rsidRPr="003346DF">
        <w:rPr>
          <w:b w:val="0"/>
          <w:sz w:val="22"/>
          <w:szCs w:val="22"/>
        </w:rPr>
        <w:t xml:space="preserve">iż do realizacji zamówienia wyznaczam osobę (eksperta) …………………… (podać imię i nazwisko), która </w:t>
      </w:r>
      <w:r>
        <w:rPr>
          <w:b w:val="0"/>
          <w:sz w:val="22"/>
          <w:szCs w:val="22"/>
        </w:rPr>
        <w:t>posiada doświadczenie w stworzeniu</w:t>
      </w:r>
      <w:r w:rsidR="002E347A">
        <w:rPr>
          <w:b w:val="0"/>
          <w:sz w:val="22"/>
          <w:szCs w:val="22"/>
        </w:rPr>
        <w:br/>
      </w:r>
      <w:r w:rsidRPr="003346DF">
        <w:rPr>
          <w:b w:val="0"/>
          <w:sz w:val="22"/>
          <w:szCs w:val="22"/>
        </w:rPr>
        <w:t>i wdrożeniu strategii ekspansji na rynek</w:t>
      </w:r>
      <w:r>
        <w:rPr>
          <w:b w:val="0"/>
          <w:sz w:val="22"/>
          <w:szCs w:val="22"/>
        </w:rPr>
        <w:t xml:space="preserve"> zagraniczny (</w:t>
      </w:r>
      <w:r w:rsidRPr="00AF6B9A">
        <w:rPr>
          <w:b w:val="0"/>
          <w:sz w:val="22"/>
          <w:szCs w:val="22"/>
        </w:rPr>
        <w:t>zgodny z przedmiotem części</w:t>
      </w:r>
      <w:r>
        <w:rPr>
          <w:b w:val="0"/>
          <w:sz w:val="22"/>
          <w:szCs w:val="22"/>
        </w:rPr>
        <w:t xml:space="preserve"> zamówienia,</w:t>
      </w:r>
      <w:r w:rsidRPr="00AF6B9A">
        <w:rPr>
          <w:b w:val="0"/>
          <w:sz w:val="22"/>
          <w:szCs w:val="22"/>
        </w:rPr>
        <w:t xml:space="preserve"> na którą wykonawca składa ofertę)</w:t>
      </w:r>
      <w:r w:rsidRPr="003346DF">
        <w:rPr>
          <w:b w:val="0"/>
          <w:sz w:val="22"/>
          <w:szCs w:val="22"/>
        </w:rPr>
        <w:t>………(podać liczbę strategii).</w:t>
      </w:r>
      <w:r w:rsidRPr="003346DF">
        <w:rPr>
          <w:sz w:val="22"/>
          <w:szCs w:val="22"/>
        </w:rPr>
        <w:t xml:space="preserve"> </w:t>
      </w:r>
      <w:r w:rsidRPr="003346DF">
        <w:rPr>
          <w:b w:val="0"/>
          <w:sz w:val="22"/>
          <w:szCs w:val="22"/>
        </w:rPr>
        <w:t>Podstawa dysponowania osobą ……………………..</w:t>
      </w:r>
    </w:p>
    <w:p w14:paraId="386402EF" w14:textId="77777777" w:rsidR="000105A2" w:rsidRPr="00E92857" w:rsidRDefault="000105A2" w:rsidP="005B1D52">
      <w:pPr>
        <w:pBdr>
          <w:between w:val="single" w:sz="4" w:space="1" w:color="auto"/>
        </w:pBdr>
        <w:tabs>
          <w:tab w:val="left" w:pos="567"/>
        </w:tabs>
        <w:suppressAutoHyphens/>
        <w:overflowPunct/>
        <w:jc w:val="both"/>
        <w:textAlignment w:val="auto"/>
        <w:rPr>
          <w:sz w:val="22"/>
          <w:szCs w:val="22"/>
          <w:lang w:eastAsia="ar-SA"/>
        </w:rPr>
      </w:pPr>
    </w:p>
    <w:p w14:paraId="6FD14A36" w14:textId="77777777" w:rsidR="006868D9" w:rsidRPr="00AA78F3" w:rsidRDefault="006868D9" w:rsidP="005B1D52">
      <w:pPr>
        <w:pStyle w:val="Akapitzlist"/>
        <w:widowControl w:val="0"/>
        <w:pBdr>
          <w:between w:val="single" w:sz="4" w:space="1" w:color="auto"/>
        </w:pBdr>
        <w:overflowPunct/>
        <w:adjustRightInd/>
        <w:ind w:left="0"/>
        <w:contextualSpacing w:val="0"/>
        <w:jc w:val="both"/>
        <w:textAlignment w:val="auto"/>
        <w:rPr>
          <w:sz w:val="22"/>
          <w:szCs w:val="22"/>
          <w:lang w:eastAsia="ar-SA"/>
        </w:rPr>
      </w:pPr>
    </w:p>
    <w:p w14:paraId="4B18ED15" w14:textId="3DD741E4" w:rsidR="000105A2" w:rsidRPr="00AA78F3" w:rsidRDefault="000105A2" w:rsidP="000105A2">
      <w:pPr>
        <w:pStyle w:val="Akapitzlist"/>
        <w:widowControl w:val="0"/>
        <w:overflowPunct/>
        <w:adjustRightInd/>
        <w:ind w:left="0"/>
        <w:contextualSpacing w:val="0"/>
        <w:jc w:val="both"/>
        <w:textAlignment w:val="auto"/>
        <w:rPr>
          <w:rFonts w:eastAsia="Cambria"/>
          <w:b/>
          <w:sz w:val="22"/>
          <w:szCs w:val="22"/>
          <w:lang w:val="cs-CZ"/>
        </w:rPr>
      </w:pPr>
      <w:r w:rsidRPr="00AA78F3">
        <w:rPr>
          <w:b/>
          <w:sz w:val="22"/>
          <w:szCs w:val="22"/>
          <w:lang w:eastAsia="ar-SA"/>
        </w:rPr>
        <w:t>CZĘŚ</w:t>
      </w:r>
      <w:r w:rsidR="00587E0F">
        <w:rPr>
          <w:b/>
          <w:sz w:val="22"/>
          <w:szCs w:val="22"/>
          <w:lang w:val="pl-PL" w:eastAsia="ar-SA"/>
        </w:rPr>
        <w:t>Ć</w:t>
      </w:r>
      <w:r w:rsidRPr="00AA78F3">
        <w:rPr>
          <w:b/>
          <w:sz w:val="22"/>
          <w:szCs w:val="22"/>
          <w:lang w:eastAsia="ar-SA"/>
        </w:rPr>
        <w:t xml:space="preserve"> II</w:t>
      </w:r>
      <w:r w:rsidRPr="00AA78F3">
        <w:rPr>
          <w:sz w:val="22"/>
          <w:szCs w:val="22"/>
          <w:lang w:eastAsia="ar-SA"/>
        </w:rPr>
        <w:t xml:space="preserve"> </w:t>
      </w:r>
      <w:r w:rsidRPr="00AA78F3">
        <w:rPr>
          <w:sz w:val="22"/>
          <w:szCs w:val="22"/>
          <w:lang w:val="cs-CZ" w:eastAsia="ar-SA"/>
        </w:rPr>
        <w:t xml:space="preserve"> </w:t>
      </w:r>
      <w:r w:rsidRPr="00AA78F3">
        <w:rPr>
          <w:sz w:val="22"/>
          <w:szCs w:val="22"/>
          <w:lang w:eastAsia="ar-SA"/>
        </w:rPr>
        <w:t xml:space="preserve">zamówienia </w:t>
      </w:r>
      <w:r w:rsidR="00F57631" w:rsidRPr="00AA78F3">
        <w:rPr>
          <w:sz w:val="22"/>
          <w:szCs w:val="22"/>
          <w:lang w:val="pl-PL" w:eastAsia="ar-SA"/>
        </w:rPr>
        <w:t>„</w:t>
      </w:r>
      <w:r w:rsidR="00F57631" w:rsidRPr="00AA78F3">
        <w:rPr>
          <w:rFonts w:eastAsia="Cambria"/>
          <w:sz w:val="22"/>
          <w:szCs w:val="22"/>
          <w:lang w:val="cs-CZ"/>
        </w:rPr>
        <w:t>Przygotowanie i kompleksowa merytoryczna organizacja i obsługa</w:t>
      </w:r>
      <w:r w:rsidR="006868D9" w:rsidRPr="00AA78F3">
        <w:rPr>
          <w:rFonts w:eastAsia="Cambria"/>
          <w:sz w:val="22"/>
          <w:szCs w:val="22"/>
          <w:lang w:val="cs-CZ"/>
        </w:rPr>
        <w:br/>
      </w:r>
      <w:r w:rsidR="00F57631" w:rsidRPr="00AA78F3">
        <w:rPr>
          <w:rFonts w:eastAsia="Cambria"/>
          <w:sz w:val="22"/>
          <w:szCs w:val="22"/>
          <w:lang w:val="cs-CZ"/>
        </w:rPr>
        <w:t xml:space="preserve">3-dniowego specjalistycznego warsztatu na etapie krajowym poświęconemu tworzeniu wstępnej strategii ekpansji </w:t>
      </w:r>
      <w:r w:rsidR="00F57631" w:rsidRPr="00AA78F3">
        <w:rPr>
          <w:rFonts w:eastAsia="Cambria"/>
          <w:b/>
          <w:sz w:val="22"/>
          <w:szCs w:val="22"/>
          <w:lang w:val="cs-CZ"/>
        </w:rPr>
        <w:t>na rynek wietnamski</w:t>
      </w:r>
      <w:r w:rsidR="00F57631" w:rsidRPr="00AA78F3">
        <w:rPr>
          <w:rFonts w:eastAsia="Cambria"/>
          <w:sz w:val="22"/>
          <w:szCs w:val="22"/>
          <w:lang w:val="cs-CZ"/>
        </w:rPr>
        <w:t xml:space="preserve"> oraz zapewnienie indywidualnych usług eksperckich po warsztacie“ </w:t>
      </w:r>
      <w:r w:rsidRPr="00AA78F3">
        <w:rPr>
          <w:sz w:val="22"/>
          <w:szCs w:val="22"/>
          <w:lang w:eastAsia="ar-SA"/>
        </w:rPr>
        <w:t xml:space="preserve">zgodnie z warunkami SIWZ </w:t>
      </w:r>
    </w:p>
    <w:p w14:paraId="0C7DE35E" w14:textId="68B6D2DD" w:rsidR="00E92857" w:rsidRPr="00E92857" w:rsidRDefault="006868D9" w:rsidP="00E92857">
      <w:pPr>
        <w:rPr>
          <w:sz w:val="22"/>
          <w:szCs w:val="22"/>
        </w:rPr>
      </w:pPr>
      <w:r w:rsidRPr="00AA78F3">
        <w:rPr>
          <w:b/>
          <w:sz w:val="22"/>
          <w:szCs w:val="22"/>
          <w:lang w:eastAsia="ar-SA"/>
        </w:rPr>
        <w:t xml:space="preserve">1. Kryterium cena brutto: </w:t>
      </w:r>
    </w:p>
    <w:p w14:paraId="51E5B123" w14:textId="77777777" w:rsidR="002E347A" w:rsidRPr="00E92857" w:rsidRDefault="002E347A" w:rsidP="003666A8">
      <w:pPr>
        <w:pStyle w:val="Akapitzlist"/>
        <w:numPr>
          <w:ilvl w:val="0"/>
          <w:numId w:val="61"/>
        </w:numPr>
        <w:jc w:val="both"/>
        <w:rPr>
          <w:sz w:val="22"/>
          <w:szCs w:val="22"/>
        </w:rPr>
      </w:pPr>
      <w:r w:rsidRPr="00E92857">
        <w:rPr>
          <w:sz w:val="22"/>
          <w:szCs w:val="22"/>
        </w:rPr>
        <w:t>cena brutto za 1 Grantobiorcę uczestniczącego w warsztacie …………</w:t>
      </w:r>
      <w:r>
        <w:rPr>
          <w:sz w:val="22"/>
          <w:szCs w:val="22"/>
          <w:lang w:val="pl-PL"/>
        </w:rPr>
        <w:t>……</w:t>
      </w:r>
      <w:r w:rsidRPr="00E92857">
        <w:rPr>
          <w:sz w:val="22"/>
          <w:szCs w:val="22"/>
        </w:rPr>
        <w:t xml:space="preserve">….… PLN </w:t>
      </w:r>
    </w:p>
    <w:p w14:paraId="73C96088" w14:textId="5D5DDEC9" w:rsidR="002E347A" w:rsidRPr="00613363" w:rsidRDefault="002E347A" w:rsidP="003666A8">
      <w:pPr>
        <w:pStyle w:val="Akapitzlist"/>
        <w:numPr>
          <w:ilvl w:val="0"/>
          <w:numId w:val="61"/>
        </w:numPr>
        <w:jc w:val="both"/>
        <w:rPr>
          <w:sz w:val="22"/>
          <w:szCs w:val="22"/>
        </w:rPr>
      </w:pPr>
      <w:r w:rsidRPr="00E92857">
        <w:rPr>
          <w:sz w:val="22"/>
          <w:szCs w:val="22"/>
        </w:rPr>
        <w:t xml:space="preserve">cena brutto za </w:t>
      </w:r>
      <w:r w:rsidR="007B7D9D" w:rsidRPr="00613363">
        <w:rPr>
          <w:sz w:val="22"/>
          <w:szCs w:val="22"/>
          <w:lang w:val="pl-PL"/>
        </w:rPr>
        <w:t>17</w:t>
      </w:r>
      <w:r w:rsidRPr="00613363">
        <w:rPr>
          <w:sz w:val="22"/>
          <w:szCs w:val="22"/>
        </w:rPr>
        <w:t xml:space="preserve"> Grantobiorców uczestniczących w warsztacie</w:t>
      </w:r>
      <w:r w:rsidRPr="00613363">
        <w:rPr>
          <w:sz w:val="22"/>
          <w:szCs w:val="22"/>
          <w:lang w:val="pl-PL"/>
        </w:rPr>
        <w:t xml:space="preserve"> (pkt.1 x </w:t>
      </w:r>
      <w:r w:rsidR="007B7D9D" w:rsidRPr="00613363">
        <w:rPr>
          <w:sz w:val="22"/>
          <w:szCs w:val="22"/>
          <w:lang w:val="pl-PL"/>
        </w:rPr>
        <w:t>17</w:t>
      </w:r>
      <w:r w:rsidRPr="00613363">
        <w:rPr>
          <w:sz w:val="22"/>
          <w:szCs w:val="22"/>
          <w:lang w:val="pl-PL"/>
        </w:rPr>
        <w:t>)</w:t>
      </w:r>
      <w:r w:rsidRPr="00613363">
        <w:rPr>
          <w:sz w:val="22"/>
          <w:szCs w:val="22"/>
        </w:rPr>
        <w:t xml:space="preserve"> …</w:t>
      </w:r>
      <w:r w:rsidRPr="00613363">
        <w:rPr>
          <w:sz w:val="22"/>
          <w:szCs w:val="22"/>
          <w:lang w:val="pl-PL"/>
        </w:rPr>
        <w:t>…</w:t>
      </w:r>
      <w:r w:rsidRPr="00613363">
        <w:rPr>
          <w:sz w:val="22"/>
          <w:szCs w:val="22"/>
        </w:rPr>
        <w:t>…</w:t>
      </w:r>
      <w:r w:rsidRPr="00613363">
        <w:rPr>
          <w:sz w:val="22"/>
          <w:szCs w:val="22"/>
          <w:lang w:val="pl-PL"/>
        </w:rPr>
        <w:t>….</w:t>
      </w:r>
      <w:r w:rsidRPr="00613363">
        <w:rPr>
          <w:sz w:val="22"/>
          <w:szCs w:val="22"/>
        </w:rPr>
        <w:t>…………. PLN</w:t>
      </w:r>
    </w:p>
    <w:p w14:paraId="0F8932ED" w14:textId="77777777" w:rsidR="002E347A" w:rsidRPr="00613363" w:rsidRDefault="002E347A" w:rsidP="003666A8">
      <w:pPr>
        <w:pStyle w:val="Tekstpodstawowy2"/>
        <w:numPr>
          <w:ilvl w:val="0"/>
          <w:numId w:val="61"/>
        </w:numPr>
        <w:jc w:val="both"/>
        <w:rPr>
          <w:szCs w:val="22"/>
        </w:rPr>
      </w:pPr>
      <w:r w:rsidRPr="00613363">
        <w:rPr>
          <w:szCs w:val="22"/>
        </w:rPr>
        <w:t xml:space="preserve">cena brutto za 1h pracy eksperta w ramach 40h konsultacji eksperckich powarsztatowych   </w:t>
      </w:r>
    </w:p>
    <w:p w14:paraId="53C187AD" w14:textId="77777777" w:rsidR="001C5538" w:rsidRPr="00613363" w:rsidRDefault="002E347A" w:rsidP="001C5538">
      <w:pPr>
        <w:pStyle w:val="Tekstpodstawowy2"/>
        <w:ind w:left="720"/>
        <w:jc w:val="both"/>
        <w:rPr>
          <w:szCs w:val="22"/>
        </w:rPr>
      </w:pPr>
      <w:r w:rsidRPr="00613363">
        <w:rPr>
          <w:szCs w:val="22"/>
        </w:rPr>
        <w:t>............................ PLN</w:t>
      </w:r>
      <w:r w:rsidR="00FD514C" w:rsidRPr="00613363">
        <w:rPr>
          <w:szCs w:val="22"/>
        </w:rPr>
        <w:t xml:space="preserve"> </w:t>
      </w:r>
    </w:p>
    <w:p w14:paraId="2A8A65CC" w14:textId="7AB91371" w:rsidR="002E347A" w:rsidRPr="00572E8E" w:rsidRDefault="002E347A" w:rsidP="00431A78">
      <w:pPr>
        <w:pStyle w:val="Tekstpodstawowy2"/>
        <w:numPr>
          <w:ilvl w:val="0"/>
          <w:numId w:val="61"/>
        </w:numPr>
        <w:jc w:val="both"/>
        <w:rPr>
          <w:szCs w:val="22"/>
        </w:rPr>
      </w:pPr>
      <w:r w:rsidRPr="00613363">
        <w:rPr>
          <w:szCs w:val="22"/>
        </w:rPr>
        <w:t xml:space="preserve">cena brutto za 40h pracy eksperta w ramach konsultacji eksperckich powarsztatowych dla </w:t>
      </w:r>
      <w:r w:rsidR="007B7D9D" w:rsidRPr="00613363">
        <w:rPr>
          <w:szCs w:val="22"/>
        </w:rPr>
        <w:t>17</w:t>
      </w:r>
      <w:r w:rsidRPr="00613363">
        <w:rPr>
          <w:szCs w:val="22"/>
        </w:rPr>
        <w:t xml:space="preserve"> Grantobiorców (pkt.3 x </w:t>
      </w:r>
      <w:r w:rsidR="007B7D9D" w:rsidRPr="00613363">
        <w:rPr>
          <w:szCs w:val="22"/>
        </w:rPr>
        <w:t>680</w:t>
      </w:r>
      <w:r w:rsidRPr="00613363">
        <w:rPr>
          <w:szCs w:val="22"/>
        </w:rPr>
        <w:t xml:space="preserve"> h)...........................................</w:t>
      </w:r>
      <w:r w:rsidRPr="00572E8E">
        <w:rPr>
          <w:szCs w:val="22"/>
        </w:rPr>
        <w:t xml:space="preserve"> PLN</w:t>
      </w:r>
    </w:p>
    <w:p w14:paraId="1A700F04" w14:textId="77777777" w:rsidR="002E347A" w:rsidRPr="00E92857" w:rsidRDefault="002E347A" w:rsidP="003666A8">
      <w:pPr>
        <w:pStyle w:val="Tekstpodstawowy2"/>
        <w:numPr>
          <w:ilvl w:val="0"/>
          <w:numId w:val="61"/>
        </w:numPr>
        <w:jc w:val="both"/>
        <w:rPr>
          <w:szCs w:val="22"/>
        </w:rPr>
      </w:pPr>
      <w:r>
        <w:rPr>
          <w:szCs w:val="22"/>
        </w:rPr>
        <w:t xml:space="preserve">cena brutto za </w:t>
      </w:r>
      <w:r w:rsidRPr="002E347A">
        <w:rPr>
          <w:bCs/>
          <w:szCs w:val="22"/>
        </w:rPr>
        <w:t>zorganizowanie warsztatu na warunkach określonych w SOPZ</w:t>
      </w:r>
      <w:r w:rsidRPr="002E347A" w:rsidDel="002E347A">
        <w:rPr>
          <w:bCs/>
          <w:szCs w:val="22"/>
        </w:rPr>
        <w:t xml:space="preserve"> </w:t>
      </w:r>
      <w:r>
        <w:rPr>
          <w:rFonts w:eastAsia="Times New Roman"/>
          <w:bCs/>
          <w:szCs w:val="22"/>
        </w:rPr>
        <w:t>……………………………………….…………PLN</w:t>
      </w:r>
    </w:p>
    <w:p w14:paraId="33A643A5" w14:textId="48C4499E" w:rsidR="00E92857" w:rsidRPr="003346DF" w:rsidRDefault="00E92857" w:rsidP="00E92857">
      <w:pPr>
        <w:pStyle w:val="Akapitzlist"/>
        <w:ind w:left="0"/>
        <w:rPr>
          <w:b/>
          <w:sz w:val="22"/>
          <w:szCs w:val="22"/>
          <w:lang w:val="pl-PL"/>
        </w:rPr>
      </w:pPr>
      <w:r w:rsidRPr="003346DF">
        <w:rPr>
          <w:b/>
          <w:sz w:val="22"/>
          <w:szCs w:val="22"/>
        </w:rPr>
        <w:t>Łączna cena brutto zamówienia (</w:t>
      </w:r>
      <w:r w:rsidRPr="003346DF">
        <w:rPr>
          <w:b/>
          <w:sz w:val="22"/>
          <w:szCs w:val="22"/>
          <w:lang w:val="pl-PL"/>
        </w:rPr>
        <w:t>1.2+1.4.</w:t>
      </w:r>
      <w:r>
        <w:rPr>
          <w:b/>
          <w:sz w:val="22"/>
          <w:szCs w:val="22"/>
          <w:lang w:val="pl-PL"/>
        </w:rPr>
        <w:t>+1.</w:t>
      </w:r>
      <w:r w:rsidR="00D002E4">
        <w:rPr>
          <w:b/>
          <w:sz w:val="22"/>
          <w:szCs w:val="22"/>
          <w:lang w:val="pl-PL"/>
        </w:rPr>
        <w:t>5</w:t>
      </w:r>
      <w:r>
        <w:rPr>
          <w:b/>
          <w:sz w:val="22"/>
          <w:szCs w:val="22"/>
          <w:lang w:val="pl-PL"/>
        </w:rPr>
        <w:t>.</w:t>
      </w:r>
      <w:r w:rsidRPr="003346DF">
        <w:rPr>
          <w:b/>
          <w:sz w:val="22"/>
          <w:szCs w:val="22"/>
          <w:lang w:val="pl-PL"/>
        </w:rPr>
        <w:t>)</w:t>
      </w:r>
      <w:r w:rsidR="004D1BD0">
        <w:rPr>
          <w:b/>
          <w:sz w:val="22"/>
          <w:szCs w:val="22"/>
          <w:lang w:val="pl-PL"/>
        </w:rPr>
        <w:t>*</w:t>
      </w:r>
    </w:p>
    <w:p w14:paraId="20910082" w14:textId="77777777" w:rsidR="007B6AE8" w:rsidRPr="003346DF" w:rsidRDefault="007B6AE8" w:rsidP="007B6AE8">
      <w:pPr>
        <w:pStyle w:val="Akapitzlist"/>
        <w:ind w:left="0"/>
        <w:rPr>
          <w:sz w:val="22"/>
          <w:szCs w:val="22"/>
        </w:rPr>
      </w:pPr>
    </w:p>
    <w:p w14:paraId="75CD384A" w14:textId="55655668" w:rsidR="007B6AE8" w:rsidRPr="003346DF" w:rsidRDefault="007B6AE8" w:rsidP="007B6AE8">
      <w:pPr>
        <w:pStyle w:val="Akapitzlist"/>
        <w:ind w:left="0"/>
        <w:rPr>
          <w:sz w:val="22"/>
          <w:szCs w:val="22"/>
          <w:lang w:val="pl-PL"/>
        </w:rPr>
      </w:pPr>
      <w:r w:rsidRPr="003346DF">
        <w:rPr>
          <w:sz w:val="22"/>
          <w:szCs w:val="22"/>
        </w:rPr>
        <w:t>………………………</w:t>
      </w:r>
      <w:r w:rsidR="0010290D">
        <w:rPr>
          <w:sz w:val="22"/>
          <w:szCs w:val="22"/>
          <w:lang w:val="pl-PL"/>
        </w:rPr>
        <w:t>…………………………</w:t>
      </w:r>
      <w:r w:rsidRPr="003346DF">
        <w:rPr>
          <w:sz w:val="22"/>
          <w:szCs w:val="22"/>
        </w:rPr>
        <w:t>……….zł</w:t>
      </w:r>
      <w:r w:rsidRPr="003346DF">
        <w:rPr>
          <w:sz w:val="22"/>
          <w:szCs w:val="22"/>
          <w:lang w:val="pl-PL"/>
        </w:rPr>
        <w:t xml:space="preserve"> </w:t>
      </w:r>
      <w:r w:rsidRPr="003346DF">
        <w:rPr>
          <w:sz w:val="22"/>
          <w:szCs w:val="22"/>
          <w:lang w:eastAsia="ar-SA"/>
        </w:rPr>
        <w:t>(słownie:……………………………………………</w:t>
      </w:r>
      <w:r w:rsidR="002E347A">
        <w:rPr>
          <w:sz w:val="22"/>
          <w:szCs w:val="22"/>
          <w:lang w:val="pl-PL" w:eastAsia="ar-SA"/>
        </w:rPr>
        <w:t>……………………………</w:t>
      </w:r>
      <w:r w:rsidRPr="003346DF">
        <w:rPr>
          <w:sz w:val="22"/>
          <w:szCs w:val="22"/>
          <w:lang w:eastAsia="ar-SA"/>
        </w:rPr>
        <w:t>...................................),</w:t>
      </w:r>
    </w:p>
    <w:p w14:paraId="5CF57082" w14:textId="77777777" w:rsidR="007B6AE8" w:rsidRPr="003346DF" w:rsidRDefault="007B6AE8" w:rsidP="007B6AE8">
      <w:pPr>
        <w:pStyle w:val="Akapitzlist"/>
        <w:rPr>
          <w:sz w:val="22"/>
          <w:szCs w:val="22"/>
        </w:rPr>
      </w:pPr>
    </w:p>
    <w:p w14:paraId="2720DA5E" w14:textId="77777777" w:rsidR="004D1BD0" w:rsidRPr="00EC2C79" w:rsidRDefault="004D1BD0" w:rsidP="004D1BD0">
      <w:pPr>
        <w:pStyle w:val="Akapitzlist"/>
        <w:ind w:left="0"/>
        <w:jc w:val="both"/>
        <w:rPr>
          <w:sz w:val="22"/>
          <w:szCs w:val="22"/>
          <w:lang w:val="pl-PL" w:eastAsia="ar-SA"/>
        </w:rPr>
      </w:pPr>
      <w:r w:rsidRPr="003346DF">
        <w:rPr>
          <w:sz w:val="22"/>
          <w:szCs w:val="22"/>
        </w:rPr>
        <w:t>*Jest to maksymalne wynagrodzenie Wykonawcy</w:t>
      </w:r>
      <w:r w:rsidRPr="003346DF">
        <w:rPr>
          <w:sz w:val="22"/>
          <w:szCs w:val="22"/>
          <w:lang w:val="pl-PL"/>
        </w:rPr>
        <w:t xml:space="preserve">, </w:t>
      </w:r>
      <w:r w:rsidRPr="003346DF">
        <w:rPr>
          <w:sz w:val="22"/>
          <w:szCs w:val="22"/>
          <w:lang w:eastAsia="ar-SA"/>
        </w:rPr>
        <w:t>na któr</w:t>
      </w:r>
      <w:r>
        <w:rPr>
          <w:sz w:val="22"/>
          <w:szCs w:val="22"/>
          <w:lang w:val="pl-PL" w:eastAsia="ar-SA"/>
        </w:rPr>
        <w:t>e</w:t>
      </w:r>
      <w:r w:rsidRPr="003346DF">
        <w:rPr>
          <w:sz w:val="22"/>
          <w:szCs w:val="22"/>
          <w:lang w:eastAsia="ar-SA"/>
        </w:rPr>
        <w:t xml:space="preserve"> składają się ceny jednostkowe wskazane powyżej w punkcie 1.</w:t>
      </w:r>
      <w:r>
        <w:rPr>
          <w:sz w:val="22"/>
          <w:szCs w:val="22"/>
          <w:lang w:val="pl-PL" w:eastAsia="ar-SA"/>
        </w:rPr>
        <w:t xml:space="preserve"> </w:t>
      </w:r>
      <w:r w:rsidRPr="00EC2C79">
        <w:rPr>
          <w:sz w:val="22"/>
          <w:szCs w:val="22"/>
        </w:rPr>
        <w:t xml:space="preserve">Za prawidłowe wykonanie Przedmiotu Umowy Zamawiający zapłaci Wykonawcy wynagrodzenie za faktycznie wykonane usługi stanowiące Przedmiot Umowy, po cenach jednostkowych wskazanych w </w:t>
      </w:r>
      <w:r>
        <w:rPr>
          <w:sz w:val="22"/>
          <w:szCs w:val="22"/>
          <w:lang w:val="pl-PL"/>
        </w:rPr>
        <w:t>pkt 1. S</w:t>
      </w:r>
      <w:r>
        <w:rPr>
          <w:sz w:val="22"/>
          <w:szCs w:val="22"/>
          <w:lang w:val="pl-PL" w:eastAsia="ar-SA"/>
        </w:rPr>
        <w:t>posób rozliczeń Zamawiającego z Wykonawcą został szczegółowo opisany w Istotnych Postanowieniach Umowy.</w:t>
      </w:r>
    </w:p>
    <w:p w14:paraId="04359ED1" w14:textId="77777777" w:rsidR="007B6AE8" w:rsidRPr="003346DF" w:rsidRDefault="007B6AE8" w:rsidP="006868D9">
      <w:pPr>
        <w:pStyle w:val="Akapitzlist"/>
        <w:overflowPunct/>
        <w:autoSpaceDE/>
        <w:autoSpaceDN/>
        <w:adjustRightInd/>
        <w:ind w:left="0"/>
        <w:contextualSpacing w:val="0"/>
        <w:jc w:val="both"/>
        <w:textAlignment w:val="auto"/>
        <w:rPr>
          <w:sz w:val="22"/>
          <w:szCs w:val="22"/>
          <w:lang w:val="pl-PL" w:eastAsia="ar-SA"/>
        </w:rPr>
      </w:pPr>
    </w:p>
    <w:p w14:paraId="181A5EAB" w14:textId="56DC6F88" w:rsidR="006868D9" w:rsidRPr="00E92857" w:rsidRDefault="006868D9" w:rsidP="006868D9">
      <w:pPr>
        <w:pStyle w:val="Akapitzlist"/>
        <w:overflowPunct/>
        <w:autoSpaceDE/>
        <w:autoSpaceDN/>
        <w:adjustRightInd/>
        <w:ind w:left="0"/>
        <w:contextualSpacing w:val="0"/>
        <w:jc w:val="both"/>
        <w:textAlignment w:val="auto"/>
        <w:rPr>
          <w:b/>
          <w:sz w:val="22"/>
          <w:szCs w:val="22"/>
          <w:lang w:val="pl-PL"/>
        </w:rPr>
      </w:pPr>
      <w:r w:rsidRPr="00E92857">
        <w:rPr>
          <w:b/>
          <w:sz w:val="22"/>
          <w:szCs w:val="22"/>
        </w:rPr>
        <w:t xml:space="preserve">2. </w:t>
      </w:r>
      <w:r w:rsidR="00A60396">
        <w:rPr>
          <w:b/>
          <w:sz w:val="22"/>
          <w:szCs w:val="22"/>
          <w:lang w:val="pl-PL"/>
        </w:rPr>
        <w:t>(</w:t>
      </w:r>
      <w:r w:rsidRPr="00E92857">
        <w:rPr>
          <w:b/>
          <w:sz w:val="22"/>
          <w:szCs w:val="22"/>
        </w:rPr>
        <w:t>Kryterium</w:t>
      </w:r>
      <w:r w:rsidR="00A60396">
        <w:rPr>
          <w:b/>
          <w:sz w:val="22"/>
          <w:szCs w:val="22"/>
          <w:lang w:val="pl-PL"/>
        </w:rPr>
        <w:t>)</w:t>
      </w:r>
      <w:r w:rsidRPr="00E92857">
        <w:rPr>
          <w:b/>
          <w:sz w:val="22"/>
          <w:szCs w:val="22"/>
        </w:rPr>
        <w:t xml:space="preserve"> </w:t>
      </w:r>
      <w:r w:rsidRPr="00E92857">
        <w:rPr>
          <w:b/>
          <w:sz w:val="22"/>
          <w:szCs w:val="22"/>
          <w:lang w:val="pl-PL"/>
        </w:rPr>
        <w:t>doświadczenie osób</w:t>
      </w:r>
    </w:p>
    <w:p w14:paraId="2C3DEDFA" w14:textId="77777777" w:rsidR="0066171E" w:rsidRPr="003346DF" w:rsidRDefault="0066171E" w:rsidP="003666A8">
      <w:pPr>
        <w:pStyle w:val="Tekstpodstawowy"/>
        <w:numPr>
          <w:ilvl w:val="0"/>
          <w:numId w:val="43"/>
        </w:numPr>
        <w:rPr>
          <w:b w:val="0"/>
          <w:sz w:val="22"/>
          <w:szCs w:val="22"/>
        </w:rPr>
      </w:pPr>
      <w:r w:rsidRPr="00AA78F3">
        <w:rPr>
          <w:sz w:val="22"/>
          <w:szCs w:val="22"/>
        </w:rPr>
        <w:t xml:space="preserve">OŚWIADCZAM, </w:t>
      </w:r>
      <w:r w:rsidRPr="00AA78F3">
        <w:rPr>
          <w:b w:val="0"/>
          <w:sz w:val="22"/>
          <w:szCs w:val="22"/>
        </w:rPr>
        <w:t xml:space="preserve">iż do realizacji zamówienia wyznaczam osobę </w:t>
      </w:r>
      <w:r w:rsidRPr="002A2009">
        <w:rPr>
          <w:b w:val="0"/>
          <w:sz w:val="22"/>
          <w:szCs w:val="22"/>
        </w:rPr>
        <w:t xml:space="preserve">………………………………………………..…… (podać imię i nazwisko), która posiada doświadczenie </w:t>
      </w:r>
      <w:r>
        <w:rPr>
          <w:b w:val="0"/>
          <w:sz w:val="22"/>
          <w:szCs w:val="22"/>
        </w:rPr>
        <w:t>nabyte nie później niż 3 lata przed upływem terminu składania ofert, polegające na</w:t>
      </w:r>
      <w:r w:rsidRPr="002A2009">
        <w:rPr>
          <w:b w:val="0"/>
          <w:sz w:val="22"/>
          <w:szCs w:val="22"/>
        </w:rPr>
        <w:t xml:space="preserve"> </w:t>
      </w:r>
      <w:r w:rsidRPr="00AA78F3">
        <w:rPr>
          <w:b w:val="0"/>
          <w:sz w:val="22"/>
          <w:szCs w:val="22"/>
        </w:rPr>
        <w:t>merytoryczn</w:t>
      </w:r>
      <w:r>
        <w:rPr>
          <w:b w:val="0"/>
          <w:sz w:val="22"/>
          <w:szCs w:val="22"/>
        </w:rPr>
        <w:t>ym</w:t>
      </w:r>
      <w:r w:rsidRPr="00AA78F3">
        <w:rPr>
          <w:b w:val="0"/>
          <w:sz w:val="22"/>
          <w:szCs w:val="22"/>
        </w:rPr>
        <w:t xml:space="preserve"> przygotowani</w:t>
      </w:r>
      <w:r>
        <w:rPr>
          <w:b w:val="0"/>
          <w:sz w:val="22"/>
          <w:szCs w:val="22"/>
        </w:rPr>
        <w:t xml:space="preserve">u </w:t>
      </w:r>
      <w:r w:rsidRPr="00AA78F3">
        <w:rPr>
          <w:b w:val="0"/>
          <w:sz w:val="22"/>
          <w:szCs w:val="22"/>
        </w:rPr>
        <w:t>oraz koordynacj</w:t>
      </w:r>
      <w:r>
        <w:rPr>
          <w:b w:val="0"/>
          <w:sz w:val="22"/>
          <w:szCs w:val="22"/>
        </w:rPr>
        <w:t>i</w:t>
      </w:r>
      <w:r w:rsidRPr="00AA78F3">
        <w:rPr>
          <w:b w:val="0"/>
          <w:sz w:val="22"/>
          <w:szCs w:val="22"/>
        </w:rPr>
        <w:t xml:space="preserve"> seminariów lub warsztatów lub konferencji</w:t>
      </w:r>
      <w:r w:rsidRPr="00AA78F3">
        <w:rPr>
          <w:b w:val="0"/>
          <w:sz w:val="22"/>
          <w:szCs w:val="22"/>
        </w:rPr>
        <w:br/>
        <w:t xml:space="preserve">o tematyce gospodarczej i eksportowej dla </w:t>
      </w:r>
      <w:r>
        <w:rPr>
          <w:b w:val="0"/>
          <w:sz w:val="22"/>
          <w:szCs w:val="22"/>
        </w:rPr>
        <w:t>przedsiębiorców</w:t>
      </w:r>
      <w:r w:rsidRPr="002A2009">
        <w:rPr>
          <w:b w:val="0"/>
          <w:sz w:val="22"/>
          <w:szCs w:val="22"/>
        </w:rPr>
        <w:t xml:space="preserve"> na rynki pozaunijne</w:t>
      </w:r>
      <w:r>
        <w:rPr>
          <w:b w:val="0"/>
          <w:sz w:val="22"/>
          <w:szCs w:val="22"/>
        </w:rPr>
        <w:t xml:space="preserve"> </w:t>
      </w:r>
      <w:r w:rsidRPr="002A2009">
        <w:rPr>
          <w:b w:val="0"/>
          <w:sz w:val="22"/>
          <w:szCs w:val="22"/>
        </w:rPr>
        <w:t>………(podać liczbę). Podstawa dysponowania osobą ……………………..</w:t>
      </w:r>
    </w:p>
    <w:p w14:paraId="5EDF5115" w14:textId="77777777" w:rsidR="0066171E" w:rsidRPr="003346DF" w:rsidRDefault="0066171E" w:rsidP="0066171E">
      <w:pPr>
        <w:pStyle w:val="Tekstpodstawowy"/>
        <w:ind w:left="720"/>
        <w:rPr>
          <w:sz w:val="22"/>
          <w:szCs w:val="22"/>
        </w:rPr>
      </w:pPr>
    </w:p>
    <w:p w14:paraId="3836747C" w14:textId="62BFCAEF" w:rsidR="0066171E" w:rsidRPr="003346DF" w:rsidRDefault="0066171E" w:rsidP="003666A8">
      <w:pPr>
        <w:pStyle w:val="Tekstpodstawowy"/>
        <w:numPr>
          <w:ilvl w:val="0"/>
          <w:numId w:val="43"/>
        </w:numPr>
        <w:rPr>
          <w:sz w:val="22"/>
          <w:szCs w:val="22"/>
        </w:rPr>
      </w:pPr>
      <w:r w:rsidRPr="003346DF">
        <w:rPr>
          <w:sz w:val="22"/>
          <w:szCs w:val="22"/>
        </w:rPr>
        <w:t xml:space="preserve">OŚWIADCZAM, </w:t>
      </w:r>
      <w:r w:rsidRPr="003346DF">
        <w:rPr>
          <w:b w:val="0"/>
          <w:sz w:val="22"/>
          <w:szCs w:val="22"/>
        </w:rPr>
        <w:t xml:space="preserve">iż do realizacji zamówienia wyznaczam osobę (eksperta) …………………… (podać imię i nazwisko), która </w:t>
      </w:r>
      <w:r>
        <w:rPr>
          <w:b w:val="0"/>
          <w:sz w:val="22"/>
          <w:szCs w:val="22"/>
        </w:rPr>
        <w:t>posiada doświadczenie w stworzeniu</w:t>
      </w:r>
      <w:r w:rsidR="002E347A">
        <w:rPr>
          <w:b w:val="0"/>
          <w:sz w:val="22"/>
          <w:szCs w:val="22"/>
        </w:rPr>
        <w:br/>
      </w:r>
      <w:r w:rsidRPr="003346DF">
        <w:rPr>
          <w:b w:val="0"/>
          <w:sz w:val="22"/>
          <w:szCs w:val="22"/>
        </w:rPr>
        <w:t>i wdrożeniu strategii ekspansji na rynek</w:t>
      </w:r>
      <w:r>
        <w:rPr>
          <w:b w:val="0"/>
          <w:sz w:val="22"/>
          <w:szCs w:val="22"/>
        </w:rPr>
        <w:t xml:space="preserve"> zagraniczny (</w:t>
      </w:r>
      <w:r w:rsidRPr="00AF6B9A">
        <w:rPr>
          <w:b w:val="0"/>
          <w:sz w:val="22"/>
          <w:szCs w:val="22"/>
        </w:rPr>
        <w:t>zgodny z przedmiotem części</w:t>
      </w:r>
      <w:r>
        <w:rPr>
          <w:b w:val="0"/>
          <w:sz w:val="22"/>
          <w:szCs w:val="22"/>
        </w:rPr>
        <w:t xml:space="preserve"> zamówienia,</w:t>
      </w:r>
      <w:r w:rsidRPr="00AF6B9A">
        <w:rPr>
          <w:b w:val="0"/>
          <w:sz w:val="22"/>
          <w:szCs w:val="22"/>
        </w:rPr>
        <w:t xml:space="preserve"> na którą wykonawca składa ofertę)</w:t>
      </w:r>
      <w:r w:rsidRPr="003346DF">
        <w:rPr>
          <w:b w:val="0"/>
          <w:sz w:val="22"/>
          <w:szCs w:val="22"/>
        </w:rPr>
        <w:t>………(podać liczbę strategii).</w:t>
      </w:r>
      <w:r w:rsidRPr="003346DF">
        <w:rPr>
          <w:sz w:val="22"/>
          <w:szCs w:val="22"/>
        </w:rPr>
        <w:t xml:space="preserve"> </w:t>
      </w:r>
      <w:r w:rsidRPr="003346DF">
        <w:rPr>
          <w:b w:val="0"/>
          <w:sz w:val="22"/>
          <w:szCs w:val="22"/>
        </w:rPr>
        <w:t>Podstawa dysponowania osobą ……………………..</w:t>
      </w:r>
    </w:p>
    <w:p w14:paraId="1C1F9B6E" w14:textId="77777777" w:rsidR="0066171E" w:rsidRPr="00E92857" w:rsidRDefault="0066171E" w:rsidP="0066171E">
      <w:pPr>
        <w:pBdr>
          <w:between w:val="single" w:sz="4" w:space="1" w:color="auto"/>
        </w:pBdr>
        <w:tabs>
          <w:tab w:val="left" w:pos="567"/>
        </w:tabs>
        <w:suppressAutoHyphens/>
        <w:overflowPunct/>
        <w:jc w:val="both"/>
        <w:textAlignment w:val="auto"/>
        <w:rPr>
          <w:sz w:val="22"/>
          <w:szCs w:val="22"/>
          <w:lang w:eastAsia="ar-SA"/>
        </w:rPr>
      </w:pPr>
    </w:p>
    <w:p w14:paraId="27CA9944" w14:textId="77777777" w:rsidR="000105A2" w:rsidRPr="003346DF" w:rsidRDefault="000105A2" w:rsidP="005B1D52">
      <w:pPr>
        <w:pBdr>
          <w:between w:val="single" w:sz="4" w:space="1" w:color="auto"/>
        </w:pBdr>
        <w:tabs>
          <w:tab w:val="left" w:pos="567"/>
        </w:tabs>
        <w:suppressAutoHyphens/>
        <w:overflowPunct/>
        <w:jc w:val="both"/>
        <w:textAlignment w:val="auto"/>
        <w:rPr>
          <w:sz w:val="22"/>
          <w:szCs w:val="22"/>
          <w:lang w:eastAsia="ar-SA"/>
        </w:rPr>
      </w:pPr>
    </w:p>
    <w:p w14:paraId="732FDFE3" w14:textId="77777777" w:rsidR="00D62F43" w:rsidRDefault="00D62F43" w:rsidP="000105A2">
      <w:pPr>
        <w:pStyle w:val="Akapitzlist"/>
        <w:widowControl w:val="0"/>
        <w:overflowPunct/>
        <w:adjustRightInd/>
        <w:ind w:left="0"/>
        <w:contextualSpacing w:val="0"/>
        <w:jc w:val="both"/>
        <w:textAlignment w:val="auto"/>
        <w:rPr>
          <w:b/>
          <w:sz w:val="22"/>
          <w:szCs w:val="22"/>
          <w:lang w:eastAsia="ar-SA"/>
        </w:rPr>
      </w:pPr>
    </w:p>
    <w:p w14:paraId="5556F0ED" w14:textId="29A519B0" w:rsidR="000105A2" w:rsidRPr="00AA78F3" w:rsidRDefault="000105A2" w:rsidP="000105A2">
      <w:pPr>
        <w:pStyle w:val="Akapitzlist"/>
        <w:widowControl w:val="0"/>
        <w:overflowPunct/>
        <w:adjustRightInd/>
        <w:ind w:left="0"/>
        <w:contextualSpacing w:val="0"/>
        <w:jc w:val="both"/>
        <w:textAlignment w:val="auto"/>
        <w:rPr>
          <w:rFonts w:eastAsia="Cambria"/>
          <w:b/>
          <w:sz w:val="22"/>
          <w:szCs w:val="22"/>
          <w:lang w:val="cs-CZ"/>
        </w:rPr>
      </w:pPr>
      <w:r w:rsidRPr="00E92857">
        <w:rPr>
          <w:b/>
          <w:sz w:val="22"/>
          <w:szCs w:val="22"/>
          <w:lang w:eastAsia="ar-SA"/>
        </w:rPr>
        <w:lastRenderedPageBreak/>
        <w:t>CZĘŚ</w:t>
      </w:r>
      <w:r w:rsidR="00587E0F">
        <w:rPr>
          <w:b/>
          <w:sz w:val="22"/>
          <w:szCs w:val="22"/>
          <w:lang w:val="pl-PL" w:eastAsia="ar-SA"/>
        </w:rPr>
        <w:t>Ć</w:t>
      </w:r>
      <w:r w:rsidRPr="00E92857">
        <w:rPr>
          <w:b/>
          <w:sz w:val="22"/>
          <w:szCs w:val="22"/>
          <w:lang w:eastAsia="ar-SA"/>
        </w:rPr>
        <w:t xml:space="preserve"> III</w:t>
      </w:r>
      <w:r w:rsidRPr="00E92857">
        <w:rPr>
          <w:sz w:val="22"/>
          <w:szCs w:val="22"/>
          <w:lang w:eastAsia="ar-SA"/>
        </w:rPr>
        <w:t xml:space="preserve"> zamówienia </w:t>
      </w:r>
      <w:r w:rsidR="00F57631" w:rsidRPr="00E92857">
        <w:rPr>
          <w:sz w:val="22"/>
          <w:szCs w:val="22"/>
          <w:lang w:val="pl-PL" w:eastAsia="ar-SA"/>
        </w:rPr>
        <w:t>„</w:t>
      </w:r>
      <w:r w:rsidR="00F57631" w:rsidRPr="00E92857">
        <w:rPr>
          <w:rFonts w:eastAsia="Cambria"/>
          <w:sz w:val="22"/>
          <w:szCs w:val="22"/>
          <w:lang w:val="cs-CZ"/>
        </w:rPr>
        <w:t>Przygotowanie i kompleksowa merytoryczna organizacja i obsługa</w:t>
      </w:r>
      <w:r w:rsidR="006868D9" w:rsidRPr="00E92857">
        <w:rPr>
          <w:rFonts w:eastAsia="Cambria"/>
          <w:sz w:val="22"/>
          <w:szCs w:val="22"/>
          <w:lang w:val="cs-CZ"/>
        </w:rPr>
        <w:br/>
      </w:r>
      <w:r w:rsidR="00F57631" w:rsidRPr="00AA78F3">
        <w:rPr>
          <w:rFonts w:eastAsia="Cambria"/>
          <w:sz w:val="22"/>
          <w:szCs w:val="22"/>
          <w:lang w:val="cs-CZ"/>
        </w:rPr>
        <w:t xml:space="preserve">3-dniowego specjalistycznego warsztatu na etapie krajowym poświęconemu tworzeniu wstępnej strategii ekspansji </w:t>
      </w:r>
      <w:r w:rsidR="00F57631" w:rsidRPr="00AA78F3">
        <w:rPr>
          <w:rFonts w:eastAsia="Cambria"/>
          <w:b/>
          <w:sz w:val="22"/>
          <w:szCs w:val="22"/>
          <w:lang w:val="cs-CZ"/>
        </w:rPr>
        <w:t>na rynek japoński</w:t>
      </w:r>
      <w:r w:rsidR="00F57631" w:rsidRPr="00AA78F3">
        <w:rPr>
          <w:rFonts w:eastAsia="Cambria"/>
          <w:sz w:val="22"/>
          <w:szCs w:val="22"/>
          <w:lang w:val="cs-CZ"/>
        </w:rPr>
        <w:t xml:space="preserve"> oraz zapewnienie indywidualnych usług eksperckich po warsztacie“</w:t>
      </w:r>
      <w:r w:rsidRPr="00AA78F3">
        <w:rPr>
          <w:rFonts w:eastAsia="Cambria"/>
          <w:b/>
          <w:sz w:val="22"/>
          <w:szCs w:val="22"/>
          <w:lang w:val="cs-CZ"/>
        </w:rPr>
        <w:t xml:space="preserve"> </w:t>
      </w:r>
      <w:r w:rsidRPr="00AA78F3">
        <w:rPr>
          <w:sz w:val="22"/>
          <w:szCs w:val="22"/>
          <w:lang w:eastAsia="ar-SA"/>
        </w:rPr>
        <w:t xml:space="preserve">zgodnie z warunkami SIWZ: </w:t>
      </w:r>
    </w:p>
    <w:p w14:paraId="03659E93" w14:textId="268F578C" w:rsidR="007B6AE8" w:rsidRPr="00AA78F3" w:rsidRDefault="006868D9" w:rsidP="006868D9">
      <w:pPr>
        <w:suppressAutoHyphens/>
        <w:overflowPunct/>
        <w:autoSpaceDE/>
        <w:autoSpaceDN/>
        <w:adjustRightInd/>
        <w:jc w:val="both"/>
        <w:textAlignment w:val="auto"/>
        <w:rPr>
          <w:b/>
          <w:sz w:val="22"/>
          <w:szCs w:val="22"/>
          <w:lang w:eastAsia="ar-SA"/>
        </w:rPr>
      </w:pPr>
      <w:r w:rsidRPr="00AA78F3">
        <w:rPr>
          <w:b/>
          <w:sz w:val="22"/>
          <w:szCs w:val="22"/>
          <w:lang w:eastAsia="ar-SA"/>
        </w:rPr>
        <w:t xml:space="preserve">1. </w:t>
      </w:r>
      <w:r w:rsidR="00A60396">
        <w:rPr>
          <w:b/>
          <w:sz w:val="22"/>
          <w:szCs w:val="22"/>
          <w:lang w:eastAsia="ar-SA"/>
        </w:rPr>
        <w:t>(</w:t>
      </w:r>
      <w:r w:rsidRPr="00AA78F3">
        <w:rPr>
          <w:b/>
          <w:sz w:val="22"/>
          <w:szCs w:val="22"/>
          <w:lang w:eastAsia="ar-SA"/>
        </w:rPr>
        <w:t>Kryterium</w:t>
      </w:r>
      <w:r w:rsidR="00A60396">
        <w:rPr>
          <w:b/>
          <w:sz w:val="22"/>
          <w:szCs w:val="22"/>
          <w:lang w:eastAsia="ar-SA"/>
        </w:rPr>
        <w:t>)</w:t>
      </w:r>
      <w:r w:rsidRPr="00AA78F3">
        <w:rPr>
          <w:b/>
          <w:sz w:val="22"/>
          <w:szCs w:val="22"/>
          <w:lang w:eastAsia="ar-SA"/>
        </w:rPr>
        <w:t xml:space="preserve"> cena brutto:</w:t>
      </w:r>
    </w:p>
    <w:p w14:paraId="6C812526" w14:textId="77777777" w:rsidR="006868D9" w:rsidRPr="00AA78F3" w:rsidRDefault="006868D9" w:rsidP="006868D9">
      <w:pPr>
        <w:suppressAutoHyphens/>
        <w:overflowPunct/>
        <w:autoSpaceDE/>
        <w:autoSpaceDN/>
        <w:adjustRightInd/>
        <w:jc w:val="both"/>
        <w:textAlignment w:val="auto"/>
        <w:rPr>
          <w:b/>
          <w:sz w:val="22"/>
          <w:szCs w:val="22"/>
          <w:lang w:eastAsia="ar-SA"/>
        </w:rPr>
      </w:pPr>
      <w:r w:rsidRPr="00AA78F3">
        <w:rPr>
          <w:b/>
          <w:sz w:val="22"/>
          <w:szCs w:val="22"/>
          <w:lang w:eastAsia="ar-SA"/>
        </w:rPr>
        <w:t xml:space="preserve"> </w:t>
      </w:r>
    </w:p>
    <w:p w14:paraId="10625E48" w14:textId="77777777" w:rsidR="002E347A" w:rsidRPr="00E92857" w:rsidRDefault="002E347A" w:rsidP="003666A8">
      <w:pPr>
        <w:pStyle w:val="Akapitzlist"/>
        <w:numPr>
          <w:ilvl w:val="0"/>
          <w:numId w:val="62"/>
        </w:numPr>
        <w:jc w:val="both"/>
        <w:rPr>
          <w:sz w:val="22"/>
          <w:szCs w:val="22"/>
        </w:rPr>
      </w:pPr>
      <w:r w:rsidRPr="00E92857">
        <w:rPr>
          <w:sz w:val="22"/>
          <w:szCs w:val="22"/>
        </w:rPr>
        <w:t>cena brutto za 1 Grantobiorcę uczestniczącego w warsztacie …………</w:t>
      </w:r>
      <w:r>
        <w:rPr>
          <w:sz w:val="22"/>
          <w:szCs w:val="22"/>
          <w:lang w:val="pl-PL"/>
        </w:rPr>
        <w:t>……</w:t>
      </w:r>
      <w:r w:rsidRPr="00E92857">
        <w:rPr>
          <w:sz w:val="22"/>
          <w:szCs w:val="22"/>
        </w:rPr>
        <w:t xml:space="preserve">….… PLN </w:t>
      </w:r>
    </w:p>
    <w:p w14:paraId="28C7BB3C" w14:textId="6D9D831A" w:rsidR="002E347A" w:rsidRPr="00613363" w:rsidRDefault="002E347A" w:rsidP="003666A8">
      <w:pPr>
        <w:pStyle w:val="Akapitzlist"/>
        <w:numPr>
          <w:ilvl w:val="0"/>
          <w:numId w:val="62"/>
        </w:numPr>
        <w:jc w:val="both"/>
        <w:rPr>
          <w:sz w:val="22"/>
          <w:szCs w:val="22"/>
        </w:rPr>
      </w:pPr>
      <w:r w:rsidRPr="00E92857">
        <w:rPr>
          <w:sz w:val="22"/>
          <w:szCs w:val="22"/>
        </w:rPr>
        <w:t xml:space="preserve">cena brutto </w:t>
      </w:r>
      <w:r w:rsidRPr="00613363">
        <w:rPr>
          <w:sz w:val="22"/>
          <w:szCs w:val="22"/>
        </w:rPr>
        <w:t xml:space="preserve">za </w:t>
      </w:r>
      <w:r w:rsidR="007B7D9D" w:rsidRPr="00613363">
        <w:rPr>
          <w:sz w:val="22"/>
          <w:szCs w:val="22"/>
          <w:lang w:val="pl-PL"/>
        </w:rPr>
        <w:t>20</w:t>
      </w:r>
      <w:r w:rsidRPr="00613363">
        <w:rPr>
          <w:sz w:val="22"/>
          <w:szCs w:val="22"/>
        </w:rPr>
        <w:t xml:space="preserve"> Grantobiorców uczestniczących w warsztacie</w:t>
      </w:r>
      <w:r w:rsidRPr="00613363">
        <w:rPr>
          <w:sz w:val="22"/>
          <w:szCs w:val="22"/>
          <w:lang w:val="pl-PL"/>
        </w:rPr>
        <w:t xml:space="preserve"> (pkt.1 x </w:t>
      </w:r>
      <w:r w:rsidR="007B7D9D" w:rsidRPr="00613363">
        <w:rPr>
          <w:sz w:val="22"/>
          <w:szCs w:val="22"/>
          <w:lang w:val="pl-PL"/>
        </w:rPr>
        <w:t>20</w:t>
      </w:r>
      <w:r w:rsidRPr="00613363">
        <w:rPr>
          <w:sz w:val="22"/>
          <w:szCs w:val="22"/>
          <w:lang w:val="pl-PL"/>
        </w:rPr>
        <w:t>)</w:t>
      </w:r>
      <w:r w:rsidRPr="00613363">
        <w:rPr>
          <w:sz w:val="22"/>
          <w:szCs w:val="22"/>
        </w:rPr>
        <w:t xml:space="preserve"> …</w:t>
      </w:r>
      <w:r w:rsidRPr="00613363">
        <w:rPr>
          <w:sz w:val="22"/>
          <w:szCs w:val="22"/>
          <w:lang w:val="pl-PL"/>
        </w:rPr>
        <w:t>…</w:t>
      </w:r>
      <w:r w:rsidRPr="00613363">
        <w:rPr>
          <w:sz w:val="22"/>
          <w:szCs w:val="22"/>
        </w:rPr>
        <w:t>…</w:t>
      </w:r>
      <w:r w:rsidRPr="00613363">
        <w:rPr>
          <w:sz w:val="22"/>
          <w:szCs w:val="22"/>
          <w:lang w:val="pl-PL"/>
        </w:rPr>
        <w:t>….</w:t>
      </w:r>
      <w:r w:rsidRPr="00613363">
        <w:rPr>
          <w:sz w:val="22"/>
          <w:szCs w:val="22"/>
        </w:rPr>
        <w:t>…………. PLN</w:t>
      </w:r>
    </w:p>
    <w:p w14:paraId="1166C6CA" w14:textId="77777777" w:rsidR="002E347A" w:rsidRPr="00613363" w:rsidRDefault="002E347A" w:rsidP="003666A8">
      <w:pPr>
        <w:pStyle w:val="Tekstpodstawowy2"/>
        <w:numPr>
          <w:ilvl w:val="0"/>
          <w:numId w:val="62"/>
        </w:numPr>
        <w:jc w:val="both"/>
        <w:rPr>
          <w:szCs w:val="22"/>
        </w:rPr>
      </w:pPr>
      <w:r w:rsidRPr="00613363">
        <w:rPr>
          <w:szCs w:val="22"/>
        </w:rPr>
        <w:t xml:space="preserve">cena brutto za 1h pracy eksperta w ramach 40h konsultacji eksperckich powarsztatowych   </w:t>
      </w:r>
    </w:p>
    <w:p w14:paraId="5B501530" w14:textId="7F7B8084" w:rsidR="002E347A" w:rsidRPr="00613363" w:rsidRDefault="002E347A" w:rsidP="007E4233">
      <w:pPr>
        <w:pStyle w:val="Tekstpodstawowy2"/>
        <w:numPr>
          <w:ilvl w:val="0"/>
          <w:numId w:val="62"/>
        </w:numPr>
        <w:jc w:val="both"/>
        <w:rPr>
          <w:szCs w:val="22"/>
        </w:rPr>
      </w:pPr>
      <w:r w:rsidRPr="00613363">
        <w:rPr>
          <w:szCs w:val="22"/>
        </w:rPr>
        <w:t>............................ PLN</w:t>
      </w:r>
      <w:r w:rsidR="009F6C1E" w:rsidRPr="00613363">
        <w:rPr>
          <w:szCs w:val="22"/>
        </w:rPr>
        <w:t xml:space="preserve"> </w:t>
      </w:r>
      <w:r w:rsidRPr="00613363">
        <w:rPr>
          <w:szCs w:val="22"/>
        </w:rPr>
        <w:t xml:space="preserve">cena brutto za 40h pracy eksperta w ramach konsultacji eksperckich powarsztatowych dla </w:t>
      </w:r>
      <w:r w:rsidR="007B7D9D" w:rsidRPr="00613363">
        <w:rPr>
          <w:szCs w:val="22"/>
        </w:rPr>
        <w:t>20</w:t>
      </w:r>
      <w:r w:rsidRPr="00613363">
        <w:rPr>
          <w:szCs w:val="22"/>
        </w:rPr>
        <w:t xml:space="preserve"> Grantobiorców (pkt.</w:t>
      </w:r>
      <w:r w:rsidR="00C93E5B" w:rsidRPr="00613363">
        <w:rPr>
          <w:szCs w:val="22"/>
        </w:rPr>
        <w:t xml:space="preserve"> </w:t>
      </w:r>
      <w:r w:rsidRPr="00613363">
        <w:rPr>
          <w:szCs w:val="22"/>
        </w:rPr>
        <w:t xml:space="preserve">3 x </w:t>
      </w:r>
      <w:r w:rsidR="007B7D9D" w:rsidRPr="00613363">
        <w:rPr>
          <w:szCs w:val="22"/>
        </w:rPr>
        <w:t>800</w:t>
      </w:r>
      <w:r w:rsidRPr="00613363">
        <w:rPr>
          <w:szCs w:val="22"/>
        </w:rPr>
        <w:t xml:space="preserve"> h)........................................... PLN</w:t>
      </w:r>
    </w:p>
    <w:p w14:paraId="2A49BD83" w14:textId="77777777" w:rsidR="002E347A" w:rsidRPr="00613363" w:rsidRDefault="002E347A" w:rsidP="003666A8">
      <w:pPr>
        <w:pStyle w:val="Tekstpodstawowy2"/>
        <w:numPr>
          <w:ilvl w:val="0"/>
          <w:numId w:val="62"/>
        </w:numPr>
        <w:jc w:val="both"/>
        <w:rPr>
          <w:szCs w:val="22"/>
        </w:rPr>
      </w:pPr>
      <w:r w:rsidRPr="00613363">
        <w:rPr>
          <w:szCs w:val="22"/>
        </w:rPr>
        <w:t xml:space="preserve">cena brutto za </w:t>
      </w:r>
      <w:r w:rsidRPr="00613363">
        <w:rPr>
          <w:bCs/>
          <w:szCs w:val="22"/>
        </w:rPr>
        <w:t>zorganizowanie warsztatu na warunkach określonych w SOPZ</w:t>
      </w:r>
      <w:r w:rsidRPr="00613363" w:rsidDel="002E347A">
        <w:rPr>
          <w:bCs/>
          <w:szCs w:val="22"/>
        </w:rPr>
        <w:t xml:space="preserve"> </w:t>
      </w:r>
      <w:r w:rsidRPr="00613363">
        <w:rPr>
          <w:rFonts w:eastAsia="Times New Roman"/>
          <w:bCs/>
          <w:szCs w:val="22"/>
        </w:rPr>
        <w:t>……………………………………….…………PLN</w:t>
      </w:r>
    </w:p>
    <w:p w14:paraId="3636E212" w14:textId="77777777" w:rsidR="006C0B7B" w:rsidRDefault="006C0B7B" w:rsidP="00AA78F3">
      <w:pPr>
        <w:pStyle w:val="Akapitzlist"/>
        <w:ind w:left="0"/>
        <w:rPr>
          <w:b/>
          <w:sz w:val="22"/>
          <w:szCs w:val="22"/>
        </w:rPr>
      </w:pPr>
    </w:p>
    <w:p w14:paraId="33CFBD35" w14:textId="26933E15" w:rsidR="00AA78F3" w:rsidRPr="003346DF" w:rsidRDefault="00AA78F3" w:rsidP="00AA78F3">
      <w:pPr>
        <w:pStyle w:val="Akapitzlist"/>
        <w:ind w:left="0"/>
        <w:rPr>
          <w:b/>
          <w:sz w:val="22"/>
          <w:szCs w:val="22"/>
          <w:lang w:val="pl-PL"/>
        </w:rPr>
      </w:pPr>
      <w:r w:rsidRPr="003346DF">
        <w:rPr>
          <w:b/>
          <w:sz w:val="22"/>
          <w:szCs w:val="22"/>
        </w:rPr>
        <w:t>Łączna cena brutto zamówienia (</w:t>
      </w:r>
      <w:r w:rsidRPr="003346DF">
        <w:rPr>
          <w:b/>
          <w:sz w:val="22"/>
          <w:szCs w:val="22"/>
          <w:lang w:val="pl-PL"/>
        </w:rPr>
        <w:t>1.2+1.4.</w:t>
      </w:r>
      <w:r>
        <w:rPr>
          <w:b/>
          <w:sz w:val="22"/>
          <w:szCs w:val="22"/>
          <w:lang w:val="pl-PL"/>
        </w:rPr>
        <w:t>+1.</w:t>
      </w:r>
      <w:r w:rsidR="00D002E4">
        <w:rPr>
          <w:b/>
          <w:sz w:val="22"/>
          <w:szCs w:val="22"/>
          <w:lang w:val="pl-PL"/>
        </w:rPr>
        <w:t>5</w:t>
      </w:r>
      <w:r>
        <w:rPr>
          <w:b/>
          <w:sz w:val="22"/>
          <w:szCs w:val="22"/>
          <w:lang w:val="pl-PL"/>
        </w:rPr>
        <w:t>.</w:t>
      </w:r>
      <w:r w:rsidRPr="003346DF">
        <w:rPr>
          <w:b/>
          <w:sz w:val="22"/>
          <w:szCs w:val="22"/>
          <w:lang w:val="pl-PL"/>
        </w:rPr>
        <w:t>)</w:t>
      </w:r>
      <w:r w:rsidR="004A3E31">
        <w:rPr>
          <w:b/>
          <w:sz w:val="22"/>
          <w:szCs w:val="22"/>
          <w:lang w:val="pl-PL"/>
        </w:rPr>
        <w:t>*</w:t>
      </w:r>
      <w:r w:rsidRPr="003346DF">
        <w:rPr>
          <w:b/>
          <w:sz w:val="22"/>
          <w:szCs w:val="22"/>
          <w:lang w:val="pl-PL"/>
        </w:rPr>
        <w:t xml:space="preserve"> </w:t>
      </w:r>
    </w:p>
    <w:p w14:paraId="12111264" w14:textId="77777777" w:rsidR="007B6AE8" w:rsidRPr="003346DF" w:rsidRDefault="007B6AE8" w:rsidP="007B6AE8">
      <w:pPr>
        <w:pStyle w:val="Akapitzlist"/>
        <w:ind w:left="0"/>
        <w:rPr>
          <w:sz w:val="22"/>
          <w:szCs w:val="22"/>
        </w:rPr>
      </w:pPr>
    </w:p>
    <w:p w14:paraId="33FB34B6" w14:textId="4EEE5628" w:rsidR="007B6AE8" w:rsidRPr="003346DF" w:rsidRDefault="007B6AE8" w:rsidP="007B6AE8">
      <w:pPr>
        <w:pStyle w:val="Akapitzlist"/>
        <w:ind w:left="0"/>
        <w:rPr>
          <w:sz w:val="22"/>
          <w:szCs w:val="22"/>
          <w:lang w:val="pl-PL"/>
        </w:rPr>
      </w:pPr>
      <w:r w:rsidRPr="003346DF">
        <w:rPr>
          <w:sz w:val="22"/>
          <w:szCs w:val="22"/>
        </w:rPr>
        <w:t>………………………</w:t>
      </w:r>
      <w:r w:rsidR="0010290D">
        <w:rPr>
          <w:sz w:val="22"/>
          <w:szCs w:val="22"/>
          <w:lang w:val="pl-PL"/>
        </w:rPr>
        <w:t>………………………</w:t>
      </w:r>
      <w:r w:rsidRPr="003346DF">
        <w:rPr>
          <w:sz w:val="22"/>
          <w:szCs w:val="22"/>
        </w:rPr>
        <w:t>……….zł</w:t>
      </w:r>
      <w:r w:rsidRPr="003346DF">
        <w:rPr>
          <w:sz w:val="22"/>
          <w:szCs w:val="22"/>
          <w:lang w:val="pl-PL"/>
        </w:rPr>
        <w:t xml:space="preserve"> </w:t>
      </w:r>
      <w:r w:rsidRPr="003346DF">
        <w:rPr>
          <w:sz w:val="22"/>
          <w:szCs w:val="22"/>
          <w:lang w:eastAsia="ar-SA"/>
        </w:rPr>
        <w:t>(słownie:……………………………………………...................................),</w:t>
      </w:r>
    </w:p>
    <w:p w14:paraId="4721EE4D" w14:textId="77777777" w:rsidR="007B6AE8" w:rsidRPr="003346DF" w:rsidRDefault="007B6AE8" w:rsidP="007B6AE8">
      <w:pPr>
        <w:pStyle w:val="Akapitzlist"/>
        <w:rPr>
          <w:sz w:val="22"/>
          <w:szCs w:val="22"/>
        </w:rPr>
      </w:pPr>
    </w:p>
    <w:p w14:paraId="303A6966" w14:textId="77777777" w:rsidR="00593A39" w:rsidRPr="00EC2C79" w:rsidRDefault="00593A39" w:rsidP="00593A39">
      <w:pPr>
        <w:pStyle w:val="Akapitzlist"/>
        <w:ind w:left="0"/>
        <w:jc w:val="both"/>
        <w:rPr>
          <w:sz w:val="22"/>
          <w:szCs w:val="22"/>
          <w:lang w:val="pl-PL" w:eastAsia="ar-SA"/>
        </w:rPr>
      </w:pPr>
      <w:r w:rsidRPr="003346DF">
        <w:rPr>
          <w:sz w:val="22"/>
          <w:szCs w:val="22"/>
        </w:rPr>
        <w:t>*Jest to maksymalne wynagrodzenie Wykonawcy</w:t>
      </w:r>
      <w:r w:rsidRPr="003346DF">
        <w:rPr>
          <w:sz w:val="22"/>
          <w:szCs w:val="22"/>
          <w:lang w:val="pl-PL"/>
        </w:rPr>
        <w:t xml:space="preserve">, </w:t>
      </w:r>
      <w:r w:rsidRPr="003346DF">
        <w:rPr>
          <w:sz w:val="22"/>
          <w:szCs w:val="22"/>
          <w:lang w:eastAsia="ar-SA"/>
        </w:rPr>
        <w:t>na któr</w:t>
      </w:r>
      <w:r>
        <w:rPr>
          <w:sz w:val="22"/>
          <w:szCs w:val="22"/>
          <w:lang w:val="pl-PL" w:eastAsia="ar-SA"/>
        </w:rPr>
        <w:t>e</w:t>
      </w:r>
      <w:r w:rsidRPr="003346DF">
        <w:rPr>
          <w:sz w:val="22"/>
          <w:szCs w:val="22"/>
          <w:lang w:eastAsia="ar-SA"/>
        </w:rPr>
        <w:t xml:space="preserve"> składają się ceny jednostkowe wskazane powyżej w punkcie 1.</w:t>
      </w:r>
      <w:r>
        <w:rPr>
          <w:sz w:val="22"/>
          <w:szCs w:val="22"/>
          <w:lang w:val="pl-PL" w:eastAsia="ar-SA"/>
        </w:rPr>
        <w:t xml:space="preserve"> </w:t>
      </w:r>
      <w:r w:rsidRPr="00EC2C79">
        <w:rPr>
          <w:sz w:val="22"/>
          <w:szCs w:val="22"/>
        </w:rPr>
        <w:t xml:space="preserve">Za prawidłowe wykonanie Przedmiotu Umowy Zamawiający zapłaci Wykonawcy wynagrodzenie za faktycznie wykonane usługi stanowiące Przedmiot Umowy, po cenach jednostkowych wskazanych w </w:t>
      </w:r>
      <w:r>
        <w:rPr>
          <w:sz w:val="22"/>
          <w:szCs w:val="22"/>
          <w:lang w:val="pl-PL"/>
        </w:rPr>
        <w:t>pkt 1. S</w:t>
      </w:r>
      <w:r>
        <w:rPr>
          <w:sz w:val="22"/>
          <w:szCs w:val="22"/>
          <w:lang w:val="pl-PL" w:eastAsia="ar-SA"/>
        </w:rPr>
        <w:t>posób rozliczeń Zamawiającego z Wykonawcą został szczegółowo opisany w Istotnych Postanowieniach Umowy.</w:t>
      </w:r>
    </w:p>
    <w:p w14:paraId="0BC2FED7" w14:textId="77777777" w:rsidR="006868D9" w:rsidRPr="003346DF" w:rsidRDefault="006868D9" w:rsidP="006868D9">
      <w:pPr>
        <w:pStyle w:val="Akapitzlist"/>
        <w:overflowPunct/>
        <w:autoSpaceDE/>
        <w:autoSpaceDN/>
        <w:adjustRightInd/>
        <w:ind w:left="0"/>
        <w:contextualSpacing w:val="0"/>
        <w:jc w:val="both"/>
        <w:textAlignment w:val="auto"/>
        <w:rPr>
          <w:sz w:val="22"/>
          <w:szCs w:val="22"/>
          <w:lang w:val="pl-PL" w:eastAsia="ar-SA"/>
        </w:rPr>
      </w:pPr>
    </w:p>
    <w:p w14:paraId="52B72CC9" w14:textId="77777777" w:rsidR="006868D9" w:rsidRPr="00E92857" w:rsidRDefault="006868D9" w:rsidP="006868D9">
      <w:pPr>
        <w:pStyle w:val="Akapitzlist"/>
        <w:overflowPunct/>
        <w:autoSpaceDE/>
        <w:autoSpaceDN/>
        <w:adjustRightInd/>
        <w:ind w:left="0"/>
        <w:contextualSpacing w:val="0"/>
        <w:jc w:val="both"/>
        <w:textAlignment w:val="auto"/>
        <w:rPr>
          <w:b/>
          <w:sz w:val="22"/>
          <w:szCs w:val="22"/>
          <w:lang w:val="pl-PL"/>
        </w:rPr>
      </w:pPr>
      <w:r w:rsidRPr="00E92857">
        <w:rPr>
          <w:b/>
          <w:sz w:val="22"/>
          <w:szCs w:val="22"/>
        </w:rPr>
        <w:t xml:space="preserve">2. Kryterium </w:t>
      </w:r>
      <w:r w:rsidRPr="00E92857">
        <w:rPr>
          <w:b/>
          <w:sz w:val="22"/>
          <w:szCs w:val="22"/>
          <w:lang w:val="pl-PL"/>
        </w:rPr>
        <w:t>doświadczenie osób</w:t>
      </w:r>
    </w:p>
    <w:p w14:paraId="72D2E877" w14:textId="77777777" w:rsidR="0066171E" w:rsidRPr="002A2009" w:rsidRDefault="0066171E" w:rsidP="0066171E">
      <w:pPr>
        <w:pStyle w:val="Akapitzlist"/>
        <w:overflowPunct/>
        <w:autoSpaceDE/>
        <w:autoSpaceDN/>
        <w:adjustRightInd/>
        <w:ind w:left="0"/>
        <w:contextualSpacing w:val="0"/>
        <w:jc w:val="both"/>
        <w:textAlignment w:val="auto"/>
        <w:rPr>
          <w:b/>
          <w:sz w:val="22"/>
          <w:szCs w:val="22"/>
          <w:lang w:val="pl-PL"/>
        </w:rPr>
      </w:pPr>
    </w:p>
    <w:p w14:paraId="202D2321" w14:textId="77777777" w:rsidR="0066171E" w:rsidRPr="003346DF" w:rsidRDefault="0066171E" w:rsidP="003666A8">
      <w:pPr>
        <w:pStyle w:val="Tekstpodstawowy"/>
        <w:numPr>
          <w:ilvl w:val="0"/>
          <w:numId w:val="43"/>
        </w:numPr>
        <w:rPr>
          <w:b w:val="0"/>
          <w:sz w:val="22"/>
          <w:szCs w:val="22"/>
        </w:rPr>
      </w:pPr>
      <w:r w:rsidRPr="00AA78F3">
        <w:rPr>
          <w:sz w:val="22"/>
          <w:szCs w:val="22"/>
        </w:rPr>
        <w:t xml:space="preserve">OŚWIADCZAM, </w:t>
      </w:r>
      <w:r w:rsidRPr="00AA78F3">
        <w:rPr>
          <w:b w:val="0"/>
          <w:sz w:val="22"/>
          <w:szCs w:val="22"/>
        </w:rPr>
        <w:t xml:space="preserve">iż do realizacji zamówienia wyznaczam osobę </w:t>
      </w:r>
      <w:r w:rsidRPr="002A2009">
        <w:rPr>
          <w:b w:val="0"/>
          <w:sz w:val="22"/>
          <w:szCs w:val="22"/>
        </w:rPr>
        <w:t xml:space="preserve">………………………………………………..…… (podać imię i nazwisko), która posiada doświadczenie </w:t>
      </w:r>
      <w:r>
        <w:rPr>
          <w:b w:val="0"/>
          <w:sz w:val="22"/>
          <w:szCs w:val="22"/>
        </w:rPr>
        <w:t>nabyte nie później niż 3 lata przed upływem terminu składania ofert, polegające na</w:t>
      </w:r>
      <w:r w:rsidRPr="002A2009">
        <w:rPr>
          <w:b w:val="0"/>
          <w:sz w:val="22"/>
          <w:szCs w:val="22"/>
        </w:rPr>
        <w:t xml:space="preserve"> </w:t>
      </w:r>
      <w:r w:rsidRPr="00AA78F3">
        <w:rPr>
          <w:b w:val="0"/>
          <w:sz w:val="22"/>
          <w:szCs w:val="22"/>
        </w:rPr>
        <w:t>merytoryczn</w:t>
      </w:r>
      <w:r>
        <w:rPr>
          <w:b w:val="0"/>
          <w:sz w:val="22"/>
          <w:szCs w:val="22"/>
        </w:rPr>
        <w:t>ym</w:t>
      </w:r>
      <w:r w:rsidRPr="00AA78F3">
        <w:rPr>
          <w:b w:val="0"/>
          <w:sz w:val="22"/>
          <w:szCs w:val="22"/>
        </w:rPr>
        <w:t xml:space="preserve"> przygotowani</w:t>
      </w:r>
      <w:r>
        <w:rPr>
          <w:b w:val="0"/>
          <w:sz w:val="22"/>
          <w:szCs w:val="22"/>
        </w:rPr>
        <w:t xml:space="preserve">u </w:t>
      </w:r>
      <w:r w:rsidRPr="00AA78F3">
        <w:rPr>
          <w:b w:val="0"/>
          <w:sz w:val="22"/>
          <w:szCs w:val="22"/>
        </w:rPr>
        <w:t>oraz koordynacj</w:t>
      </w:r>
      <w:r>
        <w:rPr>
          <w:b w:val="0"/>
          <w:sz w:val="22"/>
          <w:szCs w:val="22"/>
        </w:rPr>
        <w:t>i</w:t>
      </w:r>
      <w:r w:rsidRPr="00AA78F3">
        <w:rPr>
          <w:b w:val="0"/>
          <w:sz w:val="22"/>
          <w:szCs w:val="22"/>
        </w:rPr>
        <w:t xml:space="preserve"> seminariów lub warsztatów lub konferencji</w:t>
      </w:r>
      <w:r w:rsidRPr="00AA78F3">
        <w:rPr>
          <w:b w:val="0"/>
          <w:sz w:val="22"/>
          <w:szCs w:val="22"/>
        </w:rPr>
        <w:br/>
        <w:t xml:space="preserve">o tematyce gospodarczej i eksportowej dla </w:t>
      </w:r>
      <w:r>
        <w:rPr>
          <w:b w:val="0"/>
          <w:sz w:val="22"/>
          <w:szCs w:val="22"/>
        </w:rPr>
        <w:t>przedsiębiorców</w:t>
      </w:r>
      <w:r w:rsidRPr="002A2009">
        <w:rPr>
          <w:b w:val="0"/>
          <w:sz w:val="22"/>
          <w:szCs w:val="22"/>
        </w:rPr>
        <w:t xml:space="preserve"> na rynki pozaunijne</w:t>
      </w:r>
      <w:r>
        <w:rPr>
          <w:b w:val="0"/>
          <w:sz w:val="22"/>
          <w:szCs w:val="22"/>
        </w:rPr>
        <w:t xml:space="preserve"> </w:t>
      </w:r>
      <w:r w:rsidRPr="002A2009">
        <w:rPr>
          <w:b w:val="0"/>
          <w:sz w:val="22"/>
          <w:szCs w:val="22"/>
        </w:rPr>
        <w:t>………(podać liczbę). Podstawa dysponowania osobą ……………………..</w:t>
      </w:r>
    </w:p>
    <w:p w14:paraId="7EA9733D" w14:textId="77777777" w:rsidR="0066171E" w:rsidRPr="003346DF" w:rsidRDefault="0066171E" w:rsidP="0066171E">
      <w:pPr>
        <w:pStyle w:val="Tekstpodstawowy"/>
        <w:ind w:left="720"/>
        <w:rPr>
          <w:sz w:val="22"/>
          <w:szCs w:val="22"/>
        </w:rPr>
      </w:pPr>
    </w:p>
    <w:p w14:paraId="45B6EB96" w14:textId="052D51F2" w:rsidR="0066171E" w:rsidRPr="003346DF" w:rsidRDefault="0066171E" w:rsidP="003666A8">
      <w:pPr>
        <w:pStyle w:val="Tekstpodstawowy"/>
        <w:numPr>
          <w:ilvl w:val="0"/>
          <w:numId w:val="43"/>
        </w:numPr>
        <w:rPr>
          <w:sz w:val="22"/>
          <w:szCs w:val="22"/>
        </w:rPr>
      </w:pPr>
      <w:r w:rsidRPr="003346DF">
        <w:rPr>
          <w:sz w:val="22"/>
          <w:szCs w:val="22"/>
        </w:rPr>
        <w:t xml:space="preserve">OŚWIADCZAM, </w:t>
      </w:r>
      <w:r w:rsidRPr="003346DF">
        <w:rPr>
          <w:b w:val="0"/>
          <w:sz w:val="22"/>
          <w:szCs w:val="22"/>
        </w:rPr>
        <w:t xml:space="preserve">iż do realizacji zamówienia wyznaczam osobę (eksperta) …………………… (podać imię i nazwisko), która </w:t>
      </w:r>
      <w:r>
        <w:rPr>
          <w:b w:val="0"/>
          <w:sz w:val="22"/>
          <w:szCs w:val="22"/>
        </w:rPr>
        <w:t>posiada doświadczenie w stworzeniu</w:t>
      </w:r>
      <w:r w:rsidR="002E347A">
        <w:rPr>
          <w:b w:val="0"/>
          <w:sz w:val="22"/>
          <w:szCs w:val="22"/>
        </w:rPr>
        <w:br/>
      </w:r>
      <w:r w:rsidRPr="003346DF">
        <w:rPr>
          <w:b w:val="0"/>
          <w:sz w:val="22"/>
          <w:szCs w:val="22"/>
        </w:rPr>
        <w:t>i wdrożeniu strategii ekspansji na rynek</w:t>
      </w:r>
      <w:r>
        <w:rPr>
          <w:b w:val="0"/>
          <w:sz w:val="22"/>
          <w:szCs w:val="22"/>
        </w:rPr>
        <w:t xml:space="preserve"> zagraniczny (</w:t>
      </w:r>
      <w:r w:rsidRPr="00AF6B9A">
        <w:rPr>
          <w:b w:val="0"/>
          <w:sz w:val="22"/>
          <w:szCs w:val="22"/>
        </w:rPr>
        <w:t>zgodny z przedmiotem części</w:t>
      </w:r>
      <w:r>
        <w:rPr>
          <w:b w:val="0"/>
          <w:sz w:val="22"/>
          <w:szCs w:val="22"/>
        </w:rPr>
        <w:t xml:space="preserve"> zamówienia,</w:t>
      </w:r>
      <w:r w:rsidRPr="00AF6B9A">
        <w:rPr>
          <w:b w:val="0"/>
          <w:sz w:val="22"/>
          <w:szCs w:val="22"/>
        </w:rPr>
        <w:t xml:space="preserve"> na którą wykonawca składa ofertę)</w:t>
      </w:r>
      <w:r w:rsidRPr="003346DF">
        <w:rPr>
          <w:b w:val="0"/>
          <w:sz w:val="22"/>
          <w:szCs w:val="22"/>
        </w:rPr>
        <w:t>………(podać liczbę strategii).</w:t>
      </w:r>
      <w:r w:rsidRPr="003346DF">
        <w:rPr>
          <w:sz w:val="22"/>
          <w:szCs w:val="22"/>
        </w:rPr>
        <w:t xml:space="preserve"> </w:t>
      </w:r>
      <w:r w:rsidRPr="003346DF">
        <w:rPr>
          <w:b w:val="0"/>
          <w:sz w:val="22"/>
          <w:szCs w:val="22"/>
        </w:rPr>
        <w:t>Podstawa dysponowania osobą ……………………..</w:t>
      </w:r>
    </w:p>
    <w:p w14:paraId="1578C039" w14:textId="77777777" w:rsidR="0066171E" w:rsidRPr="00E92857" w:rsidRDefault="0066171E" w:rsidP="00A25C9E">
      <w:pPr>
        <w:pBdr>
          <w:between w:val="single" w:sz="4" w:space="1" w:color="auto"/>
        </w:pBdr>
        <w:tabs>
          <w:tab w:val="left" w:pos="567"/>
        </w:tabs>
        <w:suppressAutoHyphens/>
        <w:overflowPunct/>
        <w:jc w:val="both"/>
        <w:textAlignment w:val="auto"/>
        <w:rPr>
          <w:sz w:val="22"/>
          <w:szCs w:val="22"/>
          <w:lang w:eastAsia="ar-SA"/>
        </w:rPr>
      </w:pPr>
    </w:p>
    <w:p w14:paraId="68138DEF" w14:textId="77777777" w:rsidR="006868D9" w:rsidRPr="003346DF" w:rsidRDefault="006868D9" w:rsidP="00A25C9E">
      <w:pPr>
        <w:pStyle w:val="Tekstpodstawowy"/>
        <w:pBdr>
          <w:between w:val="single" w:sz="4" w:space="1" w:color="auto"/>
        </w:pBdr>
        <w:rPr>
          <w:sz w:val="22"/>
          <w:szCs w:val="22"/>
        </w:rPr>
      </w:pPr>
    </w:p>
    <w:p w14:paraId="5138E5E9" w14:textId="77777777" w:rsidR="006E3C12" w:rsidRPr="003346DF" w:rsidRDefault="006E3C12" w:rsidP="006E3C12">
      <w:pPr>
        <w:pStyle w:val="Tekstpodstawowy2"/>
        <w:keepNext/>
        <w:spacing w:line="276" w:lineRule="auto"/>
        <w:rPr>
          <w:b/>
          <w:bCs/>
          <w:szCs w:val="22"/>
        </w:rPr>
      </w:pPr>
      <w:r w:rsidRPr="003346DF">
        <w:rPr>
          <w:b/>
          <w:bCs/>
          <w:szCs w:val="22"/>
        </w:rPr>
        <w:t>OŚWIADCZENIA:</w:t>
      </w:r>
    </w:p>
    <w:p w14:paraId="35AA3812" w14:textId="5D7E8F7C" w:rsidR="006E3C12" w:rsidRPr="00A25C9E" w:rsidRDefault="006E3C12" w:rsidP="003666A8">
      <w:pPr>
        <w:pStyle w:val="Tekstpodstawowywcity"/>
        <w:numPr>
          <w:ilvl w:val="0"/>
          <w:numId w:val="31"/>
        </w:numPr>
        <w:tabs>
          <w:tab w:val="clear" w:pos="360"/>
        </w:tabs>
        <w:overflowPunct/>
        <w:autoSpaceDE/>
        <w:autoSpaceDN/>
        <w:adjustRightInd/>
        <w:snapToGrid/>
        <w:spacing w:line="276" w:lineRule="auto"/>
        <w:ind w:left="357" w:hanging="357"/>
        <w:textAlignment w:val="auto"/>
        <w:rPr>
          <w:b/>
          <w:sz w:val="21"/>
          <w:szCs w:val="21"/>
          <w:u w:val="single"/>
        </w:rPr>
      </w:pPr>
      <w:r w:rsidRPr="00A25C9E">
        <w:rPr>
          <w:sz w:val="21"/>
          <w:szCs w:val="21"/>
        </w:rPr>
        <w:t>Przedmiotowe zamówienie zobowiązuję/</w:t>
      </w:r>
      <w:proofErr w:type="spellStart"/>
      <w:r w:rsidRPr="00A25C9E">
        <w:rPr>
          <w:sz w:val="21"/>
          <w:szCs w:val="21"/>
        </w:rPr>
        <w:t>emy</w:t>
      </w:r>
      <w:proofErr w:type="spellEnd"/>
      <w:r w:rsidRPr="00A25C9E">
        <w:rPr>
          <w:sz w:val="21"/>
          <w:szCs w:val="21"/>
        </w:rPr>
        <w:t xml:space="preserve"> się wykonać zgodnie z wymaganiami określonymi</w:t>
      </w:r>
      <w:r w:rsidR="002E347A" w:rsidRPr="00A25C9E">
        <w:rPr>
          <w:sz w:val="21"/>
          <w:szCs w:val="21"/>
        </w:rPr>
        <w:br/>
      </w:r>
      <w:r w:rsidRPr="00A25C9E">
        <w:rPr>
          <w:sz w:val="21"/>
          <w:szCs w:val="21"/>
        </w:rPr>
        <w:t xml:space="preserve">w „Specyfikacji Istotnych Warunków Zamówienia nr </w:t>
      </w:r>
      <w:r w:rsidR="0010290D" w:rsidRPr="00A25C9E">
        <w:rPr>
          <w:sz w:val="21"/>
          <w:szCs w:val="21"/>
        </w:rPr>
        <w:t>BOK 25-110/2018</w:t>
      </w:r>
      <w:r w:rsidRPr="00A25C9E">
        <w:rPr>
          <w:sz w:val="21"/>
          <w:szCs w:val="21"/>
        </w:rPr>
        <w:t>”</w:t>
      </w:r>
      <w:r w:rsidR="0089744C" w:rsidRPr="00A25C9E">
        <w:rPr>
          <w:sz w:val="21"/>
          <w:szCs w:val="21"/>
        </w:rPr>
        <w:t xml:space="preserve"> </w:t>
      </w:r>
      <w:r w:rsidR="00A94D31" w:rsidRPr="00A25C9E">
        <w:rPr>
          <w:sz w:val="21"/>
          <w:szCs w:val="21"/>
        </w:rPr>
        <w:t>po cenach określonych</w:t>
      </w:r>
      <w:r w:rsidR="00A25C9E">
        <w:rPr>
          <w:sz w:val="21"/>
          <w:szCs w:val="21"/>
        </w:rPr>
        <w:br/>
      </w:r>
      <w:r w:rsidR="00A94D31" w:rsidRPr="00A25C9E">
        <w:rPr>
          <w:sz w:val="21"/>
          <w:szCs w:val="21"/>
        </w:rPr>
        <w:t>w niniejszej ofercie</w:t>
      </w:r>
      <w:r w:rsidRPr="00A25C9E">
        <w:rPr>
          <w:sz w:val="21"/>
          <w:szCs w:val="21"/>
        </w:rPr>
        <w:t xml:space="preserve">. </w:t>
      </w:r>
    </w:p>
    <w:p w14:paraId="5E35E400" w14:textId="77777777" w:rsidR="006E3C12" w:rsidRPr="00A25C9E" w:rsidRDefault="006E3C12" w:rsidP="003666A8">
      <w:pPr>
        <w:pStyle w:val="Tekstpodstawowywcity"/>
        <w:numPr>
          <w:ilvl w:val="0"/>
          <w:numId w:val="31"/>
        </w:numPr>
        <w:tabs>
          <w:tab w:val="clear" w:pos="360"/>
        </w:tabs>
        <w:overflowPunct/>
        <w:autoSpaceDE/>
        <w:autoSpaceDN/>
        <w:adjustRightInd/>
        <w:snapToGrid/>
        <w:spacing w:line="276" w:lineRule="auto"/>
        <w:ind w:left="357" w:hanging="357"/>
        <w:textAlignment w:val="auto"/>
        <w:rPr>
          <w:b/>
          <w:sz w:val="21"/>
          <w:szCs w:val="21"/>
          <w:u w:val="single"/>
        </w:rPr>
      </w:pPr>
      <w:r w:rsidRPr="00A25C9E">
        <w:rPr>
          <w:sz w:val="21"/>
          <w:szCs w:val="21"/>
        </w:rPr>
        <w:t xml:space="preserve">Oświadczam/y, że w cenie naszej oferty zostały uwzględnione wszystkie koszty wykonania zamówienia. </w:t>
      </w:r>
    </w:p>
    <w:p w14:paraId="5478CF8E" w14:textId="782941B6" w:rsidR="006E3C12" w:rsidRPr="00A25C9E" w:rsidRDefault="006E3C12" w:rsidP="003666A8">
      <w:pPr>
        <w:pStyle w:val="Tekstpodstawowywcity"/>
        <w:numPr>
          <w:ilvl w:val="0"/>
          <w:numId w:val="31"/>
        </w:numPr>
        <w:overflowPunct/>
        <w:autoSpaceDE/>
        <w:autoSpaceDN/>
        <w:adjustRightInd/>
        <w:snapToGrid/>
        <w:spacing w:line="276" w:lineRule="auto"/>
        <w:textAlignment w:val="auto"/>
        <w:rPr>
          <w:sz w:val="21"/>
          <w:szCs w:val="21"/>
        </w:rPr>
      </w:pPr>
      <w:r w:rsidRPr="00A25C9E">
        <w:rPr>
          <w:sz w:val="21"/>
          <w:szCs w:val="21"/>
        </w:rPr>
        <w:t>Oświadczam/y, że zapoznałem/liśmy się ze „Specyfikacją Istotnych Warunków Zamówienia nr </w:t>
      </w:r>
      <w:r w:rsidR="0010290D" w:rsidRPr="00A25C9E">
        <w:rPr>
          <w:sz w:val="21"/>
          <w:szCs w:val="21"/>
        </w:rPr>
        <w:t>BOK 25-110/2018</w:t>
      </w:r>
      <w:r w:rsidRPr="00A25C9E">
        <w:rPr>
          <w:sz w:val="21"/>
          <w:szCs w:val="21"/>
        </w:rPr>
        <w:t>”, udostępnioną przez Zamawiającego i nie wnoszę/my do niej żadnych zastrzeżeń.</w:t>
      </w:r>
    </w:p>
    <w:p w14:paraId="39BF6895" w14:textId="274C2976" w:rsidR="006E3C12" w:rsidRDefault="006E3C12" w:rsidP="003666A8">
      <w:pPr>
        <w:numPr>
          <w:ilvl w:val="0"/>
          <w:numId w:val="31"/>
        </w:numPr>
        <w:overflowPunct/>
        <w:autoSpaceDE/>
        <w:autoSpaceDN/>
        <w:adjustRightInd/>
        <w:spacing w:line="276" w:lineRule="auto"/>
        <w:jc w:val="both"/>
        <w:textAlignment w:val="auto"/>
        <w:rPr>
          <w:sz w:val="21"/>
          <w:szCs w:val="21"/>
        </w:rPr>
      </w:pPr>
      <w:r w:rsidRPr="00A25C9E">
        <w:rPr>
          <w:sz w:val="21"/>
          <w:szCs w:val="21"/>
        </w:rPr>
        <w:lastRenderedPageBreak/>
        <w:t>W razie wybrania mojej/naszej oferty zobowiązuję/zobowiązujemy się do podpisania umowy w miejscu i terminie określonym przez Zamawiającego</w:t>
      </w:r>
      <w:r w:rsidR="00CE3743" w:rsidRPr="00A25C9E">
        <w:rPr>
          <w:sz w:val="21"/>
          <w:szCs w:val="21"/>
        </w:rPr>
        <w:t xml:space="preserve"> zgodnej z Istotnymi Postanowieniami Umowy</w:t>
      </w:r>
      <w:r w:rsidR="006A1A3A" w:rsidRPr="00A25C9E">
        <w:rPr>
          <w:sz w:val="21"/>
          <w:szCs w:val="21"/>
        </w:rPr>
        <w:t xml:space="preserve"> (IPU)</w:t>
      </w:r>
      <w:r w:rsidRPr="00A25C9E">
        <w:rPr>
          <w:sz w:val="21"/>
          <w:szCs w:val="21"/>
        </w:rPr>
        <w:t>.</w:t>
      </w:r>
    </w:p>
    <w:p w14:paraId="2FDF6C35" w14:textId="3C591BC9" w:rsidR="00C37008" w:rsidRPr="00C37008" w:rsidRDefault="00C37008" w:rsidP="00C37008">
      <w:pPr>
        <w:numPr>
          <w:ilvl w:val="0"/>
          <w:numId w:val="31"/>
        </w:numPr>
        <w:overflowPunct/>
        <w:autoSpaceDE/>
        <w:autoSpaceDN/>
        <w:adjustRightInd/>
        <w:spacing w:line="276" w:lineRule="auto"/>
        <w:jc w:val="both"/>
        <w:textAlignment w:val="auto"/>
        <w:rPr>
          <w:sz w:val="21"/>
          <w:szCs w:val="21"/>
        </w:rPr>
      </w:pPr>
      <w:r w:rsidRPr="00AC66F1">
        <w:rPr>
          <w:sz w:val="21"/>
          <w:szCs w:val="21"/>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sz w:val="21"/>
          <w:szCs w:val="21"/>
        </w:rPr>
        <w:t>.</w:t>
      </w:r>
    </w:p>
    <w:p w14:paraId="7F1BE87A" w14:textId="77777777" w:rsidR="006E3C12" w:rsidRPr="00A25C9E" w:rsidRDefault="006E3C12" w:rsidP="003666A8">
      <w:pPr>
        <w:numPr>
          <w:ilvl w:val="0"/>
          <w:numId w:val="31"/>
        </w:numPr>
        <w:overflowPunct/>
        <w:autoSpaceDE/>
        <w:autoSpaceDN/>
        <w:adjustRightInd/>
        <w:spacing w:line="276" w:lineRule="auto"/>
        <w:jc w:val="both"/>
        <w:textAlignment w:val="auto"/>
        <w:rPr>
          <w:sz w:val="21"/>
          <w:szCs w:val="21"/>
        </w:rPr>
      </w:pPr>
      <w:r w:rsidRPr="00A25C9E">
        <w:rPr>
          <w:sz w:val="21"/>
          <w:szCs w:val="21"/>
        </w:rPr>
        <w:t>Uważam/y się za związanego/</w:t>
      </w:r>
      <w:proofErr w:type="spellStart"/>
      <w:r w:rsidRPr="00A25C9E">
        <w:rPr>
          <w:sz w:val="21"/>
          <w:szCs w:val="21"/>
        </w:rPr>
        <w:t>ych</w:t>
      </w:r>
      <w:proofErr w:type="spellEnd"/>
      <w:r w:rsidRPr="00A25C9E">
        <w:rPr>
          <w:sz w:val="21"/>
          <w:szCs w:val="21"/>
        </w:rPr>
        <w:t xml:space="preserve"> niniejszą ofertą przez okres 60 dni od dnia upływu terminu składania ofert.</w:t>
      </w:r>
    </w:p>
    <w:p w14:paraId="6CB2940B" w14:textId="77777777" w:rsidR="006E3C12" w:rsidRPr="00A25C9E" w:rsidRDefault="006E3C12" w:rsidP="003666A8">
      <w:pPr>
        <w:numPr>
          <w:ilvl w:val="0"/>
          <w:numId w:val="31"/>
        </w:numPr>
        <w:overflowPunct/>
        <w:autoSpaceDE/>
        <w:autoSpaceDN/>
        <w:adjustRightInd/>
        <w:spacing w:line="276" w:lineRule="auto"/>
        <w:jc w:val="both"/>
        <w:textAlignment w:val="auto"/>
        <w:rPr>
          <w:sz w:val="21"/>
          <w:szCs w:val="21"/>
        </w:rPr>
      </w:pPr>
      <w:r w:rsidRPr="00A25C9E">
        <w:rPr>
          <w:sz w:val="21"/>
          <w:szCs w:val="21"/>
        </w:rPr>
        <w:t>Pod groźbą odpowiedzialności karnej oświadczam/y, że załączone do oferty dokumenty opisują stan prawny i faktyczny aktualny na dzień upływu terminu składania ofert (art. 297 k.k.).</w:t>
      </w:r>
    </w:p>
    <w:p w14:paraId="19E6506D" w14:textId="77777777" w:rsidR="006E3C12" w:rsidRPr="00A25C9E" w:rsidRDefault="006E3C12" w:rsidP="003666A8">
      <w:pPr>
        <w:numPr>
          <w:ilvl w:val="0"/>
          <w:numId w:val="31"/>
        </w:numPr>
        <w:overflowPunct/>
        <w:autoSpaceDE/>
        <w:autoSpaceDN/>
        <w:adjustRightInd/>
        <w:spacing w:line="276" w:lineRule="auto"/>
        <w:jc w:val="both"/>
        <w:textAlignment w:val="auto"/>
        <w:rPr>
          <w:sz w:val="21"/>
          <w:szCs w:val="21"/>
        </w:rPr>
      </w:pPr>
      <w:r w:rsidRPr="00A25C9E">
        <w:rPr>
          <w:sz w:val="21"/>
          <w:szCs w:val="21"/>
        </w:rPr>
        <w:t>Następujące dokumenty znajdują się w posiadaniu Zamawiającego:</w:t>
      </w:r>
    </w:p>
    <w:p w14:paraId="33A824C3" w14:textId="77777777" w:rsidR="006E3C12" w:rsidRPr="00A25C9E" w:rsidRDefault="006E3C12" w:rsidP="003666A8">
      <w:pPr>
        <w:pStyle w:val="Akapitzlist"/>
        <w:numPr>
          <w:ilvl w:val="0"/>
          <w:numId w:val="33"/>
        </w:numPr>
        <w:overflowPunct/>
        <w:autoSpaceDE/>
        <w:autoSpaceDN/>
        <w:adjustRightInd/>
        <w:spacing w:line="276" w:lineRule="auto"/>
        <w:contextualSpacing w:val="0"/>
        <w:jc w:val="both"/>
        <w:textAlignment w:val="auto"/>
        <w:rPr>
          <w:sz w:val="21"/>
          <w:szCs w:val="21"/>
        </w:rPr>
      </w:pPr>
      <w:r w:rsidRPr="00A25C9E">
        <w:rPr>
          <w:sz w:val="21"/>
          <w:szCs w:val="21"/>
        </w:rPr>
        <w:t xml:space="preserve"> .....................................................................................................</w:t>
      </w:r>
    </w:p>
    <w:p w14:paraId="54972B66" w14:textId="77777777" w:rsidR="006E3C12" w:rsidRPr="00A25C9E" w:rsidRDefault="006E3C12" w:rsidP="003666A8">
      <w:pPr>
        <w:pStyle w:val="Akapitzlist"/>
        <w:numPr>
          <w:ilvl w:val="0"/>
          <w:numId w:val="33"/>
        </w:numPr>
        <w:overflowPunct/>
        <w:autoSpaceDE/>
        <w:autoSpaceDN/>
        <w:adjustRightInd/>
        <w:spacing w:line="276" w:lineRule="auto"/>
        <w:contextualSpacing w:val="0"/>
        <w:jc w:val="both"/>
        <w:textAlignment w:val="auto"/>
        <w:rPr>
          <w:sz w:val="21"/>
          <w:szCs w:val="21"/>
        </w:rPr>
      </w:pPr>
      <w:r w:rsidRPr="00A25C9E">
        <w:rPr>
          <w:sz w:val="21"/>
          <w:szCs w:val="21"/>
        </w:rPr>
        <w:t>.....................................................................................................</w:t>
      </w:r>
    </w:p>
    <w:p w14:paraId="4668CABC" w14:textId="77777777" w:rsidR="006E3C12" w:rsidRPr="00A25C9E" w:rsidRDefault="006E3C12" w:rsidP="006E3C12">
      <w:pPr>
        <w:spacing w:line="276" w:lineRule="auto"/>
        <w:ind w:firstLine="360"/>
        <w:jc w:val="both"/>
        <w:rPr>
          <w:sz w:val="21"/>
          <w:szCs w:val="21"/>
        </w:rPr>
      </w:pPr>
      <w:r w:rsidRPr="00A25C9E">
        <w:rPr>
          <w:sz w:val="21"/>
          <w:szCs w:val="21"/>
        </w:rPr>
        <w:t>i stanowią potwierdzenie okoliczności, o których mowa w art. 25 ust. 1 pkt. 1 i 3 ustawy pzp.</w:t>
      </w:r>
    </w:p>
    <w:p w14:paraId="3D36709A" w14:textId="77777777" w:rsidR="006E3C12" w:rsidRPr="00A25C9E" w:rsidRDefault="006E3C12" w:rsidP="003666A8">
      <w:pPr>
        <w:numPr>
          <w:ilvl w:val="0"/>
          <w:numId w:val="31"/>
        </w:numPr>
        <w:overflowPunct/>
        <w:autoSpaceDE/>
        <w:autoSpaceDN/>
        <w:adjustRightInd/>
        <w:spacing w:line="276" w:lineRule="auto"/>
        <w:jc w:val="both"/>
        <w:textAlignment w:val="auto"/>
        <w:rPr>
          <w:sz w:val="21"/>
          <w:szCs w:val="21"/>
        </w:rPr>
      </w:pPr>
      <w:r w:rsidRPr="00A25C9E">
        <w:rPr>
          <w:sz w:val="21"/>
          <w:szCs w:val="21"/>
        </w:rPr>
        <w:t>Załącznikami do niniejszego formularza stanowiącymi integralną część oferty i które wskazujemy do oceny spełnienia przez nas warunków udziału w postępowaniu są:</w:t>
      </w:r>
    </w:p>
    <w:p w14:paraId="6C8AA9C5" w14:textId="77777777" w:rsidR="006E3C12" w:rsidRPr="00A25C9E" w:rsidRDefault="006E3C12" w:rsidP="003666A8">
      <w:pPr>
        <w:pStyle w:val="Akapitzlist"/>
        <w:numPr>
          <w:ilvl w:val="0"/>
          <w:numId w:val="32"/>
        </w:numPr>
        <w:overflowPunct/>
        <w:autoSpaceDE/>
        <w:autoSpaceDN/>
        <w:adjustRightInd/>
        <w:spacing w:line="360" w:lineRule="auto"/>
        <w:ind w:left="1071" w:hanging="357"/>
        <w:contextualSpacing w:val="0"/>
        <w:jc w:val="both"/>
        <w:textAlignment w:val="auto"/>
        <w:rPr>
          <w:sz w:val="21"/>
          <w:szCs w:val="21"/>
        </w:rPr>
      </w:pPr>
      <w:r w:rsidRPr="00A25C9E">
        <w:rPr>
          <w:sz w:val="21"/>
          <w:szCs w:val="21"/>
        </w:rPr>
        <w:t>............................................................................................</w:t>
      </w:r>
    </w:p>
    <w:p w14:paraId="1E9FE500" w14:textId="77777777" w:rsidR="006E3C12" w:rsidRPr="00A25C9E" w:rsidRDefault="006E3C12" w:rsidP="003666A8">
      <w:pPr>
        <w:pStyle w:val="Akapitzlist"/>
        <w:numPr>
          <w:ilvl w:val="0"/>
          <w:numId w:val="32"/>
        </w:numPr>
        <w:overflowPunct/>
        <w:autoSpaceDE/>
        <w:autoSpaceDN/>
        <w:adjustRightInd/>
        <w:spacing w:line="360" w:lineRule="auto"/>
        <w:ind w:left="1071" w:hanging="357"/>
        <w:contextualSpacing w:val="0"/>
        <w:jc w:val="both"/>
        <w:textAlignment w:val="auto"/>
        <w:rPr>
          <w:sz w:val="21"/>
          <w:szCs w:val="21"/>
        </w:rPr>
      </w:pPr>
      <w:r w:rsidRPr="00A25C9E">
        <w:rPr>
          <w:sz w:val="21"/>
          <w:szCs w:val="21"/>
        </w:rPr>
        <w:t>............................................................................................</w:t>
      </w:r>
    </w:p>
    <w:p w14:paraId="77210358" w14:textId="77777777" w:rsidR="006E3C12" w:rsidRPr="00A25C9E" w:rsidRDefault="006E3C12" w:rsidP="003666A8">
      <w:pPr>
        <w:pStyle w:val="Akapitzlist"/>
        <w:numPr>
          <w:ilvl w:val="0"/>
          <w:numId w:val="32"/>
        </w:numPr>
        <w:overflowPunct/>
        <w:autoSpaceDE/>
        <w:autoSpaceDN/>
        <w:adjustRightInd/>
        <w:spacing w:line="360" w:lineRule="auto"/>
        <w:ind w:left="1071" w:hanging="357"/>
        <w:contextualSpacing w:val="0"/>
        <w:jc w:val="both"/>
        <w:textAlignment w:val="auto"/>
        <w:rPr>
          <w:sz w:val="21"/>
          <w:szCs w:val="21"/>
        </w:rPr>
      </w:pPr>
      <w:r w:rsidRPr="00A25C9E">
        <w:rPr>
          <w:sz w:val="21"/>
          <w:szCs w:val="21"/>
        </w:rPr>
        <w:t>............................................................................................</w:t>
      </w:r>
    </w:p>
    <w:p w14:paraId="488A38B6" w14:textId="77777777" w:rsidR="006E3C12" w:rsidRPr="00A25C9E" w:rsidRDefault="006E3C12" w:rsidP="003666A8">
      <w:pPr>
        <w:pStyle w:val="Akapitzlist"/>
        <w:numPr>
          <w:ilvl w:val="0"/>
          <w:numId w:val="32"/>
        </w:numPr>
        <w:overflowPunct/>
        <w:autoSpaceDE/>
        <w:autoSpaceDN/>
        <w:adjustRightInd/>
        <w:spacing w:line="360" w:lineRule="auto"/>
        <w:ind w:left="1071" w:hanging="357"/>
        <w:contextualSpacing w:val="0"/>
        <w:jc w:val="both"/>
        <w:textAlignment w:val="auto"/>
        <w:rPr>
          <w:sz w:val="21"/>
          <w:szCs w:val="21"/>
        </w:rPr>
      </w:pPr>
      <w:r w:rsidRPr="00A25C9E">
        <w:rPr>
          <w:sz w:val="21"/>
          <w:szCs w:val="21"/>
        </w:rPr>
        <w:t>………………………………………………………………….</w:t>
      </w:r>
    </w:p>
    <w:p w14:paraId="79AE6DC3" w14:textId="77777777" w:rsidR="006E3C12" w:rsidRPr="00A25C9E" w:rsidRDefault="006E3C12" w:rsidP="003666A8">
      <w:pPr>
        <w:pStyle w:val="Akapitzlist"/>
        <w:numPr>
          <w:ilvl w:val="0"/>
          <w:numId w:val="32"/>
        </w:numPr>
        <w:overflowPunct/>
        <w:autoSpaceDE/>
        <w:autoSpaceDN/>
        <w:adjustRightInd/>
        <w:spacing w:line="360" w:lineRule="auto"/>
        <w:ind w:left="1071" w:hanging="357"/>
        <w:contextualSpacing w:val="0"/>
        <w:jc w:val="both"/>
        <w:textAlignment w:val="auto"/>
        <w:rPr>
          <w:sz w:val="21"/>
          <w:szCs w:val="21"/>
        </w:rPr>
      </w:pPr>
      <w:r w:rsidRPr="00A25C9E">
        <w:rPr>
          <w:sz w:val="21"/>
          <w:szCs w:val="21"/>
        </w:rPr>
        <w:t>………………………………………………………………….</w:t>
      </w:r>
    </w:p>
    <w:p w14:paraId="33B5D544" w14:textId="77777777" w:rsidR="006E3C12" w:rsidRPr="00A25C9E" w:rsidRDefault="006E3C12" w:rsidP="003666A8">
      <w:pPr>
        <w:pStyle w:val="Akapitzlist"/>
        <w:numPr>
          <w:ilvl w:val="0"/>
          <w:numId w:val="32"/>
        </w:numPr>
        <w:overflowPunct/>
        <w:autoSpaceDE/>
        <w:autoSpaceDN/>
        <w:adjustRightInd/>
        <w:spacing w:line="360" w:lineRule="auto"/>
        <w:ind w:left="1071" w:hanging="357"/>
        <w:contextualSpacing w:val="0"/>
        <w:jc w:val="both"/>
        <w:textAlignment w:val="auto"/>
        <w:rPr>
          <w:sz w:val="21"/>
          <w:szCs w:val="21"/>
        </w:rPr>
      </w:pPr>
      <w:r w:rsidRPr="00A25C9E">
        <w:rPr>
          <w:sz w:val="21"/>
          <w:szCs w:val="21"/>
        </w:rPr>
        <w:t>………………………………………………………………….</w:t>
      </w:r>
    </w:p>
    <w:p w14:paraId="61C35C41" w14:textId="77777777" w:rsidR="000105A2" w:rsidRPr="00A25C9E" w:rsidRDefault="000105A2" w:rsidP="000105A2">
      <w:pPr>
        <w:pStyle w:val="Zwykytekst1"/>
        <w:spacing w:after="120"/>
        <w:rPr>
          <w:rFonts w:ascii="Times New Roman" w:hAnsi="Times New Roman"/>
        </w:rPr>
      </w:pPr>
      <w:r w:rsidRPr="00A25C9E">
        <w:rPr>
          <w:rFonts w:ascii="Times New Roman" w:hAnsi="Times New Roman"/>
        </w:rPr>
        <w:t>Informujemy, że jesteśmy:</w:t>
      </w:r>
    </w:p>
    <w:p w14:paraId="1EB71F8E" w14:textId="09B34304" w:rsidR="000105A2" w:rsidRPr="00A25C9E" w:rsidRDefault="0010290D" w:rsidP="000105A2">
      <w:pPr>
        <w:shd w:val="clear" w:color="auto" w:fill="FFFFFF"/>
        <w:spacing w:after="120"/>
        <w:ind w:left="567" w:hanging="556"/>
        <w:jc w:val="both"/>
      </w:pPr>
      <w:r w:rsidRPr="00A25C9E">
        <w:fldChar w:fldCharType="begin">
          <w:ffData>
            <w:name w:val=""/>
            <w:enabled/>
            <w:calcOnExit/>
            <w:checkBox>
              <w:size w:val="26"/>
              <w:default w:val="0"/>
            </w:checkBox>
          </w:ffData>
        </w:fldChar>
      </w:r>
      <w:r w:rsidRPr="00A25C9E">
        <w:instrText xml:space="preserve"> FORMCHECKBOX </w:instrText>
      </w:r>
      <w:r w:rsidR="00E01CD1">
        <w:fldChar w:fldCharType="separate"/>
      </w:r>
      <w:r w:rsidRPr="00A25C9E">
        <w:fldChar w:fldCharType="end"/>
      </w:r>
      <w:r w:rsidRPr="00A25C9E">
        <w:tab/>
      </w:r>
      <w:r w:rsidR="000105A2" w:rsidRPr="00A25C9E">
        <w:tab/>
        <w:t>mikroprzedsiębiorstwem (przedsiębiorstwo, które zatrudnia mniej niż 10 osób, i którego roczny obrót lub roczna suma bilansowa nie przekracza 2.000.000 euro);</w:t>
      </w:r>
    </w:p>
    <w:p w14:paraId="72423A50" w14:textId="77777777" w:rsidR="000105A2" w:rsidRPr="00A25C9E" w:rsidRDefault="000105A2" w:rsidP="000105A2">
      <w:pPr>
        <w:shd w:val="clear" w:color="auto" w:fill="FFFFFF"/>
        <w:spacing w:after="120"/>
        <w:ind w:left="567" w:hanging="556"/>
        <w:jc w:val="both"/>
      </w:pPr>
      <w:r w:rsidRPr="00A25C9E">
        <w:fldChar w:fldCharType="begin">
          <w:ffData>
            <w:name w:val=""/>
            <w:enabled/>
            <w:calcOnExit/>
            <w:checkBox>
              <w:size w:val="26"/>
              <w:default w:val="0"/>
            </w:checkBox>
          </w:ffData>
        </w:fldChar>
      </w:r>
      <w:r w:rsidRPr="00A25C9E">
        <w:instrText xml:space="preserve"> FORMCHECKBOX </w:instrText>
      </w:r>
      <w:r w:rsidR="00E01CD1">
        <w:fldChar w:fldCharType="separate"/>
      </w:r>
      <w:r w:rsidRPr="00A25C9E">
        <w:fldChar w:fldCharType="end"/>
      </w:r>
      <w:r w:rsidRPr="00A25C9E">
        <w:tab/>
        <w:t>małym przedsiębiorstwem (przedsiębiorstwo, które zatrudnia mniej niż 50 osób, i którego roczny obrót lub roczna suma bilansowa nie przekracza 10.000.000 euro);</w:t>
      </w:r>
    </w:p>
    <w:p w14:paraId="71C403F3" w14:textId="77777777" w:rsidR="000105A2" w:rsidRPr="00A25C9E" w:rsidRDefault="000105A2" w:rsidP="000105A2">
      <w:pPr>
        <w:shd w:val="clear" w:color="auto" w:fill="FFFFFF"/>
        <w:spacing w:after="120"/>
        <w:ind w:left="567" w:hanging="556"/>
        <w:jc w:val="both"/>
      </w:pPr>
      <w:r w:rsidRPr="00A25C9E">
        <w:fldChar w:fldCharType="begin">
          <w:ffData>
            <w:name w:val=""/>
            <w:enabled/>
            <w:calcOnExit/>
            <w:checkBox>
              <w:size w:val="26"/>
              <w:default w:val="0"/>
            </w:checkBox>
          </w:ffData>
        </w:fldChar>
      </w:r>
      <w:r w:rsidRPr="00A25C9E">
        <w:instrText xml:space="preserve"> FORMCHECKBOX </w:instrText>
      </w:r>
      <w:r w:rsidR="00E01CD1">
        <w:fldChar w:fldCharType="separate"/>
      </w:r>
      <w:r w:rsidRPr="00A25C9E">
        <w:fldChar w:fldCharType="end"/>
      </w:r>
      <w:r w:rsidRPr="00A25C9E">
        <w:tab/>
        <w:t>średnim przedsiębiorstwem (przedsiębiorstwo, które nie jest mikroprzedsiębiorstwem ani małym przedsiębiorstwem, i które zatrudnia mniej niż 250 osób, a którego roczny obrót nie przekracza 50.000.000 euro lub roczna suma bilansowa nie przekracza 43.000.000 euro);</w:t>
      </w:r>
    </w:p>
    <w:p w14:paraId="07D868E8" w14:textId="77777777" w:rsidR="000105A2" w:rsidRPr="00A25C9E" w:rsidRDefault="000105A2" w:rsidP="000105A2">
      <w:pPr>
        <w:spacing w:after="120"/>
        <w:ind w:left="567" w:hanging="556"/>
        <w:jc w:val="both"/>
      </w:pPr>
      <w:r w:rsidRPr="00A25C9E">
        <w:fldChar w:fldCharType="begin">
          <w:ffData>
            <w:name w:val=""/>
            <w:enabled/>
            <w:calcOnExit w:val="0"/>
            <w:checkBox>
              <w:size w:val="26"/>
              <w:default w:val="0"/>
            </w:checkBox>
          </w:ffData>
        </w:fldChar>
      </w:r>
      <w:r w:rsidRPr="00A25C9E">
        <w:instrText xml:space="preserve"> FORMCHECKBOX </w:instrText>
      </w:r>
      <w:r w:rsidR="00E01CD1">
        <w:fldChar w:fldCharType="separate"/>
      </w:r>
      <w:r w:rsidRPr="00A25C9E">
        <w:fldChar w:fldCharType="end"/>
      </w:r>
      <w:r w:rsidRPr="00A25C9E">
        <w:tab/>
        <w:t>żadne z powyższych.</w:t>
      </w:r>
    </w:p>
    <w:p w14:paraId="143D47DA" w14:textId="77777777" w:rsidR="000105A2" w:rsidRPr="00A25C9E" w:rsidRDefault="000105A2" w:rsidP="000105A2">
      <w:pPr>
        <w:suppressAutoHyphens/>
        <w:spacing w:after="600"/>
        <w:jc w:val="both"/>
      </w:pPr>
      <w:r w:rsidRPr="00A25C9E">
        <w:t>Informacje te wymagane są wyłącznie do celów statystycznych.</w:t>
      </w:r>
    </w:p>
    <w:p w14:paraId="0DFA392F" w14:textId="77777777" w:rsidR="006E3C12" w:rsidRPr="00A25C9E" w:rsidRDefault="006E3C12" w:rsidP="006E3C12">
      <w:pPr>
        <w:tabs>
          <w:tab w:val="left" w:pos="5670"/>
        </w:tabs>
        <w:spacing w:line="240" w:lineRule="exact"/>
        <w:jc w:val="both"/>
        <w:rPr>
          <w:sz w:val="21"/>
          <w:szCs w:val="21"/>
        </w:rPr>
      </w:pPr>
      <w:r w:rsidRPr="00A25C9E">
        <w:rPr>
          <w:sz w:val="21"/>
          <w:szCs w:val="21"/>
        </w:rPr>
        <w:t>..............................., dn. ..............2018 r.                 .....................................................................</w:t>
      </w:r>
    </w:p>
    <w:p w14:paraId="53708263" w14:textId="77777777" w:rsidR="006E3C12" w:rsidRPr="00A25C9E" w:rsidRDefault="006E3C12" w:rsidP="006E3C12">
      <w:pPr>
        <w:tabs>
          <w:tab w:val="left" w:pos="4962"/>
        </w:tabs>
        <w:spacing w:line="240" w:lineRule="exact"/>
        <w:ind w:left="4956"/>
        <w:jc w:val="both"/>
        <w:rPr>
          <w:sz w:val="21"/>
          <w:szCs w:val="21"/>
        </w:rPr>
      </w:pPr>
      <w:r w:rsidRPr="00A25C9E">
        <w:rPr>
          <w:sz w:val="21"/>
          <w:szCs w:val="21"/>
        </w:rPr>
        <w:tab/>
      </w:r>
      <w:r w:rsidRPr="00A25C9E">
        <w:rPr>
          <w:sz w:val="21"/>
          <w:szCs w:val="21"/>
        </w:rPr>
        <w:tab/>
        <w:t>(podpis/y osoby/osób uprawnionej/</w:t>
      </w:r>
      <w:proofErr w:type="spellStart"/>
      <w:r w:rsidRPr="00A25C9E">
        <w:rPr>
          <w:sz w:val="21"/>
          <w:szCs w:val="21"/>
        </w:rPr>
        <w:t>ych</w:t>
      </w:r>
      <w:proofErr w:type="spellEnd"/>
      <w:r w:rsidRPr="00A25C9E">
        <w:rPr>
          <w:sz w:val="21"/>
          <w:szCs w:val="21"/>
        </w:rPr>
        <w:t>)</w:t>
      </w:r>
    </w:p>
    <w:p w14:paraId="1E46E04A" w14:textId="77777777" w:rsidR="000105A2" w:rsidRPr="00A25C9E" w:rsidRDefault="000105A2" w:rsidP="000105A2">
      <w:pPr>
        <w:tabs>
          <w:tab w:val="left" w:leader="dot" w:pos="2068"/>
        </w:tabs>
        <w:ind w:left="4956"/>
        <w:jc w:val="center"/>
        <w:rPr>
          <w:rFonts w:ascii="Calibri" w:hAnsi="Calibri"/>
          <w:b/>
          <w:bCs/>
          <w:sz w:val="21"/>
          <w:szCs w:val="21"/>
        </w:rPr>
      </w:pPr>
    </w:p>
    <w:p w14:paraId="201745EF" w14:textId="77777777" w:rsidR="008B008C" w:rsidRPr="0010290D" w:rsidRDefault="000105A2" w:rsidP="000105A2">
      <w:pPr>
        <w:tabs>
          <w:tab w:val="left" w:leader="dot" w:pos="2068"/>
        </w:tabs>
        <w:ind w:left="4956"/>
        <w:jc w:val="center"/>
        <w:rPr>
          <w:rFonts w:ascii="Calibri" w:hAnsi="Calibri"/>
          <w:b/>
          <w:bCs/>
          <w:sz w:val="22"/>
          <w:szCs w:val="22"/>
        </w:rPr>
      </w:pPr>
      <w:r w:rsidRPr="0010290D">
        <w:rPr>
          <w:rFonts w:ascii="Calibri" w:hAnsi="Calibri"/>
          <w:b/>
          <w:bCs/>
          <w:sz w:val="22"/>
          <w:szCs w:val="22"/>
        </w:rPr>
        <w:t xml:space="preserve">                  </w:t>
      </w:r>
    </w:p>
    <w:p w14:paraId="37E2AD81" w14:textId="77777777" w:rsidR="000105A2" w:rsidRPr="006770D8" w:rsidRDefault="008B008C" w:rsidP="000105A2">
      <w:pPr>
        <w:tabs>
          <w:tab w:val="left" w:leader="dot" w:pos="2068"/>
        </w:tabs>
        <w:ind w:left="4956"/>
        <w:jc w:val="center"/>
        <w:rPr>
          <w:b/>
          <w:bCs/>
          <w:sz w:val="22"/>
          <w:szCs w:val="22"/>
        </w:rPr>
      </w:pPr>
      <w:r>
        <w:rPr>
          <w:b/>
          <w:bCs/>
          <w:sz w:val="22"/>
          <w:szCs w:val="22"/>
        </w:rPr>
        <w:br w:type="page"/>
      </w:r>
      <w:r w:rsidR="000105A2" w:rsidRPr="006770D8">
        <w:rPr>
          <w:b/>
          <w:bCs/>
          <w:sz w:val="22"/>
          <w:szCs w:val="22"/>
        </w:rPr>
        <w:lastRenderedPageBreak/>
        <w:t xml:space="preserve"> Załącznik nr </w:t>
      </w:r>
      <w:r w:rsidR="005B1D52">
        <w:rPr>
          <w:b/>
          <w:bCs/>
          <w:sz w:val="22"/>
          <w:szCs w:val="22"/>
        </w:rPr>
        <w:t>3</w:t>
      </w:r>
      <w:r w:rsidR="000105A2" w:rsidRPr="006770D8">
        <w:rPr>
          <w:b/>
          <w:bCs/>
          <w:sz w:val="22"/>
          <w:szCs w:val="22"/>
        </w:rPr>
        <w:t xml:space="preserve"> do SIWZ</w:t>
      </w:r>
    </w:p>
    <w:p w14:paraId="0E26F2E0" w14:textId="423D9EF3" w:rsidR="000105A2" w:rsidRPr="006770D8" w:rsidRDefault="00D56F9C" w:rsidP="000105A2">
      <w:pPr>
        <w:tabs>
          <w:tab w:val="left" w:leader="dot" w:pos="2068"/>
        </w:tabs>
        <w:rPr>
          <w:bCs/>
          <w:i/>
          <w:sz w:val="22"/>
          <w:szCs w:val="22"/>
        </w:rPr>
      </w:pPr>
      <w:r>
        <w:rPr>
          <w:noProof/>
        </w:rPr>
        <mc:AlternateContent>
          <mc:Choice Requires="wps">
            <w:drawing>
              <wp:anchor distT="0" distB="0" distL="114300" distR="114300" simplePos="0" relativeHeight="251657216" behindDoc="0" locked="0" layoutInCell="1" allowOverlap="1" wp14:anchorId="0D05E5A5" wp14:editId="48D58434">
                <wp:simplePos x="0" y="0"/>
                <wp:positionH relativeFrom="column">
                  <wp:posOffset>62865</wp:posOffset>
                </wp:positionH>
                <wp:positionV relativeFrom="paragraph">
                  <wp:posOffset>14605</wp:posOffset>
                </wp:positionV>
                <wp:extent cx="2286000" cy="948690"/>
                <wp:effectExtent l="0" t="0" r="0" b="38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48690"/>
                        </a:xfrm>
                        <a:prstGeom prst="roundRect">
                          <a:avLst>
                            <a:gd name="adj" fmla="val 16667"/>
                          </a:avLst>
                        </a:prstGeom>
                        <a:solidFill>
                          <a:srgbClr val="FFFFFF"/>
                        </a:solidFill>
                        <a:ln w="9525">
                          <a:solidFill>
                            <a:srgbClr val="000000"/>
                          </a:solidFill>
                          <a:round/>
                          <a:headEnd/>
                          <a:tailEnd/>
                        </a:ln>
                      </wps:spPr>
                      <wps:txbx>
                        <w:txbxContent>
                          <w:p w14:paraId="10222811" w14:textId="77777777" w:rsidR="00E01CD1" w:rsidRDefault="00E01CD1" w:rsidP="000105A2">
                            <w:pPr>
                              <w:rPr>
                                <w:sz w:val="18"/>
                              </w:rPr>
                            </w:pPr>
                          </w:p>
                          <w:p w14:paraId="0967C5C8" w14:textId="77777777" w:rsidR="00E01CD1" w:rsidRDefault="00E01CD1" w:rsidP="000105A2">
                            <w:pPr>
                              <w:rPr>
                                <w:sz w:val="18"/>
                              </w:rPr>
                            </w:pPr>
                          </w:p>
                          <w:p w14:paraId="6D1B4692" w14:textId="77777777" w:rsidR="00E01CD1" w:rsidRDefault="00E01CD1" w:rsidP="000105A2">
                            <w:pPr>
                              <w:rPr>
                                <w:sz w:val="18"/>
                              </w:rPr>
                            </w:pPr>
                          </w:p>
                          <w:p w14:paraId="4A6F42BA" w14:textId="77777777" w:rsidR="00E01CD1" w:rsidRDefault="00E01CD1" w:rsidP="000105A2">
                            <w:pPr>
                              <w:rPr>
                                <w:sz w:val="18"/>
                              </w:rPr>
                            </w:pPr>
                          </w:p>
                          <w:p w14:paraId="295FC4CB" w14:textId="77777777" w:rsidR="00E01CD1" w:rsidRDefault="00E01CD1" w:rsidP="000105A2">
                            <w:pPr>
                              <w:jc w:val="center"/>
                              <w:rPr>
                                <w:sz w:val="18"/>
                              </w:rPr>
                            </w:pPr>
                          </w:p>
                          <w:p w14:paraId="5A0D76D0" w14:textId="77777777" w:rsidR="00E01CD1" w:rsidRDefault="00E01CD1" w:rsidP="000105A2">
                            <w:pPr>
                              <w:jc w:val="center"/>
                              <w:rPr>
                                <w:i/>
                                <w:sz w:val="22"/>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05E5A5" id="AutoShape 4" o:spid="_x0000_s1026" style="position:absolute;margin-left:4.95pt;margin-top:1.15pt;width:180pt;height:7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">
                <v:textbox>
                  <w:txbxContent>
                    <w:p w14:paraId="10222811" w14:textId="77777777" w:rsidR="00E01CD1" w:rsidRDefault="00E01CD1" w:rsidP="000105A2">
                      <w:pPr>
                        <w:rPr>
                          <w:sz w:val="18"/>
                        </w:rPr>
                      </w:pPr>
                    </w:p>
                    <w:p w14:paraId="0967C5C8" w14:textId="77777777" w:rsidR="00E01CD1" w:rsidRDefault="00E01CD1" w:rsidP="000105A2">
                      <w:pPr>
                        <w:rPr>
                          <w:sz w:val="18"/>
                        </w:rPr>
                      </w:pPr>
                    </w:p>
                    <w:p w14:paraId="6D1B4692" w14:textId="77777777" w:rsidR="00E01CD1" w:rsidRDefault="00E01CD1" w:rsidP="000105A2">
                      <w:pPr>
                        <w:rPr>
                          <w:sz w:val="18"/>
                        </w:rPr>
                      </w:pPr>
                    </w:p>
                    <w:p w14:paraId="4A6F42BA" w14:textId="77777777" w:rsidR="00E01CD1" w:rsidRDefault="00E01CD1" w:rsidP="000105A2">
                      <w:pPr>
                        <w:rPr>
                          <w:sz w:val="18"/>
                        </w:rPr>
                      </w:pPr>
                    </w:p>
                    <w:p w14:paraId="295FC4CB" w14:textId="77777777" w:rsidR="00E01CD1" w:rsidRDefault="00E01CD1" w:rsidP="000105A2">
                      <w:pPr>
                        <w:jc w:val="center"/>
                        <w:rPr>
                          <w:sz w:val="18"/>
                        </w:rPr>
                      </w:pPr>
                    </w:p>
                    <w:p w14:paraId="5A0D76D0" w14:textId="77777777" w:rsidR="00E01CD1" w:rsidRDefault="00E01CD1" w:rsidP="000105A2">
                      <w:pPr>
                        <w:jc w:val="center"/>
                        <w:rPr>
                          <w:i/>
                          <w:sz w:val="22"/>
                        </w:rPr>
                      </w:pPr>
                      <w:r>
                        <w:rPr>
                          <w:i/>
                          <w:sz w:val="18"/>
                        </w:rPr>
                        <w:t>pieczęć Wykonawcy</w:t>
                      </w:r>
                    </w:p>
                  </w:txbxContent>
                </v:textbox>
              </v:roundrect>
            </w:pict>
          </mc:Fallback>
        </mc:AlternateContent>
      </w:r>
    </w:p>
    <w:p w14:paraId="07403A05" w14:textId="77777777" w:rsidR="000105A2" w:rsidRPr="006770D8" w:rsidRDefault="000105A2" w:rsidP="000105A2">
      <w:pPr>
        <w:rPr>
          <w:sz w:val="22"/>
          <w:szCs w:val="22"/>
        </w:rPr>
      </w:pPr>
    </w:p>
    <w:p w14:paraId="45FE7F99" w14:textId="77777777" w:rsidR="000105A2" w:rsidRPr="006770D8" w:rsidRDefault="000105A2" w:rsidP="000105A2">
      <w:pPr>
        <w:rPr>
          <w:sz w:val="22"/>
          <w:szCs w:val="22"/>
        </w:rPr>
      </w:pPr>
    </w:p>
    <w:p w14:paraId="4F71E9BF" w14:textId="77777777" w:rsidR="000105A2" w:rsidRPr="006770D8" w:rsidRDefault="000105A2" w:rsidP="000105A2">
      <w:pPr>
        <w:rPr>
          <w:sz w:val="22"/>
          <w:szCs w:val="22"/>
        </w:rPr>
      </w:pPr>
    </w:p>
    <w:p w14:paraId="60212412" w14:textId="77777777" w:rsidR="000105A2" w:rsidRPr="006770D8" w:rsidRDefault="000105A2" w:rsidP="000105A2">
      <w:pPr>
        <w:rPr>
          <w:sz w:val="22"/>
          <w:szCs w:val="22"/>
        </w:rPr>
      </w:pPr>
    </w:p>
    <w:p w14:paraId="72719EA7" w14:textId="77777777" w:rsidR="000105A2" w:rsidRPr="006770D8" w:rsidRDefault="000105A2" w:rsidP="000105A2">
      <w:pPr>
        <w:rPr>
          <w:sz w:val="22"/>
          <w:szCs w:val="22"/>
        </w:rPr>
      </w:pPr>
    </w:p>
    <w:p w14:paraId="0BE05DE3" w14:textId="77777777" w:rsidR="000105A2" w:rsidRPr="006770D8" w:rsidRDefault="000105A2" w:rsidP="000105A2">
      <w:pPr>
        <w:tabs>
          <w:tab w:val="left" w:pos="720"/>
        </w:tabs>
        <w:rPr>
          <w:sz w:val="22"/>
          <w:szCs w:val="22"/>
        </w:rPr>
      </w:pPr>
    </w:p>
    <w:p w14:paraId="397E92A0" w14:textId="77777777" w:rsidR="000105A2" w:rsidRPr="006770D8" w:rsidRDefault="000105A2" w:rsidP="000105A2">
      <w:pPr>
        <w:spacing w:after="240"/>
        <w:jc w:val="both"/>
        <w:rPr>
          <w:sz w:val="22"/>
          <w:szCs w:val="22"/>
        </w:rPr>
      </w:pPr>
      <w:r w:rsidRPr="006770D8">
        <w:rPr>
          <w:sz w:val="22"/>
          <w:szCs w:val="22"/>
        </w:rPr>
        <w:t>Zgodnie z art. 36b ust. 1 ustawy z dnia 29 stycznia 2004 roku - Prawo zamówień publicznyc</w:t>
      </w:r>
      <w:r w:rsidR="002728B5">
        <w:rPr>
          <w:sz w:val="22"/>
          <w:szCs w:val="22"/>
        </w:rPr>
        <w:t>h</w:t>
      </w:r>
      <w:r w:rsidR="002728B5">
        <w:rPr>
          <w:sz w:val="22"/>
          <w:szCs w:val="22"/>
        </w:rPr>
        <w:br/>
      </w:r>
      <w:r w:rsidRPr="006770D8">
        <w:rPr>
          <w:sz w:val="22"/>
          <w:szCs w:val="22"/>
        </w:rPr>
        <w:t xml:space="preserve">i z żądaniem Zamawiającego </w:t>
      </w:r>
      <w:r w:rsidRPr="006770D8">
        <w:rPr>
          <w:bCs/>
          <w:sz w:val="22"/>
          <w:szCs w:val="22"/>
        </w:rPr>
        <w:t xml:space="preserve"> </w:t>
      </w:r>
    </w:p>
    <w:p w14:paraId="47CBD0B4" w14:textId="239F6FA3" w:rsidR="000105A2" w:rsidRPr="006770D8" w:rsidRDefault="000105A2" w:rsidP="0010290D">
      <w:pPr>
        <w:widowControl w:val="0"/>
        <w:suppressAutoHyphens/>
        <w:jc w:val="center"/>
        <w:rPr>
          <w:b/>
          <w:sz w:val="22"/>
          <w:szCs w:val="22"/>
          <w:lang w:eastAsia="ar-SA"/>
        </w:rPr>
      </w:pPr>
      <w:r w:rsidRPr="006770D8">
        <w:rPr>
          <w:bCs/>
          <w:sz w:val="22"/>
          <w:szCs w:val="22"/>
        </w:rPr>
        <w:t xml:space="preserve">w przetargu nieograniczonym </w:t>
      </w:r>
      <w:r w:rsidR="008B008C">
        <w:rPr>
          <w:rFonts w:eastAsia="Cambria"/>
          <w:b/>
          <w:sz w:val="22"/>
          <w:szCs w:val="22"/>
          <w:lang w:val="cs-CZ"/>
        </w:rPr>
        <w:t>„</w:t>
      </w:r>
      <w:r w:rsidR="00AC71C3" w:rsidRPr="005919D6">
        <w:rPr>
          <w:rFonts w:eastAsia="Cambria"/>
          <w:b/>
          <w:sz w:val="22"/>
          <w:szCs w:val="22"/>
          <w:lang w:val="cs-CZ"/>
        </w:rPr>
        <w:t>Kompleksowa organizacja etapu krajowego projektu Polskie Mosty Technologiczne na 3 rynki: Chiny, Wietnam, Japonia z podziałem na trzy części</w:t>
      </w:r>
      <w:r w:rsidR="008B008C">
        <w:rPr>
          <w:rFonts w:eastAsia="Cambria"/>
          <w:b/>
          <w:sz w:val="22"/>
          <w:szCs w:val="22"/>
          <w:lang w:val="cs-CZ"/>
        </w:rPr>
        <w:t>“</w:t>
      </w:r>
      <w:r w:rsidR="00AC71C3">
        <w:rPr>
          <w:rFonts w:eastAsia="Cambria"/>
          <w:b/>
          <w:sz w:val="22"/>
          <w:szCs w:val="22"/>
          <w:lang w:val="cs-CZ"/>
        </w:rPr>
        <w:t xml:space="preserve"> </w:t>
      </w:r>
      <w:r w:rsidR="0010290D">
        <w:rPr>
          <w:rFonts w:eastAsia="Cambria"/>
          <w:b/>
          <w:sz w:val="22"/>
          <w:szCs w:val="22"/>
          <w:lang w:val="cs-CZ"/>
        </w:rPr>
        <w:br/>
      </w:r>
      <w:r w:rsidR="001A62D5" w:rsidRPr="006770D8">
        <w:rPr>
          <w:b/>
          <w:sz w:val="22"/>
          <w:szCs w:val="22"/>
          <w:lang w:eastAsia="ar-SA"/>
        </w:rPr>
        <w:br/>
      </w:r>
      <w:r w:rsidR="0010290D">
        <w:rPr>
          <w:b/>
          <w:sz w:val="22"/>
          <w:szCs w:val="22"/>
          <w:lang w:eastAsia="ar-SA"/>
        </w:rPr>
        <w:t>dotyczy cz. I/ II / III *</w:t>
      </w:r>
      <w:r w:rsidR="0010290D">
        <w:rPr>
          <w:b/>
          <w:sz w:val="22"/>
          <w:szCs w:val="22"/>
          <w:lang w:eastAsia="ar-SA"/>
        </w:rPr>
        <w:br/>
      </w:r>
    </w:p>
    <w:p w14:paraId="7112554A" w14:textId="77777777" w:rsidR="000105A2" w:rsidRPr="006770D8" w:rsidRDefault="000105A2" w:rsidP="000105A2">
      <w:pPr>
        <w:pStyle w:val="Default"/>
        <w:spacing w:line="360" w:lineRule="auto"/>
        <w:jc w:val="both"/>
        <w:rPr>
          <w:rFonts w:eastAsia="Calibri"/>
          <w:b/>
          <w:iCs/>
          <w:sz w:val="22"/>
          <w:szCs w:val="22"/>
        </w:rPr>
      </w:pPr>
      <w:r w:rsidRPr="006770D8">
        <w:rPr>
          <w:rFonts w:eastAsia="Calibri"/>
          <w:b/>
          <w:iCs/>
          <w:sz w:val="22"/>
          <w:szCs w:val="22"/>
        </w:rPr>
        <w:t>oświadczam, że zamierzam powierzyć podwykonawcom następujące części zamówienia:</w:t>
      </w:r>
    </w:p>
    <w:p w14:paraId="675EF828" w14:textId="77777777" w:rsidR="000105A2" w:rsidRPr="006770D8" w:rsidRDefault="000105A2" w:rsidP="000105A2">
      <w:pPr>
        <w:rPr>
          <w:rFonts w:eastAsia="Calibri"/>
          <w:iCs/>
          <w:sz w:val="22"/>
          <w:szCs w:val="22"/>
        </w:rPr>
      </w:pPr>
      <w:r w:rsidRPr="006770D8">
        <w:rPr>
          <w:rFonts w:eastAsia="Calibri"/>
          <w:iCs/>
          <w:sz w:val="22"/>
          <w:szCs w:val="22"/>
        </w:rPr>
        <w:t>……………………………………………………………………………………………………………………………………………….………………………………………………………………………………………………………………………………................</w:t>
      </w:r>
    </w:p>
    <w:p w14:paraId="41631589" w14:textId="77777777" w:rsidR="000105A2" w:rsidRPr="006770D8" w:rsidRDefault="000105A2" w:rsidP="008B008C">
      <w:pPr>
        <w:jc w:val="both"/>
        <w:rPr>
          <w:rFonts w:eastAsia="Calibri"/>
          <w:b/>
          <w:iCs/>
          <w:sz w:val="22"/>
          <w:szCs w:val="22"/>
        </w:rPr>
      </w:pPr>
      <w:r w:rsidRPr="006770D8">
        <w:rPr>
          <w:rFonts w:eastAsia="Calibri"/>
          <w:b/>
          <w:iCs/>
          <w:sz w:val="22"/>
          <w:szCs w:val="22"/>
        </w:rPr>
        <w:t>Firmy podwykonawców</w:t>
      </w:r>
      <w:r w:rsidR="004067EE">
        <w:rPr>
          <w:rFonts w:eastAsia="Calibri"/>
          <w:b/>
          <w:iCs/>
          <w:sz w:val="22"/>
          <w:szCs w:val="22"/>
        </w:rPr>
        <w:t xml:space="preserve"> </w:t>
      </w:r>
      <w:r w:rsidRPr="006770D8">
        <w:rPr>
          <w:rFonts w:eastAsia="Calibri"/>
          <w:b/>
          <w:iCs/>
          <w:sz w:val="22"/>
          <w:szCs w:val="22"/>
        </w:rPr>
        <w:t xml:space="preserve">- nie dotyczy </w:t>
      </w:r>
      <w:r w:rsidRPr="008B008C">
        <w:rPr>
          <w:rFonts w:eastAsia="Calibri"/>
          <w:b/>
          <w:iCs/>
          <w:sz w:val="22"/>
          <w:szCs w:val="22"/>
        </w:rPr>
        <w:t>osób fizycznych</w:t>
      </w:r>
      <w:r w:rsidRPr="006770D8">
        <w:rPr>
          <w:rFonts w:eastAsia="Calibri"/>
          <w:b/>
          <w:iCs/>
          <w:sz w:val="22"/>
          <w:szCs w:val="22"/>
        </w:rPr>
        <w:t xml:space="preserve"> nieprowadzących działalności gospodarczej</w:t>
      </w:r>
    </w:p>
    <w:p w14:paraId="113DFE0B" w14:textId="77777777" w:rsidR="000105A2" w:rsidRPr="006770D8" w:rsidRDefault="000105A2" w:rsidP="000105A2">
      <w:pPr>
        <w:widowControl w:val="0"/>
        <w:overflowPunct/>
        <w:autoSpaceDE/>
        <w:autoSpaceDN/>
        <w:spacing w:line="80" w:lineRule="exact"/>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8101"/>
      </w:tblGrid>
      <w:tr w:rsidR="000105A2" w:rsidRPr="006770D8" w14:paraId="4BD20C47" w14:textId="77777777" w:rsidTr="00420F24">
        <w:tc>
          <w:tcPr>
            <w:tcW w:w="546" w:type="dxa"/>
          </w:tcPr>
          <w:p w14:paraId="1247943C" w14:textId="77777777" w:rsidR="000105A2" w:rsidRPr="006770D8" w:rsidRDefault="000105A2" w:rsidP="00420F24">
            <w:pPr>
              <w:jc w:val="center"/>
              <w:rPr>
                <w:sz w:val="22"/>
                <w:szCs w:val="22"/>
              </w:rPr>
            </w:pPr>
            <w:r w:rsidRPr="006770D8">
              <w:rPr>
                <w:sz w:val="22"/>
                <w:szCs w:val="22"/>
              </w:rPr>
              <w:t>Lp.</w:t>
            </w:r>
          </w:p>
        </w:tc>
        <w:tc>
          <w:tcPr>
            <w:tcW w:w="8101" w:type="dxa"/>
          </w:tcPr>
          <w:p w14:paraId="5F0E8A07" w14:textId="77777777" w:rsidR="000105A2" w:rsidRPr="006770D8" w:rsidRDefault="000105A2" w:rsidP="00420F24">
            <w:pPr>
              <w:jc w:val="center"/>
              <w:rPr>
                <w:sz w:val="22"/>
                <w:szCs w:val="22"/>
              </w:rPr>
            </w:pPr>
            <w:r w:rsidRPr="006770D8">
              <w:rPr>
                <w:sz w:val="22"/>
                <w:szCs w:val="22"/>
              </w:rPr>
              <w:t>Nazwa firmy</w:t>
            </w:r>
          </w:p>
        </w:tc>
      </w:tr>
      <w:tr w:rsidR="000105A2" w:rsidRPr="006770D8" w14:paraId="4E1853E5" w14:textId="77777777" w:rsidTr="00420F24">
        <w:tc>
          <w:tcPr>
            <w:tcW w:w="546" w:type="dxa"/>
          </w:tcPr>
          <w:p w14:paraId="542DE28C" w14:textId="77777777" w:rsidR="000105A2" w:rsidRPr="006770D8" w:rsidRDefault="000105A2" w:rsidP="00420F24">
            <w:pPr>
              <w:rPr>
                <w:sz w:val="22"/>
                <w:szCs w:val="22"/>
              </w:rPr>
            </w:pPr>
            <w:r w:rsidRPr="006770D8">
              <w:rPr>
                <w:sz w:val="22"/>
                <w:szCs w:val="22"/>
              </w:rPr>
              <w:t>1.</w:t>
            </w:r>
          </w:p>
        </w:tc>
        <w:tc>
          <w:tcPr>
            <w:tcW w:w="8101" w:type="dxa"/>
          </w:tcPr>
          <w:p w14:paraId="7F58FE21" w14:textId="77777777" w:rsidR="000105A2" w:rsidRPr="006770D8" w:rsidRDefault="000105A2" w:rsidP="00420F24">
            <w:pPr>
              <w:rPr>
                <w:sz w:val="22"/>
                <w:szCs w:val="22"/>
              </w:rPr>
            </w:pPr>
          </w:p>
          <w:p w14:paraId="141A4010" w14:textId="77777777" w:rsidR="000105A2" w:rsidRPr="006770D8" w:rsidRDefault="000105A2" w:rsidP="00420F24">
            <w:pPr>
              <w:rPr>
                <w:sz w:val="22"/>
                <w:szCs w:val="22"/>
              </w:rPr>
            </w:pPr>
          </w:p>
        </w:tc>
      </w:tr>
      <w:tr w:rsidR="000105A2" w:rsidRPr="006770D8" w14:paraId="0F25678C" w14:textId="77777777" w:rsidTr="00420F24">
        <w:tc>
          <w:tcPr>
            <w:tcW w:w="546" w:type="dxa"/>
          </w:tcPr>
          <w:p w14:paraId="165746DE" w14:textId="77777777" w:rsidR="000105A2" w:rsidRPr="006770D8" w:rsidRDefault="000105A2" w:rsidP="00420F24">
            <w:pPr>
              <w:rPr>
                <w:sz w:val="22"/>
                <w:szCs w:val="22"/>
              </w:rPr>
            </w:pPr>
            <w:r w:rsidRPr="006770D8">
              <w:rPr>
                <w:sz w:val="22"/>
                <w:szCs w:val="22"/>
              </w:rPr>
              <w:t>2.</w:t>
            </w:r>
          </w:p>
        </w:tc>
        <w:tc>
          <w:tcPr>
            <w:tcW w:w="8101" w:type="dxa"/>
          </w:tcPr>
          <w:p w14:paraId="2D4681D9" w14:textId="77777777" w:rsidR="000105A2" w:rsidRPr="006770D8" w:rsidRDefault="000105A2" w:rsidP="00420F24">
            <w:pPr>
              <w:rPr>
                <w:sz w:val="22"/>
                <w:szCs w:val="22"/>
              </w:rPr>
            </w:pPr>
          </w:p>
          <w:p w14:paraId="04F03B73" w14:textId="77777777" w:rsidR="000105A2" w:rsidRPr="006770D8" w:rsidRDefault="000105A2" w:rsidP="00420F24">
            <w:pPr>
              <w:rPr>
                <w:sz w:val="22"/>
                <w:szCs w:val="22"/>
              </w:rPr>
            </w:pPr>
          </w:p>
        </w:tc>
      </w:tr>
      <w:tr w:rsidR="000105A2" w:rsidRPr="006770D8" w14:paraId="3D4ABA85" w14:textId="77777777" w:rsidTr="00420F24">
        <w:tc>
          <w:tcPr>
            <w:tcW w:w="546" w:type="dxa"/>
          </w:tcPr>
          <w:p w14:paraId="29022540" w14:textId="77777777" w:rsidR="000105A2" w:rsidRPr="006770D8" w:rsidRDefault="000105A2" w:rsidP="00420F24">
            <w:pPr>
              <w:rPr>
                <w:sz w:val="22"/>
                <w:szCs w:val="22"/>
              </w:rPr>
            </w:pPr>
            <w:r w:rsidRPr="006770D8">
              <w:rPr>
                <w:sz w:val="22"/>
                <w:szCs w:val="22"/>
              </w:rPr>
              <w:t>3.</w:t>
            </w:r>
          </w:p>
        </w:tc>
        <w:tc>
          <w:tcPr>
            <w:tcW w:w="8101" w:type="dxa"/>
          </w:tcPr>
          <w:p w14:paraId="525BD55A" w14:textId="77777777" w:rsidR="000105A2" w:rsidRPr="006770D8" w:rsidRDefault="000105A2" w:rsidP="00420F24">
            <w:pPr>
              <w:rPr>
                <w:sz w:val="22"/>
                <w:szCs w:val="22"/>
              </w:rPr>
            </w:pPr>
          </w:p>
          <w:p w14:paraId="2814B404" w14:textId="77777777" w:rsidR="000105A2" w:rsidRPr="006770D8" w:rsidRDefault="000105A2" w:rsidP="00420F24">
            <w:pPr>
              <w:rPr>
                <w:sz w:val="22"/>
                <w:szCs w:val="22"/>
              </w:rPr>
            </w:pPr>
          </w:p>
        </w:tc>
      </w:tr>
      <w:tr w:rsidR="000105A2" w:rsidRPr="006770D8" w14:paraId="6CAD121A" w14:textId="77777777" w:rsidTr="00420F24">
        <w:tc>
          <w:tcPr>
            <w:tcW w:w="546" w:type="dxa"/>
          </w:tcPr>
          <w:p w14:paraId="76E25B93" w14:textId="77777777" w:rsidR="000105A2" w:rsidRPr="006770D8" w:rsidRDefault="000105A2" w:rsidP="00420F24">
            <w:pPr>
              <w:rPr>
                <w:sz w:val="22"/>
                <w:szCs w:val="22"/>
              </w:rPr>
            </w:pPr>
            <w:r w:rsidRPr="006770D8">
              <w:rPr>
                <w:sz w:val="22"/>
                <w:szCs w:val="22"/>
              </w:rPr>
              <w:t>…..</w:t>
            </w:r>
          </w:p>
        </w:tc>
        <w:tc>
          <w:tcPr>
            <w:tcW w:w="8101" w:type="dxa"/>
          </w:tcPr>
          <w:p w14:paraId="64E01FBE" w14:textId="77777777" w:rsidR="000105A2" w:rsidRPr="006770D8" w:rsidRDefault="000105A2" w:rsidP="00420F24">
            <w:pPr>
              <w:rPr>
                <w:sz w:val="22"/>
                <w:szCs w:val="22"/>
              </w:rPr>
            </w:pPr>
          </w:p>
          <w:p w14:paraId="052EBA48" w14:textId="77777777" w:rsidR="000105A2" w:rsidRPr="006770D8" w:rsidRDefault="000105A2" w:rsidP="00420F24">
            <w:pPr>
              <w:rPr>
                <w:sz w:val="22"/>
                <w:szCs w:val="22"/>
              </w:rPr>
            </w:pPr>
          </w:p>
        </w:tc>
      </w:tr>
    </w:tbl>
    <w:p w14:paraId="469C6741" w14:textId="77777777" w:rsidR="000105A2" w:rsidRPr="006770D8" w:rsidRDefault="000105A2" w:rsidP="000105A2">
      <w:pPr>
        <w:rPr>
          <w:i/>
          <w:sz w:val="22"/>
          <w:szCs w:val="22"/>
        </w:rPr>
      </w:pPr>
    </w:p>
    <w:p w14:paraId="79321388" w14:textId="77777777" w:rsidR="000105A2" w:rsidRPr="006770D8" w:rsidRDefault="000105A2" w:rsidP="000105A2">
      <w:pPr>
        <w:rPr>
          <w:i/>
          <w:sz w:val="22"/>
          <w:szCs w:val="22"/>
        </w:rPr>
      </w:pPr>
      <w:r w:rsidRPr="006770D8">
        <w:rPr>
          <w:i/>
          <w:sz w:val="22"/>
          <w:szCs w:val="22"/>
        </w:rPr>
        <w:t>(składane wraz z ofertą, w przypadku, gdy powyższe informacje dotyczą Wykonawcy, w przypadku, gdy wykonawca wykona samodzielnie przedmiot zamówienia nie składa powyższego oświadczenia)</w:t>
      </w:r>
    </w:p>
    <w:p w14:paraId="11245054" w14:textId="77777777" w:rsidR="000105A2" w:rsidRPr="006770D8" w:rsidRDefault="000105A2" w:rsidP="000105A2">
      <w:pPr>
        <w:rPr>
          <w:i/>
          <w:sz w:val="22"/>
          <w:szCs w:val="22"/>
        </w:rPr>
      </w:pPr>
    </w:p>
    <w:p w14:paraId="392A6D2C" w14:textId="77777777" w:rsidR="000105A2" w:rsidRPr="006770D8" w:rsidRDefault="000105A2" w:rsidP="000105A2">
      <w:pPr>
        <w:rPr>
          <w:i/>
          <w:sz w:val="22"/>
          <w:szCs w:val="22"/>
        </w:rPr>
      </w:pPr>
    </w:p>
    <w:p w14:paraId="2BAB15D7" w14:textId="77777777" w:rsidR="000105A2" w:rsidRPr="006770D8" w:rsidRDefault="000105A2" w:rsidP="000105A2">
      <w:pPr>
        <w:rPr>
          <w:i/>
          <w:sz w:val="22"/>
          <w:szCs w:val="22"/>
        </w:rPr>
      </w:pPr>
    </w:p>
    <w:p w14:paraId="5D719F50" w14:textId="77777777" w:rsidR="000105A2" w:rsidRPr="006770D8" w:rsidRDefault="000105A2" w:rsidP="000105A2">
      <w:pPr>
        <w:rPr>
          <w:i/>
          <w:sz w:val="22"/>
          <w:szCs w:val="22"/>
        </w:rPr>
      </w:pPr>
      <w:r w:rsidRPr="006770D8">
        <w:rPr>
          <w:sz w:val="22"/>
          <w:szCs w:val="22"/>
        </w:rPr>
        <w:t xml:space="preserve">…………….……. </w:t>
      </w:r>
      <w:r w:rsidRPr="006770D8">
        <w:rPr>
          <w:i/>
          <w:sz w:val="22"/>
          <w:szCs w:val="22"/>
        </w:rPr>
        <w:t xml:space="preserve">(miejscowość), </w:t>
      </w:r>
      <w:r w:rsidRPr="006770D8">
        <w:rPr>
          <w:sz w:val="22"/>
          <w:szCs w:val="22"/>
        </w:rPr>
        <w:t>dnia ………….……. r.</w:t>
      </w:r>
      <w:r w:rsidRPr="006770D8">
        <w:rPr>
          <w:i/>
          <w:sz w:val="22"/>
          <w:szCs w:val="22"/>
          <w:vertAlign w:val="superscript"/>
        </w:rPr>
        <w:t xml:space="preserve">      </w:t>
      </w:r>
    </w:p>
    <w:p w14:paraId="6AF9A178" w14:textId="77777777" w:rsidR="000105A2" w:rsidRPr="006770D8" w:rsidRDefault="000105A2" w:rsidP="000105A2">
      <w:pPr>
        <w:jc w:val="right"/>
        <w:rPr>
          <w:i/>
          <w:sz w:val="22"/>
          <w:szCs w:val="22"/>
        </w:rPr>
      </w:pPr>
      <w:r w:rsidRPr="006770D8">
        <w:rPr>
          <w:i/>
          <w:sz w:val="22"/>
          <w:szCs w:val="22"/>
        </w:rPr>
        <w:t>.......................................</w:t>
      </w:r>
    </w:p>
    <w:p w14:paraId="05B45788" w14:textId="77777777" w:rsidR="000105A2" w:rsidRPr="006770D8" w:rsidRDefault="000105A2" w:rsidP="000105A2">
      <w:pPr>
        <w:pStyle w:val="Tekstpodstawowy"/>
        <w:ind w:left="5812" w:hanging="425"/>
        <w:jc w:val="center"/>
        <w:rPr>
          <w:b w:val="0"/>
          <w:i/>
          <w:sz w:val="22"/>
          <w:szCs w:val="22"/>
          <w:vertAlign w:val="superscript"/>
        </w:rPr>
      </w:pPr>
      <w:r w:rsidRPr="006770D8">
        <w:rPr>
          <w:b w:val="0"/>
          <w:i/>
          <w:sz w:val="22"/>
          <w:szCs w:val="22"/>
        </w:rPr>
        <w:t xml:space="preserve">                                  podpis </w:t>
      </w:r>
    </w:p>
    <w:p w14:paraId="728EB546" w14:textId="77777777" w:rsidR="00CE6710" w:rsidRPr="006770D8" w:rsidRDefault="00CE6710" w:rsidP="000105A2">
      <w:pPr>
        <w:overflowPunct/>
        <w:autoSpaceDE/>
        <w:autoSpaceDN/>
        <w:adjustRightInd/>
        <w:spacing w:before="120" w:after="120" w:line="276" w:lineRule="auto"/>
        <w:ind w:right="142"/>
        <w:jc w:val="right"/>
        <w:textAlignment w:val="auto"/>
        <w:rPr>
          <w:b/>
          <w:sz w:val="22"/>
          <w:szCs w:val="22"/>
          <w:lang w:eastAsia="en-US"/>
        </w:rPr>
      </w:pPr>
    </w:p>
    <w:p w14:paraId="67CD3976" w14:textId="77777777" w:rsidR="00CE6710" w:rsidRPr="006770D8" w:rsidRDefault="00CE6710" w:rsidP="000105A2">
      <w:pPr>
        <w:overflowPunct/>
        <w:autoSpaceDE/>
        <w:autoSpaceDN/>
        <w:adjustRightInd/>
        <w:spacing w:before="120" w:after="120" w:line="276" w:lineRule="auto"/>
        <w:ind w:right="142"/>
        <w:jc w:val="right"/>
        <w:textAlignment w:val="auto"/>
        <w:rPr>
          <w:b/>
          <w:sz w:val="22"/>
          <w:szCs w:val="22"/>
          <w:lang w:eastAsia="en-US"/>
        </w:rPr>
      </w:pPr>
    </w:p>
    <w:p w14:paraId="47224799" w14:textId="4FD4D7A1" w:rsidR="00CE6710" w:rsidRDefault="00CE6710" w:rsidP="0010290D">
      <w:pPr>
        <w:overflowPunct/>
        <w:autoSpaceDE/>
        <w:autoSpaceDN/>
        <w:adjustRightInd/>
        <w:spacing w:before="120" w:after="120" w:line="276" w:lineRule="auto"/>
        <w:ind w:right="142"/>
        <w:textAlignment w:val="auto"/>
        <w:rPr>
          <w:b/>
          <w:sz w:val="22"/>
          <w:szCs w:val="22"/>
          <w:lang w:eastAsia="en-US"/>
        </w:rPr>
      </w:pPr>
    </w:p>
    <w:p w14:paraId="5BFAECD5" w14:textId="445C98AC" w:rsidR="0010290D" w:rsidRDefault="0010290D" w:rsidP="0010290D">
      <w:pPr>
        <w:overflowPunct/>
        <w:autoSpaceDE/>
        <w:autoSpaceDN/>
        <w:adjustRightInd/>
        <w:spacing w:before="120" w:after="120" w:line="276" w:lineRule="auto"/>
        <w:ind w:right="142"/>
        <w:textAlignment w:val="auto"/>
        <w:rPr>
          <w:b/>
          <w:sz w:val="22"/>
          <w:szCs w:val="22"/>
          <w:lang w:eastAsia="en-US"/>
        </w:rPr>
      </w:pPr>
    </w:p>
    <w:p w14:paraId="7DED5DB5" w14:textId="77777777" w:rsidR="00282941" w:rsidRDefault="0010290D" w:rsidP="00282941">
      <w:pPr>
        <w:pStyle w:val="Standard"/>
        <w:overflowPunct w:val="0"/>
        <w:autoSpaceDE w:val="0"/>
        <w:spacing w:after="283" w:line="360" w:lineRule="auto"/>
        <w:rPr>
          <w:b/>
          <w:sz w:val="18"/>
          <w:szCs w:val="18"/>
          <w:lang w:eastAsia="en-US"/>
        </w:rPr>
      </w:pPr>
      <w:r w:rsidRPr="0010290D">
        <w:rPr>
          <w:b/>
          <w:sz w:val="18"/>
          <w:szCs w:val="18"/>
          <w:lang w:eastAsia="en-US"/>
        </w:rPr>
        <w:t>* niepotrzebne skreślić</w:t>
      </w:r>
    </w:p>
    <w:p w14:paraId="50DAD0E4" w14:textId="77777777" w:rsidR="00282941" w:rsidRDefault="00282941" w:rsidP="00282941">
      <w:pPr>
        <w:pStyle w:val="Standard"/>
        <w:overflowPunct w:val="0"/>
        <w:autoSpaceDE w:val="0"/>
        <w:spacing w:after="283" w:line="360" w:lineRule="auto"/>
        <w:jc w:val="right"/>
        <w:rPr>
          <w:rFonts w:cs="Times New Roman"/>
          <w:b/>
          <w:sz w:val="22"/>
          <w:szCs w:val="22"/>
          <w:lang w:eastAsia="ar-SA"/>
        </w:rPr>
      </w:pPr>
    </w:p>
    <w:p w14:paraId="6E2B8F2C" w14:textId="0D7EB462" w:rsidR="001A62D5" w:rsidRPr="006770D8" w:rsidRDefault="001A62D5" w:rsidP="00282941">
      <w:pPr>
        <w:pStyle w:val="Standard"/>
        <w:overflowPunct w:val="0"/>
        <w:autoSpaceDE w:val="0"/>
        <w:spacing w:after="283" w:line="360" w:lineRule="auto"/>
        <w:jc w:val="right"/>
        <w:rPr>
          <w:rFonts w:cs="Times New Roman"/>
          <w:b/>
          <w:sz w:val="22"/>
          <w:szCs w:val="22"/>
          <w:lang w:eastAsia="ar-SA"/>
        </w:rPr>
      </w:pPr>
      <w:r w:rsidRPr="006770D8">
        <w:rPr>
          <w:rFonts w:cs="Times New Roman"/>
          <w:b/>
          <w:sz w:val="22"/>
          <w:szCs w:val="22"/>
          <w:lang w:eastAsia="ar-SA"/>
        </w:rPr>
        <w:lastRenderedPageBreak/>
        <w:t xml:space="preserve">Załącznik </w:t>
      </w:r>
      <w:r w:rsidR="002E347A">
        <w:rPr>
          <w:rFonts w:cs="Times New Roman"/>
          <w:b/>
          <w:sz w:val="22"/>
          <w:szCs w:val="22"/>
          <w:lang w:eastAsia="ar-SA"/>
        </w:rPr>
        <w:t xml:space="preserve">nr </w:t>
      </w:r>
      <w:r w:rsidR="00740214">
        <w:rPr>
          <w:rFonts w:cs="Times New Roman"/>
          <w:b/>
          <w:sz w:val="22"/>
          <w:szCs w:val="22"/>
          <w:lang w:eastAsia="ar-SA"/>
        </w:rPr>
        <w:t>4</w:t>
      </w:r>
      <w:r w:rsidR="002728B5">
        <w:rPr>
          <w:rFonts w:cs="Times New Roman"/>
          <w:b/>
          <w:sz w:val="22"/>
          <w:szCs w:val="22"/>
          <w:lang w:eastAsia="ar-SA"/>
        </w:rPr>
        <w:t xml:space="preserve"> do SIWZ</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1A62D5" w:rsidRPr="006770D8" w14:paraId="4C6501D8" w14:textId="77777777" w:rsidTr="002728B5">
        <w:tc>
          <w:tcPr>
            <w:tcW w:w="9356" w:type="dxa"/>
          </w:tcPr>
          <w:p w14:paraId="18208139" w14:textId="77777777" w:rsidR="001A62D5" w:rsidRPr="006770D8" w:rsidRDefault="001A62D5" w:rsidP="002728B5">
            <w:pPr>
              <w:pStyle w:val="Nagwek3"/>
              <w:jc w:val="center"/>
              <w:rPr>
                <w:rFonts w:ascii="Times New Roman" w:hAnsi="Times New Roman"/>
                <w:color w:val="auto"/>
                <w:sz w:val="22"/>
                <w:szCs w:val="22"/>
              </w:rPr>
            </w:pPr>
            <w:r w:rsidRPr="006770D8">
              <w:rPr>
                <w:rFonts w:ascii="Times New Roman" w:hAnsi="Times New Roman"/>
                <w:color w:val="auto"/>
                <w:sz w:val="22"/>
                <w:szCs w:val="22"/>
              </w:rPr>
              <w:t xml:space="preserve">JEDNOLITY EUROPEJSKI DOKUMENT ZAMÓWIENIA  </w:t>
            </w:r>
          </w:p>
          <w:p w14:paraId="320A3376" w14:textId="77777777" w:rsidR="001A62D5" w:rsidRPr="006770D8" w:rsidRDefault="001A62D5" w:rsidP="002728B5">
            <w:pPr>
              <w:jc w:val="center"/>
              <w:rPr>
                <w:sz w:val="22"/>
                <w:szCs w:val="22"/>
              </w:rPr>
            </w:pPr>
            <w:r w:rsidRPr="006770D8">
              <w:rPr>
                <w:b/>
                <w:sz w:val="22"/>
                <w:szCs w:val="22"/>
              </w:rPr>
              <w:t>(JEDZ)</w:t>
            </w:r>
          </w:p>
        </w:tc>
      </w:tr>
    </w:tbl>
    <w:p w14:paraId="5A049C5A" w14:textId="77777777" w:rsidR="001A62D5" w:rsidRPr="006770D8" w:rsidRDefault="001A62D5" w:rsidP="001A62D5">
      <w:pPr>
        <w:rPr>
          <w:sz w:val="22"/>
          <w:szCs w:val="22"/>
        </w:rPr>
      </w:pPr>
    </w:p>
    <w:p w14:paraId="7DEEFD36" w14:textId="77777777" w:rsidR="001A62D5" w:rsidRPr="006770D8" w:rsidRDefault="001A62D5" w:rsidP="001A62D5">
      <w:pPr>
        <w:rPr>
          <w:sz w:val="22"/>
          <w:szCs w:val="22"/>
        </w:rPr>
      </w:pPr>
    </w:p>
    <w:p w14:paraId="5474FC9F" w14:textId="77777777" w:rsidR="001A62D5" w:rsidRPr="006770D8" w:rsidRDefault="001A62D5" w:rsidP="001A62D5">
      <w:pPr>
        <w:pStyle w:val="Tekstprzypisukocowego"/>
        <w:tabs>
          <w:tab w:val="left" w:pos="1560"/>
        </w:tabs>
        <w:spacing w:line="276" w:lineRule="auto"/>
        <w:jc w:val="both"/>
        <w:rPr>
          <w:bCs/>
          <w:sz w:val="22"/>
          <w:szCs w:val="22"/>
        </w:rPr>
      </w:pPr>
      <w:r w:rsidRPr="006770D8">
        <w:rPr>
          <w:bCs/>
          <w:sz w:val="22"/>
          <w:szCs w:val="22"/>
        </w:rPr>
        <w:t>Wypełniony w części dotyczącej Zamawiającego JEDZ stanowi odrębny plik zamieszczony wraz</w:t>
      </w:r>
      <w:r w:rsidR="004067EE">
        <w:rPr>
          <w:bCs/>
          <w:sz w:val="22"/>
          <w:szCs w:val="22"/>
        </w:rPr>
        <w:br/>
      </w:r>
      <w:r w:rsidRPr="006770D8">
        <w:rPr>
          <w:bCs/>
          <w:sz w:val="22"/>
          <w:szCs w:val="22"/>
        </w:rPr>
        <w:t>z dokumentacją przetargową na stronie Zamawiającego.</w:t>
      </w:r>
    </w:p>
    <w:p w14:paraId="270C5148" w14:textId="77777777" w:rsidR="001A62D5" w:rsidRPr="006770D8" w:rsidRDefault="001A62D5" w:rsidP="001A62D5">
      <w:pPr>
        <w:pStyle w:val="Tekstprzypisukocowego"/>
        <w:tabs>
          <w:tab w:val="left" w:pos="1560"/>
        </w:tabs>
        <w:spacing w:line="276" w:lineRule="auto"/>
        <w:jc w:val="both"/>
        <w:rPr>
          <w:bCs/>
          <w:sz w:val="22"/>
          <w:szCs w:val="22"/>
        </w:rPr>
      </w:pPr>
      <w:r w:rsidRPr="006770D8">
        <w:rPr>
          <w:bCs/>
          <w:sz w:val="22"/>
          <w:szCs w:val="22"/>
        </w:rPr>
        <w:t xml:space="preserve">Jednocześnie Zamawiający zachęca Wykonawców by przed złożeniem ofert wypełnili elektroniczną wersję dokumentu znajdującą się na stronie </w:t>
      </w:r>
      <w:hyperlink r:id="rId25" w:history="1">
        <w:r w:rsidRPr="006770D8">
          <w:rPr>
            <w:rStyle w:val="Hipercze"/>
            <w:bCs/>
            <w:sz w:val="22"/>
            <w:szCs w:val="22"/>
          </w:rPr>
          <w:t>https://ec.europa.eu/tools/espd?lang=pl</w:t>
        </w:r>
      </w:hyperlink>
      <w:r w:rsidRPr="006770D8">
        <w:rPr>
          <w:bCs/>
          <w:sz w:val="22"/>
          <w:szCs w:val="22"/>
        </w:rPr>
        <w:t xml:space="preserve"> i załączyli do oferty dokument wygenerowany za pośrednictwem aplikacji udostępnionej przez Komisję Europejską.</w:t>
      </w:r>
    </w:p>
    <w:p w14:paraId="1E96F1C1" w14:textId="77777777" w:rsidR="001A62D5" w:rsidRDefault="001A62D5" w:rsidP="001A62D5">
      <w:pPr>
        <w:pStyle w:val="Tekstprzypisukocowego"/>
        <w:tabs>
          <w:tab w:val="left" w:pos="1560"/>
        </w:tabs>
        <w:spacing w:line="276" w:lineRule="auto"/>
        <w:jc w:val="both"/>
        <w:rPr>
          <w:bCs/>
          <w:sz w:val="22"/>
          <w:szCs w:val="22"/>
        </w:rPr>
      </w:pPr>
      <w:r w:rsidRPr="006770D8">
        <w:rPr>
          <w:bCs/>
          <w:sz w:val="22"/>
          <w:szCs w:val="22"/>
        </w:rPr>
        <w:t xml:space="preserve">Potrzebny do zaimportowania plik </w:t>
      </w:r>
      <w:proofErr w:type="spellStart"/>
      <w:r w:rsidRPr="006770D8">
        <w:rPr>
          <w:bCs/>
          <w:sz w:val="22"/>
          <w:szCs w:val="22"/>
        </w:rPr>
        <w:t>espd-request</w:t>
      </w:r>
      <w:proofErr w:type="spellEnd"/>
      <w:r w:rsidRPr="006770D8">
        <w:rPr>
          <w:bCs/>
          <w:sz w:val="22"/>
          <w:szCs w:val="22"/>
        </w:rPr>
        <w:t xml:space="preserve"> został również zamieszczony na stronie internetowej Zamawiającego wraz z dokumentacją przetargową. </w:t>
      </w:r>
    </w:p>
    <w:p w14:paraId="1FC52E3D" w14:textId="77777777" w:rsidR="00B17E1C" w:rsidRDefault="00B17E1C" w:rsidP="001A62D5">
      <w:pPr>
        <w:pStyle w:val="Tekstprzypisukocowego"/>
        <w:tabs>
          <w:tab w:val="left" w:pos="1560"/>
        </w:tabs>
        <w:spacing w:line="276" w:lineRule="auto"/>
        <w:jc w:val="both"/>
        <w:rPr>
          <w:bCs/>
          <w:sz w:val="22"/>
          <w:szCs w:val="22"/>
        </w:rPr>
      </w:pPr>
    </w:p>
    <w:p w14:paraId="6A8BABAE" w14:textId="77777777" w:rsidR="00B17E1C" w:rsidRPr="00B17E1C" w:rsidRDefault="00B17E1C" w:rsidP="00B17E1C">
      <w:pPr>
        <w:spacing w:before="120" w:after="120"/>
        <w:jc w:val="both"/>
        <w:rPr>
          <w:b/>
          <w:bCs/>
          <w:sz w:val="22"/>
          <w:szCs w:val="22"/>
          <w:lang w:val="x-none"/>
        </w:rPr>
      </w:pPr>
      <w:r w:rsidRPr="006770D8">
        <w:rPr>
          <w:bCs/>
          <w:sz w:val="22"/>
          <w:szCs w:val="22"/>
          <w:lang w:val="x-none"/>
        </w:rPr>
        <w:t xml:space="preserve">Zamawiający informuje, że </w:t>
      </w:r>
      <w:r w:rsidRPr="00B17E1C">
        <w:rPr>
          <w:b/>
          <w:bCs/>
          <w:sz w:val="22"/>
          <w:szCs w:val="22"/>
          <w:lang w:val="x-none"/>
        </w:rPr>
        <w:t>w Części IV Kryteria kwalifikacji formularza JEDZ przewiduje możliwość złożenia przez Wykonawcę ogólnego oświadczenia o spełnieniu warunków udziału</w:t>
      </w:r>
      <w:r w:rsidRPr="00B17E1C">
        <w:rPr>
          <w:b/>
          <w:bCs/>
          <w:sz w:val="22"/>
          <w:szCs w:val="22"/>
          <w:lang w:val="x-none"/>
        </w:rPr>
        <w:br/>
        <w:t>w postępowaniu (kryteriów kwalifikacji)</w:t>
      </w:r>
      <w:r w:rsidRPr="006770D8">
        <w:rPr>
          <w:bCs/>
          <w:sz w:val="22"/>
          <w:szCs w:val="22"/>
          <w:lang w:val="x-none"/>
        </w:rPr>
        <w:t xml:space="preserve">, co pozwala wykonawcy na </w:t>
      </w:r>
      <w:r w:rsidRPr="00B17E1C">
        <w:rPr>
          <w:bCs/>
          <w:sz w:val="22"/>
          <w:szCs w:val="22"/>
          <w:u w:val="single"/>
          <w:lang w:val="x-none"/>
        </w:rPr>
        <w:t>niewypełnianie dalszych pół odnoszących się do szczegółowych warunków udziału w postępowaniu określonych przez Zamawiającego</w:t>
      </w:r>
      <w:r w:rsidRPr="006770D8">
        <w:rPr>
          <w:bCs/>
          <w:sz w:val="22"/>
          <w:szCs w:val="22"/>
          <w:lang w:val="x-none"/>
        </w:rPr>
        <w:t xml:space="preserve">. Wykonawca ogranicza się do wypełnienia </w:t>
      </w:r>
      <w:r w:rsidRPr="00B17E1C">
        <w:rPr>
          <w:b/>
          <w:bCs/>
          <w:sz w:val="22"/>
          <w:szCs w:val="22"/>
          <w:lang w:val="x-none"/>
        </w:rPr>
        <w:t>α OGÓLNE OŚWIADCZENIE DOTYCZĄCE WSZYSTKICH KRYTERIÓW KWALIFIKACJI, stanowiące wstępne potwierdzenie spełniania warunków udziału w postępowaniu.</w:t>
      </w:r>
    </w:p>
    <w:p w14:paraId="0B462408" w14:textId="77777777" w:rsidR="00B17E1C" w:rsidRPr="006770D8" w:rsidRDefault="00B17E1C" w:rsidP="001A62D5">
      <w:pPr>
        <w:pStyle w:val="Tekstprzypisukocowego"/>
        <w:tabs>
          <w:tab w:val="left" w:pos="1560"/>
        </w:tabs>
        <w:spacing w:line="276" w:lineRule="auto"/>
        <w:jc w:val="both"/>
        <w:rPr>
          <w:bCs/>
          <w:sz w:val="22"/>
          <w:szCs w:val="22"/>
        </w:rPr>
      </w:pPr>
    </w:p>
    <w:p w14:paraId="1CE0F703" w14:textId="5AB3CB30" w:rsidR="000105A2" w:rsidRPr="006770D8" w:rsidRDefault="001A62D5" w:rsidP="002728B5">
      <w:pPr>
        <w:pStyle w:val="Standard"/>
        <w:overflowPunct w:val="0"/>
        <w:autoSpaceDE w:val="0"/>
        <w:spacing w:after="283" w:line="360" w:lineRule="auto"/>
        <w:jc w:val="right"/>
        <w:rPr>
          <w:rFonts w:cs="Times New Roman"/>
          <w:sz w:val="22"/>
          <w:szCs w:val="22"/>
          <w:lang w:eastAsia="ar-SA"/>
        </w:rPr>
      </w:pPr>
      <w:r w:rsidRPr="006770D8">
        <w:rPr>
          <w:rFonts w:cs="Times New Roman"/>
          <w:sz w:val="22"/>
          <w:szCs w:val="22"/>
          <w:lang w:eastAsia="ar-SA"/>
        </w:rPr>
        <w:br w:type="page"/>
      </w:r>
      <w:r w:rsidR="00D56F9C">
        <w:rPr>
          <w:noProof/>
        </w:rPr>
        <w:lastRenderedPageBreak/>
        <mc:AlternateContent>
          <mc:Choice Requires="wps">
            <w:drawing>
              <wp:anchor distT="0" distB="0" distL="114300" distR="114300" simplePos="0" relativeHeight="251658240" behindDoc="0" locked="0" layoutInCell="1" allowOverlap="1" wp14:anchorId="3647ABC1" wp14:editId="1DBC451A">
                <wp:simplePos x="0" y="0"/>
                <wp:positionH relativeFrom="column">
                  <wp:posOffset>1270</wp:posOffset>
                </wp:positionH>
                <wp:positionV relativeFrom="paragraph">
                  <wp:posOffset>175260</wp:posOffset>
                </wp:positionV>
                <wp:extent cx="2286000" cy="110553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05535"/>
                        </a:xfrm>
                        <a:prstGeom prst="roundRect">
                          <a:avLst>
                            <a:gd name="adj" fmla="val 16667"/>
                          </a:avLst>
                        </a:prstGeom>
                        <a:solidFill>
                          <a:srgbClr val="FFFFFF"/>
                        </a:solidFill>
                        <a:ln w="9525">
                          <a:solidFill>
                            <a:srgbClr val="000000"/>
                          </a:solidFill>
                          <a:round/>
                          <a:headEnd/>
                          <a:tailEnd/>
                        </a:ln>
                      </wps:spPr>
                      <wps:txbx>
                        <w:txbxContent>
                          <w:p w14:paraId="31E973B2" w14:textId="77777777" w:rsidR="00E01CD1" w:rsidRDefault="00E01CD1" w:rsidP="000105A2">
                            <w:pPr>
                              <w:rPr>
                                <w:sz w:val="18"/>
                              </w:rPr>
                            </w:pPr>
                          </w:p>
                          <w:p w14:paraId="64083407" w14:textId="77777777" w:rsidR="00E01CD1" w:rsidRDefault="00E01CD1" w:rsidP="000105A2">
                            <w:pPr>
                              <w:rPr>
                                <w:sz w:val="18"/>
                              </w:rPr>
                            </w:pPr>
                          </w:p>
                          <w:p w14:paraId="29C0CB82" w14:textId="77777777" w:rsidR="00E01CD1" w:rsidRDefault="00E01CD1" w:rsidP="000105A2">
                            <w:pPr>
                              <w:rPr>
                                <w:sz w:val="18"/>
                              </w:rPr>
                            </w:pPr>
                          </w:p>
                          <w:p w14:paraId="644C0155" w14:textId="77777777" w:rsidR="00E01CD1" w:rsidRDefault="00E01CD1" w:rsidP="000105A2">
                            <w:pPr>
                              <w:rPr>
                                <w:sz w:val="18"/>
                              </w:rPr>
                            </w:pPr>
                          </w:p>
                          <w:p w14:paraId="52DC022E" w14:textId="77777777" w:rsidR="00E01CD1" w:rsidRDefault="00E01CD1" w:rsidP="000105A2">
                            <w:pPr>
                              <w:jc w:val="center"/>
                              <w:rPr>
                                <w:sz w:val="18"/>
                              </w:rPr>
                            </w:pPr>
                          </w:p>
                          <w:p w14:paraId="5D4C728E" w14:textId="77777777" w:rsidR="00E01CD1" w:rsidRDefault="00E01CD1" w:rsidP="000105A2">
                            <w:pPr>
                              <w:jc w:val="center"/>
                              <w:rPr>
                                <w:i/>
                                <w:sz w:val="22"/>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7ABC1" id="_x0000_s1027" style="position:absolute;left:0;text-align:left;margin-left:.1pt;margin-top:13.8pt;width:180pt;height:8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">
                <v:textbox>
                  <w:txbxContent>
                    <w:p w14:paraId="31E973B2" w14:textId="77777777" w:rsidR="00E01CD1" w:rsidRDefault="00E01CD1" w:rsidP="000105A2">
                      <w:pPr>
                        <w:rPr>
                          <w:sz w:val="18"/>
                        </w:rPr>
                      </w:pPr>
                    </w:p>
                    <w:p w14:paraId="64083407" w14:textId="77777777" w:rsidR="00E01CD1" w:rsidRDefault="00E01CD1" w:rsidP="000105A2">
                      <w:pPr>
                        <w:rPr>
                          <w:sz w:val="18"/>
                        </w:rPr>
                      </w:pPr>
                    </w:p>
                    <w:p w14:paraId="29C0CB82" w14:textId="77777777" w:rsidR="00E01CD1" w:rsidRDefault="00E01CD1" w:rsidP="000105A2">
                      <w:pPr>
                        <w:rPr>
                          <w:sz w:val="18"/>
                        </w:rPr>
                      </w:pPr>
                    </w:p>
                    <w:p w14:paraId="644C0155" w14:textId="77777777" w:rsidR="00E01CD1" w:rsidRDefault="00E01CD1" w:rsidP="000105A2">
                      <w:pPr>
                        <w:rPr>
                          <w:sz w:val="18"/>
                        </w:rPr>
                      </w:pPr>
                    </w:p>
                    <w:p w14:paraId="52DC022E" w14:textId="77777777" w:rsidR="00E01CD1" w:rsidRDefault="00E01CD1" w:rsidP="000105A2">
                      <w:pPr>
                        <w:jc w:val="center"/>
                        <w:rPr>
                          <w:sz w:val="18"/>
                        </w:rPr>
                      </w:pPr>
                    </w:p>
                    <w:p w14:paraId="5D4C728E" w14:textId="77777777" w:rsidR="00E01CD1" w:rsidRDefault="00E01CD1" w:rsidP="000105A2">
                      <w:pPr>
                        <w:jc w:val="center"/>
                        <w:rPr>
                          <w:i/>
                          <w:sz w:val="22"/>
                        </w:rPr>
                      </w:pPr>
                      <w:r>
                        <w:rPr>
                          <w:i/>
                          <w:sz w:val="18"/>
                        </w:rPr>
                        <w:t>pieczęć Wykonawcy</w:t>
                      </w:r>
                    </w:p>
                  </w:txbxContent>
                </v:textbox>
              </v:roundrect>
            </w:pict>
          </mc:Fallback>
        </mc:AlternateContent>
      </w:r>
      <w:r w:rsidR="000105A2" w:rsidRPr="006770D8">
        <w:rPr>
          <w:rFonts w:cs="Times New Roman"/>
          <w:sz w:val="22"/>
          <w:szCs w:val="22"/>
          <w:lang w:eastAsia="ar-SA"/>
        </w:rPr>
        <w:tab/>
      </w:r>
      <w:r w:rsidR="000105A2" w:rsidRPr="006770D8">
        <w:rPr>
          <w:rFonts w:cs="Times New Roman"/>
          <w:sz w:val="22"/>
          <w:szCs w:val="22"/>
          <w:lang w:eastAsia="ar-SA"/>
        </w:rPr>
        <w:tab/>
      </w:r>
      <w:r w:rsidR="000105A2" w:rsidRPr="006770D8">
        <w:rPr>
          <w:rFonts w:cs="Times New Roman"/>
          <w:sz w:val="22"/>
          <w:szCs w:val="22"/>
          <w:lang w:eastAsia="ar-SA"/>
        </w:rPr>
        <w:tab/>
      </w:r>
      <w:r w:rsidR="000105A2" w:rsidRPr="006770D8">
        <w:rPr>
          <w:rFonts w:cs="Times New Roman"/>
          <w:sz w:val="22"/>
          <w:szCs w:val="22"/>
          <w:lang w:eastAsia="ar-SA"/>
        </w:rPr>
        <w:tab/>
      </w:r>
      <w:r w:rsidR="000105A2" w:rsidRPr="006770D8">
        <w:rPr>
          <w:rFonts w:cs="Times New Roman"/>
          <w:sz w:val="22"/>
          <w:szCs w:val="22"/>
          <w:lang w:eastAsia="ar-SA"/>
        </w:rPr>
        <w:tab/>
      </w:r>
      <w:r w:rsidR="000105A2" w:rsidRPr="006770D8">
        <w:rPr>
          <w:rFonts w:cs="Times New Roman"/>
          <w:sz w:val="22"/>
          <w:szCs w:val="22"/>
          <w:lang w:eastAsia="ar-SA"/>
        </w:rPr>
        <w:tab/>
      </w:r>
      <w:r w:rsidR="000105A2" w:rsidRPr="006770D8">
        <w:rPr>
          <w:rFonts w:cs="Times New Roman"/>
          <w:sz w:val="22"/>
          <w:szCs w:val="22"/>
          <w:lang w:eastAsia="ar-SA"/>
        </w:rPr>
        <w:tab/>
      </w:r>
      <w:r w:rsidR="000105A2" w:rsidRPr="006770D8">
        <w:rPr>
          <w:rFonts w:cs="Times New Roman"/>
          <w:sz w:val="22"/>
          <w:szCs w:val="22"/>
          <w:lang w:eastAsia="ar-SA"/>
        </w:rPr>
        <w:tab/>
      </w:r>
      <w:r w:rsidR="000105A2" w:rsidRPr="006770D8">
        <w:rPr>
          <w:rFonts w:cs="Times New Roman"/>
          <w:b/>
          <w:bCs/>
          <w:sz w:val="22"/>
          <w:szCs w:val="22"/>
        </w:rPr>
        <w:t xml:space="preserve">Załącznik nr </w:t>
      </w:r>
      <w:r w:rsidR="00740214">
        <w:rPr>
          <w:rFonts w:cs="Times New Roman"/>
          <w:b/>
          <w:bCs/>
          <w:sz w:val="22"/>
          <w:szCs w:val="22"/>
        </w:rPr>
        <w:t>5</w:t>
      </w:r>
      <w:r w:rsidR="000105A2" w:rsidRPr="006770D8">
        <w:rPr>
          <w:rFonts w:cs="Times New Roman"/>
          <w:b/>
          <w:bCs/>
          <w:sz w:val="22"/>
          <w:szCs w:val="22"/>
        </w:rPr>
        <w:t xml:space="preserve"> do SIWZ</w:t>
      </w:r>
    </w:p>
    <w:p w14:paraId="7D70F917" w14:textId="77777777" w:rsidR="000105A2" w:rsidRPr="006770D8" w:rsidRDefault="000105A2" w:rsidP="000105A2">
      <w:pPr>
        <w:spacing w:line="480" w:lineRule="auto"/>
        <w:rPr>
          <w:bCs/>
          <w:i/>
          <w:sz w:val="22"/>
          <w:szCs w:val="22"/>
        </w:rPr>
      </w:pPr>
    </w:p>
    <w:p w14:paraId="7210E0BD" w14:textId="77777777" w:rsidR="000105A2" w:rsidRPr="006770D8" w:rsidRDefault="000105A2" w:rsidP="000105A2">
      <w:pPr>
        <w:tabs>
          <w:tab w:val="left" w:leader="dot" w:pos="2068"/>
        </w:tabs>
        <w:ind w:left="4956"/>
        <w:jc w:val="right"/>
        <w:rPr>
          <w:b/>
          <w:bCs/>
          <w:sz w:val="22"/>
          <w:szCs w:val="22"/>
        </w:rPr>
      </w:pPr>
    </w:p>
    <w:p w14:paraId="0C8A9665" w14:textId="77777777" w:rsidR="000105A2" w:rsidRPr="006770D8" w:rsidRDefault="000105A2" w:rsidP="000105A2">
      <w:pPr>
        <w:tabs>
          <w:tab w:val="left" w:leader="dot" w:pos="2068"/>
        </w:tabs>
        <w:ind w:left="4956"/>
        <w:jc w:val="right"/>
        <w:rPr>
          <w:b/>
          <w:bCs/>
          <w:sz w:val="22"/>
          <w:szCs w:val="22"/>
        </w:rPr>
      </w:pPr>
    </w:p>
    <w:p w14:paraId="3BB84B2D" w14:textId="77777777" w:rsidR="000105A2" w:rsidRDefault="000105A2" w:rsidP="000105A2">
      <w:pPr>
        <w:tabs>
          <w:tab w:val="left" w:leader="dot" w:pos="2068"/>
        </w:tabs>
        <w:ind w:left="4956"/>
        <w:jc w:val="right"/>
        <w:rPr>
          <w:b/>
          <w:bCs/>
          <w:sz w:val="22"/>
          <w:szCs w:val="22"/>
        </w:rPr>
      </w:pPr>
    </w:p>
    <w:p w14:paraId="2828D6D0" w14:textId="77777777" w:rsidR="002728B5" w:rsidRDefault="002728B5" w:rsidP="000105A2">
      <w:pPr>
        <w:tabs>
          <w:tab w:val="left" w:leader="dot" w:pos="2068"/>
        </w:tabs>
        <w:ind w:left="4956"/>
        <w:jc w:val="right"/>
        <w:rPr>
          <w:b/>
          <w:bCs/>
          <w:sz w:val="22"/>
          <w:szCs w:val="22"/>
        </w:rPr>
      </w:pPr>
    </w:p>
    <w:p w14:paraId="41C5BEC2" w14:textId="77777777" w:rsidR="002728B5" w:rsidRPr="006770D8" w:rsidRDefault="002728B5" w:rsidP="000105A2">
      <w:pPr>
        <w:tabs>
          <w:tab w:val="left" w:leader="dot" w:pos="2068"/>
        </w:tabs>
        <w:ind w:left="4956"/>
        <w:jc w:val="right"/>
        <w:rPr>
          <w:b/>
          <w:bCs/>
          <w:sz w:val="22"/>
          <w:szCs w:val="22"/>
        </w:rPr>
      </w:pPr>
    </w:p>
    <w:p w14:paraId="5A33E01B" w14:textId="77777777" w:rsidR="00CE6710" w:rsidRPr="006770D8" w:rsidRDefault="00CE6710" w:rsidP="00CE6710">
      <w:pPr>
        <w:keepNext/>
        <w:spacing w:line="276" w:lineRule="auto"/>
        <w:jc w:val="center"/>
        <w:outlineLvl w:val="1"/>
        <w:rPr>
          <w:b/>
          <w:sz w:val="22"/>
          <w:szCs w:val="22"/>
        </w:rPr>
      </w:pPr>
      <w:r w:rsidRPr="006770D8">
        <w:rPr>
          <w:b/>
          <w:sz w:val="22"/>
          <w:szCs w:val="22"/>
        </w:rPr>
        <w:t xml:space="preserve">OŚWIADCZENIE O BRAKU PODSTAW DO WYKLUCZENIA </w:t>
      </w:r>
      <w:r w:rsidRPr="006770D8">
        <w:rPr>
          <w:b/>
          <w:sz w:val="22"/>
          <w:szCs w:val="22"/>
        </w:rPr>
        <w:br/>
        <w:t>W ZAKRESIE ART. 24 UST. 11 USTAWY</w:t>
      </w:r>
    </w:p>
    <w:p w14:paraId="13295E87" w14:textId="77777777" w:rsidR="000105A2" w:rsidRPr="006770D8" w:rsidRDefault="000105A2" w:rsidP="000105A2">
      <w:pPr>
        <w:rPr>
          <w:sz w:val="22"/>
          <w:szCs w:val="22"/>
        </w:rPr>
      </w:pPr>
    </w:p>
    <w:p w14:paraId="351C180B" w14:textId="77777777" w:rsidR="00CE6710" w:rsidRPr="006770D8" w:rsidRDefault="00CE6710" w:rsidP="00CE6710">
      <w:pPr>
        <w:spacing w:line="276" w:lineRule="auto"/>
        <w:jc w:val="both"/>
        <w:rPr>
          <w:sz w:val="22"/>
          <w:szCs w:val="22"/>
        </w:rPr>
      </w:pPr>
      <w:r w:rsidRPr="006770D8">
        <w:rPr>
          <w:sz w:val="22"/>
          <w:szCs w:val="22"/>
        </w:rPr>
        <w:t xml:space="preserve">Ja niżej podpisany/My niżej podpisani </w:t>
      </w:r>
    </w:p>
    <w:p w14:paraId="11D31DEA" w14:textId="77777777" w:rsidR="00CE6710" w:rsidRPr="006770D8" w:rsidRDefault="00CE6710" w:rsidP="00CE6710">
      <w:pPr>
        <w:spacing w:line="276" w:lineRule="auto"/>
        <w:jc w:val="both"/>
        <w:rPr>
          <w:sz w:val="22"/>
          <w:szCs w:val="22"/>
        </w:rPr>
      </w:pPr>
    </w:p>
    <w:p w14:paraId="6B2F4B29" w14:textId="77777777" w:rsidR="00CE6710" w:rsidRPr="006770D8" w:rsidRDefault="00CE6710" w:rsidP="00CE6710">
      <w:pPr>
        <w:spacing w:line="276" w:lineRule="auto"/>
        <w:jc w:val="both"/>
        <w:rPr>
          <w:sz w:val="22"/>
          <w:szCs w:val="22"/>
        </w:rPr>
      </w:pPr>
      <w:r w:rsidRPr="006770D8">
        <w:rPr>
          <w:sz w:val="22"/>
          <w:szCs w:val="22"/>
        </w:rPr>
        <w:t>....................................................................................................................................................................................................................................................................................................................................................................................................................................................................,</w:t>
      </w:r>
    </w:p>
    <w:p w14:paraId="106343BB" w14:textId="77777777" w:rsidR="00CE6710" w:rsidRPr="006770D8" w:rsidRDefault="00CE6710" w:rsidP="00CE6710">
      <w:pPr>
        <w:spacing w:line="276" w:lineRule="auto"/>
        <w:jc w:val="both"/>
        <w:rPr>
          <w:sz w:val="22"/>
          <w:szCs w:val="22"/>
        </w:rPr>
      </w:pPr>
      <w:r w:rsidRPr="006770D8">
        <w:rPr>
          <w:sz w:val="22"/>
          <w:szCs w:val="22"/>
        </w:rPr>
        <w:t xml:space="preserve">będąc upoważnionym/i/ do reprezentowania Wykonawcy: </w:t>
      </w:r>
    </w:p>
    <w:p w14:paraId="4B2A1CB2" w14:textId="77777777" w:rsidR="00CE6710" w:rsidRPr="006770D8" w:rsidRDefault="00CE6710" w:rsidP="00CE6710">
      <w:pPr>
        <w:spacing w:line="276" w:lineRule="auto"/>
        <w:jc w:val="both"/>
        <w:rPr>
          <w:sz w:val="22"/>
          <w:szCs w:val="22"/>
          <w:lang w:val="de-DE"/>
        </w:rPr>
      </w:pPr>
      <w:r w:rsidRPr="006770D8">
        <w:rPr>
          <w:sz w:val="22"/>
          <w:szCs w:val="22"/>
          <w:lang w:val="de-DE"/>
        </w:rPr>
        <w:t>....................................................................................................................................................................................................................................................................................................................................................................................................................................................................,</w:t>
      </w:r>
    </w:p>
    <w:p w14:paraId="299BC89C" w14:textId="4894DB88" w:rsidR="00CE6710" w:rsidRPr="006770D8" w:rsidRDefault="00444975" w:rsidP="00CE6710">
      <w:pPr>
        <w:spacing w:line="276" w:lineRule="auto"/>
        <w:jc w:val="both"/>
        <w:rPr>
          <w:sz w:val="22"/>
          <w:szCs w:val="22"/>
          <w:lang w:val="de-DE"/>
        </w:rPr>
      </w:pPr>
      <w:r>
        <w:rPr>
          <w:sz w:val="22"/>
          <w:szCs w:val="22"/>
          <w:lang w:val="de-DE"/>
        </w:rPr>
        <w:t>n</w:t>
      </w:r>
      <w:r w:rsidR="00CE6710" w:rsidRPr="006770D8">
        <w:rPr>
          <w:sz w:val="22"/>
          <w:szCs w:val="22"/>
          <w:lang w:val="de-DE"/>
        </w:rPr>
        <w:t xml:space="preserve">r </w:t>
      </w:r>
      <w:proofErr w:type="spellStart"/>
      <w:r w:rsidR="00CE6710" w:rsidRPr="006770D8">
        <w:rPr>
          <w:sz w:val="22"/>
          <w:szCs w:val="22"/>
          <w:lang w:val="de-DE"/>
        </w:rPr>
        <w:t>telefonu</w:t>
      </w:r>
      <w:proofErr w:type="spellEnd"/>
      <w:r w:rsidR="00CE6710" w:rsidRPr="006770D8">
        <w:rPr>
          <w:sz w:val="22"/>
          <w:szCs w:val="22"/>
          <w:lang w:val="de-DE"/>
        </w:rPr>
        <w:t xml:space="preserve"> ...............................; e-mail ……………………….</w:t>
      </w:r>
    </w:p>
    <w:p w14:paraId="586BCA62" w14:textId="77777777" w:rsidR="00CE6710" w:rsidRPr="006770D8" w:rsidRDefault="00CE6710" w:rsidP="00CE6710">
      <w:pPr>
        <w:spacing w:line="276" w:lineRule="auto"/>
        <w:jc w:val="both"/>
        <w:rPr>
          <w:sz w:val="22"/>
          <w:szCs w:val="22"/>
        </w:rPr>
      </w:pPr>
      <w:r w:rsidRPr="006770D8">
        <w:rPr>
          <w:sz w:val="22"/>
          <w:szCs w:val="22"/>
        </w:rPr>
        <w:t>przystępując do postępowania o udzielenie zamówienia publicznego prowadzonego przez Polską Agencję Inwestycji i Handlu w trybie art. 39 na:</w:t>
      </w:r>
    </w:p>
    <w:p w14:paraId="3A3FF6E8" w14:textId="77777777" w:rsidR="00CE6710" w:rsidRPr="006770D8" w:rsidRDefault="00740214" w:rsidP="00740214">
      <w:pPr>
        <w:pStyle w:val="Default"/>
        <w:jc w:val="both"/>
        <w:rPr>
          <w:iCs/>
          <w:sz w:val="22"/>
          <w:szCs w:val="22"/>
        </w:rPr>
      </w:pPr>
      <w:r>
        <w:rPr>
          <w:rFonts w:eastAsia="Cambria"/>
          <w:b/>
          <w:sz w:val="22"/>
          <w:szCs w:val="22"/>
          <w:lang w:val="cs-CZ"/>
        </w:rPr>
        <w:t>„</w:t>
      </w:r>
      <w:r w:rsidR="00322F6A" w:rsidRPr="005919D6">
        <w:rPr>
          <w:rFonts w:eastAsia="Cambria"/>
          <w:b/>
          <w:sz w:val="22"/>
          <w:szCs w:val="22"/>
          <w:lang w:val="cs-CZ"/>
        </w:rPr>
        <w:t>Kompleksowa organizacja etapu krajowego projektu Polskie Mosty Technologiczne na 3 rynki: Chiny, Wietnam, Japonia z podziałem na trzy części</w:t>
      </w:r>
      <w:r>
        <w:rPr>
          <w:rFonts w:eastAsia="Cambria"/>
          <w:b/>
          <w:sz w:val="22"/>
          <w:szCs w:val="22"/>
          <w:lang w:val="cs-CZ"/>
        </w:rPr>
        <w:t>“,</w:t>
      </w:r>
    </w:p>
    <w:p w14:paraId="42EFEBF0" w14:textId="77777777" w:rsidR="00CE6710" w:rsidRPr="006770D8" w:rsidRDefault="00CE6710" w:rsidP="00CE6710">
      <w:pPr>
        <w:tabs>
          <w:tab w:val="left" w:pos="1560"/>
        </w:tabs>
        <w:spacing w:line="276" w:lineRule="auto"/>
        <w:jc w:val="both"/>
        <w:rPr>
          <w:b/>
          <w:bCs/>
          <w:sz w:val="22"/>
          <w:szCs w:val="22"/>
        </w:rPr>
      </w:pPr>
      <w:r w:rsidRPr="006770D8">
        <w:rPr>
          <w:b/>
          <w:bCs/>
          <w:sz w:val="22"/>
          <w:szCs w:val="22"/>
        </w:rPr>
        <w:t xml:space="preserve">oświadczam/y/, że: </w:t>
      </w:r>
    </w:p>
    <w:p w14:paraId="093B1EDF" w14:textId="77777777" w:rsidR="00CE6710" w:rsidRPr="006770D8" w:rsidRDefault="00CE6710" w:rsidP="003666A8">
      <w:pPr>
        <w:numPr>
          <w:ilvl w:val="0"/>
          <w:numId w:val="34"/>
        </w:numPr>
        <w:overflowPunct/>
        <w:autoSpaceDE/>
        <w:autoSpaceDN/>
        <w:adjustRightInd/>
        <w:spacing w:line="276" w:lineRule="auto"/>
        <w:jc w:val="both"/>
        <w:textAlignment w:val="auto"/>
        <w:rPr>
          <w:b/>
          <w:bCs/>
          <w:i/>
          <w:sz w:val="22"/>
          <w:szCs w:val="22"/>
          <w:u w:val="single"/>
        </w:rPr>
      </w:pPr>
      <w:r w:rsidRPr="006770D8">
        <w:rPr>
          <w:b/>
          <w:bCs/>
          <w:i/>
          <w:sz w:val="22"/>
          <w:szCs w:val="22"/>
          <w:u w:val="single"/>
        </w:rPr>
        <w:t>należę/</w:t>
      </w:r>
      <w:r w:rsidR="00740214">
        <w:rPr>
          <w:b/>
          <w:bCs/>
          <w:i/>
          <w:sz w:val="22"/>
          <w:szCs w:val="22"/>
          <w:u w:val="single"/>
        </w:rPr>
        <w:t>-</w:t>
      </w:r>
      <w:proofErr w:type="spellStart"/>
      <w:r w:rsidRPr="006770D8">
        <w:rPr>
          <w:b/>
          <w:bCs/>
          <w:i/>
          <w:sz w:val="22"/>
          <w:szCs w:val="22"/>
          <w:u w:val="single"/>
        </w:rPr>
        <w:t>ymy</w:t>
      </w:r>
      <w:proofErr w:type="spellEnd"/>
      <w:r w:rsidRPr="006770D8">
        <w:rPr>
          <w:b/>
          <w:bCs/>
          <w:i/>
          <w:sz w:val="22"/>
          <w:szCs w:val="22"/>
          <w:u w:val="single"/>
        </w:rPr>
        <w:t xml:space="preserve">* </w:t>
      </w:r>
    </w:p>
    <w:p w14:paraId="3C1C0BD5" w14:textId="77777777" w:rsidR="00CE6710" w:rsidRPr="006770D8" w:rsidRDefault="00CE6710" w:rsidP="003666A8">
      <w:pPr>
        <w:numPr>
          <w:ilvl w:val="0"/>
          <w:numId w:val="34"/>
        </w:numPr>
        <w:overflowPunct/>
        <w:autoSpaceDE/>
        <w:autoSpaceDN/>
        <w:adjustRightInd/>
        <w:spacing w:line="276" w:lineRule="auto"/>
        <w:jc w:val="both"/>
        <w:textAlignment w:val="auto"/>
        <w:rPr>
          <w:b/>
          <w:bCs/>
          <w:sz w:val="22"/>
          <w:szCs w:val="22"/>
        </w:rPr>
      </w:pPr>
      <w:r w:rsidRPr="006770D8">
        <w:rPr>
          <w:b/>
          <w:bCs/>
          <w:i/>
          <w:sz w:val="22"/>
          <w:szCs w:val="22"/>
          <w:u w:val="single"/>
        </w:rPr>
        <w:t>nie należę/</w:t>
      </w:r>
      <w:r w:rsidR="00740214">
        <w:rPr>
          <w:b/>
          <w:bCs/>
          <w:i/>
          <w:sz w:val="22"/>
          <w:szCs w:val="22"/>
          <w:u w:val="single"/>
        </w:rPr>
        <w:t>-</w:t>
      </w:r>
      <w:proofErr w:type="spellStart"/>
      <w:r w:rsidRPr="006770D8">
        <w:rPr>
          <w:b/>
          <w:bCs/>
          <w:i/>
          <w:sz w:val="22"/>
          <w:szCs w:val="22"/>
          <w:u w:val="single"/>
        </w:rPr>
        <w:t>ymy</w:t>
      </w:r>
      <w:proofErr w:type="spellEnd"/>
      <w:r w:rsidRPr="006770D8">
        <w:rPr>
          <w:b/>
          <w:bCs/>
          <w:i/>
          <w:sz w:val="22"/>
          <w:szCs w:val="22"/>
          <w:u w:val="single"/>
        </w:rPr>
        <w:t>*</w:t>
      </w:r>
      <w:r w:rsidRPr="006770D8">
        <w:rPr>
          <w:b/>
          <w:bCs/>
          <w:sz w:val="22"/>
          <w:szCs w:val="22"/>
        </w:rPr>
        <w:t xml:space="preserve"> </w:t>
      </w:r>
    </w:p>
    <w:p w14:paraId="1AFEB469" w14:textId="77777777" w:rsidR="00CE6710" w:rsidRPr="006770D8" w:rsidRDefault="00CE6710" w:rsidP="00CE6710">
      <w:pPr>
        <w:tabs>
          <w:tab w:val="left" w:pos="1560"/>
        </w:tabs>
        <w:spacing w:line="276" w:lineRule="auto"/>
        <w:jc w:val="both"/>
        <w:rPr>
          <w:b/>
          <w:bCs/>
          <w:sz w:val="22"/>
          <w:szCs w:val="22"/>
        </w:rPr>
      </w:pPr>
      <w:r w:rsidRPr="006770D8">
        <w:rPr>
          <w:b/>
          <w:bCs/>
          <w:sz w:val="22"/>
          <w:szCs w:val="22"/>
        </w:rPr>
        <w:t xml:space="preserve">do grupy kapitałowej, w rozumieniu ustawy z dnia 16 lutego 2007 r. o ochronie konkurencji </w:t>
      </w:r>
      <w:r w:rsidRPr="006770D8">
        <w:rPr>
          <w:b/>
          <w:bCs/>
          <w:sz w:val="22"/>
          <w:szCs w:val="22"/>
        </w:rPr>
        <w:br/>
        <w:t>i konsumentów (t. j. Dz. U. z 2017 r. poz. 229, 1089, 1132)**</w:t>
      </w:r>
    </w:p>
    <w:p w14:paraId="385BE54E" w14:textId="77777777" w:rsidR="00CE6710" w:rsidRPr="006770D8" w:rsidRDefault="00CE6710" w:rsidP="00CE6710">
      <w:pPr>
        <w:tabs>
          <w:tab w:val="left" w:pos="1560"/>
        </w:tabs>
        <w:spacing w:line="276" w:lineRule="auto"/>
        <w:jc w:val="both"/>
        <w:rPr>
          <w:bCs/>
          <w:sz w:val="22"/>
          <w:szCs w:val="22"/>
        </w:rPr>
      </w:pPr>
    </w:p>
    <w:p w14:paraId="3878ADEA" w14:textId="77777777" w:rsidR="00CE6710" w:rsidRPr="006770D8" w:rsidRDefault="00CE6710" w:rsidP="00CE6710">
      <w:pPr>
        <w:tabs>
          <w:tab w:val="left" w:pos="1560"/>
        </w:tabs>
        <w:spacing w:line="276" w:lineRule="auto"/>
        <w:jc w:val="both"/>
        <w:rPr>
          <w:bCs/>
          <w:sz w:val="22"/>
          <w:szCs w:val="22"/>
        </w:rPr>
      </w:pPr>
      <w:r w:rsidRPr="006770D8">
        <w:rPr>
          <w:bCs/>
          <w:sz w:val="22"/>
          <w:szCs w:val="22"/>
        </w:rPr>
        <w:t>* niewłaściwe skreślić</w:t>
      </w:r>
    </w:p>
    <w:p w14:paraId="08B4B5EA" w14:textId="77777777" w:rsidR="00CE6710" w:rsidRPr="006770D8" w:rsidRDefault="00CE6710" w:rsidP="00CE6710">
      <w:pPr>
        <w:tabs>
          <w:tab w:val="left" w:pos="1560"/>
        </w:tabs>
        <w:spacing w:line="276" w:lineRule="auto"/>
        <w:jc w:val="both"/>
        <w:rPr>
          <w:bCs/>
          <w:sz w:val="22"/>
          <w:szCs w:val="22"/>
        </w:rPr>
      </w:pPr>
      <w:r w:rsidRPr="006770D8">
        <w:rPr>
          <w:b/>
          <w:bCs/>
          <w:sz w:val="22"/>
          <w:szCs w:val="22"/>
        </w:rPr>
        <w:t xml:space="preserve">** </w:t>
      </w:r>
      <w:r w:rsidRPr="006770D8">
        <w:rPr>
          <w:bCs/>
          <w:sz w:val="22"/>
          <w:szCs w:val="22"/>
          <w:u w:val="single"/>
        </w:rPr>
        <w:t>w przypadku przynależności do tej samej grupy kapitałowej Wykonawca może złożyć wraz</w:t>
      </w:r>
      <w:r w:rsidR="004067EE">
        <w:rPr>
          <w:bCs/>
          <w:sz w:val="22"/>
          <w:szCs w:val="22"/>
          <w:u w:val="single"/>
        </w:rPr>
        <w:br/>
      </w:r>
      <w:r w:rsidRPr="006770D8">
        <w:rPr>
          <w:bCs/>
          <w:sz w:val="22"/>
          <w:szCs w:val="22"/>
          <w:u w:val="single"/>
        </w:rPr>
        <w:t xml:space="preserve">z oświadczeniem dokumenty bądź informacje potwierdzające, że powiązania z innym Wykonawcą nie prowadzą do zakłócenia konkurencji w postępowaniu </w:t>
      </w:r>
      <w:r w:rsidRPr="006770D8">
        <w:rPr>
          <w:sz w:val="22"/>
          <w:szCs w:val="22"/>
        </w:rPr>
        <w:t>(tj. Dz. U. z 2017 r. poz. 1579).</w:t>
      </w:r>
    </w:p>
    <w:p w14:paraId="17B38590" w14:textId="77777777" w:rsidR="00CE6710" w:rsidRPr="006770D8" w:rsidRDefault="00CE6710" w:rsidP="00CE6710">
      <w:pPr>
        <w:tabs>
          <w:tab w:val="left" w:pos="1560"/>
        </w:tabs>
        <w:spacing w:line="276" w:lineRule="auto"/>
        <w:jc w:val="both"/>
        <w:rPr>
          <w:b/>
          <w:bCs/>
          <w:sz w:val="22"/>
          <w:szCs w:val="22"/>
        </w:rPr>
      </w:pPr>
    </w:p>
    <w:p w14:paraId="5D179797" w14:textId="77777777" w:rsidR="00CE6710" w:rsidRPr="006770D8" w:rsidRDefault="00CE6710" w:rsidP="00CE6710">
      <w:pPr>
        <w:tabs>
          <w:tab w:val="left" w:pos="1560"/>
        </w:tabs>
        <w:spacing w:line="276" w:lineRule="auto"/>
        <w:jc w:val="both"/>
        <w:rPr>
          <w:b/>
          <w:bCs/>
          <w:sz w:val="22"/>
          <w:szCs w:val="22"/>
        </w:rPr>
      </w:pPr>
    </w:p>
    <w:p w14:paraId="6D1F511F" w14:textId="77777777" w:rsidR="00CE6710" w:rsidRPr="006770D8" w:rsidRDefault="00CE6710" w:rsidP="00CE6710">
      <w:pPr>
        <w:tabs>
          <w:tab w:val="left" w:pos="1560"/>
        </w:tabs>
        <w:spacing w:line="276" w:lineRule="auto"/>
        <w:jc w:val="both"/>
        <w:rPr>
          <w:b/>
          <w:bCs/>
          <w:sz w:val="22"/>
          <w:szCs w:val="22"/>
        </w:rPr>
      </w:pPr>
    </w:p>
    <w:p w14:paraId="65780739" w14:textId="77777777" w:rsidR="00CE6710" w:rsidRPr="006770D8" w:rsidRDefault="00CE6710" w:rsidP="00CE6710">
      <w:pPr>
        <w:tabs>
          <w:tab w:val="left" w:pos="5670"/>
        </w:tabs>
        <w:spacing w:line="276" w:lineRule="auto"/>
        <w:jc w:val="both"/>
        <w:rPr>
          <w:sz w:val="22"/>
          <w:szCs w:val="22"/>
        </w:rPr>
      </w:pPr>
      <w:r w:rsidRPr="006770D8">
        <w:rPr>
          <w:sz w:val="22"/>
          <w:szCs w:val="22"/>
        </w:rPr>
        <w:t xml:space="preserve">................................., dn. ..................... 2018 r.              </w:t>
      </w:r>
      <w:r w:rsidR="002728B5">
        <w:rPr>
          <w:sz w:val="22"/>
          <w:szCs w:val="22"/>
        </w:rPr>
        <w:t xml:space="preserve">    </w:t>
      </w:r>
      <w:r w:rsidR="002728B5">
        <w:rPr>
          <w:sz w:val="22"/>
          <w:szCs w:val="22"/>
        </w:rPr>
        <w:tab/>
      </w:r>
      <w:r w:rsidR="002728B5">
        <w:rPr>
          <w:sz w:val="22"/>
          <w:szCs w:val="22"/>
        </w:rPr>
        <w:tab/>
      </w:r>
      <w:r w:rsidRPr="006770D8">
        <w:rPr>
          <w:sz w:val="22"/>
          <w:szCs w:val="22"/>
        </w:rPr>
        <w:t>.............................................................</w:t>
      </w:r>
    </w:p>
    <w:p w14:paraId="48BA0460" w14:textId="77777777" w:rsidR="00CE6710" w:rsidRPr="006770D8" w:rsidRDefault="00CE6710" w:rsidP="002728B5">
      <w:pPr>
        <w:tabs>
          <w:tab w:val="left" w:pos="4962"/>
        </w:tabs>
        <w:spacing w:line="276" w:lineRule="auto"/>
        <w:ind w:left="5664"/>
        <w:jc w:val="right"/>
        <w:rPr>
          <w:sz w:val="22"/>
          <w:szCs w:val="22"/>
        </w:rPr>
      </w:pPr>
      <w:r w:rsidRPr="006770D8">
        <w:rPr>
          <w:sz w:val="22"/>
          <w:szCs w:val="22"/>
        </w:rPr>
        <w:t>(podpis/y osoby/osób uprawnionej/</w:t>
      </w:r>
      <w:proofErr w:type="spellStart"/>
      <w:r w:rsidRPr="006770D8">
        <w:rPr>
          <w:sz w:val="22"/>
          <w:szCs w:val="22"/>
        </w:rPr>
        <w:t>ych</w:t>
      </w:r>
      <w:proofErr w:type="spellEnd"/>
      <w:r w:rsidRPr="006770D8">
        <w:rPr>
          <w:sz w:val="22"/>
          <w:szCs w:val="22"/>
        </w:rPr>
        <w:t>)</w:t>
      </w:r>
    </w:p>
    <w:p w14:paraId="2346BB95" w14:textId="77777777" w:rsidR="000105A2" w:rsidRPr="006770D8" w:rsidRDefault="000105A2" w:rsidP="000105A2">
      <w:pPr>
        <w:tabs>
          <w:tab w:val="left" w:pos="0"/>
        </w:tabs>
        <w:spacing w:line="360" w:lineRule="auto"/>
        <w:jc w:val="both"/>
        <w:rPr>
          <w:sz w:val="22"/>
          <w:szCs w:val="22"/>
        </w:rPr>
      </w:pPr>
    </w:p>
    <w:p w14:paraId="6B96FB66" w14:textId="77777777" w:rsidR="00CE6710" w:rsidRPr="006770D8" w:rsidRDefault="00CE6710" w:rsidP="000105A2">
      <w:pPr>
        <w:tabs>
          <w:tab w:val="left" w:pos="0"/>
        </w:tabs>
        <w:spacing w:line="360" w:lineRule="auto"/>
        <w:jc w:val="both"/>
        <w:rPr>
          <w:sz w:val="22"/>
          <w:szCs w:val="22"/>
        </w:rPr>
      </w:pPr>
    </w:p>
    <w:p w14:paraId="1A3761B5" w14:textId="77777777" w:rsidR="000105A2" w:rsidRPr="006770D8" w:rsidRDefault="000105A2" w:rsidP="000105A2">
      <w:pPr>
        <w:tabs>
          <w:tab w:val="left" w:pos="0"/>
        </w:tabs>
        <w:spacing w:line="360" w:lineRule="auto"/>
        <w:jc w:val="both"/>
        <w:rPr>
          <w:sz w:val="22"/>
          <w:szCs w:val="22"/>
        </w:rPr>
      </w:pPr>
    </w:p>
    <w:p w14:paraId="59AC14B9" w14:textId="77777777" w:rsidR="00740214" w:rsidRDefault="00740214" w:rsidP="00FB04C7">
      <w:pPr>
        <w:jc w:val="right"/>
        <w:rPr>
          <w:b/>
          <w:sz w:val="22"/>
          <w:szCs w:val="22"/>
        </w:rPr>
        <w:sectPr w:rsidR="00740214" w:rsidSect="00196CCF">
          <w:headerReference w:type="default" r:id="rId26"/>
          <w:footerReference w:type="default" r:id="rId27"/>
          <w:footerReference w:type="first" r:id="rId28"/>
          <w:pgSz w:w="11906" w:h="16838" w:code="9"/>
          <w:pgMar w:top="1418" w:right="1418" w:bottom="1418" w:left="1418" w:header="284" w:footer="284" w:gutter="0"/>
          <w:cols w:space="708"/>
          <w:docGrid w:linePitch="360"/>
        </w:sectPr>
      </w:pPr>
    </w:p>
    <w:p w14:paraId="39A3F159" w14:textId="77777777" w:rsidR="00B53200" w:rsidRPr="00354108" w:rsidRDefault="00B53200" w:rsidP="00FB04C7">
      <w:pPr>
        <w:jc w:val="right"/>
        <w:rPr>
          <w:color w:val="000000"/>
          <w:sz w:val="22"/>
          <w:szCs w:val="22"/>
        </w:rPr>
      </w:pPr>
      <w:r w:rsidRPr="00354108">
        <w:rPr>
          <w:b/>
          <w:sz w:val="22"/>
          <w:szCs w:val="22"/>
        </w:rPr>
        <w:lastRenderedPageBreak/>
        <w:t xml:space="preserve">ZAŁĄCZNIK NR </w:t>
      </w:r>
      <w:r w:rsidR="00740214">
        <w:rPr>
          <w:b/>
          <w:sz w:val="22"/>
          <w:szCs w:val="22"/>
        </w:rPr>
        <w:t>6</w:t>
      </w:r>
      <w:r w:rsidR="009109BB">
        <w:rPr>
          <w:b/>
          <w:sz w:val="22"/>
          <w:szCs w:val="22"/>
        </w:rPr>
        <w:t>a</w:t>
      </w:r>
      <w:r w:rsidRPr="00354108">
        <w:rPr>
          <w:b/>
          <w:sz w:val="22"/>
          <w:szCs w:val="22"/>
        </w:rPr>
        <w:t xml:space="preserve"> do SIWZ</w:t>
      </w:r>
    </w:p>
    <w:p w14:paraId="616EABA3" w14:textId="77777777" w:rsidR="00B53200" w:rsidRDefault="00B53200" w:rsidP="00B53200">
      <w:pPr>
        <w:jc w:val="both"/>
        <w:rPr>
          <w:color w:val="000000"/>
          <w:sz w:val="22"/>
          <w:szCs w:val="22"/>
        </w:rPr>
      </w:pPr>
    </w:p>
    <w:p w14:paraId="6DBB70EA" w14:textId="77777777" w:rsidR="00B53200" w:rsidRDefault="00B53200" w:rsidP="00FB04C7">
      <w:pPr>
        <w:jc w:val="center"/>
        <w:rPr>
          <w:color w:val="000000"/>
          <w:sz w:val="22"/>
          <w:szCs w:val="22"/>
        </w:rPr>
      </w:pPr>
      <w:r w:rsidRPr="00354108">
        <w:rPr>
          <w:b/>
          <w:caps/>
          <w:sz w:val="22"/>
          <w:szCs w:val="22"/>
        </w:rPr>
        <w:t xml:space="preserve">Wykaz </w:t>
      </w:r>
      <w:r>
        <w:rPr>
          <w:b/>
          <w:caps/>
          <w:sz w:val="22"/>
          <w:szCs w:val="22"/>
        </w:rPr>
        <w:t>USŁUG</w:t>
      </w:r>
    </w:p>
    <w:p w14:paraId="4AE7C601" w14:textId="77777777" w:rsidR="00E16F06" w:rsidRDefault="00E16F06" w:rsidP="00E16F06">
      <w:pPr>
        <w:widowControl w:val="0"/>
        <w:suppressAutoHyphens/>
        <w:jc w:val="both"/>
        <w:rPr>
          <w:b/>
          <w:sz w:val="22"/>
          <w:szCs w:val="22"/>
        </w:rPr>
      </w:pPr>
      <w:r w:rsidRPr="006770D8">
        <w:rPr>
          <w:bCs/>
          <w:sz w:val="22"/>
          <w:szCs w:val="22"/>
        </w:rPr>
        <w:t>w przetargu nieograniczonym „</w:t>
      </w:r>
      <w:r w:rsidRPr="006770D8">
        <w:rPr>
          <w:bCs/>
          <w:sz w:val="22"/>
          <w:szCs w:val="22"/>
          <w:lang w:val="cs-CZ"/>
        </w:rPr>
        <w:t>Przygotowanie i kompleksowa merytoryczna organizacja i obsługa</w:t>
      </w:r>
      <w:r w:rsidR="00740214">
        <w:rPr>
          <w:bCs/>
          <w:sz w:val="22"/>
          <w:szCs w:val="22"/>
          <w:lang w:val="cs-CZ"/>
        </w:rPr>
        <w:t xml:space="preserve"> </w:t>
      </w:r>
      <w:r w:rsidRPr="006770D8">
        <w:rPr>
          <w:bCs/>
          <w:sz w:val="22"/>
          <w:szCs w:val="22"/>
          <w:lang w:val="cs-CZ"/>
        </w:rPr>
        <w:t xml:space="preserve">3-dniowego specjalistycznego warsztatu na etapie krajowym poświęconemu tworzeniu wstępnej strategii ekspansji </w:t>
      </w:r>
      <w:r w:rsidRPr="002728B5">
        <w:rPr>
          <w:b/>
          <w:bCs/>
          <w:sz w:val="22"/>
          <w:szCs w:val="22"/>
          <w:lang w:val="cs-CZ"/>
        </w:rPr>
        <w:t>na rynek chiński</w:t>
      </w:r>
      <w:r w:rsidRPr="006770D8">
        <w:rPr>
          <w:bCs/>
          <w:sz w:val="22"/>
          <w:szCs w:val="22"/>
          <w:lang w:val="cs-CZ"/>
        </w:rPr>
        <w:t xml:space="preserve"> oraz zapewnienie ndywidualnych usług eksperckich po warsztacie“</w:t>
      </w:r>
      <w:r w:rsidRPr="006770D8">
        <w:rPr>
          <w:b/>
          <w:bCs/>
          <w:sz w:val="22"/>
          <w:szCs w:val="22"/>
        </w:rPr>
        <w:t xml:space="preserve"> </w:t>
      </w:r>
    </w:p>
    <w:p w14:paraId="38A3FE16" w14:textId="77777777" w:rsidR="00B53200" w:rsidRDefault="00B53200" w:rsidP="00FB04C7">
      <w:pPr>
        <w:rPr>
          <w:color w:val="000000"/>
          <w:sz w:val="22"/>
          <w:szCs w:val="22"/>
        </w:rPr>
      </w:pPr>
    </w:p>
    <w:p w14:paraId="06577726" w14:textId="77777777" w:rsidR="00B53200" w:rsidRPr="00FB04C7" w:rsidRDefault="00B53200" w:rsidP="00FB04C7">
      <w:pPr>
        <w:jc w:val="center"/>
        <w:rPr>
          <w:b/>
          <w:i/>
          <w:color w:val="000000"/>
          <w:sz w:val="22"/>
          <w:szCs w:val="22"/>
        </w:rPr>
      </w:pPr>
      <w:r w:rsidRPr="00FB04C7">
        <w:rPr>
          <w:b/>
          <w:i/>
          <w:color w:val="000000"/>
          <w:sz w:val="22"/>
          <w:szCs w:val="22"/>
        </w:rPr>
        <w:t>dot. wykazania spełniania warunku określonego w rozdziale V</w:t>
      </w:r>
      <w:r w:rsidR="004067EE">
        <w:rPr>
          <w:b/>
          <w:i/>
          <w:color w:val="000000"/>
          <w:sz w:val="22"/>
          <w:szCs w:val="22"/>
        </w:rPr>
        <w:t>I</w:t>
      </w:r>
      <w:r w:rsidRPr="00FB04C7">
        <w:rPr>
          <w:b/>
          <w:i/>
          <w:color w:val="000000"/>
          <w:sz w:val="22"/>
          <w:szCs w:val="22"/>
        </w:rPr>
        <w:t>I ust. 1 pkt 1) SIWZ</w:t>
      </w:r>
    </w:p>
    <w:p w14:paraId="6482A885" w14:textId="77777777" w:rsidR="00B53200" w:rsidRDefault="00B53200" w:rsidP="00B53200"/>
    <w:tbl>
      <w:tblPr>
        <w:tblW w:w="13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827"/>
        <w:gridCol w:w="2835"/>
        <w:gridCol w:w="1843"/>
        <w:gridCol w:w="1276"/>
        <w:gridCol w:w="3347"/>
      </w:tblGrid>
      <w:tr w:rsidR="0070542A" w:rsidRPr="00341EDF" w14:paraId="5A9B3420" w14:textId="77777777" w:rsidTr="00740214">
        <w:trPr>
          <w:trHeight w:val="553"/>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0387ED9B" w14:textId="77777777" w:rsidR="0070542A" w:rsidRPr="00740214" w:rsidRDefault="0070542A" w:rsidP="00BF616C">
            <w:pPr>
              <w:spacing w:line="276" w:lineRule="auto"/>
              <w:jc w:val="center"/>
              <w:rPr>
                <w:b/>
              </w:rPr>
            </w:pPr>
            <w:r w:rsidRPr="00740214">
              <w:rPr>
                <w:b/>
              </w:rPr>
              <w:t>Lp.</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0B30D62" w14:textId="77777777" w:rsidR="0070542A" w:rsidRPr="00740214" w:rsidRDefault="0070542A" w:rsidP="00BF616C">
            <w:pPr>
              <w:spacing w:line="276" w:lineRule="auto"/>
              <w:jc w:val="center"/>
              <w:rPr>
                <w:b/>
              </w:rPr>
            </w:pPr>
            <w:r w:rsidRPr="00740214">
              <w:rPr>
                <w:b/>
              </w:rPr>
              <w:t>Przedmiot usługi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151350" w14:textId="77777777" w:rsidR="0070542A" w:rsidRPr="00740214" w:rsidRDefault="0070542A" w:rsidP="00BF616C">
            <w:pPr>
              <w:spacing w:line="276" w:lineRule="auto"/>
              <w:jc w:val="center"/>
              <w:rPr>
                <w:b/>
              </w:rPr>
            </w:pPr>
            <w:r w:rsidRPr="00740214">
              <w:rPr>
                <w:b/>
              </w:rPr>
              <w:t>Nazwa podmiotu, na rzecz którego wykonano usługę</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92AC13" w14:textId="77777777" w:rsidR="0070542A" w:rsidRPr="00740214" w:rsidRDefault="0070542A" w:rsidP="00BF616C">
            <w:pPr>
              <w:spacing w:line="276" w:lineRule="auto"/>
              <w:jc w:val="center"/>
              <w:rPr>
                <w:b/>
              </w:rPr>
            </w:pPr>
            <w:r w:rsidRPr="00740214">
              <w:rPr>
                <w:b/>
              </w:rPr>
              <w:t>Data wykonania usługi</w:t>
            </w:r>
          </w:p>
          <w:p w14:paraId="2CDFF75F" w14:textId="77777777" w:rsidR="0070542A" w:rsidRPr="00740214" w:rsidRDefault="0070542A" w:rsidP="00BF616C">
            <w:pPr>
              <w:spacing w:line="276" w:lineRule="auto"/>
              <w:jc w:val="center"/>
              <w:rPr>
                <w:b/>
              </w:rPr>
            </w:pPr>
            <w:r w:rsidRPr="00740214">
              <w:rPr>
                <w:b/>
              </w:rPr>
              <w:t>(od – do)</w:t>
            </w:r>
          </w:p>
        </w:tc>
        <w:tc>
          <w:tcPr>
            <w:tcW w:w="1276" w:type="dxa"/>
            <w:tcBorders>
              <w:top w:val="single" w:sz="4" w:space="0" w:color="auto"/>
              <w:left w:val="single" w:sz="4" w:space="0" w:color="auto"/>
              <w:bottom w:val="single" w:sz="4" w:space="0" w:color="auto"/>
              <w:right w:val="single" w:sz="4" w:space="0" w:color="auto"/>
            </w:tcBorders>
            <w:vAlign w:val="center"/>
          </w:tcPr>
          <w:p w14:paraId="2721C045" w14:textId="77777777" w:rsidR="0070542A" w:rsidRPr="00740214" w:rsidRDefault="0070542A" w:rsidP="00BF616C">
            <w:pPr>
              <w:spacing w:line="276" w:lineRule="auto"/>
              <w:jc w:val="center"/>
              <w:rPr>
                <w:b/>
              </w:rPr>
            </w:pPr>
            <w:r w:rsidRPr="00740214">
              <w:rPr>
                <w:b/>
              </w:rPr>
              <w:t>Liczba osób</w:t>
            </w:r>
          </w:p>
        </w:tc>
        <w:tc>
          <w:tcPr>
            <w:tcW w:w="3347" w:type="dxa"/>
            <w:tcBorders>
              <w:top w:val="single" w:sz="4" w:space="0" w:color="auto"/>
              <w:left w:val="single" w:sz="4" w:space="0" w:color="auto"/>
              <w:bottom w:val="single" w:sz="4" w:space="0" w:color="auto"/>
              <w:right w:val="single" w:sz="4" w:space="0" w:color="auto"/>
            </w:tcBorders>
          </w:tcPr>
          <w:p w14:paraId="54D9D8DA" w14:textId="77777777" w:rsidR="0070542A" w:rsidRPr="00740214" w:rsidRDefault="0070542A" w:rsidP="00BF616C">
            <w:pPr>
              <w:spacing w:line="276" w:lineRule="auto"/>
              <w:jc w:val="center"/>
              <w:rPr>
                <w:b/>
              </w:rPr>
            </w:pPr>
            <w:r w:rsidRPr="00740214">
              <w:rPr>
                <w:b/>
              </w:rPr>
              <w:t>Usługa polegała na merytorycznym przygotowaniu oraz koordynacji wraz z zapewnieniem udziału eksperta co najmniej jednego seminarium/warsztatu/</w:t>
            </w:r>
            <w:r w:rsidR="00740214" w:rsidRPr="00740214">
              <w:rPr>
                <w:b/>
              </w:rPr>
              <w:t>konferencji</w:t>
            </w:r>
            <w:r w:rsidR="00740214" w:rsidRPr="00740214">
              <w:rPr>
                <w:b/>
              </w:rPr>
              <w:br/>
            </w:r>
            <w:r w:rsidRPr="00740214">
              <w:rPr>
                <w:b/>
              </w:rPr>
              <w:t xml:space="preserve"> o tematyce gospodarczej i/lub eksportowej dla przedsiębiorców</w:t>
            </w:r>
          </w:p>
          <w:p w14:paraId="44610F77" w14:textId="77777777" w:rsidR="0070542A" w:rsidRPr="00740214" w:rsidRDefault="0070542A" w:rsidP="00BF616C">
            <w:pPr>
              <w:spacing w:line="276" w:lineRule="auto"/>
              <w:jc w:val="center"/>
              <w:rPr>
                <w:b/>
              </w:rPr>
            </w:pPr>
            <w:r w:rsidRPr="00740214">
              <w:rPr>
                <w:b/>
              </w:rPr>
              <w:t>TAK/NIE</w:t>
            </w:r>
          </w:p>
        </w:tc>
      </w:tr>
      <w:tr w:rsidR="0070542A" w:rsidRPr="00341EDF" w14:paraId="3CEF515A" w14:textId="77777777" w:rsidTr="00740214">
        <w:trPr>
          <w:trHeight w:val="553"/>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0F2B9F0C" w14:textId="77777777" w:rsidR="0070542A" w:rsidRPr="00341EDF" w:rsidRDefault="0070542A" w:rsidP="00BF616C">
            <w:pPr>
              <w:spacing w:line="276" w:lineRule="auto"/>
              <w:jc w:val="center"/>
            </w:pPr>
            <w:r w:rsidRPr="00FE609E">
              <w:t>1</w:t>
            </w:r>
          </w:p>
        </w:tc>
        <w:tc>
          <w:tcPr>
            <w:tcW w:w="3827" w:type="dxa"/>
            <w:tcBorders>
              <w:top w:val="single" w:sz="4" w:space="0" w:color="auto"/>
              <w:left w:val="single" w:sz="4" w:space="0" w:color="auto"/>
              <w:bottom w:val="single" w:sz="4" w:space="0" w:color="auto"/>
              <w:right w:val="single" w:sz="4" w:space="0" w:color="auto"/>
            </w:tcBorders>
            <w:vAlign w:val="center"/>
          </w:tcPr>
          <w:p w14:paraId="178146A9" w14:textId="77777777" w:rsidR="0070542A" w:rsidRPr="00341EDF" w:rsidRDefault="0070542A" w:rsidP="00BF616C">
            <w:pPr>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tcPr>
          <w:p w14:paraId="558076D1" w14:textId="77777777" w:rsidR="0070542A" w:rsidRPr="00341EDF" w:rsidRDefault="0070542A" w:rsidP="00BF616C">
            <w:pPr>
              <w:spacing w:line="276" w:lineRule="auto"/>
            </w:pPr>
          </w:p>
        </w:tc>
        <w:tc>
          <w:tcPr>
            <w:tcW w:w="1843" w:type="dxa"/>
            <w:tcBorders>
              <w:top w:val="single" w:sz="4" w:space="0" w:color="auto"/>
              <w:left w:val="single" w:sz="4" w:space="0" w:color="auto"/>
              <w:bottom w:val="single" w:sz="4" w:space="0" w:color="auto"/>
              <w:right w:val="single" w:sz="4" w:space="0" w:color="auto"/>
            </w:tcBorders>
            <w:vAlign w:val="center"/>
          </w:tcPr>
          <w:p w14:paraId="3C5B1D52" w14:textId="77777777" w:rsidR="0070542A" w:rsidRPr="00341EDF" w:rsidRDefault="0070542A" w:rsidP="00BF616C">
            <w:pPr>
              <w:spacing w:line="276"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0E80B420" w14:textId="77777777" w:rsidR="0070542A" w:rsidRPr="00341EDF" w:rsidRDefault="0070542A" w:rsidP="00BF616C">
            <w:pPr>
              <w:spacing w:line="276" w:lineRule="auto"/>
              <w:jc w:val="center"/>
            </w:pPr>
          </w:p>
        </w:tc>
        <w:tc>
          <w:tcPr>
            <w:tcW w:w="3347" w:type="dxa"/>
            <w:tcBorders>
              <w:top w:val="single" w:sz="4" w:space="0" w:color="auto"/>
              <w:left w:val="single" w:sz="4" w:space="0" w:color="auto"/>
              <w:bottom w:val="single" w:sz="4" w:space="0" w:color="auto"/>
              <w:right w:val="single" w:sz="4" w:space="0" w:color="auto"/>
            </w:tcBorders>
          </w:tcPr>
          <w:p w14:paraId="7A8AE139" w14:textId="77777777" w:rsidR="0070542A" w:rsidRPr="00341EDF" w:rsidRDefault="0070542A" w:rsidP="00BF616C">
            <w:pPr>
              <w:spacing w:line="276" w:lineRule="auto"/>
              <w:jc w:val="center"/>
            </w:pPr>
          </w:p>
        </w:tc>
      </w:tr>
      <w:tr w:rsidR="0070542A" w:rsidRPr="00341EDF" w14:paraId="630DD6FC" w14:textId="77777777" w:rsidTr="00740214">
        <w:trPr>
          <w:trHeight w:val="553"/>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4410B719" w14:textId="77777777" w:rsidR="0070542A" w:rsidRPr="00341EDF" w:rsidRDefault="0070542A" w:rsidP="00BF616C">
            <w:pPr>
              <w:spacing w:line="276" w:lineRule="auto"/>
              <w:jc w:val="center"/>
            </w:pPr>
            <w:r w:rsidRPr="00FE609E">
              <w:t>2</w:t>
            </w:r>
          </w:p>
        </w:tc>
        <w:tc>
          <w:tcPr>
            <w:tcW w:w="3827" w:type="dxa"/>
            <w:tcBorders>
              <w:top w:val="single" w:sz="4" w:space="0" w:color="auto"/>
              <w:left w:val="single" w:sz="4" w:space="0" w:color="auto"/>
              <w:bottom w:val="single" w:sz="4" w:space="0" w:color="auto"/>
              <w:right w:val="single" w:sz="4" w:space="0" w:color="auto"/>
            </w:tcBorders>
            <w:vAlign w:val="center"/>
          </w:tcPr>
          <w:p w14:paraId="504D05E9" w14:textId="77777777" w:rsidR="0070542A" w:rsidRPr="00341EDF" w:rsidRDefault="0070542A" w:rsidP="00BF616C">
            <w:pPr>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tcPr>
          <w:p w14:paraId="35E88E97" w14:textId="77777777" w:rsidR="0070542A" w:rsidRPr="00341EDF" w:rsidRDefault="0070542A" w:rsidP="00BF616C">
            <w:pPr>
              <w:spacing w:line="276" w:lineRule="auto"/>
            </w:pPr>
          </w:p>
        </w:tc>
        <w:tc>
          <w:tcPr>
            <w:tcW w:w="1843" w:type="dxa"/>
            <w:tcBorders>
              <w:top w:val="single" w:sz="4" w:space="0" w:color="auto"/>
              <w:left w:val="single" w:sz="4" w:space="0" w:color="auto"/>
              <w:bottom w:val="single" w:sz="4" w:space="0" w:color="auto"/>
              <w:right w:val="single" w:sz="4" w:space="0" w:color="auto"/>
            </w:tcBorders>
            <w:vAlign w:val="center"/>
          </w:tcPr>
          <w:p w14:paraId="35B3139E" w14:textId="77777777" w:rsidR="0070542A" w:rsidRPr="00341EDF" w:rsidRDefault="0070542A" w:rsidP="00BF616C">
            <w:pPr>
              <w:spacing w:line="276"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3204694B" w14:textId="77777777" w:rsidR="0070542A" w:rsidRPr="00341EDF" w:rsidRDefault="0070542A" w:rsidP="00BF616C">
            <w:pPr>
              <w:spacing w:line="276" w:lineRule="auto"/>
              <w:jc w:val="center"/>
            </w:pPr>
          </w:p>
        </w:tc>
        <w:tc>
          <w:tcPr>
            <w:tcW w:w="3347" w:type="dxa"/>
            <w:tcBorders>
              <w:top w:val="single" w:sz="4" w:space="0" w:color="auto"/>
              <w:left w:val="single" w:sz="4" w:space="0" w:color="auto"/>
              <w:bottom w:val="single" w:sz="4" w:space="0" w:color="auto"/>
              <w:right w:val="single" w:sz="4" w:space="0" w:color="auto"/>
            </w:tcBorders>
          </w:tcPr>
          <w:p w14:paraId="6E48345D" w14:textId="77777777" w:rsidR="0070542A" w:rsidRPr="00341EDF" w:rsidRDefault="0070542A" w:rsidP="00BF616C">
            <w:pPr>
              <w:spacing w:line="276" w:lineRule="auto"/>
              <w:jc w:val="center"/>
            </w:pPr>
          </w:p>
        </w:tc>
      </w:tr>
      <w:tr w:rsidR="00740214" w:rsidRPr="00341EDF" w14:paraId="7785693C" w14:textId="77777777" w:rsidTr="00740214">
        <w:trPr>
          <w:trHeight w:val="553"/>
          <w:jc w:val="center"/>
        </w:trPr>
        <w:tc>
          <w:tcPr>
            <w:tcW w:w="828" w:type="dxa"/>
            <w:tcBorders>
              <w:top w:val="single" w:sz="4" w:space="0" w:color="auto"/>
              <w:left w:val="single" w:sz="4" w:space="0" w:color="auto"/>
              <w:bottom w:val="single" w:sz="4" w:space="0" w:color="auto"/>
              <w:right w:val="single" w:sz="4" w:space="0" w:color="auto"/>
            </w:tcBorders>
            <w:vAlign w:val="center"/>
          </w:tcPr>
          <w:p w14:paraId="24FD5D7C" w14:textId="77777777" w:rsidR="00740214" w:rsidRPr="00FE609E" w:rsidRDefault="00740214" w:rsidP="00BF616C">
            <w:pPr>
              <w:spacing w:line="276" w:lineRule="auto"/>
              <w:jc w:val="center"/>
            </w:pPr>
            <w:r>
              <w:t>3</w:t>
            </w:r>
          </w:p>
        </w:tc>
        <w:tc>
          <w:tcPr>
            <w:tcW w:w="3827" w:type="dxa"/>
            <w:tcBorders>
              <w:top w:val="single" w:sz="4" w:space="0" w:color="auto"/>
              <w:left w:val="single" w:sz="4" w:space="0" w:color="auto"/>
              <w:bottom w:val="single" w:sz="4" w:space="0" w:color="auto"/>
              <w:right w:val="single" w:sz="4" w:space="0" w:color="auto"/>
            </w:tcBorders>
            <w:vAlign w:val="center"/>
          </w:tcPr>
          <w:p w14:paraId="26F83304" w14:textId="77777777" w:rsidR="00740214" w:rsidRPr="00341EDF" w:rsidRDefault="00740214" w:rsidP="00BF616C">
            <w:pPr>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tcPr>
          <w:p w14:paraId="1AC9F98C" w14:textId="77777777" w:rsidR="00740214" w:rsidRPr="00341EDF" w:rsidRDefault="00740214" w:rsidP="00BF616C">
            <w:pPr>
              <w:spacing w:line="276" w:lineRule="auto"/>
            </w:pPr>
          </w:p>
        </w:tc>
        <w:tc>
          <w:tcPr>
            <w:tcW w:w="1843" w:type="dxa"/>
            <w:tcBorders>
              <w:top w:val="single" w:sz="4" w:space="0" w:color="auto"/>
              <w:left w:val="single" w:sz="4" w:space="0" w:color="auto"/>
              <w:bottom w:val="single" w:sz="4" w:space="0" w:color="auto"/>
              <w:right w:val="single" w:sz="4" w:space="0" w:color="auto"/>
            </w:tcBorders>
            <w:vAlign w:val="center"/>
          </w:tcPr>
          <w:p w14:paraId="51772236" w14:textId="77777777" w:rsidR="00740214" w:rsidRPr="00341EDF" w:rsidRDefault="00740214" w:rsidP="00BF616C">
            <w:pPr>
              <w:spacing w:line="276"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62684DDA" w14:textId="77777777" w:rsidR="00740214" w:rsidRPr="00341EDF" w:rsidRDefault="00740214" w:rsidP="00BF616C">
            <w:pPr>
              <w:spacing w:line="276" w:lineRule="auto"/>
              <w:jc w:val="center"/>
            </w:pPr>
          </w:p>
        </w:tc>
        <w:tc>
          <w:tcPr>
            <w:tcW w:w="3347" w:type="dxa"/>
            <w:tcBorders>
              <w:top w:val="single" w:sz="4" w:space="0" w:color="auto"/>
              <w:left w:val="single" w:sz="4" w:space="0" w:color="auto"/>
              <w:bottom w:val="single" w:sz="4" w:space="0" w:color="auto"/>
              <w:right w:val="single" w:sz="4" w:space="0" w:color="auto"/>
            </w:tcBorders>
          </w:tcPr>
          <w:p w14:paraId="567F9509" w14:textId="77777777" w:rsidR="00740214" w:rsidRPr="00341EDF" w:rsidRDefault="00740214" w:rsidP="00BF616C">
            <w:pPr>
              <w:spacing w:line="276" w:lineRule="auto"/>
              <w:jc w:val="center"/>
            </w:pPr>
          </w:p>
        </w:tc>
      </w:tr>
    </w:tbl>
    <w:p w14:paraId="5423235F" w14:textId="77777777" w:rsidR="00B53200" w:rsidRDefault="00B53200" w:rsidP="00B53200"/>
    <w:p w14:paraId="6310E806" w14:textId="77777777" w:rsidR="00E16F06" w:rsidRDefault="00740214" w:rsidP="00B53200">
      <w:pPr>
        <w:tabs>
          <w:tab w:val="left" w:pos="5670"/>
        </w:tabs>
        <w:rPr>
          <w:sz w:val="22"/>
          <w:szCs w:val="22"/>
        </w:rPr>
      </w:pPr>
      <w:r>
        <w:rPr>
          <w:sz w:val="22"/>
          <w:szCs w:val="22"/>
        </w:rPr>
        <w:tab/>
      </w:r>
    </w:p>
    <w:p w14:paraId="1AA21954" w14:textId="77777777" w:rsidR="00E16F06" w:rsidRDefault="00E16F06" w:rsidP="00B53200">
      <w:pPr>
        <w:tabs>
          <w:tab w:val="left" w:pos="5670"/>
        </w:tabs>
        <w:rPr>
          <w:sz w:val="22"/>
          <w:szCs w:val="22"/>
        </w:rPr>
      </w:pPr>
    </w:p>
    <w:p w14:paraId="57B27B9D" w14:textId="77777777" w:rsidR="00E16F06" w:rsidRDefault="00E16F06" w:rsidP="00B53200">
      <w:pPr>
        <w:tabs>
          <w:tab w:val="left" w:pos="5670"/>
        </w:tabs>
        <w:rPr>
          <w:sz w:val="22"/>
          <w:szCs w:val="22"/>
        </w:rPr>
      </w:pPr>
    </w:p>
    <w:p w14:paraId="753D168A" w14:textId="77777777" w:rsidR="00E16F06" w:rsidRDefault="00E16F06" w:rsidP="00B53200">
      <w:pPr>
        <w:tabs>
          <w:tab w:val="left" w:pos="5670"/>
        </w:tabs>
        <w:rPr>
          <w:sz w:val="22"/>
          <w:szCs w:val="22"/>
        </w:rPr>
      </w:pPr>
    </w:p>
    <w:p w14:paraId="4396AA89" w14:textId="77777777" w:rsidR="00B53200" w:rsidRPr="00354108" w:rsidRDefault="00B53200" w:rsidP="00B53200">
      <w:pPr>
        <w:tabs>
          <w:tab w:val="left" w:pos="5670"/>
        </w:tabs>
        <w:jc w:val="center"/>
        <w:rPr>
          <w:sz w:val="22"/>
          <w:szCs w:val="22"/>
        </w:rPr>
      </w:pPr>
      <w:r w:rsidRPr="00354108">
        <w:rPr>
          <w:sz w:val="22"/>
          <w:szCs w:val="22"/>
        </w:rPr>
        <w:t>................................., dn. ..................... 201</w:t>
      </w:r>
      <w:r>
        <w:rPr>
          <w:sz w:val="22"/>
          <w:szCs w:val="22"/>
        </w:rPr>
        <w:t>8</w:t>
      </w:r>
      <w:r w:rsidRPr="00354108">
        <w:rPr>
          <w:sz w:val="22"/>
          <w:szCs w:val="22"/>
        </w:rPr>
        <w:t xml:space="preserve"> r.            </w:t>
      </w:r>
      <w:r w:rsidR="00740214">
        <w:rPr>
          <w:sz w:val="22"/>
          <w:szCs w:val="22"/>
        </w:rPr>
        <w:tab/>
      </w:r>
      <w:r w:rsidR="00740214">
        <w:rPr>
          <w:sz w:val="22"/>
          <w:szCs w:val="22"/>
        </w:rPr>
        <w:tab/>
      </w:r>
      <w:r w:rsidR="00740214">
        <w:rPr>
          <w:sz w:val="22"/>
          <w:szCs w:val="22"/>
        </w:rPr>
        <w:tab/>
      </w:r>
      <w:r w:rsidR="00740214">
        <w:rPr>
          <w:sz w:val="22"/>
          <w:szCs w:val="22"/>
        </w:rPr>
        <w:tab/>
      </w:r>
      <w:r w:rsidR="00740214">
        <w:rPr>
          <w:sz w:val="22"/>
          <w:szCs w:val="22"/>
        </w:rPr>
        <w:tab/>
      </w:r>
      <w:r w:rsidR="00740214">
        <w:rPr>
          <w:sz w:val="22"/>
          <w:szCs w:val="22"/>
        </w:rPr>
        <w:tab/>
      </w:r>
      <w:r w:rsidR="00740214">
        <w:rPr>
          <w:sz w:val="22"/>
          <w:szCs w:val="22"/>
        </w:rPr>
        <w:tab/>
      </w:r>
      <w:r w:rsidR="00740214">
        <w:rPr>
          <w:sz w:val="22"/>
          <w:szCs w:val="22"/>
        </w:rPr>
        <w:tab/>
      </w:r>
      <w:r w:rsidRPr="00354108">
        <w:rPr>
          <w:sz w:val="22"/>
          <w:szCs w:val="22"/>
        </w:rPr>
        <w:t xml:space="preserve">  .............................................................</w:t>
      </w:r>
    </w:p>
    <w:p w14:paraId="06193419" w14:textId="77777777" w:rsidR="00B53200" w:rsidRDefault="00740214" w:rsidP="00B53200">
      <w:pPr>
        <w:tabs>
          <w:tab w:val="left" w:pos="4962"/>
        </w:tabs>
        <w:ind w:left="5664"/>
        <w:jc w:val="center"/>
        <w:rPr>
          <w:sz w:val="18"/>
          <w:szCs w:val="22"/>
        </w:rPr>
      </w:pPr>
      <w:r>
        <w:rPr>
          <w:sz w:val="18"/>
          <w:szCs w:val="22"/>
        </w:rPr>
        <w:tab/>
      </w:r>
      <w:r>
        <w:rPr>
          <w:sz w:val="18"/>
          <w:szCs w:val="22"/>
        </w:rPr>
        <w:tab/>
      </w:r>
      <w:r>
        <w:rPr>
          <w:sz w:val="18"/>
          <w:szCs w:val="22"/>
        </w:rPr>
        <w:tab/>
      </w:r>
      <w:r>
        <w:rPr>
          <w:sz w:val="18"/>
          <w:szCs w:val="22"/>
        </w:rPr>
        <w:tab/>
      </w:r>
      <w:r>
        <w:rPr>
          <w:sz w:val="18"/>
          <w:szCs w:val="22"/>
        </w:rPr>
        <w:tab/>
      </w:r>
      <w:r>
        <w:rPr>
          <w:sz w:val="18"/>
          <w:szCs w:val="22"/>
        </w:rPr>
        <w:tab/>
      </w:r>
      <w:r>
        <w:rPr>
          <w:sz w:val="18"/>
          <w:szCs w:val="22"/>
        </w:rPr>
        <w:tab/>
      </w:r>
      <w:r>
        <w:rPr>
          <w:sz w:val="18"/>
          <w:szCs w:val="22"/>
        </w:rPr>
        <w:tab/>
      </w:r>
      <w:r w:rsidR="00B53200" w:rsidRPr="00173032">
        <w:rPr>
          <w:sz w:val="18"/>
          <w:szCs w:val="22"/>
        </w:rPr>
        <w:t>(podpis/y osoby/osób uprawnionej/</w:t>
      </w:r>
      <w:proofErr w:type="spellStart"/>
      <w:r w:rsidR="00B53200" w:rsidRPr="00173032">
        <w:rPr>
          <w:sz w:val="18"/>
          <w:szCs w:val="22"/>
        </w:rPr>
        <w:t>ych</w:t>
      </w:r>
      <w:proofErr w:type="spellEnd"/>
      <w:r w:rsidR="00B53200" w:rsidRPr="00173032">
        <w:rPr>
          <w:sz w:val="18"/>
          <w:szCs w:val="22"/>
        </w:rPr>
        <w:t>)</w:t>
      </w:r>
    </w:p>
    <w:p w14:paraId="0FF04CE5" w14:textId="77777777" w:rsidR="00B53200" w:rsidRDefault="00B53200" w:rsidP="00B53200">
      <w:pPr>
        <w:tabs>
          <w:tab w:val="left" w:pos="4962"/>
        </w:tabs>
        <w:ind w:left="5664"/>
        <w:jc w:val="center"/>
        <w:rPr>
          <w:sz w:val="18"/>
          <w:szCs w:val="22"/>
        </w:rPr>
      </w:pPr>
    </w:p>
    <w:p w14:paraId="10C2AE4F" w14:textId="77777777" w:rsidR="009109BB" w:rsidRPr="00354108" w:rsidRDefault="00B53200" w:rsidP="009109BB">
      <w:pPr>
        <w:jc w:val="right"/>
        <w:rPr>
          <w:color w:val="000000"/>
          <w:sz w:val="22"/>
          <w:szCs w:val="22"/>
        </w:rPr>
      </w:pPr>
      <w:r>
        <w:rPr>
          <w:b/>
          <w:sz w:val="22"/>
          <w:szCs w:val="22"/>
        </w:rPr>
        <w:br w:type="page"/>
      </w:r>
      <w:r w:rsidR="009109BB" w:rsidRPr="00354108">
        <w:rPr>
          <w:b/>
          <w:sz w:val="22"/>
          <w:szCs w:val="22"/>
        </w:rPr>
        <w:lastRenderedPageBreak/>
        <w:t xml:space="preserve">ZAŁĄCZNIK NR </w:t>
      </w:r>
      <w:r w:rsidR="00740214">
        <w:rPr>
          <w:b/>
          <w:sz w:val="22"/>
          <w:szCs w:val="22"/>
        </w:rPr>
        <w:t>6</w:t>
      </w:r>
      <w:r w:rsidR="009109BB">
        <w:rPr>
          <w:b/>
          <w:sz w:val="22"/>
          <w:szCs w:val="22"/>
        </w:rPr>
        <w:t>b</w:t>
      </w:r>
      <w:r w:rsidR="009109BB" w:rsidRPr="00354108">
        <w:rPr>
          <w:b/>
          <w:sz w:val="22"/>
          <w:szCs w:val="22"/>
        </w:rPr>
        <w:t xml:space="preserve"> do SIWZ</w:t>
      </w:r>
    </w:p>
    <w:p w14:paraId="17A5BA42" w14:textId="77777777" w:rsidR="009109BB" w:rsidRDefault="009109BB" w:rsidP="009109BB">
      <w:pPr>
        <w:jc w:val="both"/>
        <w:rPr>
          <w:color w:val="000000"/>
          <w:sz w:val="22"/>
          <w:szCs w:val="22"/>
        </w:rPr>
      </w:pPr>
    </w:p>
    <w:p w14:paraId="4BE73A3C" w14:textId="77777777" w:rsidR="009109BB" w:rsidRDefault="009109BB" w:rsidP="009109BB">
      <w:pPr>
        <w:jc w:val="center"/>
        <w:rPr>
          <w:b/>
          <w:caps/>
          <w:sz w:val="22"/>
          <w:szCs w:val="22"/>
        </w:rPr>
      </w:pPr>
    </w:p>
    <w:p w14:paraId="47176476" w14:textId="77777777" w:rsidR="009109BB" w:rsidRDefault="009109BB" w:rsidP="009109BB">
      <w:pPr>
        <w:jc w:val="center"/>
        <w:rPr>
          <w:color w:val="000000"/>
          <w:sz w:val="22"/>
          <w:szCs w:val="22"/>
        </w:rPr>
      </w:pPr>
      <w:r w:rsidRPr="00354108">
        <w:rPr>
          <w:b/>
          <w:caps/>
          <w:sz w:val="22"/>
          <w:szCs w:val="22"/>
        </w:rPr>
        <w:t xml:space="preserve">Wykaz </w:t>
      </w:r>
      <w:r>
        <w:rPr>
          <w:b/>
          <w:caps/>
          <w:sz w:val="22"/>
          <w:szCs w:val="22"/>
        </w:rPr>
        <w:t>USŁUG</w:t>
      </w:r>
    </w:p>
    <w:p w14:paraId="6775D849" w14:textId="77777777" w:rsidR="00E16F06" w:rsidRDefault="00E16F06" w:rsidP="00E16F06">
      <w:pPr>
        <w:widowControl w:val="0"/>
        <w:suppressAutoHyphens/>
        <w:jc w:val="both"/>
        <w:rPr>
          <w:b/>
          <w:sz w:val="22"/>
          <w:szCs w:val="22"/>
        </w:rPr>
      </w:pPr>
      <w:r w:rsidRPr="006770D8">
        <w:rPr>
          <w:bCs/>
          <w:sz w:val="22"/>
          <w:szCs w:val="22"/>
        </w:rPr>
        <w:t>w przetargu nieograniczonym „</w:t>
      </w:r>
      <w:r w:rsidRPr="006770D8">
        <w:rPr>
          <w:bCs/>
          <w:sz w:val="22"/>
          <w:szCs w:val="22"/>
          <w:lang w:val="cs-CZ"/>
        </w:rPr>
        <w:t xml:space="preserve">Przygotowanie i kompleksowa merytoryczna organizacja i obsługa 3-dniowego specjalistycznego warsztatu na etapie krajowym poświęconemu tworzeniu wstępnej strategii ekspansji </w:t>
      </w:r>
      <w:r w:rsidRPr="002728B5">
        <w:rPr>
          <w:b/>
          <w:bCs/>
          <w:sz w:val="22"/>
          <w:szCs w:val="22"/>
          <w:lang w:val="cs-CZ"/>
        </w:rPr>
        <w:t xml:space="preserve">na rynek </w:t>
      </w:r>
      <w:r>
        <w:rPr>
          <w:b/>
          <w:bCs/>
          <w:sz w:val="22"/>
          <w:szCs w:val="22"/>
          <w:lang w:val="cs-CZ"/>
        </w:rPr>
        <w:t>wietnamski</w:t>
      </w:r>
      <w:r w:rsidRPr="006770D8">
        <w:rPr>
          <w:bCs/>
          <w:sz w:val="22"/>
          <w:szCs w:val="22"/>
          <w:lang w:val="cs-CZ"/>
        </w:rPr>
        <w:t xml:space="preserve"> oraz zapewnienie indywidualnych usług eksperckich po warsztacie“</w:t>
      </w:r>
      <w:r w:rsidRPr="006770D8">
        <w:rPr>
          <w:b/>
          <w:bCs/>
          <w:sz w:val="22"/>
          <w:szCs w:val="22"/>
        </w:rPr>
        <w:t xml:space="preserve"> </w:t>
      </w:r>
    </w:p>
    <w:p w14:paraId="2EF75085" w14:textId="77777777" w:rsidR="009109BB" w:rsidRDefault="009109BB" w:rsidP="00FB04C7">
      <w:pPr>
        <w:rPr>
          <w:color w:val="000000"/>
          <w:sz w:val="22"/>
          <w:szCs w:val="22"/>
        </w:rPr>
      </w:pPr>
    </w:p>
    <w:p w14:paraId="60D8DCA6" w14:textId="77777777" w:rsidR="009109BB" w:rsidRPr="00FB04C7" w:rsidRDefault="009109BB" w:rsidP="009109BB">
      <w:pPr>
        <w:jc w:val="center"/>
        <w:rPr>
          <w:b/>
          <w:i/>
          <w:color w:val="000000"/>
          <w:sz w:val="22"/>
          <w:szCs w:val="22"/>
        </w:rPr>
      </w:pPr>
      <w:r w:rsidRPr="00FB04C7">
        <w:rPr>
          <w:b/>
          <w:i/>
          <w:color w:val="000000"/>
          <w:sz w:val="22"/>
          <w:szCs w:val="22"/>
        </w:rPr>
        <w:t>dot. wykazania spełniania warunku określonego w rozdziale VI</w:t>
      </w:r>
      <w:r w:rsidR="004067EE">
        <w:rPr>
          <w:b/>
          <w:i/>
          <w:color w:val="000000"/>
          <w:sz w:val="22"/>
          <w:szCs w:val="22"/>
        </w:rPr>
        <w:t>I</w:t>
      </w:r>
      <w:r w:rsidRPr="00FB04C7">
        <w:rPr>
          <w:b/>
          <w:i/>
          <w:color w:val="000000"/>
          <w:sz w:val="22"/>
          <w:szCs w:val="22"/>
        </w:rPr>
        <w:t xml:space="preserve"> ust. 1 pkt 1) SIWZ</w:t>
      </w:r>
    </w:p>
    <w:p w14:paraId="7A95C071" w14:textId="77777777" w:rsidR="009109BB" w:rsidRPr="00FB04C7" w:rsidRDefault="009109BB" w:rsidP="009109BB">
      <w:pPr>
        <w:tabs>
          <w:tab w:val="left" w:pos="5670"/>
        </w:tabs>
        <w:jc w:val="both"/>
        <w:rPr>
          <w:b/>
          <w:i/>
          <w:sz w:val="24"/>
          <w:szCs w:val="24"/>
        </w:rPr>
      </w:pPr>
    </w:p>
    <w:tbl>
      <w:tblPr>
        <w:tblW w:w="13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827"/>
        <w:gridCol w:w="2835"/>
        <w:gridCol w:w="1843"/>
        <w:gridCol w:w="1276"/>
        <w:gridCol w:w="3347"/>
      </w:tblGrid>
      <w:tr w:rsidR="00740214" w:rsidRPr="00341EDF" w14:paraId="559A7489" w14:textId="77777777" w:rsidTr="00740214">
        <w:trPr>
          <w:trHeight w:val="553"/>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5E049DB8" w14:textId="77777777" w:rsidR="00740214" w:rsidRPr="00740214" w:rsidRDefault="00740214" w:rsidP="00B526EC">
            <w:pPr>
              <w:spacing w:line="276" w:lineRule="auto"/>
              <w:jc w:val="center"/>
              <w:rPr>
                <w:b/>
              </w:rPr>
            </w:pPr>
            <w:r w:rsidRPr="00740214">
              <w:rPr>
                <w:b/>
              </w:rPr>
              <w:t>Lp.</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223809F" w14:textId="77777777" w:rsidR="00740214" w:rsidRPr="00740214" w:rsidRDefault="00740214" w:rsidP="00B526EC">
            <w:pPr>
              <w:spacing w:line="276" w:lineRule="auto"/>
              <w:jc w:val="center"/>
              <w:rPr>
                <w:b/>
              </w:rPr>
            </w:pPr>
            <w:r w:rsidRPr="00740214">
              <w:rPr>
                <w:b/>
              </w:rPr>
              <w:t>Przedmiot usługi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0A395D" w14:textId="77777777" w:rsidR="00740214" w:rsidRPr="00740214" w:rsidRDefault="00740214" w:rsidP="00B526EC">
            <w:pPr>
              <w:spacing w:line="276" w:lineRule="auto"/>
              <w:jc w:val="center"/>
              <w:rPr>
                <w:b/>
              </w:rPr>
            </w:pPr>
            <w:r w:rsidRPr="00740214">
              <w:rPr>
                <w:b/>
              </w:rPr>
              <w:t>Nazwa podmiotu, na rzecz którego wykonano usługę</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478A50" w14:textId="77777777" w:rsidR="00740214" w:rsidRPr="00740214" w:rsidRDefault="00740214" w:rsidP="00B526EC">
            <w:pPr>
              <w:spacing w:line="276" w:lineRule="auto"/>
              <w:jc w:val="center"/>
              <w:rPr>
                <w:b/>
              </w:rPr>
            </w:pPr>
            <w:r w:rsidRPr="00740214">
              <w:rPr>
                <w:b/>
              </w:rPr>
              <w:t>Data wykonania usługi</w:t>
            </w:r>
          </w:p>
          <w:p w14:paraId="5991FD9F" w14:textId="77777777" w:rsidR="00740214" w:rsidRPr="00740214" w:rsidRDefault="00740214" w:rsidP="00B526EC">
            <w:pPr>
              <w:spacing w:line="276" w:lineRule="auto"/>
              <w:jc w:val="center"/>
              <w:rPr>
                <w:b/>
              </w:rPr>
            </w:pPr>
            <w:r w:rsidRPr="00740214">
              <w:rPr>
                <w:b/>
              </w:rPr>
              <w:t>(od – do)</w:t>
            </w:r>
          </w:p>
        </w:tc>
        <w:tc>
          <w:tcPr>
            <w:tcW w:w="1276" w:type="dxa"/>
            <w:tcBorders>
              <w:top w:val="single" w:sz="4" w:space="0" w:color="auto"/>
              <w:left w:val="single" w:sz="4" w:space="0" w:color="auto"/>
              <w:bottom w:val="single" w:sz="4" w:space="0" w:color="auto"/>
              <w:right w:val="single" w:sz="4" w:space="0" w:color="auto"/>
            </w:tcBorders>
            <w:vAlign w:val="center"/>
          </w:tcPr>
          <w:p w14:paraId="50BB9F71" w14:textId="77777777" w:rsidR="00740214" w:rsidRPr="00740214" w:rsidRDefault="00740214" w:rsidP="00B526EC">
            <w:pPr>
              <w:spacing w:line="276" w:lineRule="auto"/>
              <w:jc w:val="center"/>
              <w:rPr>
                <w:b/>
              </w:rPr>
            </w:pPr>
            <w:r w:rsidRPr="00740214">
              <w:rPr>
                <w:b/>
              </w:rPr>
              <w:t>Liczba osób</w:t>
            </w:r>
          </w:p>
        </w:tc>
        <w:tc>
          <w:tcPr>
            <w:tcW w:w="3347" w:type="dxa"/>
            <w:tcBorders>
              <w:top w:val="single" w:sz="4" w:space="0" w:color="auto"/>
              <w:left w:val="single" w:sz="4" w:space="0" w:color="auto"/>
              <w:bottom w:val="single" w:sz="4" w:space="0" w:color="auto"/>
              <w:right w:val="single" w:sz="4" w:space="0" w:color="auto"/>
            </w:tcBorders>
          </w:tcPr>
          <w:p w14:paraId="48E0945B" w14:textId="77777777" w:rsidR="00740214" w:rsidRPr="00740214" w:rsidRDefault="00740214" w:rsidP="00B526EC">
            <w:pPr>
              <w:spacing w:line="276" w:lineRule="auto"/>
              <w:jc w:val="center"/>
              <w:rPr>
                <w:b/>
              </w:rPr>
            </w:pPr>
            <w:r w:rsidRPr="00740214">
              <w:rPr>
                <w:b/>
              </w:rPr>
              <w:t>Usługa polegała na merytorycznym przygotowaniu oraz koordynacji wraz z zapewnieniem udziału eksperta co najmniej jednego seminarium/warsztatu/konferencji</w:t>
            </w:r>
            <w:r w:rsidRPr="00740214">
              <w:rPr>
                <w:b/>
              </w:rPr>
              <w:br/>
              <w:t xml:space="preserve"> o tematyce gospodarczej i/lub eksportowej dla przedsiębiorców</w:t>
            </w:r>
          </w:p>
          <w:p w14:paraId="6AA84CE2" w14:textId="77777777" w:rsidR="00740214" w:rsidRPr="00740214" w:rsidRDefault="00740214" w:rsidP="00B526EC">
            <w:pPr>
              <w:spacing w:line="276" w:lineRule="auto"/>
              <w:jc w:val="center"/>
              <w:rPr>
                <w:b/>
              </w:rPr>
            </w:pPr>
            <w:r w:rsidRPr="00740214">
              <w:rPr>
                <w:b/>
              </w:rPr>
              <w:t>TAK/NIE</w:t>
            </w:r>
          </w:p>
        </w:tc>
      </w:tr>
      <w:tr w:rsidR="00740214" w:rsidRPr="00341EDF" w14:paraId="1CA62499" w14:textId="77777777" w:rsidTr="00740214">
        <w:trPr>
          <w:trHeight w:val="553"/>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21757DF8" w14:textId="77777777" w:rsidR="00740214" w:rsidRPr="00341EDF" w:rsidRDefault="00740214" w:rsidP="00B526EC">
            <w:pPr>
              <w:spacing w:line="276" w:lineRule="auto"/>
              <w:jc w:val="center"/>
            </w:pPr>
            <w:r w:rsidRPr="00FE609E">
              <w:t>1</w:t>
            </w:r>
          </w:p>
        </w:tc>
        <w:tc>
          <w:tcPr>
            <w:tcW w:w="3827" w:type="dxa"/>
            <w:tcBorders>
              <w:top w:val="single" w:sz="4" w:space="0" w:color="auto"/>
              <w:left w:val="single" w:sz="4" w:space="0" w:color="auto"/>
              <w:bottom w:val="single" w:sz="4" w:space="0" w:color="auto"/>
              <w:right w:val="single" w:sz="4" w:space="0" w:color="auto"/>
            </w:tcBorders>
            <w:vAlign w:val="center"/>
          </w:tcPr>
          <w:p w14:paraId="336E5089" w14:textId="77777777" w:rsidR="00740214" w:rsidRPr="00341EDF" w:rsidRDefault="00740214" w:rsidP="00B526EC">
            <w:pPr>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tcPr>
          <w:p w14:paraId="2A146F83" w14:textId="77777777" w:rsidR="00740214" w:rsidRPr="00341EDF" w:rsidRDefault="00740214" w:rsidP="00B526EC">
            <w:pPr>
              <w:spacing w:line="276" w:lineRule="auto"/>
            </w:pPr>
          </w:p>
        </w:tc>
        <w:tc>
          <w:tcPr>
            <w:tcW w:w="1843" w:type="dxa"/>
            <w:tcBorders>
              <w:top w:val="single" w:sz="4" w:space="0" w:color="auto"/>
              <w:left w:val="single" w:sz="4" w:space="0" w:color="auto"/>
              <w:bottom w:val="single" w:sz="4" w:space="0" w:color="auto"/>
              <w:right w:val="single" w:sz="4" w:space="0" w:color="auto"/>
            </w:tcBorders>
            <w:vAlign w:val="center"/>
          </w:tcPr>
          <w:p w14:paraId="6D06C2F6" w14:textId="77777777" w:rsidR="00740214" w:rsidRPr="00341EDF" w:rsidRDefault="00740214" w:rsidP="00B526EC">
            <w:pPr>
              <w:spacing w:line="276"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3772576C" w14:textId="77777777" w:rsidR="00740214" w:rsidRPr="00341EDF" w:rsidRDefault="00740214" w:rsidP="00B526EC">
            <w:pPr>
              <w:spacing w:line="276" w:lineRule="auto"/>
              <w:jc w:val="center"/>
            </w:pPr>
          </w:p>
        </w:tc>
        <w:tc>
          <w:tcPr>
            <w:tcW w:w="3347" w:type="dxa"/>
            <w:tcBorders>
              <w:top w:val="single" w:sz="4" w:space="0" w:color="auto"/>
              <w:left w:val="single" w:sz="4" w:space="0" w:color="auto"/>
              <w:bottom w:val="single" w:sz="4" w:space="0" w:color="auto"/>
              <w:right w:val="single" w:sz="4" w:space="0" w:color="auto"/>
            </w:tcBorders>
          </w:tcPr>
          <w:p w14:paraId="38908E0C" w14:textId="77777777" w:rsidR="00740214" w:rsidRPr="00341EDF" w:rsidRDefault="00740214" w:rsidP="00B526EC">
            <w:pPr>
              <w:spacing w:line="276" w:lineRule="auto"/>
              <w:jc w:val="center"/>
            </w:pPr>
          </w:p>
        </w:tc>
      </w:tr>
      <w:tr w:rsidR="00740214" w:rsidRPr="00341EDF" w14:paraId="685D13CF" w14:textId="77777777" w:rsidTr="00740214">
        <w:trPr>
          <w:trHeight w:val="553"/>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2CD6CAF0" w14:textId="77777777" w:rsidR="00740214" w:rsidRPr="00341EDF" w:rsidRDefault="00740214" w:rsidP="00B526EC">
            <w:pPr>
              <w:spacing w:line="276" w:lineRule="auto"/>
              <w:jc w:val="center"/>
            </w:pPr>
            <w:r w:rsidRPr="00FE609E">
              <w:t>2</w:t>
            </w:r>
          </w:p>
        </w:tc>
        <w:tc>
          <w:tcPr>
            <w:tcW w:w="3827" w:type="dxa"/>
            <w:tcBorders>
              <w:top w:val="single" w:sz="4" w:space="0" w:color="auto"/>
              <w:left w:val="single" w:sz="4" w:space="0" w:color="auto"/>
              <w:bottom w:val="single" w:sz="4" w:space="0" w:color="auto"/>
              <w:right w:val="single" w:sz="4" w:space="0" w:color="auto"/>
            </w:tcBorders>
            <w:vAlign w:val="center"/>
          </w:tcPr>
          <w:p w14:paraId="47342C5C" w14:textId="77777777" w:rsidR="00740214" w:rsidRPr="00341EDF" w:rsidRDefault="00740214" w:rsidP="00B526EC">
            <w:pPr>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tcPr>
          <w:p w14:paraId="379690BA" w14:textId="77777777" w:rsidR="00740214" w:rsidRPr="00341EDF" w:rsidRDefault="00740214" w:rsidP="00B526EC">
            <w:pPr>
              <w:spacing w:line="276" w:lineRule="auto"/>
            </w:pPr>
          </w:p>
        </w:tc>
        <w:tc>
          <w:tcPr>
            <w:tcW w:w="1843" w:type="dxa"/>
            <w:tcBorders>
              <w:top w:val="single" w:sz="4" w:space="0" w:color="auto"/>
              <w:left w:val="single" w:sz="4" w:space="0" w:color="auto"/>
              <w:bottom w:val="single" w:sz="4" w:space="0" w:color="auto"/>
              <w:right w:val="single" w:sz="4" w:space="0" w:color="auto"/>
            </w:tcBorders>
            <w:vAlign w:val="center"/>
          </w:tcPr>
          <w:p w14:paraId="263AF81A" w14:textId="77777777" w:rsidR="00740214" w:rsidRPr="00341EDF" w:rsidRDefault="00740214" w:rsidP="00B526EC">
            <w:pPr>
              <w:spacing w:line="276"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3F4CD0B1" w14:textId="77777777" w:rsidR="00740214" w:rsidRPr="00341EDF" w:rsidRDefault="00740214" w:rsidP="00B526EC">
            <w:pPr>
              <w:spacing w:line="276" w:lineRule="auto"/>
              <w:jc w:val="center"/>
            </w:pPr>
          </w:p>
        </w:tc>
        <w:tc>
          <w:tcPr>
            <w:tcW w:w="3347" w:type="dxa"/>
            <w:tcBorders>
              <w:top w:val="single" w:sz="4" w:space="0" w:color="auto"/>
              <w:left w:val="single" w:sz="4" w:space="0" w:color="auto"/>
              <w:bottom w:val="single" w:sz="4" w:space="0" w:color="auto"/>
              <w:right w:val="single" w:sz="4" w:space="0" w:color="auto"/>
            </w:tcBorders>
          </w:tcPr>
          <w:p w14:paraId="00EEE894" w14:textId="77777777" w:rsidR="00740214" w:rsidRPr="00341EDF" w:rsidRDefault="00740214" w:rsidP="00B526EC">
            <w:pPr>
              <w:spacing w:line="276" w:lineRule="auto"/>
              <w:jc w:val="center"/>
            </w:pPr>
          </w:p>
        </w:tc>
      </w:tr>
      <w:tr w:rsidR="00740214" w:rsidRPr="00341EDF" w14:paraId="1FE97E2C" w14:textId="77777777" w:rsidTr="00740214">
        <w:trPr>
          <w:trHeight w:val="553"/>
          <w:jc w:val="center"/>
        </w:trPr>
        <w:tc>
          <w:tcPr>
            <w:tcW w:w="828" w:type="dxa"/>
            <w:tcBorders>
              <w:top w:val="single" w:sz="4" w:space="0" w:color="auto"/>
              <w:left w:val="single" w:sz="4" w:space="0" w:color="auto"/>
              <w:bottom w:val="single" w:sz="4" w:space="0" w:color="auto"/>
              <w:right w:val="single" w:sz="4" w:space="0" w:color="auto"/>
            </w:tcBorders>
            <w:vAlign w:val="center"/>
          </w:tcPr>
          <w:p w14:paraId="55CDE62F" w14:textId="77777777" w:rsidR="00740214" w:rsidRPr="00FE609E" w:rsidRDefault="00740214" w:rsidP="00B526EC">
            <w:pPr>
              <w:spacing w:line="276" w:lineRule="auto"/>
              <w:jc w:val="center"/>
            </w:pPr>
            <w:r>
              <w:t>3</w:t>
            </w:r>
          </w:p>
        </w:tc>
        <w:tc>
          <w:tcPr>
            <w:tcW w:w="3827" w:type="dxa"/>
            <w:tcBorders>
              <w:top w:val="single" w:sz="4" w:space="0" w:color="auto"/>
              <w:left w:val="single" w:sz="4" w:space="0" w:color="auto"/>
              <w:bottom w:val="single" w:sz="4" w:space="0" w:color="auto"/>
              <w:right w:val="single" w:sz="4" w:space="0" w:color="auto"/>
            </w:tcBorders>
            <w:vAlign w:val="center"/>
          </w:tcPr>
          <w:p w14:paraId="57047349" w14:textId="77777777" w:rsidR="00740214" w:rsidRPr="00341EDF" w:rsidRDefault="00740214" w:rsidP="00B526EC">
            <w:pPr>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tcPr>
          <w:p w14:paraId="60C7AC08" w14:textId="77777777" w:rsidR="00740214" w:rsidRPr="00341EDF" w:rsidRDefault="00740214" w:rsidP="00B526EC">
            <w:pPr>
              <w:spacing w:line="276" w:lineRule="auto"/>
            </w:pPr>
          </w:p>
        </w:tc>
        <w:tc>
          <w:tcPr>
            <w:tcW w:w="1843" w:type="dxa"/>
            <w:tcBorders>
              <w:top w:val="single" w:sz="4" w:space="0" w:color="auto"/>
              <w:left w:val="single" w:sz="4" w:space="0" w:color="auto"/>
              <w:bottom w:val="single" w:sz="4" w:space="0" w:color="auto"/>
              <w:right w:val="single" w:sz="4" w:space="0" w:color="auto"/>
            </w:tcBorders>
            <w:vAlign w:val="center"/>
          </w:tcPr>
          <w:p w14:paraId="671F9A0D" w14:textId="77777777" w:rsidR="00740214" w:rsidRPr="00341EDF" w:rsidRDefault="00740214" w:rsidP="00B526EC">
            <w:pPr>
              <w:spacing w:line="276"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4265DB2F" w14:textId="77777777" w:rsidR="00740214" w:rsidRPr="00341EDF" w:rsidRDefault="00740214" w:rsidP="00B526EC">
            <w:pPr>
              <w:spacing w:line="276" w:lineRule="auto"/>
              <w:jc w:val="center"/>
            </w:pPr>
          </w:p>
        </w:tc>
        <w:tc>
          <w:tcPr>
            <w:tcW w:w="3347" w:type="dxa"/>
            <w:tcBorders>
              <w:top w:val="single" w:sz="4" w:space="0" w:color="auto"/>
              <w:left w:val="single" w:sz="4" w:space="0" w:color="auto"/>
              <w:bottom w:val="single" w:sz="4" w:space="0" w:color="auto"/>
              <w:right w:val="single" w:sz="4" w:space="0" w:color="auto"/>
            </w:tcBorders>
          </w:tcPr>
          <w:p w14:paraId="58967A95" w14:textId="77777777" w:rsidR="00740214" w:rsidRPr="00341EDF" w:rsidRDefault="00740214" w:rsidP="00B526EC">
            <w:pPr>
              <w:spacing w:line="276" w:lineRule="auto"/>
              <w:jc w:val="center"/>
            </w:pPr>
          </w:p>
        </w:tc>
      </w:tr>
    </w:tbl>
    <w:p w14:paraId="5B9A21DE" w14:textId="77777777" w:rsidR="009109BB" w:rsidRDefault="009109BB" w:rsidP="009109BB"/>
    <w:p w14:paraId="43123138" w14:textId="77777777" w:rsidR="00E16F06" w:rsidRDefault="00E16F06" w:rsidP="00E16F06">
      <w:pPr>
        <w:tabs>
          <w:tab w:val="left" w:pos="5670"/>
        </w:tabs>
        <w:rPr>
          <w:sz w:val="22"/>
          <w:szCs w:val="22"/>
        </w:rPr>
      </w:pPr>
    </w:p>
    <w:p w14:paraId="2BF6F694" w14:textId="77777777" w:rsidR="00E16F06" w:rsidRDefault="00E16F06" w:rsidP="00E16F06">
      <w:pPr>
        <w:tabs>
          <w:tab w:val="left" w:pos="5670"/>
        </w:tabs>
        <w:rPr>
          <w:sz w:val="22"/>
          <w:szCs w:val="22"/>
        </w:rPr>
      </w:pPr>
    </w:p>
    <w:p w14:paraId="3C5E5F50" w14:textId="77777777" w:rsidR="009109BB" w:rsidRDefault="009109BB" w:rsidP="009109BB">
      <w:pPr>
        <w:tabs>
          <w:tab w:val="left" w:pos="5670"/>
        </w:tabs>
        <w:rPr>
          <w:sz w:val="22"/>
          <w:szCs w:val="22"/>
        </w:rPr>
      </w:pPr>
    </w:p>
    <w:p w14:paraId="0B7B47D9" w14:textId="77777777" w:rsidR="009109BB" w:rsidRDefault="009109BB" w:rsidP="009109BB">
      <w:pPr>
        <w:tabs>
          <w:tab w:val="left" w:pos="5670"/>
        </w:tabs>
        <w:rPr>
          <w:sz w:val="22"/>
          <w:szCs w:val="22"/>
        </w:rPr>
      </w:pPr>
    </w:p>
    <w:p w14:paraId="138003C3" w14:textId="77777777" w:rsidR="00AE2146" w:rsidRPr="00354108" w:rsidRDefault="00AE2146" w:rsidP="00AE2146">
      <w:pPr>
        <w:tabs>
          <w:tab w:val="left" w:pos="5670"/>
        </w:tabs>
        <w:jc w:val="center"/>
        <w:rPr>
          <w:sz w:val="22"/>
          <w:szCs w:val="22"/>
        </w:rPr>
      </w:pPr>
      <w:r w:rsidRPr="00354108">
        <w:rPr>
          <w:sz w:val="22"/>
          <w:szCs w:val="22"/>
        </w:rPr>
        <w:t>................................., dn. ..................... 201</w:t>
      </w:r>
      <w:r>
        <w:rPr>
          <w:sz w:val="22"/>
          <w:szCs w:val="22"/>
        </w:rPr>
        <w:t>8</w:t>
      </w:r>
      <w:r w:rsidRPr="00354108">
        <w:rPr>
          <w:sz w:val="22"/>
          <w:szCs w:val="22"/>
        </w:rPr>
        <w:t xml:space="preserve"> r.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54108">
        <w:rPr>
          <w:sz w:val="22"/>
          <w:szCs w:val="22"/>
        </w:rPr>
        <w:t xml:space="preserve">  .............................................................</w:t>
      </w:r>
    </w:p>
    <w:p w14:paraId="311CFE99" w14:textId="77777777" w:rsidR="00AE2146" w:rsidRDefault="00AE2146" w:rsidP="00AE2146">
      <w:pPr>
        <w:tabs>
          <w:tab w:val="left" w:pos="4962"/>
        </w:tabs>
        <w:ind w:left="5664"/>
        <w:jc w:val="center"/>
        <w:rPr>
          <w:sz w:val="18"/>
          <w:szCs w:val="22"/>
        </w:rPr>
      </w:pPr>
      <w:r>
        <w:rPr>
          <w:sz w:val="18"/>
          <w:szCs w:val="22"/>
        </w:rPr>
        <w:tab/>
      </w:r>
      <w:r>
        <w:rPr>
          <w:sz w:val="18"/>
          <w:szCs w:val="22"/>
        </w:rPr>
        <w:tab/>
      </w:r>
      <w:r>
        <w:rPr>
          <w:sz w:val="18"/>
          <w:szCs w:val="22"/>
        </w:rPr>
        <w:tab/>
      </w:r>
      <w:r>
        <w:rPr>
          <w:sz w:val="18"/>
          <w:szCs w:val="22"/>
        </w:rPr>
        <w:tab/>
      </w:r>
      <w:r>
        <w:rPr>
          <w:sz w:val="18"/>
          <w:szCs w:val="22"/>
        </w:rPr>
        <w:tab/>
      </w:r>
      <w:r>
        <w:rPr>
          <w:sz w:val="18"/>
          <w:szCs w:val="22"/>
        </w:rPr>
        <w:tab/>
      </w:r>
      <w:r>
        <w:rPr>
          <w:sz w:val="18"/>
          <w:szCs w:val="22"/>
        </w:rPr>
        <w:tab/>
      </w:r>
      <w:r>
        <w:rPr>
          <w:sz w:val="18"/>
          <w:szCs w:val="22"/>
        </w:rPr>
        <w:tab/>
      </w:r>
      <w:r w:rsidRPr="00173032">
        <w:rPr>
          <w:sz w:val="18"/>
          <w:szCs w:val="22"/>
        </w:rPr>
        <w:t>(podpis/y osoby/osób uprawnionej/</w:t>
      </w:r>
      <w:proofErr w:type="spellStart"/>
      <w:r w:rsidRPr="00173032">
        <w:rPr>
          <w:sz w:val="18"/>
          <w:szCs w:val="22"/>
        </w:rPr>
        <w:t>ych</w:t>
      </w:r>
      <w:proofErr w:type="spellEnd"/>
      <w:r w:rsidRPr="00173032">
        <w:rPr>
          <w:sz w:val="18"/>
          <w:szCs w:val="22"/>
        </w:rPr>
        <w:t>)</w:t>
      </w:r>
    </w:p>
    <w:p w14:paraId="2C26484F" w14:textId="0C7F1588" w:rsidR="00C11B77" w:rsidRDefault="00C11B77">
      <w:pPr>
        <w:overflowPunct/>
        <w:autoSpaceDE/>
        <w:autoSpaceDN/>
        <w:adjustRightInd/>
        <w:textAlignment w:val="auto"/>
        <w:rPr>
          <w:b/>
          <w:sz w:val="22"/>
          <w:szCs w:val="22"/>
        </w:rPr>
      </w:pPr>
    </w:p>
    <w:p w14:paraId="3C29E55C" w14:textId="11B6C813" w:rsidR="009109BB" w:rsidRPr="00FB04C7" w:rsidRDefault="009109BB" w:rsidP="00FB04C7">
      <w:pPr>
        <w:jc w:val="right"/>
        <w:rPr>
          <w:color w:val="000000"/>
          <w:sz w:val="22"/>
          <w:szCs w:val="22"/>
        </w:rPr>
      </w:pPr>
      <w:r w:rsidRPr="00354108">
        <w:rPr>
          <w:b/>
          <w:sz w:val="22"/>
          <w:szCs w:val="22"/>
        </w:rPr>
        <w:lastRenderedPageBreak/>
        <w:t xml:space="preserve">ZAŁĄCZNIK NR </w:t>
      </w:r>
      <w:r w:rsidR="00740214">
        <w:rPr>
          <w:b/>
          <w:sz w:val="22"/>
          <w:szCs w:val="22"/>
        </w:rPr>
        <w:t>6</w:t>
      </w:r>
      <w:r>
        <w:rPr>
          <w:b/>
          <w:sz w:val="22"/>
          <w:szCs w:val="22"/>
        </w:rPr>
        <w:t>c</w:t>
      </w:r>
      <w:r w:rsidRPr="00354108">
        <w:rPr>
          <w:b/>
          <w:sz w:val="22"/>
          <w:szCs w:val="22"/>
        </w:rPr>
        <w:t xml:space="preserve"> do SIW</w:t>
      </w:r>
      <w:r w:rsidR="00E16F06">
        <w:rPr>
          <w:b/>
          <w:sz w:val="22"/>
          <w:szCs w:val="22"/>
        </w:rPr>
        <w:t>Z</w:t>
      </w:r>
    </w:p>
    <w:p w14:paraId="2E50D769" w14:textId="77777777" w:rsidR="009109BB" w:rsidRDefault="009109BB" w:rsidP="009109BB">
      <w:pPr>
        <w:jc w:val="center"/>
        <w:rPr>
          <w:color w:val="000000"/>
          <w:sz w:val="22"/>
          <w:szCs w:val="22"/>
        </w:rPr>
      </w:pPr>
      <w:r w:rsidRPr="00354108">
        <w:rPr>
          <w:b/>
          <w:caps/>
          <w:sz w:val="22"/>
          <w:szCs w:val="22"/>
        </w:rPr>
        <w:t xml:space="preserve">Wykaz </w:t>
      </w:r>
      <w:r>
        <w:rPr>
          <w:b/>
          <w:caps/>
          <w:sz w:val="22"/>
          <w:szCs w:val="22"/>
        </w:rPr>
        <w:t>USŁUG</w:t>
      </w:r>
    </w:p>
    <w:p w14:paraId="6E649A94" w14:textId="77777777" w:rsidR="009109BB" w:rsidRDefault="009109BB" w:rsidP="009109BB">
      <w:pPr>
        <w:jc w:val="center"/>
        <w:rPr>
          <w:color w:val="000000"/>
          <w:sz w:val="22"/>
          <w:szCs w:val="22"/>
        </w:rPr>
      </w:pPr>
    </w:p>
    <w:p w14:paraId="248B0BE4" w14:textId="77777777" w:rsidR="009109BB" w:rsidRDefault="00E16F06" w:rsidP="009109BB">
      <w:pPr>
        <w:widowControl w:val="0"/>
        <w:suppressAutoHyphens/>
        <w:jc w:val="both"/>
        <w:rPr>
          <w:b/>
          <w:sz w:val="22"/>
          <w:szCs w:val="22"/>
        </w:rPr>
      </w:pPr>
      <w:r>
        <w:rPr>
          <w:bCs/>
          <w:sz w:val="22"/>
          <w:szCs w:val="22"/>
        </w:rPr>
        <w:t>w</w:t>
      </w:r>
      <w:r w:rsidR="009109BB" w:rsidRPr="006770D8">
        <w:rPr>
          <w:bCs/>
          <w:sz w:val="22"/>
          <w:szCs w:val="22"/>
        </w:rPr>
        <w:t xml:space="preserve"> przetargu nieograniczonym „</w:t>
      </w:r>
      <w:r w:rsidR="009109BB" w:rsidRPr="006770D8">
        <w:rPr>
          <w:bCs/>
          <w:sz w:val="22"/>
          <w:szCs w:val="22"/>
          <w:lang w:val="cs-CZ"/>
        </w:rPr>
        <w:t xml:space="preserve">Przygotowanie i kompleksowa merytoryczna organizacja i obsługa 3-dniowego specjalistycznego warsztatu na etapie krajowym poświęconemu tworzeniu wstępnej strategii ekspansji </w:t>
      </w:r>
      <w:r w:rsidR="009109BB" w:rsidRPr="002728B5">
        <w:rPr>
          <w:b/>
          <w:bCs/>
          <w:sz w:val="22"/>
          <w:szCs w:val="22"/>
          <w:lang w:val="cs-CZ"/>
        </w:rPr>
        <w:t xml:space="preserve">na rynek </w:t>
      </w:r>
      <w:r w:rsidR="009109BB">
        <w:rPr>
          <w:b/>
          <w:bCs/>
          <w:sz w:val="22"/>
          <w:szCs w:val="22"/>
          <w:lang w:val="cs-CZ"/>
        </w:rPr>
        <w:t>japoński</w:t>
      </w:r>
      <w:r w:rsidR="009109BB" w:rsidRPr="006770D8">
        <w:rPr>
          <w:bCs/>
          <w:sz w:val="22"/>
          <w:szCs w:val="22"/>
          <w:lang w:val="cs-CZ"/>
        </w:rPr>
        <w:t xml:space="preserve"> oraz zapewnienie indywidualnych usług eksperckich po warsztacie“</w:t>
      </w:r>
      <w:r w:rsidR="009109BB" w:rsidRPr="006770D8">
        <w:rPr>
          <w:b/>
          <w:bCs/>
          <w:sz w:val="22"/>
          <w:szCs w:val="22"/>
        </w:rPr>
        <w:t xml:space="preserve"> </w:t>
      </w:r>
    </w:p>
    <w:p w14:paraId="0553E181" w14:textId="77777777" w:rsidR="009109BB" w:rsidRDefault="009109BB" w:rsidP="009109BB"/>
    <w:p w14:paraId="7DFEC3C3" w14:textId="77777777" w:rsidR="00E16F06" w:rsidRPr="00117701" w:rsidRDefault="00E16F06" w:rsidP="00E16F06">
      <w:pPr>
        <w:jc w:val="center"/>
        <w:rPr>
          <w:b/>
          <w:i/>
          <w:color w:val="000000"/>
          <w:sz w:val="22"/>
          <w:szCs w:val="22"/>
        </w:rPr>
      </w:pPr>
      <w:r w:rsidRPr="00117701">
        <w:rPr>
          <w:b/>
          <w:i/>
          <w:color w:val="000000"/>
          <w:sz w:val="22"/>
          <w:szCs w:val="22"/>
        </w:rPr>
        <w:t>dot. wykazania spełniania warunku określonego w rozdziale V</w:t>
      </w:r>
      <w:r w:rsidR="004067EE">
        <w:rPr>
          <w:b/>
          <w:i/>
          <w:color w:val="000000"/>
          <w:sz w:val="22"/>
          <w:szCs w:val="22"/>
        </w:rPr>
        <w:t>I</w:t>
      </w:r>
      <w:r w:rsidRPr="00117701">
        <w:rPr>
          <w:b/>
          <w:i/>
          <w:color w:val="000000"/>
          <w:sz w:val="22"/>
          <w:szCs w:val="22"/>
        </w:rPr>
        <w:t>I ust. 1 pkt 1) SIWZ</w:t>
      </w:r>
    </w:p>
    <w:p w14:paraId="31A90EFF" w14:textId="77777777" w:rsidR="009109BB" w:rsidRDefault="009109BB" w:rsidP="009109BB"/>
    <w:tbl>
      <w:tblPr>
        <w:tblW w:w="13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827"/>
        <w:gridCol w:w="2835"/>
        <w:gridCol w:w="1843"/>
        <w:gridCol w:w="1276"/>
        <w:gridCol w:w="3347"/>
      </w:tblGrid>
      <w:tr w:rsidR="00AE2146" w:rsidRPr="00341EDF" w14:paraId="1D426931" w14:textId="77777777" w:rsidTr="00B526EC">
        <w:trPr>
          <w:trHeight w:val="553"/>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3DB1098E" w14:textId="77777777" w:rsidR="00AE2146" w:rsidRPr="00740214" w:rsidRDefault="00AE2146" w:rsidP="00B526EC">
            <w:pPr>
              <w:spacing w:line="276" w:lineRule="auto"/>
              <w:jc w:val="center"/>
              <w:rPr>
                <w:b/>
              </w:rPr>
            </w:pPr>
            <w:r w:rsidRPr="00740214">
              <w:rPr>
                <w:b/>
              </w:rPr>
              <w:t>Lp.</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BC859E9" w14:textId="77777777" w:rsidR="00AE2146" w:rsidRPr="00740214" w:rsidRDefault="00AE2146" w:rsidP="00B526EC">
            <w:pPr>
              <w:spacing w:line="276" w:lineRule="auto"/>
              <w:jc w:val="center"/>
              <w:rPr>
                <w:b/>
              </w:rPr>
            </w:pPr>
            <w:r w:rsidRPr="00740214">
              <w:rPr>
                <w:b/>
              </w:rPr>
              <w:t>Przedmiot usługi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02E2ADE" w14:textId="77777777" w:rsidR="00AE2146" w:rsidRPr="00740214" w:rsidRDefault="00AE2146" w:rsidP="00B526EC">
            <w:pPr>
              <w:spacing w:line="276" w:lineRule="auto"/>
              <w:jc w:val="center"/>
              <w:rPr>
                <w:b/>
              </w:rPr>
            </w:pPr>
            <w:r w:rsidRPr="00740214">
              <w:rPr>
                <w:b/>
              </w:rPr>
              <w:t>Nazwa podmiotu, na rzecz którego wykonano usługę</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2F5DB7" w14:textId="77777777" w:rsidR="00AE2146" w:rsidRPr="00740214" w:rsidRDefault="00AE2146" w:rsidP="00B526EC">
            <w:pPr>
              <w:spacing w:line="276" w:lineRule="auto"/>
              <w:jc w:val="center"/>
              <w:rPr>
                <w:b/>
              </w:rPr>
            </w:pPr>
            <w:r w:rsidRPr="00740214">
              <w:rPr>
                <w:b/>
              </w:rPr>
              <w:t>Data wykonania usługi</w:t>
            </w:r>
          </w:p>
          <w:p w14:paraId="422B11DE" w14:textId="77777777" w:rsidR="00AE2146" w:rsidRPr="00740214" w:rsidRDefault="00AE2146" w:rsidP="00B526EC">
            <w:pPr>
              <w:spacing w:line="276" w:lineRule="auto"/>
              <w:jc w:val="center"/>
              <w:rPr>
                <w:b/>
              </w:rPr>
            </w:pPr>
            <w:r w:rsidRPr="00740214">
              <w:rPr>
                <w:b/>
              </w:rPr>
              <w:t>(od – do)</w:t>
            </w:r>
          </w:p>
        </w:tc>
        <w:tc>
          <w:tcPr>
            <w:tcW w:w="1276" w:type="dxa"/>
            <w:tcBorders>
              <w:top w:val="single" w:sz="4" w:space="0" w:color="auto"/>
              <w:left w:val="single" w:sz="4" w:space="0" w:color="auto"/>
              <w:bottom w:val="single" w:sz="4" w:space="0" w:color="auto"/>
              <w:right w:val="single" w:sz="4" w:space="0" w:color="auto"/>
            </w:tcBorders>
            <w:vAlign w:val="center"/>
          </w:tcPr>
          <w:p w14:paraId="09594A11" w14:textId="77777777" w:rsidR="00AE2146" w:rsidRPr="00740214" w:rsidRDefault="00AE2146" w:rsidP="00B526EC">
            <w:pPr>
              <w:spacing w:line="276" w:lineRule="auto"/>
              <w:jc w:val="center"/>
              <w:rPr>
                <w:b/>
              </w:rPr>
            </w:pPr>
            <w:r w:rsidRPr="00740214">
              <w:rPr>
                <w:b/>
              </w:rPr>
              <w:t>Liczba osób</w:t>
            </w:r>
          </w:p>
        </w:tc>
        <w:tc>
          <w:tcPr>
            <w:tcW w:w="3347" w:type="dxa"/>
            <w:tcBorders>
              <w:top w:val="single" w:sz="4" w:space="0" w:color="auto"/>
              <w:left w:val="single" w:sz="4" w:space="0" w:color="auto"/>
              <w:bottom w:val="single" w:sz="4" w:space="0" w:color="auto"/>
              <w:right w:val="single" w:sz="4" w:space="0" w:color="auto"/>
            </w:tcBorders>
          </w:tcPr>
          <w:p w14:paraId="417B2E8A" w14:textId="77777777" w:rsidR="00AE2146" w:rsidRPr="00740214" w:rsidRDefault="00AE2146" w:rsidP="00B526EC">
            <w:pPr>
              <w:spacing w:line="276" w:lineRule="auto"/>
              <w:jc w:val="center"/>
              <w:rPr>
                <w:b/>
              </w:rPr>
            </w:pPr>
            <w:r w:rsidRPr="00740214">
              <w:rPr>
                <w:b/>
              </w:rPr>
              <w:t>Usługa polegała na merytorycznym przygotowaniu oraz koordynacji wraz z zapewnieniem udziału eksperta co najmniej jednego seminarium/warsztatu/konferencji</w:t>
            </w:r>
            <w:r w:rsidRPr="00740214">
              <w:rPr>
                <w:b/>
              </w:rPr>
              <w:br/>
              <w:t xml:space="preserve"> o tematyce gospodarczej i/lub eksportowej dla przedsiębiorców</w:t>
            </w:r>
          </w:p>
          <w:p w14:paraId="2DB53F19" w14:textId="77777777" w:rsidR="00AE2146" w:rsidRPr="00740214" w:rsidRDefault="00AE2146" w:rsidP="00B526EC">
            <w:pPr>
              <w:spacing w:line="276" w:lineRule="auto"/>
              <w:jc w:val="center"/>
              <w:rPr>
                <w:b/>
              </w:rPr>
            </w:pPr>
            <w:r w:rsidRPr="00740214">
              <w:rPr>
                <w:b/>
              </w:rPr>
              <w:t>TAK/NIE</w:t>
            </w:r>
          </w:p>
        </w:tc>
      </w:tr>
      <w:tr w:rsidR="00AE2146" w:rsidRPr="00341EDF" w14:paraId="39534CFD" w14:textId="77777777" w:rsidTr="00B526EC">
        <w:trPr>
          <w:trHeight w:val="553"/>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17CA3EBE" w14:textId="77777777" w:rsidR="00AE2146" w:rsidRPr="00341EDF" w:rsidRDefault="00AE2146" w:rsidP="00B526EC">
            <w:pPr>
              <w:spacing w:line="276" w:lineRule="auto"/>
              <w:jc w:val="center"/>
            </w:pPr>
            <w:r w:rsidRPr="00FE609E">
              <w:t>1</w:t>
            </w:r>
          </w:p>
        </w:tc>
        <w:tc>
          <w:tcPr>
            <w:tcW w:w="3827" w:type="dxa"/>
            <w:tcBorders>
              <w:top w:val="single" w:sz="4" w:space="0" w:color="auto"/>
              <w:left w:val="single" w:sz="4" w:space="0" w:color="auto"/>
              <w:bottom w:val="single" w:sz="4" w:space="0" w:color="auto"/>
              <w:right w:val="single" w:sz="4" w:space="0" w:color="auto"/>
            </w:tcBorders>
            <w:vAlign w:val="center"/>
          </w:tcPr>
          <w:p w14:paraId="44D5AC81" w14:textId="77777777" w:rsidR="00AE2146" w:rsidRPr="00341EDF" w:rsidRDefault="00AE2146" w:rsidP="00B526EC">
            <w:pPr>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tcPr>
          <w:p w14:paraId="5447B484" w14:textId="77777777" w:rsidR="00AE2146" w:rsidRPr="00341EDF" w:rsidRDefault="00AE2146" w:rsidP="00B526EC">
            <w:pPr>
              <w:spacing w:line="276" w:lineRule="auto"/>
            </w:pPr>
          </w:p>
        </w:tc>
        <w:tc>
          <w:tcPr>
            <w:tcW w:w="1843" w:type="dxa"/>
            <w:tcBorders>
              <w:top w:val="single" w:sz="4" w:space="0" w:color="auto"/>
              <w:left w:val="single" w:sz="4" w:space="0" w:color="auto"/>
              <w:bottom w:val="single" w:sz="4" w:space="0" w:color="auto"/>
              <w:right w:val="single" w:sz="4" w:space="0" w:color="auto"/>
            </w:tcBorders>
            <w:vAlign w:val="center"/>
          </w:tcPr>
          <w:p w14:paraId="5DE51C1F" w14:textId="77777777" w:rsidR="00AE2146" w:rsidRPr="00341EDF" w:rsidRDefault="00AE2146" w:rsidP="00B526EC">
            <w:pPr>
              <w:spacing w:line="276"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3974A7E1" w14:textId="77777777" w:rsidR="00AE2146" w:rsidRPr="00341EDF" w:rsidRDefault="00AE2146" w:rsidP="00B526EC">
            <w:pPr>
              <w:spacing w:line="276" w:lineRule="auto"/>
              <w:jc w:val="center"/>
            </w:pPr>
          </w:p>
        </w:tc>
        <w:tc>
          <w:tcPr>
            <w:tcW w:w="3347" w:type="dxa"/>
            <w:tcBorders>
              <w:top w:val="single" w:sz="4" w:space="0" w:color="auto"/>
              <w:left w:val="single" w:sz="4" w:space="0" w:color="auto"/>
              <w:bottom w:val="single" w:sz="4" w:space="0" w:color="auto"/>
              <w:right w:val="single" w:sz="4" w:space="0" w:color="auto"/>
            </w:tcBorders>
          </w:tcPr>
          <w:p w14:paraId="4B593BAE" w14:textId="77777777" w:rsidR="00AE2146" w:rsidRPr="00341EDF" w:rsidRDefault="00AE2146" w:rsidP="00B526EC">
            <w:pPr>
              <w:spacing w:line="276" w:lineRule="auto"/>
              <w:jc w:val="center"/>
            </w:pPr>
          </w:p>
        </w:tc>
      </w:tr>
      <w:tr w:rsidR="00AE2146" w:rsidRPr="00341EDF" w14:paraId="4FECE2B6" w14:textId="77777777" w:rsidTr="00B526EC">
        <w:trPr>
          <w:trHeight w:val="553"/>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4BBD6A63" w14:textId="77777777" w:rsidR="00AE2146" w:rsidRPr="00341EDF" w:rsidRDefault="00AE2146" w:rsidP="00B526EC">
            <w:pPr>
              <w:spacing w:line="276" w:lineRule="auto"/>
              <w:jc w:val="center"/>
            </w:pPr>
            <w:r w:rsidRPr="00FE609E">
              <w:t>2</w:t>
            </w:r>
          </w:p>
        </w:tc>
        <w:tc>
          <w:tcPr>
            <w:tcW w:w="3827" w:type="dxa"/>
            <w:tcBorders>
              <w:top w:val="single" w:sz="4" w:space="0" w:color="auto"/>
              <w:left w:val="single" w:sz="4" w:space="0" w:color="auto"/>
              <w:bottom w:val="single" w:sz="4" w:space="0" w:color="auto"/>
              <w:right w:val="single" w:sz="4" w:space="0" w:color="auto"/>
            </w:tcBorders>
            <w:vAlign w:val="center"/>
          </w:tcPr>
          <w:p w14:paraId="3CA7480F" w14:textId="77777777" w:rsidR="00AE2146" w:rsidRPr="00341EDF" w:rsidRDefault="00AE2146" w:rsidP="00B526EC">
            <w:pPr>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tcPr>
          <w:p w14:paraId="78843718" w14:textId="77777777" w:rsidR="00AE2146" w:rsidRPr="00341EDF" w:rsidRDefault="00AE2146" w:rsidP="00B526EC">
            <w:pPr>
              <w:spacing w:line="276" w:lineRule="auto"/>
            </w:pPr>
          </w:p>
        </w:tc>
        <w:tc>
          <w:tcPr>
            <w:tcW w:w="1843" w:type="dxa"/>
            <w:tcBorders>
              <w:top w:val="single" w:sz="4" w:space="0" w:color="auto"/>
              <w:left w:val="single" w:sz="4" w:space="0" w:color="auto"/>
              <w:bottom w:val="single" w:sz="4" w:space="0" w:color="auto"/>
              <w:right w:val="single" w:sz="4" w:space="0" w:color="auto"/>
            </w:tcBorders>
            <w:vAlign w:val="center"/>
          </w:tcPr>
          <w:p w14:paraId="03429726" w14:textId="77777777" w:rsidR="00AE2146" w:rsidRPr="00341EDF" w:rsidRDefault="00AE2146" w:rsidP="00B526EC">
            <w:pPr>
              <w:spacing w:line="276"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2CAD30FF" w14:textId="77777777" w:rsidR="00AE2146" w:rsidRPr="00341EDF" w:rsidRDefault="00AE2146" w:rsidP="00B526EC">
            <w:pPr>
              <w:spacing w:line="276" w:lineRule="auto"/>
              <w:jc w:val="center"/>
            </w:pPr>
          </w:p>
        </w:tc>
        <w:tc>
          <w:tcPr>
            <w:tcW w:w="3347" w:type="dxa"/>
            <w:tcBorders>
              <w:top w:val="single" w:sz="4" w:space="0" w:color="auto"/>
              <w:left w:val="single" w:sz="4" w:space="0" w:color="auto"/>
              <w:bottom w:val="single" w:sz="4" w:space="0" w:color="auto"/>
              <w:right w:val="single" w:sz="4" w:space="0" w:color="auto"/>
            </w:tcBorders>
          </w:tcPr>
          <w:p w14:paraId="0B3D7637" w14:textId="77777777" w:rsidR="00AE2146" w:rsidRPr="00341EDF" w:rsidRDefault="00AE2146" w:rsidP="00B526EC">
            <w:pPr>
              <w:spacing w:line="276" w:lineRule="auto"/>
              <w:jc w:val="center"/>
            </w:pPr>
          </w:p>
        </w:tc>
      </w:tr>
      <w:tr w:rsidR="00AE2146" w:rsidRPr="00341EDF" w14:paraId="4EA1C61C" w14:textId="77777777" w:rsidTr="00B526EC">
        <w:trPr>
          <w:trHeight w:val="553"/>
          <w:jc w:val="center"/>
        </w:trPr>
        <w:tc>
          <w:tcPr>
            <w:tcW w:w="828" w:type="dxa"/>
            <w:tcBorders>
              <w:top w:val="single" w:sz="4" w:space="0" w:color="auto"/>
              <w:left w:val="single" w:sz="4" w:space="0" w:color="auto"/>
              <w:bottom w:val="single" w:sz="4" w:space="0" w:color="auto"/>
              <w:right w:val="single" w:sz="4" w:space="0" w:color="auto"/>
            </w:tcBorders>
            <w:vAlign w:val="center"/>
          </w:tcPr>
          <w:p w14:paraId="4DC24BF0" w14:textId="77777777" w:rsidR="00AE2146" w:rsidRPr="00FE609E" w:rsidRDefault="00AE2146" w:rsidP="00B526EC">
            <w:pPr>
              <w:spacing w:line="276" w:lineRule="auto"/>
              <w:jc w:val="center"/>
            </w:pPr>
            <w:r>
              <w:t>3</w:t>
            </w:r>
          </w:p>
        </w:tc>
        <w:tc>
          <w:tcPr>
            <w:tcW w:w="3827" w:type="dxa"/>
            <w:tcBorders>
              <w:top w:val="single" w:sz="4" w:space="0" w:color="auto"/>
              <w:left w:val="single" w:sz="4" w:space="0" w:color="auto"/>
              <w:bottom w:val="single" w:sz="4" w:space="0" w:color="auto"/>
              <w:right w:val="single" w:sz="4" w:space="0" w:color="auto"/>
            </w:tcBorders>
            <w:vAlign w:val="center"/>
          </w:tcPr>
          <w:p w14:paraId="31E81EA4" w14:textId="77777777" w:rsidR="00AE2146" w:rsidRPr="00341EDF" w:rsidRDefault="00AE2146" w:rsidP="00B526EC">
            <w:pPr>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tcPr>
          <w:p w14:paraId="30EC34FF" w14:textId="77777777" w:rsidR="00AE2146" w:rsidRPr="00341EDF" w:rsidRDefault="00AE2146" w:rsidP="00B526EC">
            <w:pPr>
              <w:spacing w:line="276" w:lineRule="auto"/>
            </w:pPr>
          </w:p>
        </w:tc>
        <w:tc>
          <w:tcPr>
            <w:tcW w:w="1843" w:type="dxa"/>
            <w:tcBorders>
              <w:top w:val="single" w:sz="4" w:space="0" w:color="auto"/>
              <w:left w:val="single" w:sz="4" w:space="0" w:color="auto"/>
              <w:bottom w:val="single" w:sz="4" w:space="0" w:color="auto"/>
              <w:right w:val="single" w:sz="4" w:space="0" w:color="auto"/>
            </w:tcBorders>
            <w:vAlign w:val="center"/>
          </w:tcPr>
          <w:p w14:paraId="70B9F60C" w14:textId="77777777" w:rsidR="00AE2146" w:rsidRPr="00341EDF" w:rsidRDefault="00AE2146" w:rsidP="00B526EC">
            <w:pPr>
              <w:spacing w:line="276"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29211B47" w14:textId="77777777" w:rsidR="00AE2146" w:rsidRPr="00341EDF" w:rsidRDefault="00AE2146" w:rsidP="00B526EC">
            <w:pPr>
              <w:spacing w:line="276" w:lineRule="auto"/>
              <w:jc w:val="center"/>
            </w:pPr>
          </w:p>
        </w:tc>
        <w:tc>
          <w:tcPr>
            <w:tcW w:w="3347" w:type="dxa"/>
            <w:tcBorders>
              <w:top w:val="single" w:sz="4" w:space="0" w:color="auto"/>
              <w:left w:val="single" w:sz="4" w:space="0" w:color="auto"/>
              <w:bottom w:val="single" w:sz="4" w:space="0" w:color="auto"/>
              <w:right w:val="single" w:sz="4" w:space="0" w:color="auto"/>
            </w:tcBorders>
          </w:tcPr>
          <w:p w14:paraId="76204270" w14:textId="77777777" w:rsidR="00AE2146" w:rsidRPr="00341EDF" w:rsidRDefault="00AE2146" w:rsidP="00B526EC">
            <w:pPr>
              <w:spacing w:line="276" w:lineRule="auto"/>
              <w:jc w:val="center"/>
            </w:pPr>
          </w:p>
        </w:tc>
      </w:tr>
    </w:tbl>
    <w:p w14:paraId="2F3A1117" w14:textId="77777777" w:rsidR="00E16F06" w:rsidRDefault="00E16F06" w:rsidP="00E16F06">
      <w:pPr>
        <w:jc w:val="center"/>
        <w:rPr>
          <w:b/>
          <w:i/>
          <w:color w:val="000000"/>
          <w:sz w:val="22"/>
          <w:szCs w:val="22"/>
        </w:rPr>
      </w:pPr>
    </w:p>
    <w:p w14:paraId="61AE6EED" w14:textId="77777777" w:rsidR="00AE2146" w:rsidRDefault="00AE2146" w:rsidP="00E16F06">
      <w:pPr>
        <w:jc w:val="center"/>
        <w:rPr>
          <w:b/>
          <w:i/>
          <w:color w:val="000000"/>
          <w:sz w:val="22"/>
          <w:szCs w:val="22"/>
        </w:rPr>
      </w:pPr>
    </w:p>
    <w:p w14:paraId="7BE2768D" w14:textId="77777777" w:rsidR="00AE2146" w:rsidRDefault="00AE2146" w:rsidP="00E16F06">
      <w:pPr>
        <w:jc w:val="center"/>
        <w:rPr>
          <w:b/>
          <w:i/>
          <w:color w:val="000000"/>
          <w:sz w:val="22"/>
          <w:szCs w:val="22"/>
        </w:rPr>
      </w:pPr>
    </w:p>
    <w:p w14:paraId="39EAF41D" w14:textId="77777777" w:rsidR="00AE2146" w:rsidRDefault="00AE2146" w:rsidP="00E16F06">
      <w:pPr>
        <w:jc w:val="center"/>
        <w:rPr>
          <w:b/>
          <w:i/>
          <w:color w:val="000000"/>
          <w:sz w:val="22"/>
          <w:szCs w:val="22"/>
        </w:rPr>
      </w:pPr>
    </w:p>
    <w:p w14:paraId="05A3BDCD" w14:textId="77777777" w:rsidR="00AE2146" w:rsidRPr="00354108" w:rsidRDefault="00AE2146" w:rsidP="00AE2146">
      <w:pPr>
        <w:tabs>
          <w:tab w:val="left" w:pos="5670"/>
        </w:tabs>
        <w:jc w:val="center"/>
        <w:rPr>
          <w:sz w:val="22"/>
          <w:szCs w:val="22"/>
        </w:rPr>
      </w:pPr>
      <w:r w:rsidRPr="00354108">
        <w:rPr>
          <w:sz w:val="22"/>
          <w:szCs w:val="22"/>
        </w:rPr>
        <w:t>................................., dn. ..................... 201</w:t>
      </w:r>
      <w:r>
        <w:rPr>
          <w:sz w:val="22"/>
          <w:szCs w:val="22"/>
        </w:rPr>
        <w:t>8</w:t>
      </w:r>
      <w:r w:rsidRPr="00354108">
        <w:rPr>
          <w:sz w:val="22"/>
          <w:szCs w:val="22"/>
        </w:rPr>
        <w:t xml:space="preserve"> r.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54108">
        <w:rPr>
          <w:sz w:val="22"/>
          <w:szCs w:val="22"/>
        </w:rPr>
        <w:t xml:space="preserve">  .............................................................</w:t>
      </w:r>
    </w:p>
    <w:p w14:paraId="75B51CF6" w14:textId="77777777" w:rsidR="00AE2146" w:rsidRDefault="00AE2146" w:rsidP="00AE2146">
      <w:pPr>
        <w:tabs>
          <w:tab w:val="left" w:pos="4962"/>
        </w:tabs>
        <w:ind w:left="5664"/>
        <w:jc w:val="center"/>
        <w:rPr>
          <w:sz w:val="18"/>
          <w:szCs w:val="22"/>
        </w:rPr>
      </w:pPr>
      <w:r>
        <w:rPr>
          <w:sz w:val="18"/>
          <w:szCs w:val="22"/>
        </w:rPr>
        <w:tab/>
      </w:r>
      <w:r>
        <w:rPr>
          <w:sz w:val="18"/>
          <w:szCs w:val="22"/>
        </w:rPr>
        <w:tab/>
      </w:r>
      <w:r>
        <w:rPr>
          <w:sz w:val="18"/>
          <w:szCs w:val="22"/>
        </w:rPr>
        <w:tab/>
      </w:r>
      <w:r>
        <w:rPr>
          <w:sz w:val="18"/>
          <w:szCs w:val="22"/>
        </w:rPr>
        <w:tab/>
      </w:r>
      <w:r>
        <w:rPr>
          <w:sz w:val="18"/>
          <w:szCs w:val="22"/>
        </w:rPr>
        <w:tab/>
      </w:r>
      <w:r>
        <w:rPr>
          <w:sz w:val="18"/>
          <w:szCs w:val="22"/>
        </w:rPr>
        <w:tab/>
      </w:r>
      <w:r>
        <w:rPr>
          <w:sz w:val="18"/>
          <w:szCs w:val="22"/>
        </w:rPr>
        <w:tab/>
      </w:r>
      <w:r>
        <w:rPr>
          <w:sz w:val="18"/>
          <w:szCs w:val="22"/>
        </w:rPr>
        <w:tab/>
      </w:r>
      <w:r w:rsidRPr="00173032">
        <w:rPr>
          <w:sz w:val="18"/>
          <w:szCs w:val="22"/>
        </w:rPr>
        <w:t>(podpis/y osoby/osób uprawnionej/</w:t>
      </w:r>
      <w:proofErr w:type="spellStart"/>
      <w:r w:rsidRPr="00173032">
        <w:rPr>
          <w:sz w:val="18"/>
          <w:szCs w:val="22"/>
        </w:rPr>
        <w:t>ych</w:t>
      </w:r>
      <w:proofErr w:type="spellEnd"/>
      <w:r w:rsidRPr="00173032">
        <w:rPr>
          <w:sz w:val="18"/>
          <w:szCs w:val="22"/>
        </w:rPr>
        <w:t>)</w:t>
      </w:r>
    </w:p>
    <w:p w14:paraId="4025121D" w14:textId="77777777" w:rsidR="00740214" w:rsidRDefault="00740214" w:rsidP="009109BB">
      <w:pPr>
        <w:tabs>
          <w:tab w:val="left" w:pos="5670"/>
        </w:tabs>
        <w:rPr>
          <w:sz w:val="22"/>
          <w:szCs w:val="22"/>
        </w:rPr>
        <w:sectPr w:rsidR="00740214" w:rsidSect="00740214">
          <w:pgSz w:w="16838" w:h="11906" w:orient="landscape" w:code="9"/>
          <w:pgMar w:top="1418" w:right="1418" w:bottom="1418" w:left="1418" w:header="284" w:footer="284" w:gutter="0"/>
          <w:cols w:space="708"/>
          <w:docGrid w:linePitch="360"/>
        </w:sectPr>
      </w:pPr>
    </w:p>
    <w:p w14:paraId="6934A90A" w14:textId="2046BD19" w:rsidR="000105A2" w:rsidRPr="006770D8" w:rsidRDefault="000105A2" w:rsidP="0070114F">
      <w:pPr>
        <w:tabs>
          <w:tab w:val="left" w:pos="10748"/>
        </w:tabs>
        <w:jc w:val="right"/>
        <w:rPr>
          <w:b/>
          <w:sz w:val="22"/>
          <w:szCs w:val="22"/>
        </w:rPr>
      </w:pPr>
      <w:r w:rsidRPr="006770D8">
        <w:rPr>
          <w:b/>
          <w:sz w:val="22"/>
          <w:szCs w:val="22"/>
        </w:rPr>
        <w:lastRenderedPageBreak/>
        <w:t xml:space="preserve">Załącznik nr  </w:t>
      </w:r>
      <w:r w:rsidR="00740214">
        <w:rPr>
          <w:b/>
          <w:sz w:val="22"/>
          <w:szCs w:val="22"/>
        </w:rPr>
        <w:t>7</w:t>
      </w:r>
      <w:r w:rsidR="006868D9">
        <w:rPr>
          <w:b/>
          <w:sz w:val="22"/>
          <w:szCs w:val="22"/>
        </w:rPr>
        <w:t xml:space="preserve">a </w:t>
      </w:r>
      <w:r w:rsidRPr="006770D8">
        <w:rPr>
          <w:b/>
          <w:sz w:val="22"/>
          <w:szCs w:val="22"/>
        </w:rPr>
        <w:t>do SIWZ</w:t>
      </w:r>
    </w:p>
    <w:p w14:paraId="2445E1EA" w14:textId="77777777" w:rsidR="000105A2" w:rsidRPr="006770D8" w:rsidRDefault="000105A2" w:rsidP="005D2C0D">
      <w:pPr>
        <w:jc w:val="right"/>
        <w:rPr>
          <w:b/>
          <w:sz w:val="22"/>
          <w:szCs w:val="22"/>
        </w:rPr>
      </w:pPr>
    </w:p>
    <w:p w14:paraId="27F89C76" w14:textId="77777777" w:rsidR="000105A2" w:rsidRDefault="000105A2" w:rsidP="000105A2">
      <w:pPr>
        <w:suppressAutoHyphens/>
        <w:jc w:val="center"/>
        <w:rPr>
          <w:b/>
          <w:sz w:val="22"/>
          <w:szCs w:val="22"/>
        </w:rPr>
      </w:pPr>
      <w:r w:rsidRPr="00263DC3">
        <w:rPr>
          <w:b/>
          <w:sz w:val="22"/>
          <w:szCs w:val="22"/>
        </w:rPr>
        <w:t>WYKAZ OSÓB</w:t>
      </w:r>
      <w:r w:rsidR="004A489F" w:rsidRPr="00263DC3">
        <w:rPr>
          <w:b/>
          <w:sz w:val="22"/>
          <w:szCs w:val="22"/>
        </w:rPr>
        <w:t>, KTÓRE BĘDĄ UCZESTNICZYĆ W REALIZACJI ZAMÓWIENIA</w:t>
      </w:r>
      <w:r w:rsidRPr="00263DC3">
        <w:rPr>
          <w:b/>
          <w:sz w:val="22"/>
          <w:szCs w:val="22"/>
        </w:rPr>
        <w:t xml:space="preserve"> </w:t>
      </w:r>
      <w:r w:rsidR="002728B5" w:rsidRPr="00263DC3">
        <w:rPr>
          <w:b/>
          <w:sz w:val="22"/>
          <w:szCs w:val="22"/>
        </w:rPr>
        <w:t xml:space="preserve"> </w:t>
      </w:r>
    </w:p>
    <w:p w14:paraId="0797152A" w14:textId="77777777" w:rsidR="009109BB" w:rsidRDefault="009109BB" w:rsidP="000105A2">
      <w:pPr>
        <w:suppressAutoHyphens/>
        <w:jc w:val="center"/>
        <w:rPr>
          <w:b/>
          <w:sz w:val="22"/>
          <w:szCs w:val="22"/>
        </w:rPr>
      </w:pPr>
    </w:p>
    <w:p w14:paraId="4A13ABDF" w14:textId="77777777" w:rsidR="00E16F06" w:rsidRPr="00A54BB1" w:rsidRDefault="00E16F06" w:rsidP="00E16F06">
      <w:pPr>
        <w:jc w:val="center"/>
        <w:rPr>
          <w:b/>
          <w:i/>
          <w:color w:val="000000"/>
          <w:sz w:val="22"/>
          <w:szCs w:val="22"/>
        </w:rPr>
      </w:pPr>
      <w:r w:rsidRPr="00A54BB1">
        <w:rPr>
          <w:b/>
          <w:i/>
          <w:color w:val="000000"/>
          <w:sz w:val="22"/>
          <w:szCs w:val="22"/>
        </w:rPr>
        <w:t>dot. wykazania spełniania warunku określonego w rozdziale V</w:t>
      </w:r>
      <w:r w:rsidR="004067EE">
        <w:rPr>
          <w:b/>
          <w:i/>
          <w:color w:val="000000"/>
          <w:sz w:val="22"/>
          <w:szCs w:val="22"/>
        </w:rPr>
        <w:t>I</w:t>
      </w:r>
      <w:r w:rsidRPr="00A54BB1">
        <w:rPr>
          <w:b/>
          <w:i/>
          <w:color w:val="000000"/>
          <w:sz w:val="22"/>
          <w:szCs w:val="22"/>
        </w:rPr>
        <w:t xml:space="preserve">I ust. 1 pkt </w:t>
      </w:r>
      <w:r>
        <w:rPr>
          <w:b/>
          <w:i/>
          <w:color w:val="000000"/>
          <w:sz w:val="22"/>
          <w:szCs w:val="22"/>
        </w:rPr>
        <w:t>2</w:t>
      </w:r>
      <w:r w:rsidRPr="00A54BB1">
        <w:rPr>
          <w:b/>
          <w:i/>
          <w:color w:val="000000"/>
          <w:sz w:val="22"/>
          <w:szCs w:val="22"/>
        </w:rPr>
        <w:t>) SIWZ</w:t>
      </w:r>
    </w:p>
    <w:p w14:paraId="6FB56C04" w14:textId="77777777" w:rsidR="009109BB" w:rsidRPr="00FB04C7" w:rsidRDefault="009109BB" w:rsidP="000105A2">
      <w:pPr>
        <w:suppressAutoHyphens/>
        <w:jc w:val="center"/>
        <w:rPr>
          <w:b/>
          <w:i/>
          <w:sz w:val="22"/>
          <w:szCs w:val="22"/>
        </w:rPr>
      </w:pPr>
      <w:r w:rsidRPr="00FB04C7">
        <w:rPr>
          <w:b/>
          <w:i/>
          <w:sz w:val="22"/>
          <w:szCs w:val="22"/>
        </w:rPr>
        <w:t xml:space="preserve"> </w:t>
      </w:r>
    </w:p>
    <w:p w14:paraId="1DFDC5C6" w14:textId="72D7DFDE" w:rsidR="000105A2" w:rsidRDefault="000105A2" w:rsidP="000105A2">
      <w:pPr>
        <w:widowControl w:val="0"/>
        <w:suppressAutoHyphens/>
        <w:jc w:val="both"/>
        <w:rPr>
          <w:bCs/>
          <w:sz w:val="22"/>
          <w:szCs w:val="22"/>
        </w:rPr>
      </w:pPr>
      <w:r w:rsidRPr="006770D8">
        <w:rPr>
          <w:bCs/>
          <w:sz w:val="22"/>
          <w:szCs w:val="22"/>
        </w:rPr>
        <w:t xml:space="preserve">w przetargu nieograniczonym </w:t>
      </w:r>
      <w:r w:rsidR="004A489F" w:rsidRPr="006770D8">
        <w:rPr>
          <w:bCs/>
          <w:sz w:val="22"/>
          <w:szCs w:val="22"/>
        </w:rPr>
        <w:t>„</w:t>
      </w:r>
      <w:r w:rsidR="004A489F" w:rsidRPr="006770D8">
        <w:rPr>
          <w:bCs/>
          <w:sz w:val="22"/>
          <w:szCs w:val="22"/>
          <w:lang w:val="cs-CZ"/>
        </w:rPr>
        <w:t xml:space="preserve">Przygotowanie i kompleksowa merytoryczna organizacja i obsługa 3-dniowego specjalistycznego warsztatu na etapie krajowym poświęconemu tworzeniu wstępnej strategii ekspansji </w:t>
      </w:r>
      <w:r w:rsidR="004A489F" w:rsidRPr="002728B5">
        <w:rPr>
          <w:b/>
          <w:bCs/>
          <w:sz w:val="22"/>
          <w:szCs w:val="22"/>
          <w:lang w:val="cs-CZ"/>
        </w:rPr>
        <w:t>na rynek chiński</w:t>
      </w:r>
      <w:r w:rsidR="004A489F" w:rsidRPr="006770D8">
        <w:rPr>
          <w:bCs/>
          <w:sz w:val="22"/>
          <w:szCs w:val="22"/>
          <w:lang w:val="cs-CZ"/>
        </w:rPr>
        <w:t xml:space="preserve"> oraz zapewnienie indywidualnych usług eksperckich po warsztacie</w:t>
      </w:r>
      <w:r w:rsidR="00B118ED" w:rsidRPr="00B118ED">
        <w:rPr>
          <w:bCs/>
          <w:sz w:val="22"/>
          <w:szCs w:val="22"/>
        </w:rPr>
        <w:t>”</w:t>
      </w:r>
    </w:p>
    <w:p w14:paraId="5EB43977" w14:textId="77777777" w:rsidR="00B118ED" w:rsidRDefault="00B118ED" w:rsidP="000105A2">
      <w:pPr>
        <w:widowControl w:val="0"/>
        <w:suppressAutoHyphens/>
        <w:jc w:val="both"/>
        <w:rPr>
          <w:b/>
          <w:sz w:val="22"/>
          <w:szCs w:val="22"/>
        </w:rPr>
      </w:pPr>
    </w:p>
    <w:p w14:paraId="2B98FB32" w14:textId="77777777" w:rsidR="00263DC3" w:rsidRPr="006770D8" w:rsidRDefault="00263DC3" w:rsidP="000105A2">
      <w:pPr>
        <w:widowControl w:val="0"/>
        <w:suppressAutoHyphens/>
        <w:jc w:val="both"/>
        <w:rPr>
          <w:b/>
          <w:sz w:val="22"/>
          <w:szCs w:val="22"/>
        </w:rPr>
      </w:pPr>
    </w:p>
    <w:tbl>
      <w:tblPr>
        <w:tblW w:w="14176" w:type="dxa"/>
        <w:tblInd w:w="-72" w:type="dxa"/>
        <w:tblLayout w:type="fixed"/>
        <w:tblCellMar>
          <w:left w:w="70" w:type="dxa"/>
          <w:right w:w="70" w:type="dxa"/>
        </w:tblCellMar>
        <w:tblLook w:val="0000" w:firstRow="0" w:lastRow="0" w:firstColumn="0" w:lastColumn="0" w:noHBand="0" w:noVBand="0"/>
      </w:tblPr>
      <w:tblGrid>
        <w:gridCol w:w="704"/>
        <w:gridCol w:w="2057"/>
        <w:gridCol w:w="1989"/>
        <w:gridCol w:w="1838"/>
        <w:gridCol w:w="1835"/>
        <w:gridCol w:w="3410"/>
        <w:gridCol w:w="2343"/>
      </w:tblGrid>
      <w:tr w:rsidR="00B118ED" w:rsidRPr="00A26D41" w14:paraId="0917DE0D" w14:textId="77777777" w:rsidTr="003E57E6">
        <w:trPr>
          <w:cantSplit/>
          <w:trHeight w:val="238"/>
        </w:trPr>
        <w:tc>
          <w:tcPr>
            <w:tcW w:w="704" w:type="dxa"/>
            <w:tcBorders>
              <w:top w:val="single" w:sz="4" w:space="0" w:color="000000"/>
              <w:left w:val="single" w:sz="4" w:space="0" w:color="000000"/>
              <w:bottom w:val="single" w:sz="4" w:space="0" w:color="000000"/>
            </w:tcBorders>
          </w:tcPr>
          <w:p w14:paraId="66AC6A79" w14:textId="77777777" w:rsidR="00B118ED" w:rsidRDefault="00B118ED" w:rsidP="003E57E6">
            <w:pPr>
              <w:jc w:val="center"/>
              <w:rPr>
                <w:b/>
                <w:bCs/>
                <w:sz w:val="17"/>
                <w:szCs w:val="17"/>
              </w:rPr>
            </w:pPr>
          </w:p>
          <w:p w14:paraId="7F7D9E50" w14:textId="77777777" w:rsidR="00B118ED" w:rsidRPr="00A26D41" w:rsidRDefault="00B118ED" w:rsidP="003E57E6">
            <w:pPr>
              <w:jc w:val="center"/>
              <w:rPr>
                <w:b/>
                <w:bCs/>
                <w:sz w:val="17"/>
                <w:szCs w:val="17"/>
              </w:rPr>
            </w:pPr>
            <w:r w:rsidRPr="00A26D41">
              <w:rPr>
                <w:b/>
                <w:bCs/>
                <w:sz w:val="17"/>
                <w:szCs w:val="17"/>
              </w:rPr>
              <w:t>Lp.</w:t>
            </w:r>
          </w:p>
        </w:tc>
        <w:tc>
          <w:tcPr>
            <w:tcW w:w="2057" w:type="dxa"/>
            <w:tcBorders>
              <w:top w:val="single" w:sz="4" w:space="0" w:color="000000"/>
              <w:left w:val="single" w:sz="4" w:space="0" w:color="000000"/>
              <w:bottom w:val="single" w:sz="4" w:space="0" w:color="000000"/>
            </w:tcBorders>
          </w:tcPr>
          <w:p w14:paraId="112F54A8" w14:textId="77777777" w:rsidR="00B118ED" w:rsidRDefault="00B118ED" w:rsidP="003E57E6">
            <w:pPr>
              <w:snapToGrid w:val="0"/>
              <w:jc w:val="center"/>
              <w:rPr>
                <w:b/>
                <w:bCs/>
                <w:sz w:val="17"/>
                <w:szCs w:val="17"/>
              </w:rPr>
            </w:pPr>
          </w:p>
          <w:p w14:paraId="5FCF7298" w14:textId="77777777" w:rsidR="00B118ED" w:rsidRPr="00A26D41" w:rsidRDefault="00B118ED" w:rsidP="003E57E6">
            <w:pPr>
              <w:snapToGrid w:val="0"/>
              <w:jc w:val="center"/>
              <w:rPr>
                <w:b/>
                <w:bCs/>
                <w:sz w:val="17"/>
                <w:szCs w:val="17"/>
              </w:rPr>
            </w:pPr>
            <w:r w:rsidRPr="00A26D41">
              <w:rPr>
                <w:b/>
                <w:bCs/>
                <w:sz w:val="17"/>
                <w:szCs w:val="17"/>
              </w:rPr>
              <w:t>Imię i nazwisko</w:t>
            </w:r>
          </w:p>
        </w:tc>
        <w:tc>
          <w:tcPr>
            <w:tcW w:w="1989" w:type="dxa"/>
            <w:tcBorders>
              <w:top w:val="single" w:sz="4" w:space="0" w:color="000000"/>
              <w:left w:val="single" w:sz="4" w:space="0" w:color="000000"/>
              <w:bottom w:val="single" w:sz="4" w:space="0" w:color="000000"/>
              <w:right w:val="single" w:sz="4" w:space="0" w:color="000000"/>
            </w:tcBorders>
          </w:tcPr>
          <w:p w14:paraId="346C0896" w14:textId="77777777" w:rsidR="00B118ED" w:rsidRDefault="00B118ED" w:rsidP="003E57E6">
            <w:pPr>
              <w:snapToGrid w:val="0"/>
              <w:jc w:val="center"/>
              <w:rPr>
                <w:b/>
                <w:bCs/>
                <w:sz w:val="17"/>
                <w:szCs w:val="17"/>
              </w:rPr>
            </w:pPr>
          </w:p>
          <w:p w14:paraId="2F923464" w14:textId="77777777" w:rsidR="00B118ED" w:rsidRPr="00A26D41" w:rsidRDefault="00B118ED" w:rsidP="003E57E6">
            <w:pPr>
              <w:snapToGrid w:val="0"/>
              <w:jc w:val="center"/>
              <w:rPr>
                <w:b/>
                <w:bCs/>
                <w:sz w:val="17"/>
                <w:szCs w:val="17"/>
              </w:rPr>
            </w:pPr>
            <w:r w:rsidRPr="00A26D41">
              <w:rPr>
                <w:b/>
                <w:bCs/>
                <w:sz w:val="17"/>
                <w:szCs w:val="17"/>
              </w:rPr>
              <w:t>Nazwa usługi</w:t>
            </w:r>
          </w:p>
        </w:tc>
        <w:tc>
          <w:tcPr>
            <w:tcW w:w="1838" w:type="dxa"/>
            <w:tcBorders>
              <w:top w:val="single" w:sz="4" w:space="0" w:color="000000"/>
              <w:left w:val="single" w:sz="4" w:space="0" w:color="000000"/>
              <w:bottom w:val="single" w:sz="4" w:space="0" w:color="000000"/>
              <w:right w:val="single" w:sz="4" w:space="0" w:color="000000"/>
            </w:tcBorders>
          </w:tcPr>
          <w:p w14:paraId="16F0A843" w14:textId="77777777" w:rsidR="00B118ED" w:rsidRDefault="00B118ED" w:rsidP="003E57E6">
            <w:pPr>
              <w:spacing w:line="276" w:lineRule="auto"/>
              <w:jc w:val="center"/>
              <w:rPr>
                <w:b/>
                <w:sz w:val="17"/>
                <w:szCs w:val="17"/>
              </w:rPr>
            </w:pPr>
          </w:p>
          <w:p w14:paraId="2973D434" w14:textId="77777777" w:rsidR="00B118ED" w:rsidRPr="00A26D41" w:rsidRDefault="00B118ED" w:rsidP="003E57E6">
            <w:pPr>
              <w:spacing w:line="276" w:lineRule="auto"/>
              <w:jc w:val="center"/>
              <w:rPr>
                <w:b/>
                <w:sz w:val="17"/>
                <w:szCs w:val="17"/>
              </w:rPr>
            </w:pPr>
            <w:r w:rsidRPr="00A26D41">
              <w:rPr>
                <w:b/>
                <w:sz w:val="17"/>
                <w:szCs w:val="17"/>
              </w:rPr>
              <w:t>Data wykonania usługi</w:t>
            </w:r>
          </w:p>
          <w:p w14:paraId="5BA09BC4" w14:textId="77777777" w:rsidR="00B118ED" w:rsidRPr="00A26D41" w:rsidRDefault="00B118ED" w:rsidP="003E57E6">
            <w:pPr>
              <w:snapToGrid w:val="0"/>
              <w:jc w:val="center"/>
              <w:rPr>
                <w:b/>
                <w:bCs/>
                <w:sz w:val="17"/>
                <w:szCs w:val="17"/>
              </w:rPr>
            </w:pPr>
            <w:r w:rsidRPr="00A26D41">
              <w:rPr>
                <w:b/>
                <w:sz w:val="17"/>
                <w:szCs w:val="17"/>
              </w:rPr>
              <w:t>(od – do)</w:t>
            </w:r>
          </w:p>
        </w:tc>
        <w:tc>
          <w:tcPr>
            <w:tcW w:w="1835" w:type="dxa"/>
            <w:tcBorders>
              <w:top w:val="single" w:sz="4" w:space="0" w:color="000000"/>
              <w:left w:val="single" w:sz="4" w:space="0" w:color="000000"/>
              <w:bottom w:val="single" w:sz="4" w:space="0" w:color="000000"/>
              <w:right w:val="single" w:sz="4" w:space="0" w:color="000000"/>
            </w:tcBorders>
          </w:tcPr>
          <w:p w14:paraId="3B8495FB" w14:textId="77777777" w:rsidR="00B118ED" w:rsidRPr="00A26D41" w:rsidRDefault="00B118ED" w:rsidP="003E57E6">
            <w:pPr>
              <w:snapToGrid w:val="0"/>
              <w:ind w:right="214"/>
              <w:jc w:val="center"/>
              <w:rPr>
                <w:b/>
                <w:bCs/>
                <w:sz w:val="17"/>
                <w:szCs w:val="17"/>
              </w:rPr>
            </w:pPr>
            <w:r w:rsidRPr="00A26D41">
              <w:rPr>
                <w:b/>
                <w:bCs/>
                <w:sz w:val="17"/>
                <w:szCs w:val="17"/>
              </w:rPr>
              <w:t>Doświadczenie</w:t>
            </w:r>
            <w:r>
              <w:rPr>
                <w:b/>
                <w:bCs/>
                <w:sz w:val="17"/>
                <w:szCs w:val="17"/>
              </w:rPr>
              <w:br/>
            </w:r>
            <w:r w:rsidRPr="00A26D41">
              <w:rPr>
                <w:b/>
                <w:bCs/>
                <w:sz w:val="17"/>
                <w:szCs w:val="17"/>
              </w:rPr>
              <w:t>w biznesie międzynarodowym</w:t>
            </w:r>
          </w:p>
          <w:p w14:paraId="687A879C" w14:textId="77777777" w:rsidR="00B118ED" w:rsidRPr="00A26D41" w:rsidRDefault="00B118ED" w:rsidP="003E57E6">
            <w:pPr>
              <w:snapToGrid w:val="0"/>
              <w:ind w:right="214"/>
              <w:jc w:val="center"/>
              <w:rPr>
                <w:b/>
                <w:bCs/>
                <w:spacing w:val="-20"/>
                <w:sz w:val="17"/>
                <w:szCs w:val="17"/>
              </w:rPr>
            </w:pPr>
            <w:r w:rsidRPr="00A26D41">
              <w:rPr>
                <w:b/>
                <w:bCs/>
                <w:spacing w:val="-20"/>
                <w:sz w:val="17"/>
                <w:szCs w:val="17"/>
              </w:rPr>
              <w:t>TAK</w:t>
            </w:r>
            <w:r>
              <w:rPr>
                <w:b/>
                <w:bCs/>
                <w:spacing w:val="-20"/>
                <w:sz w:val="17"/>
                <w:szCs w:val="17"/>
              </w:rPr>
              <w:t xml:space="preserve">  </w:t>
            </w:r>
            <w:r w:rsidRPr="00A26D41">
              <w:rPr>
                <w:b/>
                <w:bCs/>
                <w:spacing w:val="-20"/>
                <w:sz w:val="17"/>
                <w:szCs w:val="17"/>
              </w:rPr>
              <w:t xml:space="preserve">- </w:t>
            </w:r>
            <w:r w:rsidRPr="00A26D41">
              <w:rPr>
                <w:bCs/>
                <w:spacing w:val="-20"/>
                <w:sz w:val="17"/>
                <w:szCs w:val="17"/>
              </w:rPr>
              <w:t>….(jaki</w:t>
            </w:r>
            <w:r>
              <w:rPr>
                <w:bCs/>
                <w:spacing w:val="-20"/>
                <w:sz w:val="17"/>
                <w:szCs w:val="17"/>
              </w:rPr>
              <w:t>m</w:t>
            </w:r>
            <w:r w:rsidRPr="00A26D41">
              <w:rPr>
                <w:bCs/>
                <w:spacing w:val="-20"/>
                <w:sz w:val="17"/>
                <w:szCs w:val="17"/>
              </w:rPr>
              <w:t>)</w:t>
            </w:r>
            <w:r>
              <w:rPr>
                <w:b/>
                <w:bCs/>
                <w:spacing w:val="-20"/>
                <w:sz w:val="17"/>
                <w:szCs w:val="17"/>
              </w:rPr>
              <w:t xml:space="preserve"> </w:t>
            </w:r>
            <w:r w:rsidRPr="00A26D41">
              <w:rPr>
                <w:b/>
                <w:bCs/>
                <w:spacing w:val="-20"/>
                <w:sz w:val="17"/>
                <w:szCs w:val="17"/>
              </w:rPr>
              <w:t>/</w:t>
            </w:r>
            <w:r>
              <w:rPr>
                <w:b/>
                <w:bCs/>
                <w:spacing w:val="-20"/>
                <w:sz w:val="17"/>
                <w:szCs w:val="17"/>
              </w:rPr>
              <w:t xml:space="preserve"> </w:t>
            </w:r>
            <w:r w:rsidRPr="00A26D41">
              <w:rPr>
                <w:b/>
                <w:bCs/>
                <w:spacing w:val="-20"/>
                <w:sz w:val="17"/>
                <w:szCs w:val="17"/>
              </w:rPr>
              <w:t>NIE</w:t>
            </w:r>
          </w:p>
        </w:tc>
        <w:tc>
          <w:tcPr>
            <w:tcW w:w="3410" w:type="dxa"/>
            <w:tcBorders>
              <w:top w:val="single" w:sz="4" w:space="0" w:color="000000"/>
              <w:left w:val="single" w:sz="4" w:space="0" w:color="000000"/>
              <w:bottom w:val="single" w:sz="4" w:space="0" w:color="000000"/>
              <w:right w:val="single" w:sz="4" w:space="0" w:color="000000"/>
            </w:tcBorders>
          </w:tcPr>
          <w:p w14:paraId="3FB16C2D" w14:textId="77777777" w:rsidR="00B118ED" w:rsidRDefault="00B118ED" w:rsidP="003E57E6">
            <w:pPr>
              <w:snapToGrid w:val="0"/>
              <w:ind w:right="214"/>
              <w:jc w:val="center"/>
              <w:rPr>
                <w:b/>
                <w:bCs/>
                <w:sz w:val="17"/>
                <w:szCs w:val="17"/>
              </w:rPr>
            </w:pPr>
            <w:r w:rsidRPr="00A26D41">
              <w:rPr>
                <w:b/>
                <w:bCs/>
                <w:sz w:val="17"/>
                <w:szCs w:val="17"/>
              </w:rPr>
              <w:t>Przygotowanie, wdrożenie i realizacja co najmniej 2 strategii ekspansji/ modeli biznesowych na rynki zagraniczne pozaunijne dla przedsiębiorców</w:t>
            </w:r>
          </w:p>
          <w:p w14:paraId="148FC188" w14:textId="77777777" w:rsidR="00B118ED" w:rsidRPr="00A26D41" w:rsidRDefault="00B118ED" w:rsidP="003E57E6">
            <w:pPr>
              <w:snapToGrid w:val="0"/>
              <w:ind w:right="214"/>
              <w:jc w:val="center"/>
              <w:rPr>
                <w:b/>
                <w:bCs/>
                <w:sz w:val="17"/>
                <w:szCs w:val="17"/>
              </w:rPr>
            </w:pPr>
            <w:r>
              <w:rPr>
                <w:b/>
                <w:bCs/>
                <w:sz w:val="17"/>
                <w:szCs w:val="17"/>
              </w:rPr>
              <w:t>TAK - … (wskazać liczbę) / NIE</w:t>
            </w:r>
          </w:p>
        </w:tc>
        <w:tc>
          <w:tcPr>
            <w:tcW w:w="2343" w:type="dxa"/>
            <w:tcBorders>
              <w:top w:val="single" w:sz="4" w:space="0" w:color="000000"/>
              <w:left w:val="single" w:sz="4" w:space="0" w:color="000000"/>
              <w:bottom w:val="single" w:sz="4" w:space="0" w:color="000000"/>
              <w:right w:val="single" w:sz="4" w:space="0" w:color="000000"/>
            </w:tcBorders>
          </w:tcPr>
          <w:p w14:paraId="6A00474F" w14:textId="77777777" w:rsidR="00B118ED" w:rsidRDefault="00B118ED" w:rsidP="003E57E6">
            <w:pPr>
              <w:snapToGrid w:val="0"/>
              <w:ind w:right="214"/>
              <w:jc w:val="center"/>
              <w:rPr>
                <w:b/>
                <w:bCs/>
                <w:sz w:val="17"/>
                <w:szCs w:val="17"/>
              </w:rPr>
            </w:pPr>
          </w:p>
          <w:p w14:paraId="27BC97CA" w14:textId="77777777" w:rsidR="00B118ED" w:rsidRPr="00A26D41" w:rsidRDefault="00B118ED" w:rsidP="003E57E6">
            <w:pPr>
              <w:snapToGrid w:val="0"/>
              <w:ind w:right="214"/>
              <w:jc w:val="center"/>
              <w:rPr>
                <w:b/>
                <w:bCs/>
                <w:sz w:val="17"/>
                <w:szCs w:val="17"/>
              </w:rPr>
            </w:pPr>
            <w:r w:rsidRPr="00A26D41">
              <w:rPr>
                <w:b/>
                <w:bCs/>
                <w:sz w:val="17"/>
                <w:szCs w:val="17"/>
              </w:rPr>
              <w:t>Podstawa do dysponowania osobą</w:t>
            </w:r>
          </w:p>
        </w:tc>
      </w:tr>
      <w:tr w:rsidR="00B118ED" w:rsidRPr="006770D8" w14:paraId="6279F9D4" w14:textId="77777777" w:rsidTr="003E57E6">
        <w:trPr>
          <w:cantSplit/>
          <w:trHeight w:val="536"/>
        </w:trPr>
        <w:tc>
          <w:tcPr>
            <w:tcW w:w="704" w:type="dxa"/>
            <w:tcBorders>
              <w:top w:val="single" w:sz="4" w:space="0" w:color="000000"/>
              <w:left w:val="single" w:sz="4" w:space="0" w:color="000000"/>
              <w:bottom w:val="single" w:sz="4" w:space="0" w:color="000000"/>
            </w:tcBorders>
          </w:tcPr>
          <w:p w14:paraId="73AE5F01" w14:textId="77777777" w:rsidR="00B118ED" w:rsidRPr="006770D8" w:rsidRDefault="00B118ED" w:rsidP="003E57E6">
            <w:pPr>
              <w:snapToGrid w:val="0"/>
              <w:spacing w:before="120" w:line="480" w:lineRule="auto"/>
              <w:jc w:val="center"/>
              <w:rPr>
                <w:sz w:val="22"/>
                <w:szCs w:val="22"/>
              </w:rPr>
            </w:pPr>
          </w:p>
        </w:tc>
        <w:tc>
          <w:tcPr>
            <w:tcW w:w="2057" w:type="dxa"/>
            <w:tcBorders>
              <w:top w:val="single" w:sz="4" w:space="0" w:color="000000"/>
              <w:left w:val="single" w:sz="4" w:space="0" w:color="000000"/>
              <w:bottom w:val="single" w:sz="4" w:space="0" w:color="000000"/>
            </w:tcBorders>
          </w:tcPr>
          <w:p w14:paraId="037F91BE" w14:textId="77777777" w:rsidR="00B118ED" w:rsidRPr="006770D8" w:rsidRDefault="00B118ED" w:rsidP="003E57E6">
            <w:pPr>
              <w:jc w:val="both"/>
              <w:rPr>
                <w:sz w:val="22"/>
                <w:szCs w:val="22"/>
              </w:rPr>
            </w:pPr>
          </w:p>
          <w:p w14:paraId="5006DA8C" w14:textId="77777777" w:rsidR="00B118ED" w:rsidRPr="006770D8" w:rsidRDefault="00B118ED" w:rsidP="003E57E6">
            <w:pPr>
              <w:jc w:val="both"/>
              <w:rPr>
                <w:sz w:val="22"/>
                <w:szCs w:val="22"/>
              </w:rPr>
            </w:pPr>
          </w:p>
          <w:p w14:paraId="31FB135D" w14:textId="77777777" w:rsidR="00B118ED" w:rsidRPr="006770D8" w:rsidRDefault="00B118ED" w:rsidP="003E57E6">
            <w:pPr>
              <w:jc w:val="both"/>
              <w:rPr>
                <w:sz w:val="22"/>
                <w:szCs w:val="22"/>
              </w:rPr>
            </w:pPr>
          </w:p>
        </w:tc>
        <w:tc>
          <w:tcPr>
            <w:tcW w:w="1989" w:type="dxa"/>
            <w:tcBorders>
              <w:top w:val="single" w:sz="4" w:space="0" w:color="000000"/>
              <w:left w:val="single" w:sz="4" w:space="0" w:color="000000"/>
              <w:bottom w:val="single" w:sz="4" w:space="0" w:color="000000"/>
              <w:right w:val="single" w:sz="4" w:space="0" w:color="000000"/>
            </w:tcBorders>
          </w:tcPr>
          <w:p w14:paraId="08229CD9" w14:textId="77777777" w:rsidR="00B118ED" w:rsidRPr="006770D8" w:rsidRDefault="00B118ED" w:rsidP="003E57E6">
            <w:pPr>
              <w:snapToGrid w:val="0"/>
              <w:jc w:val="both"/>
              <w:rPr>
                <w:sz w:val="22"/>
                <w:szCs w:val="22"/>
              </w:rPr>
            </w:pPr>
          </w:p>
        </w:tc>
        <w:tc>
          <w:tcPr>
            <w:tcW w:w="1838" w:type="dxa"/>
            <w:tcBorders>
              <w:top w:val="single" w:sz="4" w:space="0" w:color="000000"/>
              <w:left w:val="single" w:sz="4" w:space="0" w:color="000000"/>
              <w:bottom w:val="single" w:sz="4" w:space="0" w:color="000000"/>
              <w:right w:val="single" w:sz="4" w:space="0" w:color="000000"/>
            </w:tcBorders>
          </w:tcPr>
          <w:p w14:paraId="32E7DDF1" w14:textId="77777777" w:rsidR="00B118ED" w:rsidRPr="006770D8" w:rsidRDefault="00B118ED" w:rsidP="003E57E6">
            <w:pPr>
              <w:snapToGrid w:val="0"/>
              <w:jc w:val="both"/>
              <w:rPr>
                <w:sz w:val="22"/>
                <w:szCs w:val="22"/>
              </w:rPr>
            </w:pPr>
          </w:p>
        </w:tc>
        <w:tc>
          <w:tcPr>
            <w:tcW w:w="1835" w:type="dxa"/>
            <w:tcBorders>
              <w:top w:val="single" w:sz="4" w:space="0" w:color="000000"/>
              <w:left w:val="single" w:sz="4" w:space="0" w:color="000000"/>
              <w:bottom w:val="single" w:sz="4" w:space="0" w:color="000000"/>
              <w:right w:val="single" w:sz="4" w:space="0" w:color="000000"/>
            </w:tcBorders>
          </w:tcPr>
          <w:p w14:paraId="043A275E" w14:textId="77777777" w:rsidR="00B118ED" w:rsidRPr="006770D8" w:rsidRDefault="00B118ED" w:rsidP="003E57E6">
            <w:pPr>
              <w:snapToGrid w:val="0"/>
              <w:jc w:val="both"/>
              <w:rPr>
                <w:sz w:val="22"/>
                <w:szCs w:val="22"/>
              </w:rPr>
            </w:pPr>
          </w:p>
        </w:tc>
        <w:tc>
          <w:tcPr>
            <w:tcW w:w="3410" w:type="dxa"/>
            <w:tcBorders>
              <w:top w:val="single" w:sz="4" w:space="0" w:color="000000"/>
              <w:left w:val="single" w:sz="4" w:space="0" w:color="000000"/>
              <w:bottom w:val="single" w:sz="4" w:space="0" w:color="000000"/>
              <w:right w:val="single" w:sz="4" w:space="0" w:color="000000"/>
            </w:tcBorders>
          </w:tcPr>
          <w:p w14:paraId="4604F932" w14:textId="77777777" w:rsidR="00B118ED" w:rsidRPr="006770D8" w:rsidRDefault="00B118ED" w:rsidP="003E57E6">
            <w:pPr>
              <w:snapToGrid w:val="0"/>
              <w:jc w:val="both"/>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14:paraId="47D8C7E8" w14:textId="77777777" w:rsidR="00B118ED" w:rsidRPr="006770D8" w:rsidRDefault="00B118ED" w:rsidP="003E57E6">
            <w:pPr>
              <w:snapToGrid w:val="0"/>
              <w:jc w:val="both"/>
              <w:rPr>
                <w:sz w:val="22"/>
                <w:szCs w:val="22"/>
              </w:rPr>
            </w:pPr>
          </w:p>
        </w:tc>
      </w:tr>
      <w:tr w:rsidR="00B118ED" w:rsidRPr="006770D8" w14:paraId="4CC88B4E" w14:textId="77777777" w:rsidTr="003E57E6">
        <w:trPr>
          <w:cantSplit/>
          <w:trHeight w:val="255"/>
        </w:trPr>
        <w:tc>
          <w:tcPr>
            <w:tcW w:w="704" w:type="dxa"/>
            <w:tcBorders>
              <w:top w:val="single" w:sz="4" w:space="0" w:color="000000"/>
              <w:left w:val="single" w:sz="4" w:space="0" w:color="000000"/>
              <w:bottom w:val="single" w:sz="4" w:space="0" w:color="000000"/>
            </w:tcBorders>
          </w:tcPr>
          <w:p w14:paraId="7C721F17" w14:textId="77777777" w:rsidR="00B118ED" w:rsidRPr="006770D8" w:rsidRDefault="00B118ED" w:rsidP="003E57E6">
            <w:pPr>
              <w:snapToGrid w:val="0"/>
              <w:spacing w:before="120" w:line="480" w:lineRule="auto"/>
              <w:jc w:val="center"/>
              <w:rPr>
                <w:sz w:val="22"/>
                <w:szCs w:val="22"/>
              </w:rPr>
            </w:pPr>
          </w:p>
        </w:tc>
        <w:tc>
          <w:tcPr>
            <w:tcW w:w="2057" w:type="dxa"/>
            <w:tcBorders>
              <w:top w:val="single" w:sz="4" w:space="0" w:color="000000"/>
              <w:left w:val="single" w:sz="4" w:space="0" w:color="000000"/>
              <w:bottom w:val="single" w:sz="4" w:space="0" w:color="000000"/>
            </w:tcBorders>
          </w:tcPr>
          <w:p w14:paraId="411FB6D5" w14:textId="77777777" w:rsidR="00B118ED" w:rsidRPr="006770D8" w:rsidRDefault="00B118ED" w:rsidP="003E57E6">
            <w:pPr>
              <w:snapToGrid w:val="0"/>
              <w:jc w:val="both"/>
              <w:rPr>
                <w:sz w:val="22"/>
                <w:szCs w:val="22"/>
              </w:rPr>
            </w:pPr>
          </w:p>
          <w:p w14:paraId="78B5DE6B" w14:textId="77777777" w:rsidR="00B118ED" w:rsidRPr="006770D8" w:rsidRDefault="00B118ED" w:rsidP="003E57E6">
            <w:pPr>
              <w:snapToGrid w:val="0"/>
              <w:jc w:val="both"/>
              <w:rPr>
                <w:sz w:val="22"/>
                <w:szCs w:val="22"/>
              </w:rPr>
            </w:pPr>
          </w:p>
          <w:p w14:paraId="7422B54A" w14:textId="77777777" w:rsidR="00B118ED" w:rsidRPr="006770D8" w:rsidRDefault="00B118ED" w:rsidP="003E57E6">
            <w:pPr>
              <w:snapToGrid w:val="0"/>
              <w:jc w:val="both"/>
              <w:rPr>
                <w:sz w:val="22"/>
                <w:szCs w:val="22"/>
              </w:rPr>
            </w:pPr>
          </w:p>
        </w:tc>
        <w:tc>
          <w:tcPr>
            <w:tcW w:w="1989" w:type="dxa"/>
            <w:tcBorders>
              <w:top w:val="single" w:sz="4" w:space="0" w:color="000000"/>
              <w:left w:val="single" w:sz="4" w:space="0" w:color="000000"/>
              <w:bottom w:val="single" w:sz="4" w:space="0" w:color="000000"/>
              <w:right w:val="single" w:sz="4" w:space="0" w:color="000000"/>
            </w:tcBorders>
          </w:tcPr>
          <w:p w14:paraId="7291D2FD" w14:textId="77777777" w:rsidR="00B118ED" w:rsidRPr="00A54BB1" w:rsidRDefault="00B118ED" w:rsidP="003E57E6">
            <w:pPr>
              <w:snapToGrid w:val="0"/>
              <w:jc w:val="center"/>
              <w:rPr>
                <w:b/>
                <w:bCs/>
                <w:sz w:val="18"/>
                <w:szCs w:val="18"/>
              </w:rPr>
            </w:pPr>
          </w:p>
        </w:tc>
        <w:tc>
          <w:tcPr>
            <w:tcW w:w="1838" w:type="dxa"/>
            <w:tcBorders>
              <w:top w:val="single" w:sz="4" w:space="0" w:color="000000"/>
              <w:left w:val="single" w:sz="4" w:space="0" w:color="000000"/>
              <w:bottom w:val="single" w:sz="4" w:space="0" w:color="000000"/>
              <w:right w:val="single" w:sz="4" w:space="0" w:color="000000"/>
            </w:tcBorders>
          </w:tcPr>
          <w:p w14:paraId="5F581E88" w14:textId="77777777" w:rsidR="00B118ED" w:rsidRPr="00A54BB1" w:rsidRDefault="00B118ED" w:rsidP="003E57E6">
            <w:pPr>
              <w:snapToGrid w:val="0"/>
              <w:jc w:val="center"/>
              <w:rPr>
                <w:b/>
                <w:bCs/>
                <w:sz w:val="18"/>
                <w:szCs w:val="18"/>
              </w:rPr>
            </w:pPr>
          </w:p>
        </w:tc>
        <w:tc>
          <w:tcPr>
            <w:tcW w:w="1835" w:type="dxa"/>
            <w:tcBorders>
              <w:top w:val="single" w:sz="4" w:space="0" w:color="000000"/>
              <w:left w:val="single" w:sz="4" w:space="0" w:color="000000"/>
              <w:bottom w:val="single" w:sz="4" w:space="0" w:color="000000"/>
              <w:right w:val="single" w:sz="4" w:space="0" w:color="000000"/>
            </w:tcBorders>
          </w:tcPr>
          <w:p w14:paraId="52983387" w14:textId="77777777" w:rsidR="00B118ED" w:rsidRPr="00A54BB1" w:rsidRDefault="00B118ED" w:rsidP="003E57E6">
            <w:pPr>
              <w:snapToGrid w:val="0"/>
              <w:jc w:val="center"/>
              <w:rPr>
                <w:b/>
                <w:bCs/>
                <w:sz w:val="18"/>
                <w:szCs w:val="18"/>
              </w:rPr>
            </w:pPr>
          </w:p>
        </w:tc>
        <w:tc>
          <w:tcPr>
            <w:tcW w:w="3410" w:type="dxa"/>
            <w:tcBorders>
              <w:top w:val="single" w:sz="4" w:space="0" w:color="000000"/>
              <w:left w:val="single" w:sz="4" w:space="0" w:color="000000"/>
              <w:bottom w:val="single" w:sz="4" w:space="0" w:color="000000"/>
              <w:right w:val="single" w:sz="4" w:space="0" w:color="000000"/>
            </w:tcBorders>
          </w:tcPr>
          <w:p w14:paraId="33FDA001" w14:textId="77777777" w:rsidR="00B118ED" w:rsidRPr="006770D8" w:rsidRDefault="00B118ED" w:rsidP="003E57E6">
            <w:pPr>
              <w:snapToGrid w:val="0"/>
              <w:jc w:val="both"/>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14:paraId="23F017AA" w14:textId="77777777" w:rsidR="00B118ED" w:rsidRPr="006770D8" w:rsidRDefault="00B118ED" w:rsidP="003E57E6">
            <w:pPr>
              <w:snapToGrid w:val="0"/>
              <w:jc w:val="both"/>
              <w:rPr>
                <w:sz w:val="22"/>
                <w:szCs w:val="22"/>
              </w:rPr>
            </w:pPr>
          </w:p>
        </w:tc>
      </w:tr>
    </w:tbl>
    <w:p w14:paraId="3D306C72" w14:textId="7E2410F9" w:rsidR="000105A2" w:rsidRDefault="000105A2" w:rsidP="000105A2">
      <w:pPr>
        <w:suppressAutoHyphens/>
        <w:jc w:val="both"/>
        <w:rPr>
          <w:bCs/>
          <w:sz w:val="22"/>
          <w:szCs w:val="22"/>
        </w:rPr>
      </w:pPr>
    </w:p>
    <w:p w14:paraId="48AC28E7" w14:textId="0FA9F6EB" w:rsidR="000E4374" w:rsidRDefault="000E4374" w:rsidP="000105A2">
      <w:pPr>
        <w:suppressAutoHyphens/>
        <w:jc w:val="both"/>
        <w:rPr>
          <w:bCs/>
          <w:sz w:val="22"/>
          <w:szCs w:val="22"/>
        </w:rPr>
      </w:pPr>
    </w:p>
    <w:p w14:paraId="0672566A" w14:textId="77777777" w:rsidR="000E4374" w:rsidRDefault="000E4374" w:rsidP="000105A2">
      <w:pPr>
        <w:suppressAutoHyphens/>
        <w:jc w:val="both"/>
        <w:rPr>
          <w:bCs/>
          <w:sz w:val="22"/>
          <w:szCs w:val="22"/>
        </w:rPr>
      </w:pPr>
    </w:p>
    <w:tbl>
      <w:tblPr>
        <w:tblpPr w:leftFromText="141" w:rightFromText="141" w:vertAnchor="text" w:horzAnchor="page" w:tblpX="6611" w:tblpY="99"/>
        <w:tblW w:w="9547" w:type="dxa"/>
        <w:tblLayout w:type="fixed"/>
        <w:tblCellMar>
          <w:left w:w="0" w:type="dxa"/>
          <w:right w:w="0" w:type="dxa"/>
        </w:tblCellMar>
        <w:tblLook w:val="0000" w:firstRow="0" w:lastRow="0" w:firstColumn="0" w:lastColumn="0" w:noHBand="0" w:noVBand="0"/>
      </w:tblPr>
      <w:tblGrid>
        <w:gridCol w:w="317"/>
        <w:gridCol w:w="2801"/>
        <w:gridCol w:w="1569"/>
        <w:gridCol w:w="4860"/>
      </w:tblGrid>
      <w:tr w:rsidR="00AE2146" w:rsidRPr="006770D8" w14:paraId="7F1A34F9" w14:textId="77777777" w:rsidTr="00AE2146">
        <w:trPr>
          <w:trHeight w:val="84"/>
        </w:trPr>
        <w:tc>
          <w:tcPr>
            <w:tcW w:w="317" w:type="dxa"/>
            <w:noWrap/>
            <w:tcMar>
              <w:top w:w="20" w:type="dxa"/>
              <w:left w:w="20" w:type="dxa"/>
              <w:bottom w:w="0" w:type="dxa"/>
              <w:right w:w="20" w:type="dxa"/>
            </w:tcMar>
            <w:vAlign w:val="bottom"/>
          </w:tcPr>
          <w:p w14:paraId="05BD28B6" w14:textId="77777777" w:rsidR="00AE2146" w:rsidRPr="006770D8" w:rsidRDefault="00AE2146" w:rsidP="00AE2146">
            <w:pPr>
              <w:overflowPunct/>
              <w:autoSpaceDE/>
              <w:autoSpaceDN/>
              <w:adjustRightInd/>
              <w:textAlignment w:val="auto"/>
              <w:rPr>
                <w:sz w:val="22"/>
                <w:szCs w:val="22"/>
              </w:rPr>
            </w:pPr>
          </w:p>
        </w:tc>
        <w:tc>
          <w:tcPr>
            <w:tcW w:w="4370" w:type="dxa"/>
            <w:gridSpan w:val="2"/>
            <w:noWrap/>
            <w:tcMar>
              <w:top w:w="20" w:type="dxa"/>
              <w:left w:w="20" w:type="dxa"/>
              <w:bottom w:w="0" w:type="dxa"/>
              <w:right w:w="20" w:type="dxa"/>
            </w:tcMar>
            <w:vAlign w:val="bottom"/>
          </w:tcPr>
          <w:p w14:paraId="44CF72AF" w14:textId="77777777" w:rsidR="00AE2146" w:rsidRPr="006770D8" w:rsidRDefault="00AE2146" w:rsidP="00AE2146">
            <w:pPr>
              <w:overflowPunct/>
              <w:autoSpaceDE/>
              <w:autoSpaceDN/>
              <w:adjustRightInd/>
              <w:textAlignment w:val="auto"/>
              <w:rPr>
                <w:sz w:val="22"/>
                <w:szCs w:val="22"/>
              </w:rPr>
            </w:pPr>
            <w:r w:rsidRPr="006770D8">
              <w:rPr>
                <w:sz w:val="22"/>
                <w:szCs w:val="22"/>
              </w:rPr>
              <w:t>……………………. dn. …………………</w:t>
            </w:r>
          </w:p>
        </w:tc>
        <w:tc>
          <w:tcPr>
            <w:tcW w:w="4860" w:type="dxa"/>
            <w:noWrap/>
            <w:tcMar>
              <w:top w:w="20" w:type="dxa"/>
              <w:left w:w="20" w:type="dxa"/>
              <w:bottom w:w="0" w:type="dxa"/>
              <w:right w:w="20" w:type="dxa"/>
            </w:tcMar>
            <w:vAlign w:val="bottom"/>
          </w:tcPr>
          <w:p w14:paraId="656F6FA0" w14:textId="77777777" w:rsidR="00AE2146" w:rsidRPr="006770D8" w:rsidRDefault="00AE2146" w:rsidP="00AE2146">
            <w:pPr>
              <w:overflowPunct/>
              <w:autoSpaceDE/>
              <w:autoSpaceDN/>
              <w:adjustRightInd/>
              <w:textAlignment w:val="auto"/>
              <w:rPr>
                <w:sz w:val="22"/>
                <w:szCs w:val="22"/>
              </w:rPr>
            </w:pPr>
            <w:r w:rsidRPr="006770D8">
              <w:rPr>
                <w:sz w:val="22"/>
                <w:szCs w:val="22"/>
              </w:rPr>
              <w:t xml:space="preserve">          </w:t>
            </w:r>
            <w:r>
              <w:rPr>
                <w:sz w:val="22"/>
                <w:szCs w:val="22"/>
              </w:rPr>
              <w:t xml:space="preserve">            </w:t>
            </w:r>
            <w:r w:rsidRPr="006770D8">
              <w:rPr>
                <w:sz w:val="22"/>
                <w:szCs w:val="22"/>
              </w:rPr>
              <w:t xml:space="preserve"> …………………………………</w:t>
            </w:r>
          </w:p>
        </w:tc>
      </w:tr>
      <w:tr w:rsidR="00AE2146" w:rsidRPr="006770D8" w14:paraId="56109B61" w14:textId="77777777" w:rsidTr="00AE2146">
        <w:trPr>
          <w:trHeight w:val="192"/>
        </w:trPr>
        <w:tc>
          <w:tcPr>
            <w:tcW w:w="317" w:type="dxa"/>
            <w:noWrap/>
            <w:tcMar>
              <w:top w:w="20" w:type="dxa"/>
              <w:left w:w="20" w:type="dxa"/>
              <w:bottom w:w="0" w:type="dxa"/>
              <w:right w:w="20" w:type="dxa"/>
            </w:tcMar>
            <w:vAlign w:val="bottom"/>
          </w:tcPr>
          <w:p w14:paraId="2B6F2B38" w14:textId="77777777" w:rsidR="00AE2146" w:rsidRPr="006770D8" w:rsidRDefault="00AE2146" w:rsidP="00AE2146">
            <w:pPr>
              <w:overflowPunct/>
              <w:autoSpaceDE/>
              <w:autoSpaceDN/>
              <w:adjustRightInd/>
              <w:textAlignment w:val="auto"/>
              <w:rPr>
                <w:sz w:val="22"/>
                <w:szCs w:val="22"/>
              </w:rPr>
            </w:pPr>
          </w:p>
        </w:tc>
        <w:tc>
          <w:tcPr>
            <w:tcW w:w="2801" w:type="dxa"/>
            <w:noWrap/>
            <w:tcMar>
              <w:top w:w="20" w:type="dxa"/>
              <w:left w:w="20" w:type="dxa"/>
              <w:bottom w:w="0" w:type="dxa"/>
              <w:right w:w="20" w:type="dxa"/>
            </w:tcMar>
            <w:vAlign w:val="bottom"/>
          </w:tcPr>
          <w:p w14:paraId="62D9D96F" w14:textId="77777777" w:rsidR="00AE2146" w:rsidRPr="006770D8" w:rsidRDefault="00AE2146" w:rsidP="00AE2146">
            <w:pPr>
              <w:overflowPunct/>
              <w:autoSpaceDE/>
              <w:autoSpaceDN/>
              <w:adjustRightInd/>
              <w:textAlignment w:val="auto"/>
              <w:rPr>
                <w:sz w:val="22"/>
                <w:szCs w:val="22"/>
              </w:rPr>
            </w:pPr>
          </w:p>
        </w:tc>
        <w:tc>
          <w:tcPr>
            <w:tcW w:w="1569" w:type="dxa"/>
            <w:noWrap/>
            <w:tcMar>
              <w:top w:w="20" w:type="dxa"/>
              <w:left w:w="20" w:type="dxa"/>
              <w:bottom w:w="0" w:type="dxa"/>
              <w:right w:w="20" w:type="dxa"/>
            </w:tcMar>
            <w:vAlign w:val="bottom"/>
          </w:tcPr>
          <w:p w14:paraId="5A776C36" w14:textId="77777777" w:rsidR="00AE2146" w:rsidRPr="006770D8" w:rsidRDefault="00AE2146" w:rsidP="00AE2146">
            <w:pPr>
              <w:overflowPunct/>
              <w:autoSpaceDE/>
              <w:autoSpaceDN/>
              <w:adjustRightInd/>
              <w:textAlignment w:val="auto"/>
              <w:rPr>
                <w:sz w:val="22"/>
                <w:szCs w:val="22"/>
              </w:rPr>
            </w:pPr>
          </w:p>
        </w:tc>
        <w:tc>
          <w:tcPr>
            <w:tcW w:w="4860" w:type="dxa"/>
            <w:noWrap/>
            <w:tcMar>
              <w:top w:w="20" w:type="dxa"/>
              <w:left w:w="20" w:type="dxa"/>
              <w:bottom w:w="0" w:type="dxa"/>
              <w:right w:w="20" w:type="dxa"/>
            </w:tcMar>
            <w:vAlign w:val="bottom"/>
          </w:tcPr>
          <w:p w14:paraId="327F3B3F" w14:textId="77777777" w:rsidR="00AE2146" w:rsidRPr="006770D8" w:rsidRDefault="00AE2146" w:rsidP="00AE2146">
            <w:pPr>
              <w:overflowPunct/>
              <w:autoSpaceDE/>
              <w:autoSpaceDN/>
              <w:adjustRightInd/>
              <w:textAlignment w:val="auto"/>
              <w:rPr>
                <w:iCs/>
                <w:sz w:val="22"/>
                <w:szCs w:val="22"/>
              </w:rPr>
            </w:pPr>
            <w:r w:rsidRPr="006770D8">
              <w:rPr>
                <w:iCs/>
                <w:sz w:val="22"/>
                <w:szCs w:val="22"/>
              </w:rPr>
              <w:t xml:space="preserve">                    </w:t>
            </w:r>
            <w:r>
              <w:rPr>
                <w:iCs/>
                <w:sz w:val="22"/>
                <w:szCs w:val="22"/>
              </w:rPr>
              <w:t xml:space="preserve">              </w:t>
            </w:r>
            <w:r w:rsidRPr="006770D8">
              <w:rPr>
                <w:iCs/>
                <w:sz w:val="22"/>
                <w:szCs w:val="22"/>
              </w:rPr>
              <w:t>/podpis Wykonawcy/</w:t>
            </w:r>
          </w:p>
        </w:tc>
      </w:tr>
    </w:tbl>
    <w:p w14:paraId="5625BA9E" w14:textId="77777777" w:rsidR="00263DC3" w:rsidRPr="006770D8" w:rsidRDefault="00263DC3" w:rsidP="000105A2">
      <w:pPr>
        <w:suppressAutoHyphens/>
        <w:jc w:val="both"/>
        <w:rPr>
          <w:b/>
          <w:sz w:val="22"/>
          <w:szCs w:val="22"/>
        </w:rPr>
      </w:pPr>
    </w:p>
    <w:p w14:paraId="00752C33" w14:textId="77777777" w:rsidR="000105A2" w:rsidRPr="006770D8" w:rsidRDefault="000105A2" w:rsidP="000105A2">
      <w:pPr>
        <w:ind w:right="293"/>
        <w:jc w:val="both"/>
        <w:rPr>
          <w:sz w:val="22"/>
          <w:szCs w:val="22"/>
        </w:rPr>
      </w:pPr>
    </w:p>
    <w:p w14:paraId="2A2D4A1D" w14:textId="77777777" w:rsidR="002728B5" w:rsidRPr="006770D8" w:rsidRDefault="002728B5" w:rsidP="005D2C0D">
      <w:pPr>
        <w:jc w:val="right"/>
        <w:rPr>
          <w:b/>
          <w:sz w:val="22"/>
          <w:szCs w:val="22"/>
        </w:rPr>
      </w:pPr>
      <w:r>
        <w:rPr>
          <w:sz w:val="22"/>
          <w:szCs w:val="22"/>
        </w:rPr>
        <w:br w:type="page"/>
      </w:r>
      <w:r w:rsidRPr="006770D8">
        <w:rPr>
          <w:b/>
          <w:sz w:val="22"/>
          <w:szCs w:val="22"/>
        </w:rPr>
        <w:lastRenderedPageBreak/>
        <w:t xml:space="preserve">Załącznik nr  </w:t>
      </w:r>
      <w:r w:rsidR="00AE2146">
        <w:rPr>
          <w:b/>
          <w:sz w:val="22"/>
          <w:szCs w:val="22"/>
        </w:rPr>
        <w:t>7</w:t>
      </w:r>
      <w:r w:rsidR="006868D9">
        <w:rPr>
          <w:b/>
          <w:sz w:val="22"/>
          <w:szCs w:val="22"/>
        </w:rPr>
        <w:t>b</w:t>
      </w:r>
      <w:r w:rsidRPr="006770D8">
        <w:rPr>
          <w:b/>
          <w:sz w:val="22"/>
          <w:szCs w:val="22"/>
        </w:rPr>
        <w:t xml:space="preserve"> do SIWZ</w:t>
      </w:r>
    </w:p>
    <w:p w14:paraId="26810D1C" w14:textId="77777777" w:rsidR="009109BB" w:rsidRPr="006770D8" w:rsidRDefault="009109BB" w:rsidP="002728B5">
      <w:pPr>
        <w:pStyle w:val="Nagwek"/>
        <w:rPr>
          <w:b/>
          <w:sz w:val="22"/>
          <w:szCs w:val="22"/>
        </w:rPr>
      </w:pPr>
    </w:p>
    <w:p w14:paraId="3FE0B098" w14:textId="77777777" w:rsidR="002728B5" w:rsidRDefault="002728B5" w:rsidP="002728B5">
      <w:pPr>
        <w:suppressAutoHyphens/>
        <w:jc w:val="center"/>
        <w:rPr>
          <w:b/>
          <w:sz w:val="22"/>
          <w:szCs w:val="22"/>
        </w:rPr>
      </w:pPr>
      <w:bookmarkStart w:id="40" w:name="_Hlk531877275"/>
      <w:r w:rsidRPr="00263DC3">
        <w:rPr>
          <w:b/>
          <w:sz w:val="22"/>
          <w:szCs w:val="22"/>
        </w:rPr>
        <w:t xml:space="preserve">WYKAZ OSÓB, KTÓRE BĘDĄ UCZESTNICZYĆ W REALIZACJI ZAMÓWIENIA </w:t>
      </w:r>
    </w:p>
    <w:bookmarkEnd w:id="40"/>
    <w:p w14:paraId="29E38901" w14:textId="77777777" w:rsidR="009109BB" w:rsidRDefault="009109BB" w:rsidP="002728B5">
      <w:pPr>
        <w:suppressAutoHyphens/>
        <w:jc w:val="center"/>
        <w:rPr>
          <w:b/>
          <w:sz w:val="22"/>
          <w:szCs w:val="22"/>
        </w:rPr>
      </w:pPr>
    </w:p>
    <w:p w14:paraId="190BBBFD" w14:textId="77777777" w:rsidR="005D2C0D" w:rsidRPr="00A54BB1" w:rsidRDefault="005D2C0D" w:rsidP="005D2C0D">
      <w:pPr>
        <w:jc w:val="center"/>
        <w:rPr>
          <w:b/>
          <w:i/>
          <w:color w:val="000000"/>
          <w:sz w:val="22"/>
          <w:szCs w:val="22"/>
        </w:rPr>
      </w:pPr>
      <w:r w:rsidRPr="00A54BB1">
        <w:rPr>
          <w:b/>
          <w:i/>
          <w:color w:val="000000"/>
          <w:sz w:val="22"/>
          <w:szCs w:val="22"/>
        </w:rPr>
        <w:t>dot. wykazania spełniania warunku określonego w rozdziale V</w:t>
      </w:r>
      <w:r w:rsidR="004067EE">
        <w:rPr>
          <w:b/>
          <w:i/>
          <w:color w:val="000000"/>
          <w:sz w:val="22"/>
          <w:szCs w:val="22"/>
        </w:rPr>
        <w:t>I</w:t>
      </w:r>
      <w:r w:rsidRPr="00A54BB1">
        <w:rPr>
          <w:b/>
          <w:i/>
          <w:color w:val="000000"/>
          <w:sz w:val="22"/>
          <w:szCs w:val="22"/>
        </w:rPr>
        <w:t xml:space="preserve">I ust. 1 pkt </w:t>
      </w:r>
      <w:r>
        <w:rPr>
          <w:b/>
          <w:i/>
          <w:color w:val="000000"/>
          <w:sz w:val="22"/>
          <w:szCs w:val="22"/>
        </w:rPr>
        <w:t>2</w:t>
      </w:r>
      <w:r w:rsidRPr="00A54BB1">
        <w:rPr>
          <w:b/>
          <w:i/>
          <w:color w:val="000000"/>
          <w:sz w:val="22"/>
          <w:szCs w:val="22"/>
        </w:rPr>
        <w:t>) SIWZ</w:t>
      </w:r>
    </w:p>
    <w:p w14:paraId="72379D78" w14:textId="77777777" w:rsidR="009109BB" w:rsidRPr="00A54BB1" w:rsidRDefault="009109BB" w:rsidP="009109BB">
      <w:pPr>
        <w:suppressAutoHyphens/>
        <w:jc w:val="center"/>
        <w:rPr>
          <w:b/>
          <w:i/>
          <w:sz w:val="22"/>
          <w:szCs w:val="22"/>
        </w:rPr>
      </w:pPr>
      <w:r w:rsidRPr="00A54BB1">
        <w:rPr>
          <w:b/>
          <w:i/>
          <w:sz w:val="22"/>
          <w:szCs w:val="22"/>
        </w:rPr>
        <w:t xml:space="preserve"> </w:t>
      </w:r>
    </w:p>
    <w:p w14:paraId="5AA0E626" w14:textId="77777777" w:rsidR="002728B5" w:rsidRDefault="002728B5" w:rsidP="002728B5">
      <w:pPr>
        <w:widowControl w:val="0"/>
        <w:suppressAutoHyphens/>
        <w:jc w:val="both"/>
        <w:rPr>
          <w:b/>
          <w:sz w:val="22"/>
          <w:szCs w:val="22"/>
        </w:rPr>
      </w:pPr>
      <w:r w:rsidRPr="006770D8">
        <w:rPr>
          <w:bCs/>
          <w:sz w:val="22"/>
          <w:szCs w:val="22"/>
        </w:rPr>
        <w:t>w przetargu nieograniczonym „</w:t>
      </w:r>
      <w:r w:rsidRPr="006770D8">
        <w:rPr>
          <w:bCs/>
          <w:sz w:val="22"/>
          <w:szCs w:val="22"/>
          <w:lang w:val="cs-CZ"/>
        </w:rPr>
        <w:t>Przygotowanie i kompleksowa merytoryczna organizacja i obsługa</w:t>
      </w:r>
      <w:r w:rsidR="00ED3507">
        <w:rPr>
          <w:bCs/>
          <w:sz w:val="22"/>
          <w:szCs w:val="22"/>
          <w:lang w:val="cs-CZ"/>
        </w:rPr>
        <w:t xml:space="preserve"> </w:t>
      </w:r>
      <w:r w:rsidRPr="006770D8">
        <w:rPr>
          <w:bCs/>
          <w:sz w:val="22"/>
          <w:szCs w:val="22"/>
          <w:lang w:val="cs-CZ"/>
        </w:rPr>
        <w:t xml:space="preserve">3-dniowego specjalistycznego warsztatu na etapie krajowym poświęconemu tworzeniu wstępnej strategii ekspansji </w:t>
      </w:r>
      <w:r w:rsidRPr="002728B5">
        <w:rPr>
          <w:b/>
          <w:bCs/>
          <w:sz w:val="22"/>
          <w:szCs w:val="22"/>
          <w:lang w:val="cs-CZ"/>
        </w:rPr>
        <w:t>na rynek wietnamski</w:t>
      </w:r>
      <w:r w:rsidRPr="006770D8">
        <w:rPr>
          <w:bCs/>
          <w:sz w:val="22"/>
          <w:szCs w:val="22"/>
          <w:lang w:val="cs-CZ"/>
        </w:rPr>
        <w:t xml:space="preserve"> oraz zapewnienie indywidualnych usług eksperckich</w:t>
      </w:r>
      <w:r w:rsidR="00263DC3">
        <w:rPr>
          <w:bCs/>
          <w:sz w:val="22"/>
          <w:szCs w:val="22"/>
          <w:lang w:val="cs-CZ"/>
        </w:rPr>
        <w:br/>
      </w:r>
      <w:r w:rsidRPr="006770D8">
        <w:rPr>
          <w:bCs/>
          <w:sz w:val="22"/>
          <w:szCs w:val="22"/>
          <w:lang w:val="cs-CZ"/>
        </w:rPr>
        <w:t>po warsztacie“</w:t>
      </w:r>
      <w:r w:rsidRPr="006770D8">
        <w:rPr>
          <w:b/>
          <w:bCs/>
          <w:sz w:val="22"/>
          <w:szCs w:val="22"/>
        </w:rPr>
        <w:t xml:space="preserve"> </w:t>
      </w:r>
    </w:p>
    <w:p w14:paraId="69AA2CD3" w14:textId="77777777" w:rsidR="00263DC3" w:rsidRPr="006770D8" w:rsidRDefault="00263DC3" w:rsidP="002728B5">
      <w:pPr>
        <w:widowControl w:val="0"/>
        <w:suppressAutoHyphens/>
        <w:jc w:val="both"/>
        <w:rPr>
          <w:b/>
          <w:sz w:val="22"/>
          <w:szCs w:val="22"/>
        </w:rPr>
      </w:pPr>
    </w:p>
    <w:tbl>
      <w:tblPr>
        <w:tblW w:w="14176" w:type="dxa"/>
        <w:tblInd w:w="-72" w:type="dxa"/>
        <w:tblLayout w:type="fixed"/>
        <w:tblCellMar>
          <w:left w:w="70" w:type="dxa"/>
          <w:right w:w="70" w:type="dxa"/>
        </w:tblCellMar>
        <w:tblLook w:val="0000" w:firstRow="0" w:lastRow="0" w:firstColumn="0" w:lastColumn="0" w:noHBand="0" w:noVBand="0"/>
      </w:tblPr>
      <w:tblGrid>
        <w:gridCol w:w="704"/>
        <w:gridCol w:w="2057"/>
        <w:gridCol w:w="1989"/>
        <w:gridCol w:w="1838"/>
        <w:gridCol w:w="1835"/>
        <w:gridCol w:w="3410"/>
        <w:gridCol w:w="2343"/>
      </w:tblGrid>
      <w:tr w:rsidR="00B118ED" w:rsidRPr="00A26D41" w14:paraId="4D757BDD" w14:textId="77777777" w:rsidTr="003E57E6">
        <w:trPr>
          <w:cantSplit/>
          <w:trHeight w:val="238"/>
        </w:trPr>
        <w:tc>
          <w:tcPr>
            <w:tcW w:w="704" w:type="dxa"/>
            <w:tcBorders>
              <w:top w:val="single" w:sz="4" w:space="0" w:color="000000"/>
              <w:left w:val="single" w:sz="4" w:space="0" w:color="000000"/>
              <w:bottom w:val="single" w:sz="4" w:space="0" w:color="000000"/>
            </w:tcBorders>
          </w:tcPr>
          <w:p w14:paraId="430D60C6" w14:textId="77777777" w:rsidR="00B118ED" w:rsidRDefault="00B118ED" w:rsidP="003E57E6">
            <w:pPr>
              <w:jc w:val="center"/>
              <w:rPr>
                <w:b/>
                <w:bCs/>
                <w:sz w:val="17"/>
                <w:szCs w:val="17"/>
              </w:rPr>
            </w:pPr>
          </w:p>
          <w:p w14:paraId="73465DE6" w14:textId="77777777" w:rsidR="00B118ED" w:rsidRPr="00A26D41" w:rsidRDefault="00B118ED" w:rsidP="003E57E6">
            <w:pPr>
              <w:jc w:val="center"/>
              <w:rPr>
                <w:b/>
                <w:bCs/>
                <w:sz w:val="17"/>
                <w:szCs w:val="17"/>
              </w:rPr>
            </w:pPr>
            <w:r w:rsidRPr="00A26D41">
              <w:rPr>
                <w:b/>
                <w:bCs/>
                <w:sz w:val="17"/>
                <w:szCs w:val="17"/>
              </w:rPr>
              <w:t>Lp.</w:t>
            </w:r>
          </w:p>
        </w:tc>
        <w:tc>
          <w:tcPr>
            <w:tcW w:w="2057" w:type="dxa"/>
            <w:tcBorders>
              <w:top w:val="single" w:sz="4" w:space="0" w:color="000000"/>
              <w:left w:val="single" w:sz="4" w:space="0" w:color="000000"/>
              <w:bottom w:val="single" w:sz="4" w:space="0" w:color="000000"/>
            </w:tcBorders>
          </w:tcPr>
          <w:p w14:paraId="6D8D35D1" w14:textId="77777777" w:rsidR="00B118ED" w:rsidRDefault="00B118ED" w:rsidP="003E57E6">
            <w:pPr>
              <w:snapToGrid w:val="0"/>
              <w:jc w:val="center"/>
              <w:rPr>
                <w:b/>
                <w:bCs/>
                <w:sz w:val="17"/>
                <w:szCs w:val="17"/>
              </w:rPr>
            </w:pPr>
          </w:p>
          <w:p w14:paraId="5D56771A" w14:textId="77777777" w:rsidR="00B118ED" w:rsidRPr="00A26D41" w:rsidRDefault="00B118ED" w:rsidP="003E57E6">
            <w:pPr>
              <w:snapToGrid w:val="0"/>
              <w:jc w:val="center"/>
              <w:rPr>
                <w:b/>
                <w:bCs/>
                <w:sz w:val="17"/>
                <w:szCs w:val="17"/>
              </w:rPr>
            </w:pPr>
            <w:r w:rsidRPr="00A26D41">
              <w:rPr>
                <w:b/>
                <w:bCs/>
                <w:sz w:val="17"/>
                <w:szCs w:val="17"/>
              </w:rPr>
              <w:t>Imię i nazwisko</w:t>
            </w:r>
          </w:p>
        </w:tc>
        <w:tc>
          <w:tcPr>
            <w:tcW w:w="1989" w:type="dxa"/>
            <w:tcBorders>
              <w:top w:val="single" w:sz="4" w:space="0" w:color="000000"/>
              <w:left w:val="single" w:sz="4" w:space="0" w:color="000000"/>
              <w:bottom w:val="single" w:sz="4" w:space="0" w:color="000000"/>
              <w:right w:val="single" w:sz="4" w:space="0" w:color="000000"/>
            </w:tcBorders>
          </w:tcPr>
          <w:p w14:paraId="59241B1A" w14:textId="77777777" w:rsidR="00B118ED" w:rsidRDefault="00B118ED" w:rsidP="003E57E6">
            <w:pPr>
              <w:snapToGrid w:val="0"/>
              <w:jc w:val="center"/>
              <w:rPr>
                <w:b/>
                <w:bCs/>
                <w:sz w:val="17"/>
                <w:szCs w:val="17"/>
              </w:rPr>
            </w:pPr>
          </w:p>
          <w:p w14:paraId="59309B8C" w14:textId="77777777" w:rsidR="00B118ED" w:rsidRPr="00A26D41" w:rsidRDefault="00B118ED" w:rsidP="003E57E6">
            <w:pPr>
              <w:snapToGrid w:val="0"/>
              <w:jc w:val="center"/>
              <w:rPr>
                <w:b/>
                <w:bCs/>
                <w:sz w:val="17"/>
                <w:szCs w:val="17"/>
              </w:rPr>
            </w:pPr>
            <w:r w:rsidRPr="00A26D41">
              <w:rPr>
                <w:b/>
                <w:bCs/>
                <w:sz w:val="17"/>
                <w:szCs w:val="17"/>
              </w:rPr>
              <w:t>Nazwa usługi</w:t>
            </w:r>
          </w:p>
        </w:tc>
        <w:tc>
          <w:tcPr>
            <w:tcW w:w="1838" w:type="dxa"/>
            <w:tcBorders>
              <w:top w:val="single" w:sz="4" w:space="0" w:color="000000"/>
              <w:left w:val="single" w:sz="4" w:space="0" w:color="000000"/>
              <w:bottom w:val="single" w:sz="4" w:space="0" w:color="000000"/>
              <w:right w:val="single" w:sz="4" w:space="0" w:color="000000"/>
            </w:tcBorders>
          </w:tcPr>
          <w:p w14:paraId="38CC214D" w14:textId="77777777" w:rsidR="00B118ED" w:rsidRDefault="00B118ED" w:rsidP="003E57E6">
            <w:pPr>
              <w:spacing w:line="276" w:lineRule="auto"/>
              <w:jc w:val="center"/>
              <w:rPr>
                <w:b/>
                <w:sz w:val="17"/>
                <w:szCs w:val="17"/>
              </w:rPr>
            </w:pPr>
          </w:p>
          <w:p w14:paraId="0A265FD7" w14:textId="77777777" w:rsidR="00B118ED" w:rsidRPr="00A26D41" w:rsidRDefault="00B118ED" w:rsidP="003E57E6">
            <w:pPr>
              <w:spacing w:line="276" w:lineRule="auto"/>
              <w:jc w:val="center"/>
              <w:rPr>
                <w:b/>
                <w:sz w:val="17"/>
                <w:szCs w:val="17"/>
              </w:rPr>
            </w:pPr>
            <w:r w:rsidRPr="00A26D41">
              <w:rPr>
                <w:b/>
                <w:sz w:val="17"/>
                <w:szCs w:val="17"/>
              </w:rPr>
              <w:t>Data wykonania usługi</w:t>
            </w:r>
          </w:p>
          <w:p w14:paraId="7D377EEA" w14:textId="77777777" w:rsidR="00B118ED" w:rsidRPr="00A26D41" w:rsidRDefault="00B118ED" w:rsidP="003E57E6">
            <w:pPr>
              <w:snapToGrid w:val="0"/>
              <w:jc w:val="center"/>
              <w:rPr>
                <w:b/>
                <w:bCs/>
                <w:sz w:val="17"/>
                <w:szCs w:val="17"/>
              </w:rPr>
            </w:pPr>
            <w:r w:rsidRPr="00A26D41">
              <w:rPr>
                <w:b/>
                <w:sz w:val="17"/>
                <w:szCs w:val="17"/>
              </w:rPr>
              <w:t>(od – do)</w:t>
            </w:r>
          </w:p>
        </w:tc>
        <w:tc>
          <w:tcPr>
            <w:tcW w:w="1835" w:type="dxa"/>
            <w:tcBorders>
              <w:top w:val="single" w:sz="4" w:space="0" w:color="000000"/>
              <w:left w:val="single" w:sz="4" w:space="0" w:color="000000"/>
              <w:bottom w:val="single" w:sz="4" w:space="0" w:color="000000"/>
              <w:right w:val="single" w:sz="4" w:space="0" w:color="000000"/>
            </w:tcBorders>
          </w:tcPr>
          <w:p w14:paraId="550CBF9B" w14:textId="77777777" w:rsidR="00B118ED" w:rsidRPr="00A26D41" w:rsidRDefault="00B118ED" w:rsidP="003E57E6">
            <w:pPr>
              <w:snapToGrid w:val="0"/>
              <w:ind w:right="214"/>
              <w:jc w:val="center"/>
              <w:rPr>
                <w:b/>
                <w:bCs/>
                <w:sz w:val="17"/>
                <w:szCs w:val="17"/>
              </w:rPr>
            </w:pPr>
            <w:r w:rsidRPr="00A26D41">
              <w:rPr>
                <w:b/>
                <w:bCs/>
                <w:sz w:val="17"/>
                <w:szCs w:val="17"/>
              </w:rPr>
              <w:t>Doświadczenie</w:t>
            </w:r>
            <w:r>
              <w:rPr>
                <w:b/>
                <w:bCs/>
                <w:sz w:val="17"/>
                <w:szCs w:val="17"/>
              </w:rPr>
              <w:br/>
            </w:r>
            <w:r w:rsidRPr="00A26D41">
              <w:rPr>
                <w:b/>
                <w:bCs/>
                <w:sz w:val="17"/>
                <w:szCs w:val="17"/>
              </w:rPr>
              <w:t>w biznesie międzynarodowym</w:t>
            </w:r>
          </w:p>
          <w:p w14:paraId="651F8D06" w14:textId="77777777" w:rsidR="00B118ED" w:rsidRPr="00A26D41" w:rsidRDefault="00B118ED" w:rsidP="003E57E6">
            <w:pPr>
              <w:snapToGrid w:val="0"/>
              <w:ind w:right="214"/>
              <w:jc w:val="center"/>
              <w:rPr>
                <w:b/>
                <w:bCs/>
                <w:spacing w:val="-20"/>
                <w:sz w:val="17"/>
                <w:szCs w:val="17"/>
              </w:rPr>
            </w:pPr>
            <w:r w:rsidRPr="00A26D41">
              <w:rPr>
                <w:b/>
                <w:bCs/>
                <w:spacing w:val="-20"/>
                <w:sz w:val="17"/>
                <w:szCs w:val="17"/>
              </w:rPr>
              <w:t>TAK</w:t>
            </w:r>
            <w:r>
              <w:rPr>
                <w:b/>
                <w:bCs/>
                <w:spacing w:val="-20"/>
                <w:sz w:val="17"/>
                <w:szCs w:val="17"/>
              </w:rPr>
              <w:t xml:space="preserve">  </w:t>
            </w:r>
            <w:r w:rsidRPr="00A26D41">
              <w:rPr>
                <w:b/>
                <w:bCs/>
                <w:spacing w:val="-20"/>
                <w:sz w:val="17"/>
                <w:szCs w:val="17"/>
              </w:rPr>
              <w:t xml:space="preserve">- </w:t>
            </w:r>
            <w:r w:rsidRPr="00A26D41">
              <w:rPr>
                <w:bCs/>
                <w:spacing w:val="-20"/>
                <w:sz w:val="17"/>
                <w:szCs w:val="17"/>
              </w:rPr>
              <w:t>….(jaki</w:t>
            </w:r>
            <w:r>
              <w:rPr>
                <w:bCs/>
                <w:spacing w:val="-20"/>
                <w:sz w:val="17"/>
                <w:szCs w:val="17"/>
              </w:rPr>
              <w:t>m</w:t>
            </w:r>
            <w:r w:rsidRPr="00A26D41">
              <w:rPr>
                <w:bCs/>
                <w:spacing w:val="-20"/>
                <w:sz w:val="17"/>
                <w:szCs w:val="17"/>
              </w:rPr>
              <w:t>)</w:t>
            </w:r>
            <w:r>
              <w:rPr>
                <w:b/>
                <w:bCs/>
                <w:spacing w:val="-20"/>
                <w:sz w:val="17"/>
                <w:szCs w:val="17"/>
              </w:rPr>
              <w:t xml:space="preserve"> </w:t>
            </w:r>
            <w:r w:rsidRPr="00A26D41">
              <w:rPr>
                <w:b/>
                <w:bCs/>
                <w:spacing w:val="-20"/>
                <w:sz w:val="17"/>
                <w:szCs w:val="17"/>
              </w:rPr>
              <w:t>/</w:t>
            </w:r>
            <w:r>
              <w:rPr>
                <w:b/>
                <w:bCs/>
                <w:spacing w:val="-20"/>
                <w:sz w:val="17"/>
                <w:szCs w:val="17"/>
              </w:rPr>
              <w:t xml:space="preserve"> </w:t>
            </w:r>
            <w:r w:rsidRPr="00A26D41">
              <w:rPr>
                <w:b/>
                <w:bCs/>
                <w:spacing w:val="-20"/>
                <w:sz w:val="17"/>
                <w:szCs w:val="17"/>
              </w:rPr>
              <w:t>NIE</w:t>
            </w:r>
          </w:p>
        </w:tc>
        <w:tc>
          <w:tcPr>
            <w:tcW w:w="3410" w:type="dxa"/>
            <w:tcBorders>
              <w:top w:val="single" w:sz="4" w:space="0" w:color="000000"/>
              <w:left w:val="single" w:sz="4" w:space="0" w:color="000000"/>
              <w:bottom w:val="single" w:sz="4" w:space="0" w:color="000000"/>
              <w:right w:val="single" w:sz="4" w:space="0" w:color="000000"/>
            </w:tcBorders>
          </w:tcPr>
          <w:p w14:paraId="067218B8" w14:textId="77777777" w:rsidR="00B118ED" w:rsidRDefault="00B118ED" w:rsidP="003E57E6">
            <w:pPr>
              <w:snapToGrid w:val="0"/>
              <w:ind w:right="214"/>
              <w:jc w:val="center"/>
              <w:rPr>
                <w:b/>
                <w:bCs/>
                <w:sz w:val="17"/>
                <w:szCs w:val="17"/>
              </w:rPr>
            </w:pPr>
            <w:r w:rsidRPr="00A26D41">
              <w:rPr>
                <w:b/>
                <w:bCs/>
                <w:sz w:val="17"/>
                <w:szCs w:val="17"/>
              </w:rPr>
              <w:t>Przygotowanie, wdrożenie i realizacja co najmniej 2 strategii ekspansji/ modeli biznesowych na rynki zagraniczne pozaunijne dla przedsiębiorców</w:t>
            </w:r>
          </w:p>
          <w:p w14:paraId="622AEFC8" w14:textId="77777777" w:rsidR="00B118ED" w:rsidRPr="00A26D41" w:rsidRDefault="00B118ED" w:rsidP="003E57E6">
            <w:pPr>
              <w:snapToGrid w:val="0"/>
              <w:ind w:right="214"/>
              <w:jc w:val="center"/>
              <w:rPr>
                <w:b/>
                <w:bCs/>
                <w:sz w:val="17"/>
                <w:szCs w:val="17"/>
              </w:rPr>
            </w:pPr>
            <w:r>
              <w:rPr>
                <w:b/>
                <w:bCs/>
                <w:sz w:val="17"/>
                <w:szCs w:val="17"/>
              </w:rPr>
              <w:t>TAK - … (wskazać liczbę) / NIE</w:t>
            </w:r>
          </w:p>
        </w:tc>
        <w:tc>
          <w:tcPr>
            <w:tcW w:w="2343" w:type="dxa"/>
            <w:tcBorders>
              <w:top w:val="single" w:sz="4" w:space="0" w:color="000000"/>
              <w:left w:val="single" w:sz="4" w:space="0" w:color="000000"/>
              <w:bottom w:val="single" w:sz="4" w:space="0" w:color="000000"/>
              <w:right w:val="single" w:sz="4" w:space="0" w:color="000000"/>
            </w:tcBorders>
          </w:tcPr>
          <w:p w14:paraId="243DBA8D" w14:textId="77777777" w:rsidR="00B118ED" w:rsidRDefault="00B118ED" w:rsidP="003E57E6">
            <w:pPr>
              <w:snapToGrid w:val="0"/>
              <w:ind w:right="214"/>
              <w:jc w:val="center"/>
              <w:rPr>
                <w:b/>
                <w:bCs/>
                <w:sz w:val="17"/>
                <w:szCs w:val="17"/>
              </w:rPr>
            </w:pPr>
          </w:p>
          <w:p w14:paraId="6F2A8677" w14:textId="77777777" w:rsidR="00B118ED" w:rsidRPr="00A26D41" w:rsidRDefault="00B118ED" w:rsidP="003E57E6">
            <w:pPr>
              <w:snapToGrid w:val="0"/>
              <w:ind w:right="214"/>
              <w:jc w:val="center"/>
              <w:rPr>
                <w:b/>
                <w:bCs/>
                <w:sz w:val="17"/>
                <w:szCs w:val="17"/>
              </w:rPr>
            </w:pPr>
            <w:r w:rsidRPr="00A26D41">
              <w:rPr>
                <w:b/>
                <w:bCs/>
                <w:sz w:val="17"/>
                <w:szCs w:val="17"/>
              </w:rPr>
              <w:t>Podstawa do dysponowania osobą</w:t>
            </w:r>
          </w:p>
        </w:tc>
      </w:tr>
      <w:tr w:rsidR="00B118ED" w:rsidRPr="006770D8" w14:paraId="4F3C7596" w14:textId="77777777" w:rsidTr="003E57E6">
        <w:trPr>
          <w:cantSplit/>
          <w:trHeight w:val="536"/>
        </w:trPr>
        <w:tc>
          <w:tcPr>
            <w:tcW w:w="704" w:type="dxa"/>
            <w:tcBorders>
              <w:top w:val="single" w:sz="4" w:space="0" w:color="000000"/>
              <w:left w:val="single" w:sz="4" w:space="0" w:color="000000"/>
              <w:bottom w:val="single" w:sz="4" w:space="0" w:color="000000"/>
            </w:tcBorders>
          </w:tcPr>
          <w:p w14:paraId="2F1DB836" w14:textId="77777777" w:rsidR="00B118ED" w:rsidRPr="006770D8" w:rsidRDefault="00B118ED" w:rsidP="003E57E6">
            <w:pPr>
              <w:snapToGrid w:val="0"/>
              <w:spacing w:before="120" w:line="480" w:lineRule="auto"/>
              <w:jc w:val="center"/>
              <w:rPr>
                <w:sz w:val="22"/>
                <w:szCs w:val="22"/>
              </w:rPr>
            </w:pPr>
          </w:p>
        </w:tc>
        <w:tc>
          <w:tcPr>
            <w:tcW w:w="2057" w:type="dxa"/>
            <w:tcBorders>
              <w:top w:val="single" w:sz="4" w:space="0" w:color="000000"/>
              <w:left w:val="single" w:sz="4" w:space="0" w:color="000000"/>
              <w:bottom w:val="single" w:sz="4" w:space="0" w:color="000000"/>
            </w:tcBorders>
          </w:tcPr>
          <w:p w14:paraId="2230AAD0" w14:textId="77777777" w:rsidR="00B118ED" w:rsidRPr="006770D8" w:rsidRDefault="00B118ED" w:rsidP="003E57E6">
            <w:pPr>
              <w:jc w:val="both"/>
              <w:rPr>
                <w:sz w:val="22"/>
                <w:szCs w:val="22"/>
              </w:rPr>
            </w:pPr>
          </w:p>
          <w:p w14:paraId="4015B412" w14:textId="77777777" w:rsidR="00B118ED" w:rsidRPr="006770D8" w:rsidRDefault="00B118ED" w:rsidP="003E57E6">
            <w:pPr>
              <w:jc w:val="both"/>
              <w:rPr>
                <w:sz w:val="22"/>
                <w:szCs w:val="22"/>
              </w:rPr>
            </w:pPr>
          </w:p>
          <w:p w14:paraId="1BA9ED75" w14:textId="77777777" w:rsidR="00B118ED" w:rsidRPr="006770D8" w:rsidRDefault="00B118ED" w:rsidP="003E57E6">
            <w:pPr>
              <w:jc w:val="both"/>
              <w:rPr>
                <w:sz w:val="22"/>
                <w:szCs w:val="22"/>
              </w:rPr>
            </w:pPr>
          </w:p>
        </w:tc>
        <w:tc>
          <w:tcPr>
            <w:tcW w:w="1989" w:type="dxa"/>
            <w:tcBorders>
              <w:top w:val="single" w:sz="4" w:space="0" w:color="000000"/>
              <w:left w:val="single" w:sz="4" w:space="0" w:color="000000"/>
              <w:bottom w:val="single" w:sz="4" w:space="0" w:color="000000"/>
              <w:right w:val="single" w:sz="4" w:space="0" w:color="000000"/>
            </w:tcBorders>
          </w:tcPr>
          <w:p w14:paraId="61076FF4" w14:textId="77777777" w:rsidR="00B118ED" w:rsidRPr="006770D8" w:rsidRDefault="00B118ED" w:rsidP="003E57E6">
            <w:pPr>
              <w:snapToGrid w:val="0"/>
              <w:jc w:val="both"/>
              <w:rPr>
                <w:sz w:val="22"/>
                <w:szCs w:val="22"/>
              </w:rPr>
            </w:pPr>
          </w:p>
        </w:tc>
        <w:tc>
          <w:tcPr>
            <w:tcW w:w="1838" w:type="dxa"/>
            <w:tcBorders>
              <w:top w:val="single" w:sz="4" w:space="0" w:color="000000"/>
              <w:left w:val="single" w:sz="4" w:space="0" w:color="000000"/>
              <w:bottom w:val="single" w:sz="4" w:space="0" w:color="000000"/>
              <w:right w:val="single" w:sz="4" w:space="0" w:color="000000"/>
            </w:tcBorders>
          </w:tcPr>
          <w:p w14:paraId="755EC44C" w14:textId="77777777" w:rsidR="00B118ED" w:rsidRPr="006770D8" w:rsidRDefault="00B118ED" w:rsidP="003E57E6">
            <w:pPr>
              <w:snapToGrid w:val="0"/>
              <w:jc w:val="both"/>
              <w:rPr>
                <w:sz w:val="22"/>
                <w:szCs w:val="22"/>
              </w:rPr>
            </w:pPr>
          </w:p>
        </w:tc>
        <w:tc>
          <w:tcPr>
            <w:tcW w:w="1835" w:type="dxa"/>
            <w:tcBorders>
              <w:top w:val="single" w:sz="4" w:space="0" w:color="000000"/>
              <w:left w:val="single" w:sz="4" w:space="0" w:color="000000"/>
              <w:bottom w:val="single" w:sz="4" w:space="0" w:color="000000"/>
              <w:right w:val="single" w:sz="4" w:space="0" w:color="000000"/>
            </w:tcBorders>
          </w:tcPr>
          <w:p w14:paraId="4F9D7D96" w14:textId="77777777" w:rsidR="00B118ED" w:rsidRPr="006770D8" w:rsidRDefault="00B118ED" w:rsidP="003E57E6">
            <w:pPr>
              <w:snapToGrid w:val="0"/>
              <w:jc w:val="both"/>
              <w:rPr>
                <w:sz w:val="22"/>
                <w:szCs w:val="22"/>
              </w:rPr>
            </w:pPr>
          </w:p>
        </w:tc>
        <w:tc>
          <w:tcPr>
            <w:tcW w:w="3410" w:type="dxa"/>
            <w:tcBorders>
              <w:top w:val="single" w:sz="4" w:space="0" w:color="000000"/>
              <w:left w:val="single" w:sz="4" w:space="0" w:color="000000"/>
              <w:bottom w:val="single" w:sz="4" w:space="0" w:color="000000"/>
              <w:right w:val="single" w:sz="4" w:space="0" w:color="000000"/>
            </w:tcBorders>
          </w:tcPr>
          <w:p w14:paraId="67E7C592" w14:textId="77777777" w:rsidR="00B118ED" w:rsidRPr="006770D8" w:rsidRDefault="00B118ED" w:rsidP="003E57E6">
            <w:pPr>
              <w:snapToGrid w:val="0"/>
              <w:jc w:val="both"/>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14:paraId="41936953" w14:textId="77777777" w:rsidR="00B118ED" w:rsidRPr="006770D8" w:rsidRDefault="00B118ED" w:rsidP="003E57E6">
            <w:pPr>
              <w:snapToGrid w:val="0"/>
              <w:jc w:val="both"/>
              <w:rPr>
                <w:sz w:val="22"/>
                <w:szCs w:val="22"/>
              </w:rPr>
            </w:pPr>
          </w:p>
        </w:tc>
      </w:tr>
      <w:tr w:rsidR="00B118ED" w:rsidRPr="006770D8" w14:paraId="2F8AD3D6" w14:textId="77777777" w:rsidTr="003E57E6">
        <w:trPr>
          <w:cantSplit/>
          <w:trHeight w:val="255"/>
        </w:trPr>
        <w:tc>
          <w:tcPr>
            <w:tcW w:w="704" w:type="dxa"/>
            <w:tcBorders>
              <w:top w:val="single" w:sz="4" w:space="0" w:color="000000"/>
              <w:left w:val="single" w:sz="4" w:space="0" w:color="000000"/>
              <w:bottom w:val="single" w:sz="4" w:space="0" w:color="000000"/>
            </w:tcBorders>
          </w:tcPr>
          <w:p w14:paraId="5D77CC90" w14:textId="77777777" w:rsidR="00B118ED" w:rsidRPr="006770D8" w:rsidRDefault="00B118ED" w:rsidP="003E57E6">
            <w:pPr>
              <w:snapToGrid w:val="0"/>
              <w:spacing w:before="120" w:line="480" w:lineRule="auto"/>
              <w:jc w:val="center"/>
              <w:rPr>
                <w:sz w:val="22"/>
                <w:szCs w:val="22"/>
              </w:rPr>
            </w:pPr>
          </w:p>
        </w:tc>
        <w:tc>
          <w:tcPr>
            <w:tcW w:w="2057" w:type="dxa"/>
            <w:tcBorders>
              <w:top w:val="single" w:sz="4" w:space="0" w:color="000000"/>
              <w:left w:val="single" w:sz="4" w:space="0" w:color="000000"/>
              <w:bottom w:val="single" w:sz="4" w:space="0" w:color="000000"/>
            </w:tcBorders>
          </w:tcPr>
          <w:p w14:paraId="57EF9EAE" w14:textId="77777777" w:rsidR="00B118ED" w:rsidRPr="006770D8" w:rsidRDefault="00B118ED" w:rsidP="003E57E6">
            <w:pPr>
              <w:snapToGrid w:val="0"/>
              <w:jc w:val="both"/>
              <w:rPr>
                <w:sz w:val="22"/>
                <w:szCs w:val="22"/>
              </w:rPr>
            </w:pPr>
          </w:p>
          <w:p w14:paraId="1EA76868" w14:textId="77777777" w:rsidR="00B118ED" w:rsidRPr="006770D8" w:rsidRDefault="00B118ED" w:rsidP="003E57E6">
            <w:pPr>
              <w:snapToGrid w:val="0"/>
              <w:jc w:val="both"/>
              <w:rPr>
                <w:sz w:val="22"/>
                <w:szCs w:val="22"/>
              </w:rPr>
            </w:pPr>
          </w:p>
          <w:p w14:paraId="175D268A" w14:textId="77777777" w:rsidR="00B118ED" w:rsidRPr="006770D8" w:rsidRDefault="00B118ED" w:rsidP="003E57E6">
            <w:pPr>
              <w:snapToGrid w:val="0"/>
              <w:jc w:val="both"/>
              <w:rPr>
                <w:sz w:val="22"/>
                <w:szCs w:val="22"/>
              </w:rPr>
            </w:pPr>
          </w:p>
        </w:tc>
        <w:tc>
          <w:tcPr>
            <w:tcW w:w="1989" w:type="dxa"/>
            <w:tcBorders>
              <w:top w:val="single" w:sz="4" w:space="0" w:color="000000"/>
              <w:left w:val="single" w:sz="4" w:space="0" w:color="000000"/>
              <w:bottom w:val="single" w:sz="4" w:space="0" w:color="000000"/>
              <w:right w:val="single" w:sz="4" w:space="0" w:color="000000"/>
            </w:tcBorders>
          </w:tcPr>
          <w:p w14:paraId="6B9C3DEB" w14:textId="77777777" w:rsidR="00B118ED" w:rsidRPr="00A54BB1" w:rsidRDefault="00B118ED" w:rsidP="003E57E6">
            <w:pPr>
              <w:snapToGrid w:val="0"/>
              <w:jc w:val="center"/>
              <w:rPr>
                <w:b/>
                <w:bCs/>
                <w:sz w:val="18"/>
                <w:szCs w:val="18"/>
              </w:rPr>
            </w:pPr>
          </w:p>
        </w:tc>
        <w:tc>
          <w:tcPr>
            <w:tcW w:w="1838" w:type="dxa"/>
            <w:tcBorders>
              <w:top w:val="single" w:sz="4" w:space="0" w:color="000000"/>
              <w:left w:val="single" w:sz="4" w:space="0" w:color="000000"/>
              <w:bottom w:val="single" w:sz="4" w:space="0" w:color="000000"/>
              <w:right w:val="single" w:sz="4" w:space="0" w:color="000000"/>
            </w:tcBorders>
          </w:tcPr>
          <w:p w14:paraId="64004CA4" w14:textId="77777777" w:rsidR="00B118ED" w:rsidRPr="00A54BB1" w:rsidRDefault="00B118ED" w:rsidP="003E57E6">
            <w:pPr>
              <w:snapToGrid w:val="0"/>
              <w:jc w:val="center"/>
              <w:rPr>
                <w:b/>
                <w:bCs/>
                <w:sz w:val="18"/>
                <w:szCs w:val="18"/>
              </w:rPr>
            </w:pPr>
          </w:p>
        </w:tc>
        <w:tc>
          <w:tcPr>
            <w:tcW w:w="1835" w:type="dxa"/>
            <w:tcBorders>
              <w:top w:val="single" w:sz="4" w:space="0" w:color="000000"/>
              <w:left w:val="single" w:sz="4" w:space="0" w:color="000000"/>
              <w:bottom w:val="single" w:sz="4" w:space="0" w:color="000000"/>
              <w:right w:val="single" w:sz="4" w:space="0" w:color="000000"/>
            </w:tcBorders>
          </w:tcPr>
          <w:p w14:paraId="7A891B8C" w14:textId="77777777" w:rsidR="00B118ED" w:rsidRPr="00A54BB1" w:rsidRDefault="00B118ED" w:rsidP="003E57E6">
            <w:pPr>
              <w:snapToGrid w:val="0"/>
              <w:jc w:val="center"/>
              <w:rPr>
                <w:b/>
                <w:bCs/>
                <w:sz w:val="18"/>
                <w:szCs w:val="18"/>
              </w:rPr>
            </w:pPr>
          </w:p>
        </w:tc>
        <w:tc>
          <w:tcPr>
            <w:tcW w:w="3410" w:type="dxa"/>
            <w:tcBorders>
              <w:top w:val="single" w:sz="4" w:space="0" w:color="000000"/>
              <w:left w:val="single" w:sz="4" w:space="0" w:color="000000"/>
              <w:bottom w:val="single" w:sz="4" w:space="0" w:color="000000"/>
              <w:right w:val="single" w:sz="4" w:space="0" w:color="000000"/>
            </w:tcBorders>
          </w:tcPr>
          <w:p w14:paraId="78F2C03E" w14:textId="77777777" w:rsidR="00B118ED" w:rsidRPr="006770D8" w:rsidRDefault="00B118ED" w:rsidP="003E57E6">
            <w:pPr>
              <w:snapToGrid w:val="0"/>
              <w:jc w:val="both"/>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14:paraId="13C60A6E" w14:textId="77777777" w:rsidR="00B118ED" w:rsidRPr="006770D8" w:rsidRDefault="00B118ED" w:rsidP="003E57E6">
            <w:pPr>
              <w:snapToGrid w:val="0"/>
              <w:jc w:val="both"/>
              <w:rPr>
                <w:sz w:val="22"/>
                <w:szCs w:val="22"/>
              </w:rPr>
            </w:pPr>
          </w:p>
        </w:tc>
      </w:tr>
    </w:tbl>
    <w:p w14:paraId="1A43C5DA" w14:textId="6C00E3BE" w:rsidR="002728B5" w:rsidRDefault="002728B5" w:rsidP="002728B5">
      <w:pPr>
        <w:suppressAutoHyphens/>
        <w:jc w:val="both"/>
        <w:rPr>
          <w:b/>
          <w:sz w:val="22"/>
          <w:szCs w:val="22"/>
        </w:rPr>
      </w:pPr>
    </w:p>
    <w:p w14:paraId="792DF1DF" w14:textId="72A4EFF8" w:rsidR="000E4374" w:rsidRDefault="000E4374" w:rsidP="002728B5">
      <w:pPr>
        <w:suppressAutoHyphens/>
        <w:jc w:val="both"/>
        <w:rPr>
          <w:b/>
          <w:sz w:val="22"/>
          <w:szCs w:val="22"/>
        </w:rPr>
      </w:pPr>
    </w:p>
    <w:p w14:paraId="3C96F5F4" w14:textId="77777777" w:rsidR="000E4374" w:rsidRPr="006770D8" w:rsidRDefault="000E4374" w:rsidP="002728B5">
      <w:pPr>
        <w:suppressAutoHyphens/>
        <w:jc w:val="both"/>
        <w:rPr>
          <w:b/>
          <w:sz w:val="22"/>
          <w:szCs w:val="22"/>
        </w:rPr>
      </w:pPr>
    </w:p>
    <w:tbl>
      <w:tblPr>
        <w:tblpPr w:leftFromText="141" w:rightFromText="141" w:vertAnchor="text" w:horzAnchor="page" w:tblpX="5266" w:tblpY="173"/>
        <w:tblW w:w="9547" w:type="dxa"/>
        <w:tblLayout w:type="fixed"/>
        <w:tblCellMar>
          <w:left w:w="0" w:type="dxa"/>
          <w:right w:w="0" w:type="dxa"/>
        </w:tblCellMar>
        <w:tblLook w:val="0000" w:firstRow="0" w:lastRow="0" w:firstColumn="0" w:lastColumn="0" w:noHBand="0" w:noVBand="0"/>
      </w:tblPr>
      <w:tblGrid>
        <w:gridCol w:w="317"/>
        <w:gridCol w:w="2801"/>
        <w:gridCol w:w="1569"/>
        <w:gridCol w:w="4860"/>
      </w:tblGrid>
      <w:tr w:rsidR="00AE2146" w:rsidRPr="006770D8" w14:paraId="2D2D7F87" w14:textId="77777777" w:rsidTr="00AE2146">
        <w:trPr>
          <w:trHeight w:val="84"/>
        </w:trPr>
        <w:tc>
          <w:tcPr>
            <w:tcW w:w="317" w:type="dxa"/>
            <w:noWrap/>
            <w:tcMar>
              <w:top w:w="20" w:type="dxa"/>
              <w:left w:w="20" w:type="dxa"/>
              <w:bottom w:w="0" w:type="dxa"/>
              <w:right w:w="20" w:type="dxa"/>
            </w:tcMar>
            <w:vAlign w:val="bottom"/>
          </w:tcPr>
          <w:p w14:paraId="350A0F4B" w14:textId="77777777" w:rsidR="00AE2146" w:rsidRPr="006770D8" w:rsidRDefault="00AE2146" w:rsidP="00AE2146">
            <w:pPr>
              <w:overflowPunct/>
              <w:autoSpaceDE/>
              <w:autoSpaceDN/>
              <w:adjustRightInd/>
              <w:jc w:val="right"/>
              <w:textAlignment w:val="auto"/>
              <w:rPr>
                <w:sz w:val="22"/>
                <w:szCs w:val="22"/>
              </w:rPr>
            </w:pPr>
          </w:p>
        </w:tc>
        <w:tc>
          <w:tcPr>
            <w:tcW w:w="4370" w:type="dxa"/>
            <w:gridSpan w:val="2"/>
            <w:noWrap/>
            <w:tcMar>
              <w:top w:w="20" w:type="dxa"/>
              <w:left w:w="20" w:type="dxa"/>
              <w:bottom w:w="0" w:type="dxa"/>
              <w:right w:w="20" w:type="dxa"/>
            </w:tcMar>
            <w:vAlign w:val="bottom"/>
          </w:tcPr>
          <w:p w14:paraId="5DF97494" w14:textId="77777777" w:rsidR="00AE2146" w:rsidRPr="006770D8" w:rsidRDefault="00AE2146" w:rsidP="00AE2146">
            <w:pPr>
              <w:overflowPunct/>
              <w:autoSpaceDE/>
              <w:autoSpaceDN/>
              <w:adjustRightInd/>
              <w:jc w:val="right"/>
              <w:textAlignment w:val="auto"/>
              <w:rPr>
                <w:sz w:val="22"/>
                <w:szCs w:val="22"/>
              </w:rPr>
            </w:pPr>
            <w:r w:rsidRPr="006770D8">
              <w:rPr>
                <w:sz w:val="22"/>
                <w:szCs w:val="22"/>
              </w:rPr>
              <w:t>……………………. dn. …………………</w:t>
            </w:r>
          </w:p>
        </w:tc>
        <w:tc>
          <w:tcPr>
            <w:tcW w:w="4860" w:type="dxa"/>
            <w:noWrap/>
            <w:tcMar>
              <w:top w:w="20" w:type="dxa"/>
              <w:left w:w="20" w:type="dxa"/>
              <w:bottom w:w="0" w:type="dxa"/>
              <w:right w:w="20" w:type="dxa"/>
            </w:tcMar>
            <w:vAlign w:val="bottom"/>
          </w:tcPr>
          <w:p w14:paraId="45FA44C8" w14:textId="77777777" w:rsidR="00AE2146" w:rsidRPr="006770D8" w:rsidRDefault="00AE2146" w:rsidP="00AE2146">
            <w:pPr>
              <w:overflowPunct/>
              <w:autoSpaceDE/>
              <w:autoSpaceDN/>
              <w:adjustRightInd/>
              <w:jc w:val="right"/>
              <w:textAlignment w:val="auto"/>
              <w:rPr>
                <w:sz w:val="22"/>
                <w:szCs w:val="22"/>
              </w:rPr>
            </w:pPr>
            <w:r w:rsidRPr="006770D8">
              <w:rPr>
                <w:sz w:val="22"/>
                <w:szCs w:val="22"/>
              </w:rPr>
              <w:t xml:space="preserve">          </w:t>
            </w:r>
            <w:r>
              <w:rPr>
                <w:sz w:val="22"/>
                <w:szCs w:val="22"/>
              </w:rPr>
              <w:t xml:space="preserve">            </w:t>
            </w:r>
            <w:r w:rsidRPr="006770D8">
              <w:rPr>
                <w:sz w:val="22"/>
                <w:szCs w:val="22"/>
              </w:rPr>
              <w:t xml:space="preserve"> …………………………………</w:t>
            </w:r>
          </w:p>
        </w:tc>
      </w:tr>
      <w:tr w:rsidR="00AE2146" w:rsidRPr="006770D8" w14:paraId="7B726E47" w14:textId="77777777" w:rsidTr="00AE2146">
        <w:trPr>
          <w:trHeight w:val="192"/>
        </w:trPr>
        <w:tc>
          <w:tcPr>
            <w:tcW w:w="317" w:type="dxa"/>
            <w:noWrap/>
            <w:tcMar>
              <w:top w:w="20" w:type="dxa"/>
              <w:left w:w="20" w:type="dxa"/>
              <w:bottom w:w="0" w:type="dxa"/>
              <w:right w:w="20" w:type="dxa"/>
            </w:tcMar>
            <w:vAlign w:val="bottom"/>
          </w:tcPr>
          <w:p w14:paraId="458233D6" w14:textId="77777777" w:rsidR="00AE2146" w:rsidRPr="006770D8" w:rsidRDefault="00AE2146" w:rsidP="00AE2146">
            <w:pPr>
              <w:overflowPunct/>
              <w:autoSpaceDE/>
              <w:autoSpaceDN/>
              <w:adjustRightInd/>
              <w:textAlignment w:val="auto"/>
              <w:rPr>
                <w:sz w:val="22"/>
                <w:szCs w:val="22"/>
              </w:rPr>
            </w:pPr>
          </w:p>
        </w:tc>
        <w:tc>
          <w:tcPr>
            <w:tcW w:w="2801" w:type="dxa"/>
            <w:noWrap/>
            <w:tcMar>
              <w:top w:w="20" w:type="dxa"/>
              <w:left w:w="20" w:type="dxa"/>
              <w:bottom w:w="0" w:type="dxa"/>
              <w:right w:w="20" w:type="dxa"/>
            </w:tcMar>
            <w:vAlign w:val="bottom"/>
          </w:tcPr>
          <w:p w14:paraId="2F0B71C2" w14:textId="77777777" w:rsidR="00AE2146" w:rsidRPr="006770D8" w:rsidRDefault="00AE2146" w:rsidP="00AE2146">
            <w:pPr>
              <w:overflowPunct/>
              <w:autoSpaceDE/>
              <w:autoSpaceDN/>
              <w:adjustRightInd/>
              <w:textAlignment w:val="auto"/>
              <w:rPr>
                <w:sz w:val="22"/>
                <w:szCs w:val="22"/>
              </w:rPr>
            </w:pPr>
          </w:p>
        </w:tc>
        <w:tc>
          <w:tcPr>
            <w:tcW w:w="1569" w:type="dxa"/>
            <w:noWrap/>
            <w:tcMar>
              <w:top w:w="20" w:type="dxa"/>
              <w:left w:w="20" w:type="dxa"/>
              <w:bottom w:w="0" w:type="dxa"/>
              <w:right w:w="20" w:type="dxa"/>
            </w:tcMar>
            <w:vAlign w:val="bottom"/>
          </w:tcPr>
          <w:p w14:paraId="6517F139" w14:textId="77777777" w:rsidR="00AE2146" w:rsidRPr="006770D8" w:rsidRDefault="00AE2146" w:rsidP="00AE2146">
            <w:pPr>
              <w:overflowPunct/>
              <w:autoSpaceDE/>
              <w:autoSpaceDN/>
              <w:adjustRightInd/>
              <w:textAlignment w:val="auto"/>
              <w:rPr>
                <w:sz w:val="22"/>
                <w:szCs w:val="22"/>
              </w:rPr>
            </w:pPr>
          </w:p>
        </w:tc>
        <w:tc>
          <w:tcPr>
            <w:tcW w:w="4860" w:type="dxa"/>
            <w:noWrap/>
            <w:tcMar>
              <w:top w:w="20" w:type="dxa"/>
              <w:left w:w="20" w:type="dxa"/>
              <w:bottom w:w="0" w:type="dxa"/>
              <w:right w:w="20" w:type="dxa"/>
            </w:tcMar>
            <w:vAlign w:val="bottom"/>
          </w:tcPr>
          <w:p w14:paraId="628DF810" w14:textId="77777777" w:rsidR="00AE2146" w:rsidRPr="006770D8" w:rsidRDefault="00AE2146" w:rsidP="00AE2146">
            <w:pPr>
              <w:overflowPunct/>
              <w:autoSpaceDE/>
              <w:autoSpaceDN/>
              <w:adjustRightInd/>
              <w:textAlignment w:val="auto"/>
              <w:rPr>
                <w:iCs/>
                <w:sz w:val="22"/>
                <w:szCs w:val="22"/>
              </w:rPr>
            </w:pPr>
            <w:r w:rsidRPr="006770D8">
              <w:rPr>
                <w:iCs/>
                <w:sz w:val="22"/>
                <w:szCs w:val="22"/>
              </w:rPr>
              <w:t xml:space="preserve">                    </w:t>
            </w:r>
            <w:r>
              <w:rPr>
                <w:iCs/>
                <w:sz w:val="22"/>
                <w:szCs w:val="22"/>
              </w:rPr>
              <w:t xml:space="preserve">              </w:t>
            </w:r>
            <w:r w:rsidRPr="006770D8">
              <w:rPr>
                <w:iCs/>
                <w:sz w:val="22"/>
                <w:szCs w:val="22"/>
              </w:rPr>
              <w:t>/podpis Wykonawcy/</w:t>
            </w:r>
          </w:p>
        </w:tc>
      </w:tr>
      <w:tr w:rsidR="00646A71" w:rsidRPr="006770D8" w14:paraId="57D4F04A" w14:textId="77777777" w:rsidTr="00AE2146">
        <w:trPr>
          <w:trHeight w:val="192"/>
        </w:trPr>
        <w:tc>
          <w:tcPr>
            <w:tcW w:w="317" w:type="dxa"/>
            <w:noWrap/>
            <w:tcMar>
              <w:top w:w="20" w:type="dxa"/>
              <w:left w:w="20" w:type="dxa"/>
              <w:bottom w:w="0" w:type="dxa"/>
              <w:right w:w="20" w:type="dxa"/>
            </w:tcMar>
            <w:vAlign w:val="bottom"/>
          </w:tcPr>
          <w:p w14:paraId="518CF30F" w14:textId="77777777" w:rsidR="00646A71" w:rsidRPr="006770D8" w:rsidRDefault="00646A71" w:rsidP="00AE2146">
            <w:pPr>
              <w:overflowPunct/>
              <w:autoSpaceDE/>
              <w:autoSpaceDN/>
              <w:adjustRightInd/>
              <w:textAlignment w:val="auto"/>
              <w:rPr>
                <w:sz w:val="22"/>
                <w:szCs w:val="22"/>
              </w:rPr>
            </w:pPr>
          </w:p>
        </w:tc>
        <w:tc>
          <w:tcPr>
            <w:tcW w:w="2801" w:type="dxa"/>
            <w:noWrap/>
            <w:tcMar>
              <w:top w:w="20" w:type="dxa"/>
              <w:left w:w="20" w:type="dxa"/>
              <w:bottom w:w="0" w:type="dxa"/>
              <w:right w:w="20" w:type="dxa"/>
            </w:tcMar>
            <w:vAlign w:val="bottom"/>
          </w:tcPr>
          <w:p w14:paraId="2755617D" w14:textId="77777777" w:rsidR="00646A71" w:rsidRPr="006770D8" w:rsidRDefault="00646A71" w:rsidP="00AE2146">
            <w:pPr>
              <w:overflowPunct/>
              <w:autoSpaceDE/>
              <w:autoSpaceDN/>
              <w:adjustRightInd/>
              <w:textAlignment w:val="auto"/>
              <w:rPr>
                <w:sz w:val="22"/>
                <w:szCs w:val="22"/>
              </w:rPr>
            </w:pPr>
          </w:p>
        </w:tc>
        <w:tc>
          <w:tcPr>
            <w:tcW w:w="1569" w:type="dxa"/>
            <w:noWrap/>
            <w:tcMar>
              <w:top w:w="20" w:type="dxa"/>
              <w:left w:w="20" w:type="dxa"/>
              <w:bottom w:w="0" w:type="dxa"/>
              <w:right w:w="20" w:type="dxa"/>
            </w:tcMar>
            <w:vAlign w:val="bottom"/>
          </w:tcPr>
          <w:p w14:paraId="1189C67D" w14:textId="77777777" w:rsidR="00646A71" w:rsidRPr="006770D8" w:rsidRDefault="00646A71" w:rsidP="00AE2146">
            <w:pPr>
              <w:overflowPunct/>
              <w:autoSpaceDE/>
              <w:autoSpaceDN/>
              <w:adjustRightInd/>
              <w:textAlignment w:val="auto"/>
              <w:rPr>
                <w:sz w:val="22"/>
                <w:szCs w:val="22"/>
              </w:rPr>
            </w:pPr>
          </w:p>
        </w:tc>
        <w:tc>
          <w:tcPr>
            <w:tcW w:w="4860" w:type="dxa"/>
            <w:noWrap/>
            <w:tcMar>
              <w:top w:w="20" w:type="dxa"/>
              <w:left w:w="20" w:type="dxa"/>
              <w:bottom w:w="0" w:type="dxa"/>
              <w:right w:w="20" w:type="dxa"/>
            </w:tcMar>
            <w:vAlign w:val="bottom"/>
          </w:tcPr>
          <w:p w14:paraId="6D906739" w14:textId="77777777" w:rsidR="00646A71" w:rsidRPr="006770D8" w:rsidRDefault="00646A71" w:rsidP="00AE2146">
            <w:pPr>
              <w:overflowPunct/>
              <w:autoSpaceDE/>
              <w:autoSpaceDN/>
              <w:adjustRightInd/>
              <w:textAlignment w:val="auto"/>
              <w:rPr>
                <w:iCs/>
                <w:sz w:val="22"/>
                <w:szCs w:val="22"/>
              </w:rPr>
            </w:pPr>
          </w:p>
        </w:tc>
      </w:tr>
    </w:tbl>
    <w:p w14:paraId="6FFD8C48" w14:textId="6B69C718" w:rsidR="002728B5" w:rsidRDefault="002728B5" w:rsidP="002728B5">
      <w:pPr>
        <w:pStyle w:val="Tekstpodstawowy21"/>
        <w:ind w:left="0" w:right="293"/>
        <w:rPr>
          <w:i/>
          <w:szCs w:val="22"/>
        </w:rPr>
      </w:pPr>
    </w:p>
    <w:p w14:paraId="5407D276" w14:textId="4B21E4B0" w:rsidR="000E4374" w:rsidRDefault="000E4374" w:rsidP="002728B5">
      <w:pPr>
        <w:pStyle w:val="Tekstpodstawowy21"/>
        <w:ind w:left="0" w:right="293"/>
        <w:rPr>
          <w:i/>
          <w:szCs w:val="22"/>
        </w:rPr>
      </w:pPr>
    </w:p>
    <w:p w14:paraId="6E4F1C63" w14:textId="77777777" w:rsidR="000E4374" w:rsidRDefault="000E4374" w:rsidP="002728B5">
      <w:pPr>
        <w:pStyle w:val="Tekstpodstawowy21"/>
        <w:ind w:left="0" w:right="293"/>
        <w:rPr>
          <w:i/>
          <w:szCs w:val="22"/>
        </w:rPr>
      </w:pPr>
    </w:p>
    <w:p w14:paraId="118C349D" w14:textId="77777777" w:rsidR="00C32B64" w:rsidRPr="006770D8" w:rsidRDefault="00C32B64" w:rsidP="002728B5">
      <w:pPr>
        <w:pStyle w:val="Tekstpodstawowy21"/>
        <w:ind w:left="0" w:right="293"/>
        <w:rPr>
          <w:i/>
          <w:szCs w:val="22"/>
        </w:rPr>
      </w:pPr>
    </w:p>
    <w:p w14:paraId="6CFB94F9" w14:textId="77777777" w:rsidR="002728B5" w:rsidRPr="006770D8" w:rsidRDefault="00BF63D8" w:rsidP="00AE2146">
      <w:pPr>
        <w:ind w:right="293"/>
        <w:jc w:val="right"/>
        <w:rPr>
          <w:b/>
          <w:sz w:val="22"/>
          <w:szCs w:val="22"/>
        </w:rPr>
      </w:pPr>
      <w:r>
        <w:rPr>
          <w:sz w:val="22"/>
          <w:szCs w:val="22"/>
        </w:rPr>
        <w:br w:type="page"/>
      </w:r>
      <w:r w:rsidR="002728B5" w:rsidRPr="006770D8">
        <w:rPr>
          <w:b/>
          <w:sz w:val="22"/>
          <w:szCs w:val="22"/>
        </w:rPr>
        <w:lastRenderedPageBreak/>
        <w:t xml:space="preserve">Załącznik nr  </w:t>
      </w:r>
      <w:r w:rsidR="00AE2146">
        <w:rPr>
          <w:b/>
          <w:sz w:val="22"/>
          <w:szCs w:val="22"/>
        </w:rPr>
        <w:t>7</w:t>
      </w:r>
      <w:r w:rsidR="006868D9">
        <w:rPr>
          <w:b/>
          <w:sz w:val="22"/>
          <w:szCs w:val="22"/>
        </w:rPr>
        <w:t>c</w:t>
      </w:r>
      <w:r w:rsidR="002728B5" w:rsidRPr="006770D8">
        <w:rPr>
          <w:b/>
          <w:sz w:val="22"/>
          <w:szCs w:val="22"/>
        </w:rPr>
        <w:t xml:space="preserve"> do SIWZ</w:t>
      </w:r>
    </w:p>
    <w:p w14:paraId="0A8F072D" w14:textId="77777777" w:rsidR="002728B5" w:rsidRPr="006770D8" w:rsidRDefault="002728B5" w:rsidP="002728B5">
      <w:pPr>
        <w:rPr>
          <w:b/>
          <w:sz w:val="22"/>
          <w:szCs w:val="22"/>
        </w:rPr>
      </w:pPr>
    </w:p>
    <w:p w14:paraId="2C13006C" w14:textId="77777777" w:rsidR="002728B5" w:rsidRDefault="002728B5" w:rsidP="002728B5">
      <w:pPr>
        <w:suppressAutoHyphens/>
        <w:jc w:val="center"/>
        <w:rPr>
          <w:b/>
          <w:sz w:val="22"/>
          <w:szCs w:val="22"/>
        </w:rPr>
      </w:pPr>
      <w:r w:rsidRPr="00263DC3">
        <w:rPr>
          <w:b/>
          <w:sz w:val="22"/>
          <w:szCs w:val="22"/>
        </w:rPr>
        <w:t xml:space="preserve">WYKAZ OSÓB, KTÓRE BĘDĄ UCZESTNICZYĆ W REALIZACJI ZAMÓWIENIA </w:t>
      </w:r>
    </w:p>
    <w:p w14:paraId="7003F61D" w14:textId="77777777" w:rsidR="009109BB" w:rsidRDefault="009109BB" w:rsidP="002728B5">
      <w:pPr>
        <w:suppressAutoHyphens/>
        <w:jc w:val="center"/>
        <w:rPr>
          <w:b/>
          <w:sz w:val="22"/>
          <w:szCs w:val="22"/>
        </w:rPr>
      </w:pPr>
    </w:p>
    <w:p w14:paraId="6305B04B" w14:textId="77777777" w:rsidR="005D2C0D" w:rsidRPr="00A54BB1" w:rsidRDefault="005D2C0D" w:rsidP="005D2C0D">
      <w:pPr>
        <w:jc w:val="center"/>
        <w:rPr>
          <w:b/>
          <w:i/>
          <w:color w:val="000000"/>
          <w:sz w:val="22"/>
          <w:szCs w:val="22"/>
        </w:rPr>
      </w:pPr>
      <w:r w:rsidRPr="00A54BB1">
        <w:rPr>
          <w:b/>
          <w:i/>
          <w:color w:val="000000"/>
          <w:sz w:val="22"/>
          <w:szCs w:val="22"/>
        </w:rPr>
        <w:t>dot. wykazania spełniania warunku określonego w rozdziale V</w:t>
      </w:r>
      <w:r w:rsidR="004067EE">
        <w:rPr>
          <w:b/>
          <w:i/>
          <w:color w:val="000000"/>
          <w:sz w:val="22"/>
          <w:szCs w:val="22"/>
        </w:rPr>
        <w:t>I</w:t>
      </w:r>
      <w:r w:rsidRPr="00A54BB1">
        <w:rPr>
          <w:b/>
          <w:i/>
          <w:color w:val="000000"/>
          <w:sz w:val="22"/>
          <w:szCs w:val="22"/>
        </w:rPr>
        <w:t xml:space="preserve">I ust. 1 pkt </w:t>
      </w:r>
      <w:r>
        <w:rPr>
          <w:b/>
          <w:i/>
          <w:color w:val="000000"/>
          <w:sz w:val="22"/>
          <w:szCs w:val="22"/>
        </w:rPr>
        <w:t>2</w:t>
      </w:r>
      <w:r w:rsidRPr="00A54BB1">
        <w:rPr>
          <w:b/>
          <w:i/>
          <w:color w:val="000000"/>
          <w:sz w:val="22"/>
          <w:szCs w:val="22"/>
        </w:rPr>
        <w:t>) SIWZ</w:t>
      </w:r>
    </w:p>
    <w:p w14:paraId="6C490D87" w14:textId="77777777" w:rsidR="009109BB" w:rsidRPr="00263DC3" w:rsidRDefault="009109BB" w:rsidP="002728B5">
      <w:pPr>
        <w:suppressAutoHyphens/>
        <w:jc w:val="center"/>
        <w:rPr>
          <w:b/>
          <w:sz w:val="22"/>
          <w:szCs w:val="22"/>
        </w:rPr>
      </w:pPr>
    </w:p>
    <w:p w14:paraId="4998DD8B" w14:textId="1377A76F" w:rsidR="002728B5" w:rsidRDefault="002728B5" w:rsidP="002728B5">
      <w:pPr>
        <w:widowControl w:val="0"/>
        <w:suppressAutoHyphens/>
        <w:jc w:val="both"/>
        <w:rPr>
          <w:b/>
          <w:bCs/>
          <w:sz w:val="22"/>
          <w:szCs w:val="22"/>
        </w:rPr>
      </w:pPr>
      <w:r w:rsidRPr="006770D8">
        <w:rPr>
          <w:bCs/>
          <w:sz w:val="22"/>
          <w:szCs w:val="22"/>
        </w:rPr>
        <w:t>w przetargu nieograniczonym „</w:t>
      </w:r>
      <w:r w:rsidRPr="006770D8">
        <w:rPr>
          <w:bCs/>
          <w:sz w:val="22"/>
          <w:szCs w:val="22"/>
          <w:lang w:val="cs-CZ"/>
        </w:rPr>
        <w:t>Przygotowanie i kompleksowa merytoryczna organizacja i obsługa</w:t>
      </w:r>
      <w:r w:rsidR="00ED3507">
        <w:rPr>
          <w:bCs/>
          <w:sz w:val="22"/>
          <w:szCs w:val="22"/>
          <w:lang w:val="cs-CZ"/>
        </w:rPr>
        <w:t xml:space="preserve"> </w:t>
      </w:r>
      <w:r w:rsidRPr="006770D8">
        <w:rPr>
          <w:bCs/>
          <w:sz w:val="22"/>
          <w:szCs w:val="22"/>
          <w:lang w:val="cs-CZ"/>
        </w:rPr>
        <w:t xml:space="preserve">3-dniowego specjalistycznego warsztatu na etapie krajowym poświęconemu tworzeniu wstępnej strategii ekspansji na </w:t>
      </w:r>
      <w:r w:rsidRPr="00026959">
        <w:rPr>
          <w:b/>
          <w:bCs/>
          <w:sz w:val="22"/>
          <w:szCs w:val="22"/>
          <w:lang w:val="cs-CZ"/>
        </w:rPr>
        <w:t>rynek japoński</w:t>
      </w:r>
      <w:r w:rsidRPr="006770D8">
        <w:rPr>
          <w:bCs/>
          <w:sz w:val="22"/>
          <w:szCs w:val="22"/>
          <w:lang w:val="cs-CZ"/>
        </w:rPr>
        <w:t xml:space="preserve"> oraz zapewnienie indywidualnych usług eksperckich</w:t>
      </w:r>
      <w:r w:rsidR="00263DC3">
        <w:rPr>
          <w:bCs/>
          <w:sz w:val="22"/>
          <w:szCs w:val="22"/>
          <w:lang w:val="cs-CZ"/>
        </w:rPr>
        <w:br/>
      </w:r>
      <w:r w:rsidRPr="006770D8">
        <w:rPr>
          <w:bCs/>
          <w:sz w:val="22"/>
          <w:szCs w:val="22"/>
          <w:lang w:val="cs-CZ"/>
        </w:rPr>
        <w:t>po warsztacie</w:t>
      </w:r>
      <w:r w:rsidR="00B118ED">
        <w:rPr>
          <w:bCs/>
          <w:sz w:val="22"/>
          <w:szCs w:val="22"/>
          <w:lang w:val="cs-CZ"/>
        </w:rPr>
        <w:t>“</w:t>
      </w:r>
      <w:r w:rsidRPr="006770D8">
        <w:rPr>
          <w:b/>
          <w:bCs/>
          <w:sz w:val="22"/>
          <w:szCs w:val="22"/>
        </w:rPr>
        <w:t xml:space="preserve"> </w:t>
      </w:r>
    </w:p>
    <w:p w14:paraId="0877EDBF" w14:textId="4F478EB0" w:rsidR="00263DC3" w:rsidRDefault="00263DC3" w:rsidP="002728B5">
      <w:pPr>
        <w:widowControl w:val="0"/>
        <w:suppressAutoHyphens/>
        <w:jc w:val="both"/>
        <w:rPr>
          <w:b/>
          <w:sz w:val="22"/>
          <w:szCs w:val="22"/>
        </w:rPr>
      </w:pPr>
    </w:p>
    <w:p w14:paraId="0739C956" w14:textId="77777777" w:rsidR="00B118ED" w:rsidRPr="006770D8" w:rsidRDefault="00B118ED" w:rsidP="002728B5">
      <w:pPr>
        <w:widowControl w:val="0"/>
        <w:suppressAutoHyphens/>
        <w:jc w:val="both"/>
        <w:rPr>
          <w:b/>
          <w:sz w:val="22"/>
          <w:szCs w:val="22"/>
        </w:rPr>
      </w:pPr>
    </w:p>
    <w:tbl>
      <w:tblPr>
        <w:tblW w:w="14176" w:type="dxa"/>
        <w:tblInd w:w="-72" w:type="dxa"/>
        <w:tblLayout w:type="fixed"/>
        <w:tblCellMar>
          <w:left w:w="70" w:type="dxa"/>
          <w:right w:w="70" w:type="dxa"/>
        </w:tblCellMar>
        <w:tblLook w:val="0000" w:firstRow="0" w:lastRow="0" w:firstColumn="0" w:lastColumn="0" w:noHBand="0" w:noVBand="0"/>
      </w:tblPr>
      <w:tblGrid>
        <w:gridCol w:w="704"/>
        <w:gridCol w:w="2057"/>
        <w:gridCol w:w="1989"/>
        <w:gridCol w:w="1838"/>
        <w:gridCol w:w="1835"/>
        <w:gridCol w:w="3410"/>
        <w:gridCol w:w="2343"/>
      </w:tblGrid>
      <w:tr w:rsidR="00B118ED" w:rsidRPr="00A26D41" w14:paraId="776B1250" w14:textId="77777777" w:rsidTr="003E57E6">
        <w:trPr>
          <w:cantSplit/>
          <w:trHeight w:val="238"/>
        </w:trPr>
        <w:tc>
          <w:tcPr>
            <w:tcW w:w="704" w:type="dxa"/>
            <w:tcBorders>
              <w:top w:val="single" w:sz="4" w:space="0" w:color="000000"/>
              <w:left w:val="single" w:sz="4" w:space="0" w:color="000000"/>
              <w:bottom w:val="single" w:sz="4" w:space="0" w:color="000000"/>
            </w:tcBorders>
          </w:tcPr>
          <w:p w14:paraId="11049260" w14:textId="77777777" w:rsidR="00B118ED" w:rsidRDefault="00B118ED" w:rsidP="003E57E6">
            <w:pPr>
              <w:jc w:val="center"/>
              <w:rPr>
                <w:b/>
                <w:bCs/>
                <w:sz w:val="17"/>
                <w:szCs w:val="17"/>
              </w:rPr>
            </w:pPr>
          </w:p>
          <w:p w14:paraId="7770182E" w14:textId="77777777" w:rsidR="00B118ED" w:rsidRPr="00A26D41" w:rsidRDefault="00B118ED" w:rsidP="003E57E6">
            <w:pPr>
              <w:jc w:val="center"/>
              <w:rPr>
                <w:b/>
                <w:bCs/>
                <w:sz w:val="17"/>
                <w:szCs w:val="17"/>
              </w:rPr>
            </w:pPr>
            <w:r w:rsidRPr="00A26D41">
              <w:rPr>
                <w:b/>
                <w:bCs/>
                <w:sz w:val="17"/>
                <w:szCs w:val="17"/>
              </w:rPr>
              <w:t>Lp.</w:t>
            </w:r>
          </w:p>
        </w:tc>
        <w:tc>
          <w:tcPr>
            <w:tcW w:w="2057" w:type="dxa"/>
            <w:tcBorders>
              <w:top w:val="single" w:sz="4" w:space="0" w:color="000000"/>
              <w:left w:val="single" w:sz="4" w:space="0" w:color="000000"/>
              <w:bottom w:val="single" w:sz="4" w:space="0" w:color="000000"/>
            </w:tcBorders>
          </w:tcPr>
          <w:p w14:paraId="225C9C77" w14:textId="77777777" w:rsidR="00B118ED" w:rsidRDefault="00B118ED" w:rsidP="003E57E6">
            <w:pPr>
              <w:snapToGrid w:val="0"/>
              <w:jc w:val="center"/>
              <w:rPr>
                <w:b/>
                <w:bCs/>
                <w:sz w:val="17"/>
                <w:szCs w:val="17"/>
              </w:rPr>
            </w:pPr>
          </w:p>
          <w:p w14:paraId="55EB4F88" w14:textId="77777777" w:rsidR="00B118ED" w:rsidRPr="00A26D41" w:rsidRDefault="00B118ED" w:rsidP="003E57E6">
            <w:pPr>
              <w:snapToGrid w:val="0"/>
              <w:jc w:val="center"/>
              <w:rPr>
                <w:b/>
                <w:bCs/>
                <w:sz w:val="17"/>
                <w:szCs w:val="17"/>
              </w:rPr>
            </w:pPr>
            <w:r w:rsidRPr="00A26D41">
              <w:rPr>
                <w:b/>
                <w:bCs/>
                <w:sz w:val="17"/>
                <w:szCs w:val="17"/>
              </w:rPr>
              <w:t>Imię i nazwisko</w:t>
            </w:r>
          </w:p>
        </w:tc>
        <w:tc>
          <w:tcPr>
            <w:tcW w:w="1989" w:type="dxa"/>
            <w:tcBorders>
              <w:top w:val="single" w:sz="4" w:space="0" w:color="000000"/>
              <w:left w:val="single" w:sz="4" w:space="0" w:color="000000"/>
              <w:bottom w:val="single" w:sz="4" w:space="0" w:color="000000"/>
              <w:right w:val="single" w:sz="4" w:space="0" w:color="000000"/>
            </w:tcBorders>
          </w:tcPr>
          <w:p w14:paraId="3F56E721" w14:textId="77777777" w:rsidR="00B118ED" w:rsidRDefault="00B118ED" w:rsidP="003E57E6">
            <w:pPr>
              <w:snapToGrid w:val="0"/>
              <w:jc w:val="center"/>
              <w:rPr>
                <w:b/>
                <w:bCs/>
                <w:sz w:val="17"/>
                <w:szCs w:val="17"/>
              </w:rPr>
            </w:pPr>
          </w:p>
          <w:p w14:paraId="03EDA4D9" w14:textId="77777777" w:rsidR="00B118ED" w:rsidRPr="00A26D41" w:rsidRDefault="00B118ED" w:rsidP="003E57E6">
            <w:pPr>
              <w:snapToGrid w:val="0"/>
              <w:jc w:val="center"/>
              <w:rPr>
                <w:b/>
                <w:bCs/>
                <w:sz w:val="17"/>
                <w:szCs w:val="17"/>
              </w:rPr>
            </w:pPr>
            <w:r w:rsidRPr="00A26D41">
              <w:rPr>
                <w:b/>
                <w:bCs/>
                <w:sz w:val="17"/>
                <w:szCs w:val="17"/>
              </w:rPr>
              <w:t>Nazwa usługi</w:t>
            </w:r>
          </w:p>
        </w:tc>
        <w:tc>
          <w:tcPr>
            <w:tcW w:w="1838" w:type="dxa"/>
            <w:tcBorders>
              <w:top w:val="single" w:sz="4" w:space="0" w:color="000000"/>
              <w:left w:val="single" w:sz="4" w:space="0" w:color="000000"/>
              <w:bottom w:val="single" w:sz="4" w:space="0" w:color="000000"/>
              <w:right w:val="single" w:sz="4" w:space="0" w:color="000000"/>
            </w:tcBorders>
          </w:tcPr>
          <w:p w14:paraId="4ED9D3BA" w14:textId="77777777" w:rsidR="00B118ED" w:rsidRDefault="00B118ED" w:rsidP="003E57E6">
            <w:pPr>
              <w:spacing w:line="276" w:lineRule="auto"/>
              <w:jc w:val="center"/>
              <w:rPr>
                <w:b/>
                <w:sz w:val="17"/>
                <w:szCs w:val="17"/>
              </w:rPr>
            </w:pPr>
          </w:p>
          <w:p w14:paraId="159C5792" w14:textId="77777777" w:rsidR="00B118ED" w:rsidRPr="00A26D41" w:rsidRDefault="00B118ED" w:rsidP="003E57E6">
            <w:pPr>
              <w:spacing w:line="276" w:lineRule="auto"/>
              <w:jc w:val="center"/>
              <w:rPr>
                <w:b/>
                <w:sz w:val="17"/>
                <w:szCs w:val="17"/>
              </w:rPr>
            </w:pPr>
            <w:r w:rsidRPr="00A26D41">
              <w:rPr>
                <w:b/>
                <w:sz w:val="17"/>
                <w:szCs w:val="17"/>
              </w:rPr>
              <w:t>Data wykonania usługi</w:t>
            </w:r>
          </w:p>
          <w:p w14:paraId="29D83D14" w14:textId="77777777" w:rsidR="00B118ED" w:rsidRPr="00A26D41" w:rsidRDefault="00B118ED" w:rsidP="003E57E6">
            <w:pPr>
              <w:snapToGrid w:val="0"/>
              <w:jc w:val="center"/>
              <w:rPr>
                <w:b/>
                <w:bCs/>
                <w:sz w:val="17"/>
                <w:szCs w:val="17"/>
              </w:rPr>
            </w:pPr>
            <w:r w:rsidRPr="00A26D41">
              <w:rPr>
                <w:b/>
                <w:sz w:val="17"/>
                <w:szCs w:val="17"/>
              </w:rPr>
              <w:t>(od – do)</w:t>
            </w:r>
          </w:p>
        </w:tc>
        <w:tc>
          <w:tcPr>
            <w:tcW w:w="1835" w:type="dxa"/>
            <w:tcBorders>
              <w:top w:val="single" w:sz="4" w:space="0" w:color="000000"/>
              <w:left w:val="single" w:sz="4" w:space="0" w:color="000000"/>
              <w:bottom w:val="single" w:sz="4" w:space="0" w:color="000000"/>
              <w:right w:val="single" w:sz="4" w:space="0" w:color="000000"/>
            </w:tcBorders>
          </w:tcPr>
          <w:p w14:paraId="67ABF537" w14:textId="77777777" w:rsidR="00B118ED" w:rsidRPr="00A26D41" w:rsidRDefault="00B118ED" w:rsidP="003E57E6">
            <w:pPr>
              <w:snapToGrid w:val="0"/>
              <w:ind w:right="214"/>
              <w:jc w:val="center"/>
              <w:rPr>
                <w:b/>
                <w:bCs/>
                <w:sz w:val="17"/>
                <w:szCs w:val="17"/>
              </w:rPr>
            </w:pPr>
            <w:r w:rsidRPr="00A26D41">
              <w:rPr>
                <w:b/>
                <w:bCs/>
                <w:sz w:val="17"/>
                <w:szCs w:val="17"/>
              </w:rPr>
              <w:t>Doświadczenie</w:t>
            </w:r>
            <w:r>
              <w:rPr>
                <w:b/>
                <w:bCs/>
                <w:sz w:val="17"/>
                <w:szCs w:val="17"/>
              </w:rPr>
              <w:br/>
            </w:r>
            <w:r w:rsidRPr="00A26D41">
              <w:rPr>
                <w:b/>
                <w:bCs/>
                <w:sz w:val="17"/>
                <w:szCs w:val="17"/>
              </w:rPr>
              <w:t>w biznesie międzynarodowym</w:t>
            </w:r>
          </w:p>
          <w:p w14:paraId="4AEB2DB9" w14:textId="77777777" w:rsidR="00B118ED" w:rsidRPr="00A26D41" w:rsidRDefault="00B118ED" w:rsidP="003E57E6">
            <w:pPr>
              <w:snapToGrid w:val="0"/>
              <w:ind w:right="214"/>
              <w:jc w:val="center"/>
              <w:rPr>
                <w:b/>
                <w:bCs/>
                <w:spacing w:val="-20"/>
                <w:sz w:val="17"/>
                <w:szCs w:val="17"/>
              </w:rPr>
            </w:pPr>
            <w:r w:rsidRPr="00A26D41">
              <w:rPr>
                <w:b/>
                <w:bCs/>
                <w:spacing w:val="-20"/>
                <w:sz w:val="17"/>
                <w:szCs w:val="17"/>
              </w:rPr>
              <w:t>TAK</w:t>
            </w:r>
            <w:r>
              <w:rPr>
                <w:b/>
                <w:bCs/>
                <w:spacing w:val="-20"/>
                <w:sz w:val="17"/>
                <w:szCs w:val="17"/>
              </w:rPr>
              <w:t xml:space="preserve">  </w:t>
            </w:r>
            <w:r w:rsidRPr="00A26D41">
              <w:rPr>
                <w:b/>
                <w:bCs/>
                <w:spacing w:val="-20"/>
                <w:sz w:val="17"/>
                <w:szCs w:val="17"/>
              </w:rPr>
              <w:t xml:space="preserve">- </w:t>
            </w:r>
            <w:r w:rsidRPr="00A26D41">
              <w:rPr>
                <w:bCs/>
                <w:spacing w:val="-20"/>
                <w:sz w:val="17"/>
                <w:szCs w:val="17"/>
              </w:rPr>
              <w:t>….(jaki</w:t>
            </w:r>
            <w:r>
              <w:rPr>
                <w:bCs/>
                <w:spacing w:val="-20"/>
                <w:sz w:val="17"/>
                <w:szCs w:val="17"/>
              </w:rPr>
              <w:t>m</w:t>
            </w:r>
            <w:r w:rsidRPr="00A26D41">
              <w:rPr>
                <w:bCs/>
                <w:spacing w:val="-20"/>
                <w:sz w:val="17"/>
                <w:szCs w:val="17"/>
              </w:rPr>
              <w:t>)</w:t>
            </w:r>
            <w:r>
              <w:rPr>
                <w:b/>
                <w:bCs/>
                <w:spacing w:val="-20"/>
                <w:sz w:val="17"/>
                <w:szCs w:val="17"/>
              </w:rPr>
              <w:t xml:space="preserve"> </w:t>
            </w:r>
            <w:r w:rsidRPr="00A26D41">
              <w:rPr>
                <w:b/>
                <w:bCs/>
                <w:spacing w:val="-20"/>
                <w:sz w:val="17"/>
                <w:szCs w:val="17"/>
              </w:rPr>
              <w:t>/</w:t>
            </w:r>
            <w:r>
              <w:rPr>
                <w:b/>
                <w:bCs/>
                <w:spacing w:val="-20"/>
                <w:sz w:val="17"/>
                <w:szCs w:val="17"/>
              </w:rPr>
              <w:t xml:space="preserve"> </w:t>
            </w:r>
            <w:r w:rsidRPr="00A26D41">
              <w:rPr>
                <w:b/>
                <w:bCs/>
                <w:spacing w:val="-20"/>
                <w:sz w:val="17"/>
                <w:szCs w:val="17"/>
              </w:rPr>
              <w:t>NIE</w:t>
            </w:r>
          </w:p>
        </w:tc>
        <w:tc>
          <w:tcPr>
            <w:tcW w:w="3410" w:type="dxa"/>
            <w:tcBorders>
              <w:top w:val="single" w:sz="4" w:space="0" w:color="000000"/>
              <w:left w:val="single" w:sz="4" w:space="0" w:color="000000"/>
              <w:bottom w:val="single" w:sz="4" w:space="0" w:color="000000"/>
              <w:right w:val="single" w:sz="4" w:space="0" w:color="000000"/>
            </w:tcBorders>
          </w:tcPr>
          <w:p w14:paraId="3B45FDE1" w14:textId="77777777" w:rsidR="00B118ED" w:rsidRDefault="00B118ED" w:rsidP="003E57E6">
            <w:pPr>
              <w:snapToGrid w:val="0"/>
              <w:ind w:right="214"/>
              <w:jc w:val="center"/>
              <w:rPr>
                <w:b/>
                <w:bCs/>
                <w:sz w:val="17"/>
                <w:szCs w:val="17"/>
              </w:rPr>
            </w:pPr>
            <w:r w:rsidRPr="00A26D41">
              <w:rPr>
                <w:b/>
                <w:bCs/>
                <w:sz w:val="17"/>
                <w:szCs w:val="17"/>
              </w:rPr>
              <w:t>Przygotowanie, wdrożenie i realizacja co najmniej 2 strategii ekspansji/ modeli biznesowych na rynki zagraniczne pozaunijne dla przedsiębiorców</w:t>
            </w:r>
          </w:p>
          <w:p w14:paraId="07297B41" w14:textId="77777777" w:rsidR="00B118ED" w:rsidRPr="00A26D41" w:rsidRDefault="00B118ED" w:rsidP="003E57E6">
            <w:pPr>
              <w:snapToGrid w:val="0"/>
              <w:ind w:right="214"/>
              <w:jc w:val="center"/>
              <w:rPr>
                <w:b/>
                <w:bCs/>
                <w:sz w:val="17"/>
                <w:szCs w:val="17"/>
              </w:rPr>
            </w:pPr>
            <w:r>
              <w:rPr>
                <w:b/>
                <w:bCs/>
                <w:sz w:val="17"/>
                <w:szCs w:val="17"/>
              </w:rPr>
              <w:t>TAK - … (wskazać liczbę) / NIE</w:t>
            </w:r>
          </w:p>
        </w:tc>
        <w:tc>
          <w:tcPr>
            <w:tcW w:w="2343" w:type="dxa"/>
            <w:tcBorders>
              <w:top w:val="single" w:sz="4" w:space="0" w:color="000000"/>
              <w:left w:val="single" w:sz="4" w:space="0" w:color="000000"/>
              <w:bottom w:val="single" w:sz="4" w:space="0" w:color="000000"/>
              <w:right w:val="single" w:sz="4" w:space="0" w:color="000000"/>
            </w:tcBorders>
          </w:tcPr>
          <w:p w14:paraId="5D6A3046" w14:textId="77777777" w:rsidR="00B118ED" w:rsidRDefault="00B118ED" w:rsidP="003E57E6">
            <w:pPr>
              <w:snapToGrid w:val="0"/>
              <w:ind w:right="214"/>
              <w:jc w:val="center"/>
              <w:rPr>
                <w:b/>
                <w:bCs/>
                <w:sz w:val="17"/>
                <w:szCs w:val="17"/>
              </w:rPr>
            </w:pPr>
          </w:p>
          <w:p w14:paraId="4DCAC818" w14:textId="77777777" w:rsidR="00B118ED" w:rsidRPr="00A26D41" w:rsidRDefault="00B118ED" w:rsidP="003E57E6">
            <w:pPr>
              <w:snapToGrid w:val="0"/>
              <w:ind w:right="214"/>
              <w:jc w:val="center"/>
              <w:rPr>
                <w:b/>
                <w:bCs/>
                <w:sz w:val="17"/>
                <w:szCs w:val="17"/>
              </w:rPr>
            </w:pPr>
            <w:r w:rsidRPr="00A26D41">
              <w:rPr>
                <w:b/>
                <w:bCs/>
                <w:sz w:val="17"/>
                <w:szCs w:val="17"/>
              </w:rPr>
              <w:t>Podstawa do dysponowania osobą</w:t>
            </w:r>
          </w:p>
        </w:tc>
      </w:tr>
      <w:tr w:rsidR="00B118ED" w:rsidRPr="006770D8" w14:paraId="279EADD1" w14:textId="77777777" w:rsidTr="003E57E6">
        <w:trPr>
          <w:cantSplit/>
          <w:trHeight w:val="536"/>
        </w:trPr>
        <w:tc>
          <w:tcPr>
            <w:tcW w:w="704" w:type="dxa"/>
            <w:tcBorders>
              <w:top w:val="single" w:sz="4" w:space="0" w:color="000000"/>
              <w:left w:val="single" w:sz="4" w:space="0" w:color="000000"/>
              <w:bottom w:val="single" w:sz="4" w:space="0" w:color="000000"/>
            </w:tcBorders>
          </w:tcPr>
          <w:p w14:paraId="61AA7FD8" w14:textId="77777777" w:rsidR="00B118ED" w:rsidRPr="006770D8" w:rsidRDefault="00B118ED" w:rsidP="003E57E6">
            <w:pPr>
              <w:snapToGrid w:val="0"/>
              <w:spacing w:before="120" w:line="480" w:lineRule="auto"/>
              <w:jc w:val="center"/>
              <w:rPr>
                <w:sz w:val="22"/>
                <w:szCs w:val="22"/>
              </w:rPr>
            </w:pPr>
          </w:p>
        </w:tc>
        <w:tc>
          <w:tcPr>
            <w:tcW w:w="2057" w:type="dxa"/>
            <w:tcBorders>
              <w:top w:val="single" w:sz="4" w:space="0" w:color="000000"/>
              <w:left w:val="single" w:sz="4" w:space="0" w:color="000000"/>
              <w:bottom w:val="single" w:sz="4" w:space="0" w:color="000000"/>
            </w:tcBorders>
          </w:tcPr>
          <w:p w14:paraId="64F77A2D" w14:textId="77777777" w:rsidR="00B118ED" w:rsidRPr="006770D8" w:rsidRDefault="00B118ED" w:rsidP="003E57E6">
            <w:pPr>
              <w:jc w:val="both"/>
              <w:rPr>
                <w:sz w:val="22"/>
                <w:szCs w:val="22"/>
              </w:rPr>
            </w:pPr>
          </w:p>
          <w:p w14:paraId="05170218" w14:textId="77777777" w:rsidR="00B118ED" w:rsidRPr="006770D8" w:rsidRDefault="00B118ED" w:rsidP="003E57E6">
            <w:pPr>
              <w:jc w:val="both"/>
              <w:rPr>
                <w:sz w:val="22"/>
                <w:szCs w:val="22"/>
              </w:rPr>
            </w:pPr>
          </w:p>
          <w:p w14:paraId="5EB7FBDA" w14:textId="77777777" w:rsidR="00B118ED" w:rsidRPr="006770D8" w:rsidRDefault="00B118ED" w:rsidP="003E57E6">
            <w:pPr>
              <w:jc w:val="both"/>
              <w:rPr>
                <w:sz w:val="22"/>
                <w:szCs w:val="22"/>
              </w:rPr>
            </w:pPr>
          </w:p>
        </w:tc>
        <w:tc>
          <w:tcPr>
            <w:tcW w:w="1989" w:type="dxa"/>
            <w:tcBorders>
              <w:top w:val="single" w:sz="4" w:space="0" w:color="000000"/>
              <w:left w:val="single" w:sz="4" w:space="0" w:color="000000"/>
              <w:bottom w:val="single" w:sz="4" w:space="0" w:color="000000"/>
              <w:right w:val="single" w:sz="4" w:space="0" w:color="000000"/>
            </w:tcBorders>
          </w:tcPr>
          <w:p w14:paraId="5345CFAF" w14:textId="77777777" w:rsidR="00B118ED" w:rsidRPr="006770D8" w:rsidRDefault="00B118ED" w:rsidP="003E57E6">
            <w:pPr>
              <w:snapToGrid w:val="0"/>
              <w:jc w:val="both"/>
              <w:rPr>
                <w:sz w:val="22"/>
                <w:szCs w:val="22"/>
              </w:rPr>
            </w:pPr>
          </w:p>
        </w:tc>
        <w:tc>
          <w:tcPr>
            <w:tcW w:w="1838" w:type="dxa"/>
            <w:tcBorders>
              <w:top w:val="single" w:sz="4" w:space="0" w:color="000000"/>
              <w:left w:val="single" w:sz="4" w:space="0" w:color="000000"/>
              <w:bottom w:val="single" w:sz="4" w:space="0" w:color="000000"/>
              <w:right w:val="single" w:sz="4" w:space="0" w:color="000000"/>
            </w:tcBorders>
          </w:tcPr>
          <w:p w14:paraId="383D3F39" w14:textId="77777777" w:rsidR="00B118ED" w:rsidRPr="006770D8" w:rsidRDefault="00B118ED" w:rsidP="003E57E6">
            <w:pPr>
              <w:snapToGrid w:val="0"/>
              <w:jc w:val="both"/>
              <w:rPr>
                <w:sz w:val="22"/>
                <w:szCs w:val="22"/>
              </w:rPr>
            </w:pPr>
          </w:p>
        </w:tc>
        <w:tc>
          <w:tcPr>
            <w:tcW w:w="1835" w:type="dxa"/>
            <w:tcBorders>
              <w:top w:val="single" w:sz="4" w:space="0" w:color="000000"/>
              <w:left w:val="single" w:sz="4" w:space="0" w:color="000000"/>
              <w:bottom w:val="single" w:sz="4" w:space="0" w:color="000000"/>
              <w:right w:val="single" w:sz="4" w:space="0" w:color="000000"/>
            </w:tcBorders>
          </w:tcPr>
          <w:p w14:paraId="20AF2E99" w14:textId="77777777" w:rsidR="00B118ED" w:rsidRPr="006770D8" w:rsidRDefault="00B118ED" w:rsidP="003E57E6">
            <w:pPr>
              <w:snapToGrid w:val="0"/>
              <w:jc w:val="both"/>
              <w:rPr>
                <w:sz w:val="22"/>
                <w:szCs w:val="22"/>
              </w:rPr>
            </w:pPr>
          </w:p>
        </w:tc>
        <w:tc>
          <w:tcPr>
            <w:tcW w:w="3410" w:type="dxa"/>
            <w:tcBorders>
              <w:top w:val="single" w:sz="4" w:space="0" w:color="000000"/>
              <w:left w:val="single" w:sz="4" w:space="0" w:color="000000"/>
              <w:bottom w:val="single" w:sz="4" w:space="0" w:color="000000"/>
              <w:right w:val="single" w:sz="4" w:space="0" w:color="000000"/>
            </w:tcBorders>
          </w:tcPr>
          <w:p w14:paraId="7B9B6298" w14:textId="77777777" w:rsidR="00B118ED" w:rsidRPr="006770D8" w:rsidRDefault="00B118ED" w:rsidP="003E57E6">
            <w:pPr>
              <w:snapToGrid w:val="0"/>
              <w:jc w:val="both"/>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14:paraId="13225835" w14:textId="77777777" w:rsidR="00B118ED" w:rsidRPr="006770D8" w:rsidRDefault="00B118ED" w:rsidP="003E57E6">
            <w:pPr>
              <w:snapToGrid w:val="0"/>
              <w:jc w:val="both"/>
              <w:rPr>
                <w:sz w:val="22"/>
                <w:szCs w:val="22"/>
              </w:rPr>
            </w:pPr>
          </w:p>
        </w:tc>
      </w:tr>
      <w:tr w:rsidR="00B118ED" w:rsidRPr="006770D8" w14:paraId="513A59F0" w14:textId="77777777" w:rsidTr="003E57E6">
        <w:trPr>
          <w:cantSplit/>
          <w:trHeight w:val="255"/>
        </w:trPr>
        <w:tc>
          <w:tcPr>
            <w:tcW w:w="704" w:type="dxa"/>
            <w:tcBorders>
              <w:top w:val="single" w:sz="4" w:space="0" w:color="000000"/>
              <w:left w:val="single" w:sz="4" w:space="0" w:color="000000"/>
              <w:bottom w:val="single" w:sz="4" w:space="0" w:color="000000"/>
            </w:tcBorders>
          </w:tcPr>
          <w:p w14:paraId="0D7EE61F" w14:textId="77777777" w:rsidR="00B118ED" w:rsidRPr="006770D8" w:rsidRDefault="00B118ED" w:rsidP="003E57E6">
            <w:pPr>
              <w:snapToGrid w:val="0"/>
              <w:spacing w:before="120" w:line="480" w:lineRule="auto"/>
              <w:jc w:val="center"/>
              <w:rPr>
                <w:sz w:val="22"/>
                <w:szCs w:val="22"/>
              </w:rPr>
            </w:pPr>
          </w:p>
        </w:tc>
        <w:tc>
          <w:tcPr>
            <w:tcW w:w="2057" w:type="dxa"/>
            <w:tcBorders>
              <w:top w:val="single" w:sz="4" w:space="0" w:color="000000"/>
              <w:left w:val="single" w:sz="4" w:space="0" w:color="000000"/>
              <w:bottom w:val="single" w:sz="4" w:space="0" w:color="000000"/>
            </w:tcBorders>
          </w:tcPr>
          <w:p w14:paraId="584EF9C5" w14:textId="77777777" w:rsidR="00B118ED" w:rsidRPr="006770D8" w:rsidRDefault="00B118ED" w:rsidP="003E57E6">
            <w:pPr>
              <w:snapToGrid w:val="0"/>
              <w:jc w:val="both"/>
              <w:rPr>
                <w:sz w:val="22"/>
                <w:szCs w:val="22"/>
              </w:rPr>
            </w:pPr>
          </w:p>
          <w:p w14:paraId="68D0D17B" w14:textId="77777777" w:rsidR="00B118ED" w:rsidRPr="006770D8" w:rsidRDefault="00B118ED" w:rsidP="003E57E6">
            <w:pPr>
              <w:snapToGrid w:val="0"/>
              <w:jc w:val="both"/>
              <w:rPr>
                <w:sz w:val="22"/>
                <w:szCs w:val="22"/>
              </w:rPr>
            </w:pPr>
          </w:p>
          <w:p w14:paraId="2E015080" w14:textId="77777777" w:rsidR="00B118ED" w:rsidRPr="006770D8" w:rsidRDefault="00B118ED" w:rsidP="003E57E6">
            <w:pPr>
              <w:snapToGrid w:val="0"/>
              <w:jc w:val="both"/>
              <w:rPr>
                <w:sz w:val="22"/>
                <w:szCs w:val="22"/>
              </w:rPr>
            </w:pPr>
          </w:p>
        </w:tc>
        <w:tc>
          <w:tcPr>
            <w:tcW w:w="1989" w:type="dxa"/>
            <w:tcBorders>
              <w:top w:val="single" w:sz="4" w:space="0" w:color="000000"/>
              <w:left w:val="single" w:sz="4" w:space="0" w:color="000000"/>
              <w:bottom w:val="single" w:sz="4" w:space="0" w:color="000000"/>
              <w:right w:val="single" w:sz="4" w:space="0" w:color="000000"/>
            </w:tcBorders>
          </w:tcPr>
          <w:p w14:paraId="0379F8CC" w14:textId="77777777" w:rsidR="00B118ED" w:rsidRPr="00A54BB1" w:rsidRDefault="00B118ED" w:rsidP="003E57E6">
            <w:pPr>
              <w:snapToGrid w:val="0"/>
              <w:jc w:val="center"/>
              <w:rPr>
                <w:b/>
                <w:bCs/>
                <w:sz w:val="18"/>
                <w:szCs w:val="18"/>
              </w:rPr>
            </w:pPr>
          </w:p>
        </w:tc>
        <w:tc>
          <w:tcPr>
            <w:tcW w:w="1838" w:type="dxa"/>
            <w:tcBorders>
              <w:top w:val="single" w:sz="4" w:space="0" w:color="000000"/>
              <w:left w:val="single" w:sz="4" w:space="0" w:color="000000"/>
              <w:bottom w:val="single" w:sz="4" w:space="0" w:color="000000"/>
              <w:right w:val="single" w:sz="4" w:space="0" w:color="000000"/>
            </w:tcBorders>
          </w:tcPr>
          <w:p w14:paraId="794A69B8" w14:textId="77777777" w:rsidR="00B118ED" w:rsidRPr="00A54BB1" w:rsidRDefault="00B118ED" w:rsidP="003E57E6">
            <w:pPr>
              <w:snapToGrid w:val="0"/>
              <w:jc w:val="center"/>
              <w:rPr>
                <w:b/>
                <w:bCs/>
                <w:sz w:val="18"/>
                <w:szCs w:val="18"/>
              </w:rPr>
            </w:pPr>
          </w:p>
        </w:tc>
        <w:tc>
          <w:tcPr>
            <w:tcW w:w="1835" w:type="dxa"/>
            <w:tcBorders>
              <w:top w:val="single" w:sz="4" w:space="0" w:color="000000"/>
              <w:left w:val="single" w:sz="4" w:space="0" w:color="000000"/>
              <w:bottom w:val="single" w:sz="4" w:space="0" w:color="000000"/>
              <w:right w:val="single" w:sz="4" w:space="0" w:color="000000"/>
            </w:tcBorders>
          </w:tcPr>
          <w:p w14:paraId="36C6C037" w14:textId="77777777" w:rsidR="00B118ED" w:rsidRPr="00A54BB1" w:rsidRDefault="00B118ED" w:rsidP="003E57E6">
            <w:pPr>
              <w:snapToGrid w:val="0"/>
              <w:jc w:val="center"/>
              <w:rPr>
                <w:b/>
                <w:bCs/>
                <w:sz w:val="18"/>
                <w:szCs w:val="18"/>
              </w:rPr>
            </w:pPr>
          </w:p>
        </w:tc>
        <w:tc>
          <w:tcPr>
            <w:tcW w:w="3410" w:type="dxa"/>
            <w:tcBorders>
              <w:top w:val="single" w:sz="4" w:space="0" w:color="000000"/>
              <w:left w:val="single" w:sz="4" w:space="0" w:color="000000"/>
              <w:bottom w:val="single" w:sz="4" w:space="0" w:color="000000"/>
              <w:right w:val="single" w:sz="4" w:space="0" w:color="000000"/>
            </w:tcBorders>
          </w:tcPr>
          <w:p w14:paraId="01C8C7F0" w14:textId="77777777" w:rsidR="00B118ED" w:rsidRPr="006770D8" w:rsidRDefault="00B118ED" w:rsidP="003E57E6">
            <w:pPr>
              <w:snapToGrid w:val="0"/>
              <w:jc w:val="both"/>
              <w:rPr>
                <w:sz w:val="22"/>
                <w:szCs w:val="22"/>
              </w:rPr>
            </w:pPr>
          </w:p>
        </w:tc>
        <w:tc>
          <w:tcPr>
            <w:tcW w:w="2343" w:type="dxa"/>
            <w:tcBorders>
              <w:top w:val="single" w:sz="4" w:space="0" w:color="000000"/>
              <w:left w:val="single" w:sz="4" w:space="0" w:color="000000"/>
              <w:bottom w:val="single" w:sz="4" w:space="0" w:color="000000"/>
              <w:right w:val="single" w:sz="4" w:space="0" w:color="000000"/>
            </w:tcBorders>
          </w:tcPr>
          <w:p w14:paraId="0EAB0062" w14:textId="77777777" w:rsidR="00B118ED" w:rsidRPr="006770D8" w:rsidRDefault="00B118ED" w:rsidP="003E57E6">
            <w:pPr>
              <w:snapToGrid w:val="0"/>
              <w:jc w:val="both"/>
              <w:rPr>
                <w:sz w:val="22"/>
                <w:szCs w:val="22"/>
              </w:rPr>
            </w:pPr>
          </w:p>
        </w:tc>
      </w:tr>
    </w:tbl>
    <w:p w14:paraId="209B7CBD" w14:textId="77777777" w:rsidR="006665AA" w:rsidRPr="006665AA" w:rsidRDefault="006665AA" w:rsidP="006665AA">
      <w:pPr>
        <w:rPr>
          <w:vanish/>
        </w:rPr>
      </w:pPr>
    </w:p>
    <w:p w14:paraId="502D7C9E" w14:textId="77777777" w:rsidR="002728B5" w:rsidRPr="006770D8" w:rsidRDefault="002728B5" w:rsidP="002728B5">
      <w:pPr>
        <w:suppressAutoHyphens/>
        <w:jc w:val="both"/>
        <w:rPr>
          <w:b/>
          <w:sz w:val="22"/>
          <w:szCs w:val="22"/>
        </w:rPr>
      </w:pPr>
    </w:p>
    <w:tbl>
      <w:tblPr>
        <w:tblpPr w:leftFromText="141" w:rightFromText="141" w:vertAnchor="text" w:horzAnchor="page" w:tblpX="5176" w:tblpY="1064"/>
        <w:tblW w:w="9547" w:type="dxa"/>
        <w:tblLayout w:type="fixed"/>
        <w:tblCellMar>
          <w:left w:w="0" w:type="dxa"/>
          <w:right w:w="0" w:type="dxa"/>
        </w:tblCellMar>
        <w:tblLook w:val="0000" w:firstRow="0" w:lastRow="0" w:firstColumn="0" w:lastColumn="0" w:noHBand="0" w:noVBand="0"/>
      </w:tblPr>
      <w:tblGrid>
        <w:gridCol w:w="317"/>
        <w:gridCol w:w="2801"/>
        <w:gridCol w:w="1569"/>
        <w:gridCol w:w="4860"/>
      </w:tblGrid>
      <w:tr w:rsidR="002E347A" w:rsidRPr="006770D8" w14:paraId="7BF09805" w14:textId="77777777" w:rsidTr="002E347A">
        <w:trPr>
          <w:trHeight w:val="84"/>
        </w:trPr>
        <w:tc>
          <w:tcPr>
            <w:tcW w:w="317" w:type="dxa"/>
            <w:noWrap/>
            <w:tcMar>
              <w:top w:w="20" w:type="dxa"/>
              <w:left w:w="20" w:type="dxa"/>
              <w:bottom w:w="0" w:type="dxa"/>
              <w:right w:w="20" w:type="dxa"/>
            </w:tcMar>
            <w:vAlign w:val="bottom"/>
          </w:tcPr>
          <w:p w14:paraId="2A611DBD" w14:textId="77777777" w:rsidR="002E347A" w:rsidRDefault="002E347A" w:rsidP="002E347A">
            <w:pPr>
              <w:overflowPunct/>
              <w:autoSpaceDE/>
              <w:autoSpaceDN/>
              <w:adjustRightInd/>
              <w:textAlignment w:val="auto"/>
              <w:rPr>
                <w:sz w:val="22"/>
                <w:szCs w:val="22"/>
              </w:rPr>
            </w:pPr>
          </w:p>
          <w:p w14:paraId="6ABE9846" w14:textId="77777777" w:rsidR="002E347A" w:rsidRPr="006770D8" w:rsidRDefault="002E347A" w:rsidP="002E347A">
            <w:pPr>
              <w:overflowPunct/>
              <w:autoSpaceDE/>
              <w:autoSpaceDN/>
              <w:adjustRightInd/>
              <w:textAlignment w:val="auto"/>
              <w:rPr>
                <w:sz w:val="22"/>
                <w:szCs w:val="22"/>
              </w:rPr>
            </w:pPr>
          </w:p>
        </w:tc>
        <w:tc>
          <w:tcPr>
            <w:tcW w:w="4370" w:type="dxa"/>
            <w:gridSpan w:val="2"/>
            <w:noWrap/>
            <w:tcMar>
              <w:top w:w="20" w:type="dxa"/>
              <w:left w:w="20" w:type="dxa"/>
              <w:bottom w:w="0" w:type="dxa"/>
              <w:right w:w="20" w:type="dxa"/>
            </w:tcMar>
            <w:vAlign w:val="bottom"/>
          </w:tcPr>
          <w:p w14:paraId="2CE4B39C" w14:textId="77777777" w:rsidR="002E347A" w:rsidRPr="006770D8" w:rsidRDefault="002E347A" w:rsidP="002E347A">
            <w:pPr>
              <w:overflowPunct/>
              <w:autoSpaceDE/>
              <w:autoSpaceDN/>
              <w:adjustRightInd/>
              <w:textAlignment w:val="auto"/>
              <w:rPr>
                <w:sz w:val="22"/>
                <w:szCs w:val="22"/>
              </w:rPr>
            </w:pPr>
            <w:r w:rsidRPr="006770D8">
              <w:rPr>
                <w:sz w:val="22"/>
                <w:szCs w:val="22"/>
              </w:rPr>
              <w:t>……………………. dn. …………………</w:t>
            </w:r>
          </w:p>
        </w:tc>
        <w:tc>
          <w:tcPr>
            <w:tcW w:w="4860" w:type="dxa"/>
            <w:noWrap/>
            <w:tcMar>
              <w:top w:w="20" w:type="dxa"/>
              <w:left w:w="20" w:type="dxa"/>
              <w:bottom w:w="0" w:type="dxa"/>
              <w:right w:w="20" w:type="dxa"/>
            </w:tcMar>
            <w:vAlign w:val="bottom"/>
          </w:tcPr>
          <w:p w14:paraId="5CCB3D04" w14:textId="77777777" w:rsidR="002E347A" w:rsidRPr="006770D8" w:rsidRDefault="002E347A" w:rsidP="002E347A">
            <w:pPr>
              <w:overflowPunct/>
              <w:autoSpaceDE/>
              <w:autoSpaceDN/>
              <w:adjustRightInd/>
              <w:textAlignment w:val="auto"/>
              <w:rPr>
                <w:sz w:val="22"/>
                <w:szCs w:val="22"/>
              </w:rPr>
            </w:pPr>
            <w:r w:rsidRPr="006770D8">
              <w:rPr>
                <w:sz w:val="22"/>
                <w:szCs w:val="22"/>
              </w:rPr>
              <w:t xml:space="preserve">          </w:t>
            </w:r>
            <w:r>
              <w:rPr>
                <w:sz w:val="22"/>
                <w:szCs w:val="22"/>
              </w:rPr>
              <w:t xml:space="preserve">            </w:t>
            </w:r>
            <w:r w:rsidRPr="006770D8">
              <w:rPr>
                <w:sz w:val="22"/>
                <w:szCs w:val="22"/>
              </w:rPr>
              <w:t xml:space="preserve"> …………………………………</w:t>
            </w:r>
          </w:p>
        </w:tc>
      </w:tr>
      <w:tr w:rsidR="002E347A" w:rsidRPr="006770D8" w14:paraId="786524F9" w14:textId="77777777" w:rsidTr="002E347A">
        <w:trPr>
          <w:trHeight w:val="192"/>
        </w:trPr>
        <w:tc>
          <w:tcPr>
            <w:tcW w:w="317" w:type="dxa"/>
            <w:noWrap/>
            <w:tcMar>
              <w:top w:w="20" w:type="dxa"/>
              <w:left w:w="20" w:type="dxa"/>
              <w:bottom w:w="0" w:type="dxa"/>
              <w:right w:w="20" w:type="dxa"/>
            </w:tcMar>
            <w:vAlign w:val="bottom"/>
          </w:tcPr>
          <w:p w14:paraId="5804E24A" w14:textId="77777777" w:rsidR="002E347A" w:rsidRPr="006770D8" w:rsidRDefault="002E347A" w:rsidP="002E347A">
            <w:pPr>
              <w:overflowPunct/>
              <w:autoSpaceDE/>
              <w:autoSpaceDN/>
              <w:adjustRightInd/>
              <w:textAlignment w:val="auto"/>
              <w:rPr>
                <w:sz w:val="22"/>
                <w:szCs w:val="22"/>
              </w:rPr>
            </w:pPr>
          </w:p>
        </w:tc>
        <w:tc>
          <w:tcPr>
            <w:tcW w:w="2801" w:type="dxa"/>
            <w:noWrap/>
            <w:tcMar>
              <w:top w:w="20" w:type="dxa"/>
              <w:left w:w="20" w:type="dxa"/>
              <w:bottom w:w="0" w:type="dxa"/>
              <w:right w:w="20" w:type="dxa"/>
            </w:tcMar>
            <w:vAlign w:val="bottom"/>
          </w:tcPr>
          <w:p w14:paraId="4E6A0F11" w14:textId="77777777" w:rsidR="002E347A" w:rsidRPr="006770D8" w:rsidRDefault="002E347A" w:rsidP="002E347A">
            <w:pPr>
              <w:overflowPunct/>
              <w:autoSpaceDE/>
              <w:autoSpaceDN/>
              <w:adjustRightInd/>
              <w:textAlignment w:val="auto"/>
              <w:rPr>
                <w:sz w:val="22"/>
                <w:szCs w:val="22"/>
              </w:rPr>
            </w:pPr>
          </w:p>
        </w:tc>
        <w:tc>
          <w:tcPr>
            <w:tcW w:w="1569" w:type="dxa"/>
            <w:noWrap/>
            <w:tcMar>
              <w:top w:w="20" w:type="dxa"/>
              <w:left w:w="20" w:type="dxa"/>
              <w:bottom w:w="0" w:type="dxa"/>
              <w:right w:w="20" w:type="dxa"/>
            </w:tcMar>
            <w:vAlign w:val="bottom"/>
          </w:tcPr>
          <w:p w14:paraId="55D0E561" w14:textId="77777777" w:rsidR="002E347A" w:rsidRPr="006770D8" w:rsidRDefault="002E347A" w:rsidP="002E347A">
            <w:pPr>
              <w:overflowPunct/>
              <w:autoSpaceDE/>
              <w:autoSpaceDN/>
              <w:adjustRightInd/>
              <w:textAlignment w:val="auto"/>
              <w:rPr>
                <w:sz w:val="22"/>
                <w:szCs w:val="22"/>
              </w:rPr>
            </w:pPr>
          </w:p>
        </w:tc>
        <w:tc>
          <w:tcPr>
            <w:tcW w:w="4860" w:type="dxa"/>
            <w:noWrap/>
            <w:tcMar>
              <w:top w:w="20" w:type="dxa"/>
              <w:left w:w="20" w:type="dxa"/>
              <w:bottom w:w="0" w:type="dxa"/>
              <w:right w:w="20" w:type="dxa"/>
            </w:tcMar>
            <w:vAlign w:val="bottom"/>
          </w:tcPr>
          <w:p w14:paraId="49FC8AC9" w14:textId="77777777" w:rsidR="002E347A" w:rsidRPr="006770D8" w:rsidRDefault="002E347A" w:rsidP="002E347A">
            <w:pPr>
              <w:overflowPunct/>
              <w:autoSpaceDE/>
              <w:autoSpaceDN/>
              <w:adjustRightInd/>
              <w:textAlignment w:val="auto"/>
              <w:rPr>
                <w:iCs/>
                <w:sz w:val="22"/>
                <w:szCs w:val="22"/>
              </w:rPr>
            </w:pPr>
            <w:r w:rsidRPr="006770D8">
              <w:rPr>
                <w:iCs/>
                <w:sz w:val="22"/>
                <w:szCs w:val="22"/>
              </w:rPr>
              <w:t xml:space="preserve">                    </w:t>
            </w:r>
            <w:r>
              <w:rPr>
                <w:iCs/>
                <w:sz w:val="22"/>
                <w:szCs w:val="22"/>
              </w:rPr>
              <w:t xml:space="preserve">              </w:t>
            </w:r>
            <w:r w:rsidRPr="006770D8">
              <w:rPr>
                <w:iCs/>
                <w:sz w:val="22"/>
                <w:szCs w:val="22"/>
              </w:rPr>
              <w:t>/podpis Wykonawcy/</w:t>
            </w:r>
          </w:p>
        </w:tc>
      </w:tr>
    </w:tbl>
    <w:p w14:paraId="42E57517" w14:textId="77777777" w:rsidR="00D002E4" w:rsidRDefault="00D002E4" w:rsidP="000E4374">
      <w:pPr>
        <w:overflowPunct/>
        <w:autoSpaceDE/>
        <w:autoSpaceDN/>
        <w:adjustRightInd/>
        <w:textAlignment w:val="auto"/>
        <w:rPr>
          <w:sz w:val="22"/>
          <w:szCs w:val="22"/>
        </w:rPr>
        <w:sectPr w:rsidR="00D002E4" w:rsidSect="0070114F">
          <w:pgSz w:w="16838" w:h="11906" w:orient="landscape" w:code="9"/>
          <w:pgMar w:top="1418" w:right="1418" w:bottom="1418" w:left="1418" w:header="567" w:footer="284" w:gutter="0"/>
          <w:cols w:space="708"/>
          <w:docGrid w:linePitch="360"/>
        </w:sectPr>
      </w:pPr>
    </w:p>
    <w:p w14:paraId="0E48C35E" w14:textId="364F1C57" w:rsidR="000105A2" w:rsidRPr="00263DC3" w:rsidRDefault="000105A2" w:rsidP="0070114F">
      <w:pPr>
        <w:tabs>
          <w:tab w:val="left" w:pos="6716"/>
        </w:tabs>
        <w:jc w:val="right"/>
        <w:rPr>
          <w:sz w:val="22"/>
          <w:szCs w:val="22"/>
        </w:rPr>
      </w:pPr>
      <w:r w:rsidRPr="006770D8">
        <w:rPr>
          <w:b/>
          <w:sz w:val="22"/>
          <w:szCs w:val="22"/>
        </w:rPr>
        <w:lastRenderedPageBreak/>
        <w:t xml:space="preserve">Załącznik nr  </w:t>
      </w:r>
      <w:r w:rsidR="00AE2146">
        <w:rPr>
          <w:b/>
          <w:sz w:val="22"/>
          <w:szCs w:val="22"/>
        </w:rPr>
        <w:t>8</w:t>
      </w:r>
      <w:r w:rsidRPr="006770D8">
        <w:rPr>
          <w:b/>
          <w:sz w:val="22"/>
          <w:szCs w:val="22"/>
        </w:rPr>
        <w:t xml:space="preserve"> do SIWZ</w:t>
      </w:r>
    </w:p>
    <w:p w14:paraId="187BB54F" w14:textId="77777777" w:rsidR="000105A2" w:rsidRPr="006770D8" w:rsidRDefault="000105A2" w:rsidP="000105A2">
      <w:pPr>
        <w:rPr>
          <w:b/>
          <w:sz w:val="22"/>
          <w:szCs w:val="22"/>
        </w:rPr>
      </w:pPr>
    </w:p>
    <w:p w14:paraId="5CE7481A" w14:textId="77777777" w:rsidR="000105A2" w:rsidRPr="00263DC3" w:rsidRDefault="000105A2" w:rsidP="00263DC3">
      <w:pPr>
        <w:widowControl w:val="0"/>
        <w:suppressAutoHyphens/>
        <w:spacing w:before="120" w:after="120" w:line="360" w:lineRule="auto"/>
        <w:jc w:val="center"/>
        <w:rPr>
          <w:b/>
          <w:sz w:val="22"/>
          <w:szCs w:val="22"/>
        </w:rPr>
      </w:pPr>
      <w:r w:rsidRPr="00263DC3">
        <w:rPr>
          <w:b/>
          <w:sz w:val="22"/>
          <w:szCs w:val="22"/>
        </w:rPr>
        <w:t>ZOBOWIĄZANIE PODMIOTU, O KTÓRYM MOWA W ART. 22a USTAWY P</w:t>
      </w:r>
      <w:r w:rsidR="00263DC3" w:rsidRPr="00263DC3">
        <w:rPr>
          <w:b/>
          <w:sz w:val="22"/>
          <w:szCs w:val="22"/>
        </w:rPr>
        <w:t>ZP</w:t>
      </w:r>
      <w:r w:rsidR="00263DC3" w:rsidRPr="00263DC3">
        <w:rPr>
          <w:b/>
          <w:sz w:val="22"/>
          <w:szCs w:val="22"/>
        </w:rPr>
        <w:br/>
      </w:r>
      <w:r w:rsidRPr="00263DC3">
        <w:rPr>
          <w:b/>
          <w:sz w:val="22"/>
          <w:szCs w:val="22"/>
        </w:rPr>
        <w:t xml:space="preserve">DO ODDANIA DO DYSPOZYCJI WYKONAWCY NIEZBĘDNYCH ZASOBÓW </w:t>
      </w:r>
      <w:r w:rsidR="00263DC3" w:rsidRPr="00263DC3">
        <w:rPr>
          <w:b/>
          <w:sz w:val="22"/>
          <w:szCs w:val="22"/>
        </w:rPr>
        <w:br/>
      </w:r>
      <w:r w:rsidRPr="00263DC3">
        <w:rPr>
          <w:b/>
          <w:sz w:val="22"/>
          <w:szCs w:val="22"/>
        </w:rPr>
        <w:t>NA POTRZEBY WYKONANIA ZAMÓWIENIA</w:t>
      </w:r>
      <w:bookmarkStart w:id="41" w:name="_Hlk511908582"/>
    </w:p>
    <w:bookmarkEnd w:id="41"/>
    <w:p w14:paraId="2FC5F453" w14:textId="77777777" w:rsidR="000105A2" w:rsidRDefault="000105A2" w:rsidP="000105A2">
      <w:pPr>
        <w:jc w:val="both"/>
        <w:rPr>
          <w:sz w:val="22"/>
          <w:szCs w:val="22"/>
        </w:rPr>
      </w:pPr>
      <w:r w:rsidRPr="006770D8">
        <w:rPr>
          <w:sz w:val="22"/>
          <w:szCs w:val="22"/>
        </w:rPr>
        <w:t xml:space="preserve">Ja: ……………………………………………………………………………………………… </w:t>
      </w:r>
      <w:r w:rsidRPr="00263DC3">
        <w:rPr>
          <w:i/>
          <w:sz w:val="22"/>
          <w:szCs w:val="22"/>
        </w:rPr>
        <w:t>(imię</w:t>
      </w:r>
      <w:r w:rsidR="00263DC3">
        <w:rPr>
          <w:i/>
          <w:sz w:val="22"/>
          <w:szCs w:val="22"/>
        </w:rPr>
        <w:br/>
      </w:r>
      <w:r w:rsidRPr="00263DC3">
        <w:rPr>
          <w:i/>
          <w:sz w:val="22"/>
          <w:szCs w:val="22"/>
        </w:rPr>
        <w:t>i nazwisko osoby upoważnionej do reprezentowania Podmiotu, stanowisko (właściciel, prezes zarządu, członek zarządu, prokurent, upełnomocniony reprezentant itp.*)</w:t>
      </w:r>
      <w:r w:rsidRPr="006770D8">
        <w:rPr>
          <w:sz w:val="22"/>
          <w:szCs w:val="22"/>
        </w:rPr>
        <w:t xml:space="preserve"> </w:t>
      </w:r>
      <w:r w:rsidR="00263DC3">
        <w:rPr>
          <w:sz w:val="22"/>
          <w:szCs w:val="22"/>
        </w:rPr>
        <w:t>d</w:t>
      </w:r>
      <w:r w:rsidRPr="006770D8">
        <w:rPr>
          <w:sz w:val="22"/>
          <w:szCs w:val="22"/>
        </w:rPr>
        <w:t xml:space="preserve">ziałając w imieniu i na rzecz: ………………………………………………………………………………………………  </w:t>
      </w:r>
      <w:r w:rsidRPr="00263DC3">
        <w:rPr>
          <w:i/>
          <w:sz w:val="22"/>
          <w:szCs w:val="22"/>
        </w:rPr>
        <w:t>(nazwa Podmiotu)</w:t>
      </w:r>
      <w:r w:rsidRPr="006770D8">
        <w:rPr>
          <w:sz w:val="22"/>
          <w:szCs w:val="22"/>
        </w:rPr>
        <w:t xml:space="preserve"> </w:t>
      </w:r>
      <w:r w:rsidR="00263DC3">
        <w:rPr>
          <w:sz w:val="22"/>
          <w:szCs w:val="22"/>
        </w:rPr>
        <w:t>z</w:t>
      </w:r>
      <w:r w:rsidRPr="006770D8">
        <w:rPr>
          <w:sz w:val="22"/>
          <w:szCs w:val="22"/>
        </w:rPr>
        <w:t xml:space="preserve">obowiązuję się do oddania nw. zasobów na potrzeby wykonania zamówienia: ………………………………………………………………………………………………  </w:t>
      </w:r>
      <w:r w:rsidRPr="00263DC3">
        <w:rPr>
          <w:i/>
          <w:sz w:val="22"/>
          <w:szCs w:val="22"/>
        </w:rPr>
        <w:t>(określenie zasobu – wiedza</w:t>
      </w:r>
      <w:r w:rsidR="00263DC3">
        <w:rPr>
          <w:i/>
          <w:sz w:val="22"/>
          <w:szCs w:val="22"/>
        </w:rPr>
        <w:t xml:space="preserve"> </w:t>
      </w:r>
      <w:r w:rsidRPr="00263DC3">
        <w:rPr>
          <w:i/>
          <w:sz w:val="22"/>
          <w:szCs w:val="22"/>
        </w:rPr>
        <w:t>i doświadczenie)</w:t>
      </w:r>
      <w:r w:rsidR="00263DC3">
        <w:rPr>
          <w:sz w:val="22"/>
          <w:szCs w:val="22"/>
        </w:rPr>
        <w:t xml:space="preserve"> </w:t>
      </w:r>
      <w:r w:rsidRPr="006770D8">
        <w:rPr>
          <w:sz w:val="22"/>
          <w:szCs w:val="22"/>
        </w:rPr>
        <w:t>do</w:t>
      </w:r>
      <w:r w:rsidR="00263DC3">
        <w:rPr>
          <w:sz w:val="22"/>
          <w:szCs w:val="22"/>
        </w:rPr>
        <w:t xml:space="preserve"> </w:t>
      </w:r>
      <w:r w:rsidRPr="006770D8">
        <w:rPr>
          <w:sz w:val="22"/>
          <w:szCs w:val="22"/>
        </w:rPr>
        <w:t>dyspozycji</w:t>
      </w:r>
      <w:r w:rsidR="00263DC3">
        <w:rPr>
          <w:sz w:val="22"/>
          <w:szCs w:val="22"/>
        </w:rPr>
        <w:t xml:space="preserve"> </w:t>
      </w:r>
      <w:r w:rsidRPr="006770D8">
        <w:rPr>
          <w:sz w:val="22"/>
          <w:szCs w:val="22"/>
        </w:rPr>
        <w:t>Wykonawcy:</w:t>
      </w:r>
      <w:r w:rsidR="00263DC3">
        <w:rPr>
          <w:sz w:val="22"/>
          <w:szCs w:val="22"/>
        </w:rPr>
        <w:t xml:space="preserve"> </w:t>
      </w:r>
      <w:r w:rsidRPr="006770D8">
        <w:rPr>
          <w:sz w:val="22"/>
          <w:szCs w:val="22"/>
        </w:rPr>
        <w:t xml:space="preserve">………………………………………………………………  </w:t>
      </w:r>
      <w:r w:rsidRPr="00263DC3">
        <w:rPr>
          <w:i/>
          <w:sz w:val="22"/>
          <w:szCs w:val="22"/>
        </w:rPr>
        <w:t>(nazwa Wykonawcy)</w:t>
      </w:r>
      <w:r w:rsidRPr="006770D8">
        <w:rPr>
          <w:sz w:val="22"/>
          <w:szCs w:val="22"/>
        </w:rPr>
        <w:t xml:space="preserve"> przy wykonywaniu (w trakcie realizacji) zamówienia pod nazwą: </w:t>
      </w:r>
      <w:r w:rsidR="00263DC3">
        <w:rPr>
          <w:sz w:val="22"/>
          <w:szCs w:val="22"/>
        </w:rPr>
        <w:t xml:space="preserve"> </w:t>
      </w:r>
    </w:p>
    <w:p w14:paraId="583AD6B0" w14:textId="77777777" w:rsidR="00263DC3" w:rsidRPr="006770D8" w:rsidRDefault="00263DC3" w:rsidP="000105A2">
      <w:pPr>
        <w:jc w:val="both"/>
        <w:rPr>
          <w:sz w:val="22"/>
          <w:szCs w:val="22"/>
        </w:rPr>
      </w:pPr>
    </w:p>
    <w:p w14:paraId="644B032A" w14:textId="77777777" w:rsidR="000105A2" w:rsidRPr="006770D8" w:rsidRDefault="004A489F" w:rsidP="00263DC3">
      <w:pPr>
        <w:widowControl w:val="0"/>
        <w:suppressAutoHyphens/>
        <w:jc w:val="center"/>
        <w:rPr>
          <w:b/>
          <w:sz w:val="22"/>
          <w:szCs w:val="22"/>
        </w:rPr>
      </w:pPr>
      <w:r w:rsidRPr="00263DC3">
        <w:rPr>
          <w:b/>
          <w:i/>
          <w:sz w:val="22"/>
          <w:szCs w:val="22"/>
          <w:lang w:eastAsia="ar-SA"/>
        </w:rPr>
        <w:t>„</w:t>
      </w:r>
      <w:r w:rsidRPr="00263DC3">
        <w:rPr>
          <w:rFonts w:eastAsia="Cambria"/>
          <w:b/>
          <w:i/>
          <w:sz w:val="22"/>
          <w:szCs w:val="22"/>
          <w:lang w:val="cs-CZ"/>
        </w:rPr>
        <w:t>Przygotowanie i kompleksowa merytoryczna organizacja i obsługa 3-dniowego specjalistycznego warsztatu na etapie krajowym poświęconemu tworzeniu wstępnej strategii ekspansji na rynek: chiński, japoński i wietnamski oraz zapewnienie indywidualnych usług eksperckich po warsztacie“</w:t>
      </w:r>
    </w:p>
    <w:p w14:paraId="2CC54B4F" w14:textId="77777777" w:rsidR="000105A2" w:rsidRPr="006770D8" w:rsidRDefault="000105A2" w:rsidP="000105A2">
      <w:pPr>
        <w:jc w:val="both"/>
        <w:rPr>
          <w:sz w:val="22"/>
          <w:szCs w:val="22"/>
        </w:rPr>
      </w:pPr>
    </w:p>
    <w:p w14:paraId="27E6E281" w14:textId="77777777" w:rsidR="000105A2" w:rsidRPr="006770D8" w:rsidRDefault="000105A2" w:rsidP="00263DC3">
      <w:pPr>
        <w:rPr>
          <w:sz w:val="22"/>
          <w:szCs w:val="22"/>
        </w:rPr>
      </w:pPr>
      <w:r w:rsidRPr="006770D8">
        <w:rPr>
          <w:sz w:val="22"/>
          <w:szCs w:val="22"/>
        </w:rPr>
        <w:t>Oświadczam, iż:</w:t>
      </w:r>
    </w:p>
    <w:p w14:paraId="5F8C294E" w14:textId="77777777" w:rsidR="000105A2" w:rsidRPr="006770D8" w:rsidRDefault="000105A2" w:rsidP="00263DC3">
      <w:pPr>
        <w:rPr>
          <w:sz w:val="22"/>
          <w:szCs w:val="22"/>
        </w:rPr>
      </w:pPr>
      <w:r w:rsidRPr="006770D8">
        <w:rPr>
          <w:sz w:val="22"/>
          <w:szCs w:val="22"/>
        </w:rPr>
        <w:t>1) udostępniam Wykonawcy ww. zasoby, w następującym zakresie:              ………………………………………………………………………………………………………………………………………………………………………………………………………………………………………………………………………………………….....</w:t>
      </w:r>
    </w:p>
    <w:p w14:paraId="1F198941" w14:textId="77777777" w:rsidR="000105A2" w:rsidRPr="006770D8" w:rsidRDefault="000105A2" w:rsidP="00263DC3">
      <w:pPr>
        <w:rPr>
          <w:sz w:val="22"/>
          <w:szCs w:val="22"/>
        </w:rPr>
      </w:pPr>
      <w:r w:rsidRPr="006770D8">
        <w:rPr>
          <w:sz w:val="22"/>
          <w:szCs w:val="22"/>
        </w:rPr>
        <w:t>2) sposób wykorzystania przez Wykonawcę  udostępnionych przeze mnie zasobów przy wykonywaniu zamówienia będzie następujący: ……………………………………………………………………………………………………………………………………………………………………………………………………………………………………………………………………………………….......</w:t>
      </w:r>
    </w:p>
    <w:p w14:paraId="31B33604" w14:textId="77777777" w:rsidR="000105A2" w:rsidRPr="006770D8" w:rsidRDefault="000105A2" w:rsidP="00263DC3">
      <w:pPr>
        <w:rPr>
          <w:sz w:val="22"/>
          <w:szCs w:val="22"/>
        </w:rPr>
      </w:pPr>
      <w:r w:rsidRPr="006770D8">
        <w:rPr>
          <w:sz w:val="22"/>
          <w:szCs w:val="22"/>
        </w:rPr>
        <w:t>3) charakter stosunku łączącego mnie z Wykonawcą będzie następujący: ………………………………………………………………………………………………………………………………………………</w:t>
      </w:r>
    </w:p>
    <w:p w14:paraId="432C0228" w14:textId="77777777" w:rsidR="000105A2" w:rsidRPr="006770D8" w:rsidRDefault="000105A2" w:rsidP="00263DC3">
      <w:pPr>
        <w:rPr>
          <w:sz w:val="22"/>
          <w:szCs w:val="22"/>
        </w:rPr>
      </w:pPr>
      <w:r w:rsidRPr="006770D8">
        <w:rPr>
          <w:sz w:val="22"/>
          <w:szCs w:val="22"/>
        </w:rPr>
        <w:t>4) zakres mojego udziału przy wykonywaniu zamówienia będzie następujący</w:t>
      </w:r>
      <w:r w:rsidR="00F7147E">
        <w:rPr>
          <w:sz w:val="22"/>
          <w:szCs w:val="22"/>
        </w:rPr>
        <w:t xml:space="preserve"> (sposób uczestnictwa przy realizacji przedmiotu </w:t>
      </w:r>
      <w:r w:rsidR="00FB2CD5">
        <w:rPr>
          <w:sz w:val="22"/>
          <w:szCs w:val="22"/>
        </w:rPr>
        <w:t>zamówienia</w:t>
      </w:r>
      <w:r w:rsidR="00F7147E">
        <w:rPr>
          <w:sz w:val="22"/>
          <w:szCs w:val="22"/>
        </w:rPr>
        <w:t>)</w:t>
      </w:r>
      <w:r w:rsidRPr="006770D8">
        <w:rPr>
          <w:sz w:val="22"/>
          <w:szCs w:val="22"/>
        </w:rPr>
        <w:t>: ………………………………………………………………………………………………………………………………………………………………………………………………………………………………………………………………………………………….....</w:t>
      </w:r>
    </w:p>
    <w:p w14:paraId="0A5B960C" w14:textId="77777777" w:rsidR="000105A2" w:rsidRPr="006770D8" w:rsidRDefault="000105A2" w:rsidP="00263DC3">
      <w:pPr>
        <w:rPr>
          <w:sz w:val="22"/>
          <w:szCs w:val="22"/>
        </w:rPr>
      </w:pPr>
      <w:r w:rsidRPr="006770D8">
        <w:rPr>
          <w:sz w:val="22"/>
          <w:szCs w:val="22"/>
        </w:rPr>
        <w:t>5) okres mojego udziału przy wykonywaniu zamówienia będzie następujący: ………………………………………………………………………………………………………………………………………………………………………………………………………………………………………………………………………………………….....</w:t>
      </w:r>
    </w:p>
    <w:p w14:paraId="7697F1D8" w14:textId="77777777" w:rsidR="004A489F" w:rsidRPr="006770D8" w:rsidRDefault="004A489F" w:rsidP="004A489F">
      <w:pPr>
        <w:pStyle w:val="Tekstpodstawowy211"/>
        <w:ind w:right="295"/>
        <w:rPr>
          <w:rFonts w:ascii="Times New Roman" w:hAnsi="Times New Roman"/>
          <w:i/>
          <w:szCs w:val="22"/>
        </w:rPr>
      </w:pPr>
    </w:p>
    <w:p w14:paraId="3E25E11B" w14:textId="77777777" w:rsidR="004A489F" w:rsidRPr="006770D8" w:rsidRDefault="004A489F" w:rsidP="004A489F">
      <w:pPr>
        <w:pStyle w:val="Tekstpodstawowy211"/>
        <w:ind w:right="295"/>
        <w:rPr>
          <w:rFonts w:ascii="Times New Roman" w:hAnsi="Times New Roman"/>
          <w:i/>
          <w:szCs w:val="22"/>
        </w:rPr>
      </w:pPr>
    </w:p>
    <w:p w14:paraId="4E39A98A" w14:textId="77777777" w:rsidR="004A489F" w:rsidRPr="006770D8" w:rsidRDefault="004A489F" w:rsidP="004A489F">
      <w:pPr>
        <w:pStyle w:val="Tekstpodstawowy211"/>
        <w:ind w:right="295"/>
        <w:rPr>
          <w:rFonts w:ascii="Times New Roman" w:hAnsi="Times New Roman"/>
          <w:szCs w:val="22"/>
        </w:rPr>
      </w:pPr>
      <w:r w:rsidRPr="006770D8">
        <w:rPr>
          <w:rFonts w:ascii="Times New Roman" w:hAnsi="Times New Roman"/>
          <w:i/>
          <w:szCs w:val="22"/>
        </w:rPr>
        <w:t>.......................................</w:t>
      </w:r>
      <w:r w:rsidRPr="006770D8">
        <w:rPr>
          <w:rFonts w:ascii="Times New Roman" w:hAnsi="Times New Roman"/>
          <w:szCs w:val="22"/>
        </w:rPr>
        <w:t xml:space="preserve">    </w:t>
      </w:r>
      <w:r w:rsidRPr="006770D8">
        <w:rPr>
          <w:rFonts w:ascii="Times New Roman" w:hAnsi="Times New Roman"/>
          <w:szCs w:val="22"/>
        </w:rPr>
        <w:tab/>
      </w:r>
      <w:r w:rsidRPr="006770D8">
        <w:rPr>
          <w:rFonts w:ascii="Times New Roman" w:hAnsi="Times New Roman"/>
          <w:szCs w:val="22"/>
        </w:rPr>
        <w:tab/>
        <w:t xml:space="preserve">   ...........................................................................</w:t>
      </w:r>
    </w:p>
    <w:p w14:paraId="152A0015" w14:textId="77777777" w:rsidR="004A489F" w:rsidRPr="006770D8" w:rsidRDefault="004A489F" w:rsidP="004A489F">
      <w:pPr>
        <w:pStyle w:val="Tekstpodstawowy211"/>
        <w:ind w:right="293"/>
        <w:rPr>
          <w:rFonts w:ascii="Times New Roman" w:hAnsi="Times New Roman"/>
          <w:i/>
          <w:szCs w:val="22"/>
        </w:rPr>
      </w:pPr>
      <w:r w:rsidRPr="006770D8">
        <w:rPr>
          <w:rFonts w:ascii="Times New Roman" w:hAnsi="Times New Roman"/>
          <w:i/>
          <w:szCs w:val="22"/>
        </w:rPr>
        <w:t xml:space="preserve">(miejscowość, data)                    </w:t>
      </w:r>
      <w:r w:rsidRPr="006770D8">
        <w:rPr>
          <w:rFonts w:ascii="Times New Roman" w:hAnsi="Times New Roman"/>
          <w:i/>
          <w:szCs w:val="22"/>
        </w:rPr>
        <w:tab/>
        <w:t xml:space="preserve">    podpisy osób/osoby wskazanych w dokumencie</w:t>
      </w:r>
    </w:p>
    <w:p w14:paraId="0751DD28" w14:textId="77777777" w:rsidR="004A489F" w:rsidRPr="006770D8" w:rsidRDefault="004A489F" w:rsidP="004A489F">
      <w:pPr>
        <w:pStyle w:val="Tekstpodstawowy211"/>
        <w:ind w:left="2836" w:right="293"/>
        <w:jc w:val="center"/>
        <w:rPr>
          <w:rFonts w:ascii="Times New Roman" w:hAnsi="Times New Roman"/>
          <w:i/>
          <w:szCs w:val="22"/>
        </w:rPr>
      </w:pPr>
      <w:r w:rsidRPr="006770D8">
        <w:rPr>
          <w:rFonts w:ascii="Times New Roman" w:hAnsi="Times New Roman"/>
          <w:i/>
          <w:szCs w:val="22"/>
        </w:rPr>
        <w:t>uprawniającym do występowania w obrocie prawnym</w:t>
      </w:r>
    </w:p>
    <w:p w14:paraId="6A9DEB7F" w14:textId="77777777" w:rsidR="004A489F" w:rsidRPr="006770D8" w:rsidRDefault="004A489F" w:rsidP="004A489F">
      <w:pPr>
        <w:pStyle w:val="Tekstpodstawowy211"/>
        <w:ind w:left="2836" w:right="293"/>
        <w:jc w:val="center"/>
        <w:rPr>
          <w:rFonts w:ascii="Times New Roman" w:hAnsi="Times New Roman"/>
          <w:i/>
          <w:szCs w:val="22"/>
        </w:rPr>
      </w:pPr>
      <w:r w:rsidRPr="006770D8">
        <w:rPr>
          <w:rFonts w:ascii="Times New Roman" w:hAnsi="Times New Roman"/>
          <w:i/>
          <w:szCs w:val="22"/>
        </w:rPr>
        <w:t>lub posiadających pełnomocnictwo</w:t>
      </w:r>
    </w:p>
    <w:p w14:paraId="4760482B" w14:textId="77777777" w:rsidR="004A489F" w:rsidRPr="006770D8" w:rsidRDefault="004A489F" w:rsidP="004A489F">
      <w:pPr>
        <w:rPr>
          <w:i/>
          <w:sz w:val="22"/>
          <w:szCs w:val="22"/>
        </w:rPr>
      </w:pPr>
    </w:p>
    <w:tbl>
      <w:tblPr>
        <w:tblW w:w="9250" w:type="dxa"/>
        <w:tblInd w:w="-38"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38"/>
        <w:gridCol w:w="3189"/>
        <w:gridCol w:w="6023"/>
      </w:tblGrid>
      <w:tr w:rsidR="004A489F" w:rsidRPr="006770D8" w14:paraId="7AB16F5B" w14:textId="77777777" w:rsidTr="004A489F">
        <w:trPr>
          <w:gridBefore w:val="1"/>
          <w:wBefore w:w="38" w:type="dxa"/>
          <w:trHeight w:val="339"/>
        </w:trPr>
        <w:tc>
          <w:tcPr>
            <w:tcW w:w="9212" w:type="dxa"/>
            <w:gridSpan w:val="2"/>
            <w:tcBorders>
              <w:top w:val="nil"/>
              <w:left w:val="nil"/>
              <w:bottom w:val="nil"/>
              <w:right w:val="nil"/>
            </w:tcBorders>
          </w:tcPr>
          <w:p w14:paraId="430850F3" w14:textId="6251FAB0" w:rsidR="00C11B77" w:rsidRDefault="004A489F" w:rsidP="00C11B77">
            <w:pPr>
              <w:spacing w:line="360" w:lineRule="auto"/>
              <w:jc w:val="right"/>
              <w:rPr>
                <w:b/>
                <w:bCs/>
                <w:caps/>
                <w:kern w:val="144"/>
                <w:sz w:val="22"/>
                <w:szCs w:val="22"/>
              </w:rPr>
            </w:pPr>
            <w:bookmarkStart w:id="42" w:name="_Hlk511906954"/>
            <w:bookmarkStart w:id="43" w:name="_Hlk511909664"/>
            <w:bookmarkStart w:id="44" w:name="_Hlk533173478"/>
            <w:bookmarkEnd w:id="42"/>
            <w:bookmarkEnd w:id="43"/>
            <w:r w:rsidRPr="006770D8">
              <w:rPr>
                <w:b/>
                <w:sz w:val="22"/>
                <w:szCs w:val="22"/>
              </w:rPr>
              <w:lastRenderedPageBreak/>
              <w:t>Z</w:t>
            </w:r>
            <w:r w:rsidR="00263DC3">
              <w:rPr>
                <w:b/>
                <w:sz w:val="22"/>
                <w:szCs w:val="22"/>
              </w:rPr>
              <w:t>ałącznik nr</w:t>
            </w:r>
            <w:r w:rsidRPr="006770D8">
              <w:rPr>
                <w:b/>
                <w:sz w:val="22"/>
                <w:szCs w:val="22"/>
              </w:rPr>
              <w:t xml:space="preserve"> </w:t>
            </w:r>
            <w:r w:rsidR="00AE2146">
              <w:rPr>
                <w:b/>
                <w:sz w:val="22"/>
                <w:szCs w:val="22"/>
              </w:rPr>
              <w:t>9</w:t>
            </w:r>
            <w:r w:rsidRPr="006770D8">
              <w:rPr>
                <w:b/>
                <w:sz w:val="22"/>
                <w:szCs w:val="22"/>
              </w:rPr>
              <w:t xml:space="preserve"> do SIWZ</w:t>
            </w:r>
          </w:p>
          <w:p w14:paraId="6B74CB8A" w14:textId="77777777" w:rsidR="004A489F" w:rsidRPr="006770D8" w:rsidRDefault="004A489F" w:rsidP="00C11B77">
            <w:pPr>
              <w:jc w:val="center"/>
              <w:rPr>
                <w:b/>
                <w:sz w:val="22"/>
                <w:szCs w:val="22"/>
              </w:rPr>
            </w:pPr>
          </w:p>
        </w:tc>
      </w:tr>
      <w:tr w:rsidR="004A489F" w:rsidRPr="006770D8" w14:paraId="19B4630A" w14:textId="77777777" w:rsidTr="004A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6023" w:type="dxa"/>
        </w:trPr>
        <w:tc>
          <w:tcPr>
            <w:tcW w:w="3227" w:type="dxa"/>
            <w:gridSpan w:val="2"/>
          </w:tcPr>
          <w:p w14:paraId="0409EA93" w14:textId="77777777" w:rsidR="004A489F" w:rsidRPr="006770D8" w:rsidRDefault="004A489F" w:rsidP="002728B5">
            <w:pPr>
              <w:spacing w:line="360" w:lineRule="auto"/>
              <w:jc w:val="center"/>
              <w:rPr>
                <w:sz w:val="22"/>
                <w:szCs w:val="22"/>
              </w:rPr>
            </w:pPr>
          </w:p>
          <w:p w14:paraId="0B78CE44" w14:textId="77777777" w:rsidR="004A489F" w:rsidRPr="006770D8" w:rsidRDefault="004A489F" w:rsidP="002728B5">
            <w:pPr>
              <w:spacing w:line="360" w:lineRule="auto"/>
              <w:jc w:val="center"/>
              <w:rPr>
                <w:sz w:val="22"/>
                <w:szCs w:val="22"/>
              </w:rPr>
            </w:pPr>
          </w:p>
          <w:p w14:paraId="348DB768" w14:textId="77777777" w:rsidR="004A489F" w:rsidRPr="006770D8" w:rsidRDefault="004A489F" w:rsidP="002728B5">
            <w:pPr>
              <w:spacing w:line="360" w:lineRule="auto"/>
              <w:jc w:val="center"/>
              <w:rPr>
                <w:sz w:val="22"/>
                <w:szCs w:val="22"/>
              </w:rPr>
            </w:pPr>
          </w:p>
          <w:p w14:paraId="3BC1ED2B" w14:textId="77777777" w:rsidR="004A489F" w:rsidRPr="006770D8" w:rsidRDefault="004A489F" w:rsidP="002728B5">
            <w:pPr>
              <w:spacing w:line="360" w:lineRule="auto"/>
              <w:jc w:val="center"/>
              <w:rPr>
                <w:sz w:val="22"/>
                <w:szCs w:val="22"/>
              </w:rPr>
            </w:pPr>
            <w:r w:rsidRPr="006770D8">
              <w:rPr>
                <w:sz w:val="22"/>
                <w:szCs w:val="22"/>
              </w:rPr>
              <w:t>(pieczęć Wykonawcy)</w:t>
            </w:r>
          </w:p>
        </w:tc>
      </w:tr>
    </w:tbl>
    <w:p w14:paraId="4C8A8E34" w14:textId="77777777" w:rsidR="00CA3F73" w:rsidRDefault="00CA3F73" w:rsidP="00C11B77">
      <w:pPr>
        <w:jc w:val="center"/>
        <w:rPr>
          <w:b/>
          <w:bCs/>
          <w:caps/>
          <w:kern w:val="144"/>
          <w:sz w:val="22"/>
          <w:szCs w:val="22"/>
        </w:rPr>
      </w:pPr>
    </w:p>
    <w:p w14:paraId="32AC0C34" w14:textId="36288BDE" w:rsidR="00C11B77" w:rsidRPr="00263DC3" w:rsidRDefault="00C11B77" w:rsidP="00C11B77">
      <w:pPr>
        <w:jc w:val="center"/>
        <w:rPr>
          <w:b/>
          <w:bCs/>
          <w:iCs/>
          <w:smallCaps/>
          <w:color w:val="0000FF"/>
          <w:sz w:val="22"/>
          <w:szCs w:val="22"/>
        </w:rPr>
      </w:pPr>
      <w:r w:rsidRPr="00263DC3">
        <w:rPr>
          <w:b/>
          <w:bCs/>
          <w:caps/>
          <w:kern w:val="144"/>
          <w:sz w:val="22"/>
          <w:szCs w:val="22"/>
        </w:rPr>
        <w:t>oświadczenie    wykonawcy</w:t>
      </w:r>
    </w:p>
    <w:p w14:paraId="0D5CF7D1" w14:textId="77777777" w:rsidR="00C11B77" w:rsidRPr="006770D8" w:rsidRDefault="00C11B77" w:rsidP="00C11B77">
      <w:pPr>
        <w:jc w:val="center"/>
        <w:rPr>
          <w:b/>
          <w:bCs/>
          <w:caps/>
          <w:kern w:val="144"/>
          <w:sz w:val="22"/>
          <w:szCs w:val="22"/>
          <w:u w:val="single"/>
          <w:vertAlign w:val="superscript"/>
        </w:rPr>
      </w:pPr>
      <w:r w:rsidRPr="00263DC3">
        <w:rPr>
          <w:b/>
          <w:bCs/>
          <w:caps/>
          <w:kern w:val="144"/>
          <w:sz w:val="22"/>
          <w:szCs w:val="22"/>
        </w:rPr>
        <w:t>POTWIERDZAJĄCE BRAK PODSTAW DO WYKLUCZENIA Z POSTĘPOWANIA</w:t>
      </w:r>
    </w:p>
    <w:p w14:paraId="4257E10B" w14:textId="406133EB" w:rsidR="00C11B77" w:rsidRDefault="00C11B77" w:rsidP="004A489F">
      <w:pPr>
        <w:spacing w:line="360" w:lineRule="auto"/>
        <w:jc w:val="center"/>
        <w:rPr>
          <w:sz w:val="22"/>
          <w:szCs w:val="22"/>
        </w:rPr>
      </w:pPr>
    </w:p>
    <w:p w14:paraId="29053F8C" w14:textId="77777777" w:rsidR="00C11B77" w:rsidRPr="006770D8" w:rsidRDefault="00C11B77" w:rsidP="00C11B77">
      <w:pPr>
        <w:pStyle w:val="Tekstpodstawowy21"/>
        <w:spacing w:line="276" w:lineRule="auto"/>
        <w:ind w:left="0"/>
        <w:rPr>
          <w:b/>
          <w:szCs w:val="22"/>
        </w:rPr>
      </w:pPr>
      <w:r w:rsidRPr="006770D8">
        <w:rPr>
          <w:b/>
          <w:szCs w:val="22"/>
        </w:rPr>
        <w:t xml:space="preserve">Ja niżej podpisany/My niżej podpisani </w:t>
      </w:r>
    </w:p>
    <w:p w14:paraId="4963B11B" w14:textId="77777777" w:rsidR="00C11B77" w:rsidRPr="006770D8" w:rsidRDefault="00C11B77" w:rsidP="00C11B77">
      <w:pPr>
        <w:pStyle w:val="Tekstpodstawowy21"/>
        <w:spacing w:line="276" w:lineRule="auto"/>
        <w:ind w:left="0"/>
        <w:rPr>
          <w:b/>
          <w:szCs w:val="22"/>
        </w:rPr>
      </w:pPr>
      <w:r w:rsidRPr="006770D8">
        <w:rPr>
          <w:b/>
          <w:szCs w:val="22"/>
        </w:rPr>
        <w:t>........................................................................................................................................................................................................................................................................................................................................</w:t>
      </w:r>
    </w:p>
    <w:p w14:paraId="108E2B15" w14:textId="77777777" w:rsidR="00C11B77" w:rsidRPr="006770D8" w:rsidRDefault="00C11B77" w:rsidP="00C11B77">
      <w:pPr>
        <w:pStyle w:val="Tekstpodstawowy21"/>
        <w:spacing w:line="276" w:lineRule="auto"/>
        <w:ind w:left="0"/>
        <w:rPr>
          <w:b/>
          <w:szCs w:val="22"/>
        </w:rPr>
      </w:pPr>
      <w:r w:rsidRPr="006770D8">
        <w:rPr>
          <w:b/>
          <w:szCs w:val="22"/>
        </w:rPr>
        <w:t xml:space="preserve">będąc upoważnionym/i/ do reprezentowania Wykonawcy: </w:t>
      </w:r>
    </w:p>
    <w:p w14:paraId="2F92FF8D" w14:textId="751779F3" w:rsidR="004A489F" w:rsidRPr="00AE2146" w:rsidRDefault="00C11B77" w:rsidP="004A489F">
      <w:pPr>
        <w:spacing w:line="360" w:lineRule="auto"/>
        <w:ind w:right="-1"/>
        <w:jc w:val="both"/>
        <w:rPr>
          <w:b/>
          <w:kern w:val="144"/>
          <w:sz w:val="21"/>
          <w:szCs w:val="21"/>
        </w:rPr>
      </w:pPr>
      <w:r w:rsidRPr="006770D8">
        <w:rPr>
          <w:b/>
          <w:sz w:val="22"/>
          <w:szCs w:val="22"/>
        </w:rPr>
        <w:t>....................................................................................................................................................................</w:t>
      </w:r>
      <w:r w:rsidR="002C037D">
        <w:rPr>
          <w:b/>
          <w:kern w:val="144"/>
          <w:sz w:val="21"/>
          <w:szCs w:val="21"/>
        </w:rPr>
        <w:t>oś</w:t>
      </w:r>
      <w:r w:rsidR="004A489F" w:rsidRPr="00AE2146">
        <w:rPr>
          <w:b/>
          <w:kern w:val="144"/>
          <w:sz w:val="21"/>
          <w:szCs w:val="21"/>
        </w:rPr>
        <w:t>wiadczam, że wobec ww. wykonawcy/ firmy nie orzeczono tytułem środka zapobiegawczego zakazu ubiegania się o zamówienie publiczne.</w:t>
      </w:r>
    </w:p>
    <w:p w14:paraId="35628B7B" w14:textId="77777777" w:rsidR="004A489F" w:rsidRPr="00AE2146" w:rsidRDefault="004A489F" w:rsidP="004A489F">
      <w:pPr>
        <w:spacing w:line="360" w:lineRule="auto"/>
        <w:ind w:right="282"/>
        <w:rPr>
          <w:kern w:val="144"/>
          <w:sz w:val="21"/>
          <w:szCs w:val="21"/>
        </w:rPr>
      </w:pPr>
      <w:r w:rsidRPr="00AE2146">
        <w:rPr>
          <w:kern w:val="144"/>
          <w:sz w:val="21"/>
          <w:szCs w:val="21"/>
        </w:rPr>
        <w:t>dnia   ___/___/______ r.</w:t>
      </w:r>
    </w:p>
    <w:p w14:paraId="208DBD8F" w14:textId="77777777" w:rsidR="004A489F" w:rsidRPr="00AE2146" w:rsidRDefault="004A489F" w:rsidP="004A489F">
      <w:pPr>
        <w:numPr>
          <w:ilvl w:val="12"/>
          <w:numId w:val="0"/>
        </w:numPr>
        <w:tabs>
          <w:tab w:val="left" w:pos="720"/>
        </w:tabs>
        <w:ind w:right="-1"/>
        <w:jc w:val="right"/>
        <w:rPr>
          <w:kern w:val="144"/>
          <w:sz w:val="21"/>
          <w:szCs w:val="21"/>
        </w:rPr>
      </w:pPr>
      <w:r w:rsidRPr="00AE2146">
        <w:rPr>
          <w:kern w:val="144"/>
          <w:sz w:val="21"/>
          <w:szCs w:val="21"/>
        </w:rPr>
        <w:t>______________________________</w:t>
      </w:r>
    </w:p>
    <w:p w14:paraId="2DE11607" w14:textId="77777777" w:rsidR="004A489F" w:rsidRPr="00AE2146" w:rsidRDefault="004A489F" w:rsidP="004A489F">
      <w:pPr>
        <w:spacing w:line="360" w:lineRule="auto"/>
        <w:jc w:val="both"/>
        <w:rPr>
          <w:b/>
          <w:kern w:val="144"/>
          <w:sz w:val="21"/>
          <w:szCs w:val="21"/>
        </w:rPr>
      </w:pPr>
      <w:r w:rsidRPr="00AE2146">
        <w:rPr>
          <w:b/>
          <w:kern w:val="144"/>
          <w:sz w:val="21"/>
          <w:szCs w:val="21"/>
        </w:rPr>
        <w:t xml:space="preserve">oświadczam, że wobec ww. wykonawcy/ firmy: </w:t>
      </w:r>
    </w:p>
    <w:p w14:paraId="2F16D4CC" w14:textId="77777777" w:rsidR="004A489F" w:rsidRPr="00AE2146" w:rsidRDefault="004A489F" w:rsidP="003666A8">
      <w:pPr>
        <w:numPr>
          <w:ilvl w:val="0"/>
          <w:numId w:val="35"/>
        </w:numPr>
        <w:overflowPunct/>
        <w:autoSpaceDE/>
        <w:autoSpaceDN/>
        <w:adjustRightInd/>
        <w:spacing w:line="360" w:lineRule="auto"/>
        <w:jc w:val="both"/>
        <w:textAlignment w:val="auto"/>
        <w:rPr>
          <w:b/>
          <w:bCs/>
          <w:kern w:val="144"/>
          <w:sz w:val="21"/>
          <w:szCs w:val="21"/>
        </w:rPr>
      </w:pPr>
      <w:r w:rsidRPr="00AE2146">
        <w:rPr>
          <w:b/>
          <w:kern w:val="144"/>
          <w:sz w:val="21"/>
          <w:szCs w:val="21"/>
        </w:rPr>
        <w:t>nie</w:t>
      </w:r>
      <w:r w:rsidRPr="00AE2146">
        <w:rPr>
          <w:b/>
          <w:bCs/>
          <w:kern w:val="144"/>
          <w:sz w:val="21"/>
          <w:szCs w:val="21"/>
        </w:rPr>
        <w:t xml:space="preserve"> wydano prawomocnego wyroku sądu lub ostatecznej decyzji administracyjnej </w:t>
      </w:r>
      <w:r w:rsidRPr="00AE2146">
        <w:rPr>
          <w:b/>
          <w:bCs/>
          <w:kern w:val="144"/>
          <w:sz w:val="21"/>
          <w:szCs w:val="21"/>
        </w:rPr>
        <w:br/>
      </w:r>
      <w:r w:rsidRPr="00AE2146">
        <w:rPr>
          <w:bCs/>
          <w:kern w:val="144"/>
          <w:sz w:val="21"/>
          <w:szCs w:val="21"/>
        </w:rPr>
        <w:t>o zaleganiu z uiszczaniem podatków, opłat lub składek na ubezpieczenia społeczne lub zdrowotne</w:t>
      </w:r>
      <w:r w:rsidRPr="00AE2146">
        <w:rPr>
          <w:b/>
          <w:bCs/>
          <w:kern w:val="144"/>
          <w:sz w:val="21"/>
          <w:szCs w:val="21"/>
          <w:vertAlign w:val="superscript"/>
        </w:rPr>
        <w:t>*</w:t>
      </w:r>
    </w:p>
    <w:p w14:paraId="19EE702D" w14:textId="77777777" w:rsidR="004A489F" w:rsidRPr="00AE2146" w:rsidRDefault="004A489F" w:rsidP="003666A8">
      <w:pPr>
        <w:numPr>
          <w:ilvl w:val="0"/>
          <w:numId w:val="35"/>
        </w:numPr>
        <w:overflowPunct/>
        <w:autoSpaceDE/>
        <w:autoSpaceDN/>
        <w:adjustRightInd/>
        <w:spacing w:line="360" w:lineRule="auto"/>
        <w:jc w:val="both"/>
        <w:textAlignment w:val="auto"/>
        <w:rPr>
          <w:b/>
          <w:bCs/>
          <w:kern w:val="144"/>
          <w:sz w:val="21"/>
          <w:szCs w:val="21"/>
        </w:rPr>
      </w:pPr>
      <w:r w:rsidRPr="00AE2146">
        <w:rPr>
          <w:b/>
          <w:bCs/>
          <w:kern w:val="144"/>
          <w:sz w:val="21"/>
          <w:szCs w:val="21"/>
        </w:rPr>
        <w:t>wydano wyrok lub decyzję</w:t>
      </w:r>
      <w:r w:rsidRPr="00AE2146">
        <w:rPr>
          <w:b/>
          <w:bCs/>
          <w:kern w:val="144"/>
          <w:sz w:val="21"/>
          <w:szCs w:val="21"/>
          <w:vertAlign w:val="superscript"/>
        </w:rPr>
        <w:t>*</w:t>
      </w:r>
    </w:p>
    <w:p w14:paraId="6B522E8F" w14:textId="77777777" w:rsidR="004A489F" w:rsidRPr="00AE2146" w:rsidRDefault="004A489F" w:rsidP="004A489F">
      <w:pPr>
        <w:spacing w:line="360" w:lineRule="auto"/>
        <w:ind w:left="720"/>
        <w:jc w:val="both"/>
        <w:rPr>
          <w:bCs/>
          <w:kern w:val="144"/>
          <w:sz w:val="21"/>
          <w:szCs w:val="21"/>
        </w:rPr>
      </w:pPr>
      <w:r w:rsidRPr="00AE2146">
        <w:rPr>
          <w:bCs/>
          <w:kern w:val="144"/>
          <w:sz w:val="21"/>
          <w:szCs w:val="21"/>
        </w:rPr>
        <w:t>Jeśli tak: Wykonawca zobowiązany jest do przedstawienia dokumentów potwierdzających dokonanie płatności tych należności wraz z ewentualnymi odsetkami lub grzywnami lub informacja o zawarciu wiążącego porozumienia w sprawie spłat tych należności.</w:t>
      </w:r>
    </w:p>
    <w:p w14:paraId="4AD11757" w14:textId="77777777" w:rsidR="004A489F" w:rsidRPr="00AE2146" w:rsidRDefault="004A489F" w:rsidP="004A489F">
      <w:pPr>
        <w:spacing w:line="360" w:lineRule="auto"/>
        <w:ind w:right="-1"/>
        <w:jc w:val="right"/>
        <w:rPr>
          <w:i/>
          <w:kern w:val="144"/>
          <w:sz w:val="21"/>
          <w:szCs w:val="21"/>
        </w:rPr>
      </w:pPr>
      <w:r w:rsidRPr="00AE2146">
        <w:rPr>
          <w:i/>
          <w:kern w:val="144"/>
          <w:sz w:val="21"/>
          <w:szCs w:val="21"/>
          <w:vertAlign w:val="superscript"/>
        </w:rPr>
        <w:t>*</w:t>
      </w:r>
      <w:r w:rsidRPr="00AE2146">
        <w:rPr>
          <w:i/>
          <w:kern w:val="144"/>
          <w:sz w:val="21"/>
          <w:szCs w:val="21"/>
        </w:rPr>
        <w:t>niepotrzebne skreślić</w:t>
      </w:r>
    </w:p>
    <w:p w14:paraId="527933F4" w14:textId="77777777" w:rsidR="004A489F" w:rsidRPr="00AE2146" w:rsidRDefault="004A489F" w:rsidP="006770D8">
      <w:pPr>
        <w:spacing w:line="360" w:lineRule="auto"/>
        <w:ind w:right="282"/>
        <w:rPr>
          <w:kern w:val="144"/>
          <w:sz w:val="21"/>
          <w:szCs w:val="21"/>
        </w:rPr>
      </w:pPr>
      <w:r w:rsidRPr="00AE2146">
        <w:rPr>
          <w:kern w:val="144"/>
          <w:sz w:val="21"/>
          <w:szCs w:val="21"/>
        </w:rPr>
        <w:t>dnia   ___/___/______ r.</w:t>
      </w:r>
      <w:r w:rsidR="006770D8" w:rsidRPr="00AE2146">
        <w:rPr>
          <w:kern w:val="144"/>
          <w:sz w:val="21"/>
          <w:szCs w:val="21"/>
        </w:rPr>
        <w:tab/>
      </w:r>
      <w:r w:rsidR="006770D8" w:rsidRPr="00AE2146">
        <w:rPr>
          <w:kern w:val="144"/>
          <w:sz w:val="21"/>
          <w:szCs w:val="21"/>
        </w:rPr>
        <w:tab/>
      </w:r>
      <w:r w:rsidR="006770D8" w:rsidRPr="00AE2146">
        <w:rPr>
          <w:kern w:val="144"/>
          <w:sz w:val="21"/>
          <w:szCs w:val="21"/>
        </w:rPr>
        <w:tab/>
      </w:r>
      <w:r w:rsidR="006770D8" w:rsidRPr="00AE2146">
        <w:rPr>
          <w:kern w:val="144"/>
          <w:sz w:val="21"/>
          <w:szCs w:val="21"/>
        </w:rPr>
        <w:tab/>
      </w:r>
      <w:r w:rsidRPr="00AE2146">
        <w:rPr>
          <w:kern w:val="144"/>
          <w:sz w:val="21"/>
          <w:szCs w:val="21"/>
        </w:rPr>
        <w:t>______________________________</w:t>
      </w:r>
    </w:p>
    <w:p w14:paraId="0ECAFF32" w14:textId="77777777" w:rsidR="004A489F" w:rsidRPr="00AE2146" w:rsidRDefault="004A489F" w:rsidP="004A489F">
      <w:pPr>
        <w:numPr>
          <w:ilvl w:val="12"/>
          <w:numId w:val="0"/>
        </w:numPr>
        <w:tabs>
          <w:tab w:val="left" w:pos="720"/>
        </w:tabs>
        <w:ind w:left="720" w:right="-1" w:hanging="720"/>
        <w:jc w:val="right"/>
        <w:rPr>
          <w:i/>
          <w:iCs/>
          <w:kern w:val="144"/>
          <w:sz w:val="21"/>
          <w:szCs w:val="21"/>
        </w:rPr>
      </w:pPr>
      <w:r w:rsidRPr="00AE2146">
        <w:rPr>
          <w:i/>
          <w:iCs/>
          <w:kern w:val="144"/>
          <w:sz w:val="21"/>
          <w:szCs w:val="21"/>
        </w:rPr>
        <w:t xml:space="preserve">podpis i pieczątka imienna osoby upoważnionej do reprezentowania firmy </w:t>
      </w:r>
    </w:p>
    <w:p w14:paraId="1CACD5B1" w14:textId="77777777" w:rsidR="004A489F" w:rsidRPr="00AE2146" w:rsidRDefault="004A489F" w:rsidP="004A489F">
      <w:pPr>
        <w:numPr>
          <w:ilvl w:val="12"/>
          <w:numId w:val="0"/>
        </w:numPr>
        <w:tabs>
          <w:tab w:val="left" w:pos="720"/>
        </w:tabs>
        <w:ind w:left="720" w:right="-1" w:hanging="720"/>
        <w:jc w:val="right"/>
        <w:rPr>
          <w:i/>
          <w:iCs/>
          <w:kern w:val="144"/>
          <w:sz w:val="21"/>
          <w:szCs w:val="21"/>
        </w:rPr>
      </w:pPr>
      <w:r w:rsidRPr="00AE2146">
        <w:rPr>
          <w:i/>
          <w:iCs/>
          <w:kern w:val="144"/>
          <w:sz w:val="21"/>
          <w:szCs w:val="21"/>
        </w:rPr>
        <w:t>lub podpis osoby fizycznej</w:t>
      </w:r>
    </w:p>
    <w:bookmarkEnd w:id="44"/>
    <w:p w14:paraId="0D504F1C" w14:textId="77777777" w:rsidR="00C11B77" w:rsidRDefault="00C11B77" w:rsidP="000105A2">
      <w:pPr>
        <w:overflowPunct/>
        <w:autoSpaceDE/>
        <w:autoSpaceDN/>
        <w:adjustRightInd/>
        <w:spacing w:before="120" w:after="120" w:line="276" w:lineRule="auto"/>
        <w:ind w:right="142"/>
        <w:jc w:val="right"/>
        <w:textAlignment w:val="auto"/>
        <w:rPr>
          <w:b/>
          <w:sz w:val="22"/>
          <w:szCs w:val="22"/>
          <w:lang w:eastAsia="en-US"/>
        </w:rPr>
      </w:pPr>
    </w:p>
    <w:p w14:paraId="216005CC" w14:textId="77777777" w:rsidR="00C37008" w:rsidRDefault="00C37008" w:rsidP="000105A2">
      <w:pPr>
        <w:overflowPunct/>
        <w:autoSpaceDE/>
        <w:autoSpaceDN/>
        <w:adjustRightInd/>
        <w:spacing w:before="120" w:after="120" w:line="276" w:lineRule="auto"/>
        <w:ind w:right="142"/>
        <w:jc w:val="right"/>
        <w:textAlignment w:val="auto"/>
        <w:rPr>
          <w:b/>
          <w:sz w:val="22"/>
          <w:szCs w:val="22"/>
          <w:lang w:eastAsia="en-US"/>
        </w:rPr>
      </w:pPr>
    </w:p>
    <w:p w14:paraId="3D86B81E" w14:textId="77777777" w:rsidR="00C37008" w:rsidRDefault="00C37008" w:rsidP="000105A2">
      <w:pPr>
        <w:overflowPunct/>
        <w:autoSpaceDE/>
        <w:autoSpaceDN/>
        <w:adjustRightInd/>
        <w:spacing w:before="120" w:after="120" w:line="276" w:lineRule="auto"/>
        <w:ind w:right="142"/>
        <w:jc w:val="right"/>
        <w:textAlignment w:val="auto"/>
        <w:rPr>
          <w:b/>
          <w:sz w:val="22"/>
          <w:szCs w:val="22"/>
          <w:lang w:eastAsia="en-US"/>
        </w:rPr>
      </w:pPr>
    </w:p>
    <w:p w14:paraId="0CCBFAE0" w14:textId="77777777" w:rsidR="00C37008" w:rsidRDefault="00C37008" w:rsidP="000105A2">
      <w:pPr>
        <w:overflowPunct/>
        <w:autoSpaceDE/>
        <w:autoSpaceDN/>
        <w:adjustRightInd/>
        <w:spacing w:before="120" w:after="120" w:line="276" w:lineRule="auto"/>
        <w:ind w:right="142"/>
        <w:jc w:val="right"/>
        <w:textAlignment w:val="auto"/>
        <w:rPr>
          <w:b/>
          <w:sz w:val="22"/>
          <w:szCs w:val="22"/>
          <w:lang w:eastAsia="en-US"/>
        </w:rPr>
      </w:pPr>
    </w:p>
    <w:p w14:paraId="02CD7ADF" w14:textId="77777777" w:rsidR="00C37008" w:rsidRDefault="00C37008" w:rsidP="000105A2">
      <w:pPr>
        <w:overflowPunct/>
        <w:autoSpaceDE/>
        <w:autoSpaceDN/>
        <w:adjustRightInd/>
        <w:spacing w:before="120" w:after="120" w:line="276" w:lineRule="auto"/>
        <w:ind w:right="142"/>
        <w:jc w:val="right"/>
        <w:textAlignment w:val="auto"/>
        <w:rPr>
          <w:b/>
          <w:sz w:val="22"/>
          <w:szCs w:val="22"/>
          <w:lang w:eastAsia="en-US"/>
        </w:rPr>
      </w:pPr>
    </w:p>
    <w:bookmarkEnd w:id="34"/>
    <w:bookmarkEnd w:id="35"/>
    <w:p w14:paraId="3FA9FDDC" w14:textId="77777777" w:rsidR="00C37008" w:rsidRDefault="00C37008" w:rsidP="000105A2">
      <w:pPr>
        <w:overflowPunct/>
        <w:autoSpaceDE/>
        <w:autoSpaceDN/>
        <w:adjustRightInd/>
        <w:spacing w:before="120" w:after="120" w:line="276" w:lineRule="auto"/>
        <w:ind w:right="142"/>
        <w:jc w:val="right"/>
        <w:textAlignment w:val="auto"/>
        <w:rPr>
          <w:b/>
          <w:sz w:val="22"/>
          <w:szCs w:val="22"/>
          <w:lang w:eastAsia="en-US"/>
        </w:rPr>
      </w:pPr>
    </w:p>
    <w:p w14:paraId="086BAD20" w14:textId="77777777" w:rsidR="00C37008" w:rsidRDefault="00C37008" w:rsidP="000105A2">
      <w:pPr>
        <w:overflowPunct/>
        <w:autoSpaceDE/>
        <w:autoSpaceDN/>
        <w:adjustRightInd/>
        <w:spacing w:before="120" w:after="120" w:line="276" w:lineRule="auto"/>
        <w:ind w:right="142"/>
        <w:jc w:val="right"/>
        <w:textAlignment w:val="auto"/>
        <w:rPr>
          <w:b/>
          <w:sz w:val="22"/>
          <w:szCs w:val="22"/>
          <w:lang w:eastAsia="en-US"/>
        </w:rPr>
      </w:pPr>
    </w:p>
    <w:p w14:paraId="2D8EA771" w14:textId="777CC3AD" w:rsidR="000105A2" w:rsidRPr="00263DC3" w:rsidRDefault="006770D8" w:rsidP="000105A2">
      <w:pPr>
        <w:overflowPunct/>
        <w:autoSpaceDE/>
        <w:autoSpaceDN/>
        <w:adjustRightInd/>
        <w:spacing w:before="120" w:after="120" w:line="276" w:lineRule="auto"/>
        <w:ind w:right="142"/>
        <w:jc w:val="right"/>
        <w:textAlignment w:val="auto"/>
        <w:rPr>
          <w:b/>
          <w:sz w:val="22"/>
          <w:szCs w:val="22"/>
          <w:lang w:eastAsia="en-US"/>
        </w:rPr>
      </w:pPr>
      <w:r w:rsidRPr="00263DC3">
        <w:rPr>
          <w:b/>
          <w:sz w:val="22"/>
          <w:szCs w:val="22"/>
          <w:lang w:eastAsia="en-US"/>
        </w:rPr>
        <w:lastRenderedPageBreak/>
        <w:t>Załącznik nr 1</w:t>
      </w:r>
      <w:r w:rsidR="00AE2146">
        <w:rPr>
          <w:b/>
          <w:sz w:val="22"/>
          <w:szCs w:val="22"/>
          <w:lang w:eastAsia="en-US"/>
        </w:rPr>
        <w:t>0</w:t>
      </w:r>
      <w:r w:rsidRPr="00263DC3">
        <w:rPr>
          <w:b/>
          <w:sz w:val="22"/>
          <w:szCs w:val="22"/>
          <w:lang w:eastAsia="en-US"/>
        </w:rPr>
        <w:t xml:space="preserve"> do SIWZ</w:t>
      </w:r>
    </w:p>
    <w:p w14:paraId="05F8F1CB" w14:textId="77777777" w:rsidR="00D3209A" w:rsidRPr="009108A5" w:rsidRDefault="00D3209A" w:rsidP="00D3209A">
      <w:pPr>
        <w:widowControl w:val="0"/>
        <w:spacing w:line="360" w:lineRule="auto"/>
        <w:jc w:val="center"/>
        <w:rPr>
          <w:b/>
          <w:bCs/>
          <w:kern w:val="1"/>
          <w:sz w:val="22"/>
          <w:szCs w:val="22"/>
          <w:lang w:eastAsia="en-US"/>
        </w:rPr>
      </w:pPr>
      <w:r w:rsidRPr="009108A5">
        <w:rPr>
          <w:b/>
          <w:bCs/>
          <w:kern w:val="1"/>
          <w:sz w:val="22"/>
          <w:szCs w:val="22"/>
          <w:lang w:eastAsia="en-US"/>
        </w:rPr>
        <w:t>Istotne Postanowienia Umowy (IPU)</w:t>
      </w:r>
    </w:p>
    <w:p w14:paraId="3A60A9FA" w14:textId="77777777" w:rsidR="00D3209A" w:rsidRPr="009108A5" w:rsidRDefault="00D3209A" w:rsidP="00D3209A">
      <w:pPr>
        <w:widowControl w:val="0"/>
        <w:spacing w:line="360" w:lineRule="auto"/>
        <w:jc w:val="center"/>
        <w:rPr>
          <w:b/>
          <w:bCs/>
          <w:i/>
          <w:kern w:val="1"/>
          <w:sz w:val="22"/>
          <w:szCs w:val="22"/>
          <w:lang w:eastAsia="en-US"/>
        </w:rPr>
      </w:pPr>
      <w:r w:rsidRPr="009108A5">
        <w:rPr>
          <w:b/>
          <w:bCs/>
          <w:i/>
          <w:kern w:val="1"/>
          <w:sz w:val="22"/>
          <w:szCs w:val="22"/>
          <w:lang w:eastAsia="en-US"/>
        </w:rPr>
        <w:t>dla wszystkich części przedmiotu zamówienia</w:t>
      </w:r>
    </w:p>
    <w:p w14:paraId="29659C43" w14:textId="77777777" w:rsidR="00D3209A" w:rsidRPr="009108A5" w:rsidRDefault="00D3209A" w:rsidP="00D3209A">
      <w:pPr>
        <w:widowControl w:val="0"/>
        <w:spacing w:line="360" w:lineRule="auto"/>
        <w:jc w:val="center"/>
        <w:rPr>
          <w:i/>
          <w:iCs/>
          <w:sz w:val="22"/>
          <w:szCs w:val="22"/>
          <w:lang w:eastAsia="en-US"/>
        </w:rPr>
      </w:pPr>
    </w:p>
    <w:p w14:paraId="3A2871E9" w14:textId="77777777" w:rsidR="00D3209A" w:rsidRPr="009108A5" w:rsidRDefault="00D3209A" w:rsidP="00D3209A">
      <w:pPr>
        <w:widowControl w:val="0"/>
        <w:spacing w:before="120" w:after="120"/>
        <w:rPr>
          <w:sz w:val="22"/>
          <w:szCs w:val="22"/>
          <w:lang w:eastAsia="en-US"/>
        </w:rPr>
      </w:pPr>
      <w:r w:rsidRPr="009108A5">
        <w:rPr>
          <w:sz w:val="22"/>
          <w:szCs w:val="22"/>
          <w:lang w:eastAsia="en-US"/>
        </w:rPr>
        <w:t>zawarta w dniu …………………..….. 2018 r. w Warszawie pomiędzy:</w:t>
      </w:r>
    </w:p>
    <w:p w14:paraId="63529B29" w14:textId="1BFD0BC8" w:rsidR="00D3209A" w:rsidRPr="009108A5" w:rsidRDefault="00D3209A" w:rsidP="00D3209A">
      <w:pPr>
        <w:widowControl w:val="0"/>
        <w:spacing w:before="120" w:after="120"/>
        <w:jc w:val="both"/>
        <w:rPr>
          <w:sz w:val="22"/>
          <w:szCs w:val="22"/>
          <w:lang w:eastAsia="en-US"/>
        </w:rPr>
      </w:pPr>
      <w:r w:rsidRPr="009108A5">
        <w:rPr>
          <w:b/>
          <w:sz w:val="22"/>
          <w:szCs w:val="22"/>
          <w:lang w:eastAsia="en-US"/>
        </w:rPr>
        <w:t>Polską Agencją Inwestycji i Handlu S.A.</w:t>
      </w:r>
      <w:r w:rsidRPr="009108A5">
        <w:rPr>
          <w:sz w:val="22"/>
          <w:szCs w:val="22"/>
          <w:lang w:eastAsia="en-US"/>
        </w:rPr>
        <w:t xml:space="preserve"> z siedzibą w Warszawie (00-585), ul. Bagatela 12, wpisaną do Krajowego  Rejestru Sądowego prowadzonego przez Sąd Rejonowy dla M. St. Warszawy</w:t>
      </w:r>
      <w:r>
        <w:rPr>
          <w:sz w:val="22"/>
          <w:szCs w:val="22"/>
          <w:lang w:eastAsia="en-US"/>
        </w:rPr>
        <w:br/>
      </w:r>
      <w:r w:rsidRPr="009108A5">
        <w:rPr>
          <w:sz w:val="22"/>
          <w:szCs w:val="22"/>
          <w:lang w:eastAsia="en-US"/>
        </w:rPr>
        <w:t xml:space="preserve">w Warszawie, XII Wydział Gospodarczy Krajowego Rejestru </w:t>
      </w:r>
      <w:proofErr w:type="spellStart"/>
      <w:r w:rsidRPr="009108A5">
        <w:rPr>
          <w:sz w:val="22"/>
          <w:szCs w:val="22"/>
          <w:lang w:eastAsia="en-US"/>
        </w:rPr>
        <w:t>Sądowego</w:t>
      </w:r>
      <w:proofErr w:type="spellEnd"/>
      <w:r w:rsidRPr="009108A5">
        <w:rPr>
          <w:sz w:val="22"/>
          <w:szCs w:val="22"/>
          <w:lang w:eastAsia="en-US"/>
        </w:rPr>
        <w:t xml:space="preserve">  pod numerem KRS 0000109815, o kapitale zakładowym w wysokości 138 006 600,00 zł, numer NIP 5260300167,</w:t>
      </w:r>
    </w:p>
    <w:p w14:paraId="73176A94" w14:textId="77777777" w:rsidR="00D3209A" w:rsidRPr="009108A5" w:rsidRDefault="00D3209A" w:rsidP="00D3209A">
      <w:pPr>
        <w:widowControl w:val="0"/>
        <w:spacing w:before="120" w:after="120"/>
        <w:jc w:val="both"/>
        <w:rPr>
          <w:sz w:val="22"/>
          <w:szCs w:val="22"/>
          <w:lang w:eastAsia="en-US"/>
        </w:rPr>
      </w:pPr>
      <w:r w:rsidRPr="009108A5">
        <w:rPr>
          <w:sz w:val="22"/>
          <w:szCs w:val="22"/>
          <w:lang w:eastAsia="en-US"/>
        </w:rPr>
        <w:t>zwaną dalej „</w:t>
      </w:r>
      <w:r w:rsidRPr="009108A5">
        <w:rPr>
          <w:b/>
          <w:bCs/>
          <w:sz w:val="22"/>
          <w:szCs w:val="22"/>
          <w:lang w:eastAsia="en-US"/>
        </w:rPr>
        <w:t>Zamawiającym”</w:t>
      </w:r>
      <w:r w:rsidRPr="009108A5">
        <w:rPr>
          <w:sz w:val="22"/>
          <w:szCs w:val="22"/>
          <w:lang w:eastAsia="en-US"/>
        </w:rPr>
        <w:t xml:space="preserve">, </w:t>
      </w:r>
    </w:p>
    <w:p w14:paraId="6460A52D" w14:textId="77777777" w:rsidR="00D3209A" w:rsidRPr="009108A5" w:rsidRDefault="00D3209A" w:rsidP="00D3209A">
      <w:pPr>
        <w:widowControl w:val="0"/>
        <w:spacing w:before="120" w:after="120"/>
        <w:jc w:val="both"/>
        <w:rPr>
          <w:sz w:val="22"/>
          <w:szCs w:val="22"/>
          <w:lang w:eastAsia="en-US"/>
        </w:rPr>
      </w:pPr>
      <w:r w:rsidRPr="009108A5">
        <w:rPr>
          <w:sz w:val="22"/>
          <w:szCs w:val="22"/>
          <w:lang w:eastAsia="en-US"/>
        </w:rPr>
        <w:t>reprezentowaną przez:</w:t>
      </w:r>
    </w:p>
    <w:p w14:paraId="6AADA176" w14:textId="77777777" w:rsidR="00D3209A" w:rsidRPr="009108A5" w:rsidRDefault="00D3209A" w:rsidP="00D3209A">
      <w:pPr>
        <w:widowControl w:val="0"/>
        <w:spacing w:before="120" w:after="120"/>
        <w:ind w:left="720"/>
        <w:jc w:val="both"/>
        <w:rPr>
          <w:sz w:val="22"/>
          <w:szCs w:val="22"/>
          <w:lang w:eastAsia="en-US"/>
        </w:rPr>
      </w:pPr>
      <w:r w:rsidRPr="009108A5">
        <w:rPr>
          <w:sz w:val="22"/>
          <w:szCs w:val="22"/>
          <w:lang w:eastAsia="en-US"/>
        </w:rPr>
        <w:t>___________________   - …………………….</w:t>
      </w:r>
    </w:p>
    <w:p w14:paraId="22181E36" w14:textId="77777777" w:rsidR="00D3209A" w:rsidRPr="009108A5" w:rsidRDefault="00D3209A" w:rsidP="00D3209A">
      <w:pPr>
        <w:widowControl w:val="0"/>
        <w:spacing w:before="120" w:after="120"/>
        <w:ind w:left="720"/>
        <w:jc w:val="both"/>
        <w:rPr>
          <w:sz w:val="22"/>
          <w:szCs w:val="22"/>
          <w:lang w:eastAsia="en-US"/>
        </w:rPr>
      </w:pPr>
      <w:r w:rsidRPr="009108A5">
        <w:rPr>
          <w:sz w:val="22"/>
          <w:szCs w:val="22"/>
          <w:lang w:eastAsia="en-US"/>
        </w:rPr>
        <w:t>___________________   - ……………………..</w:t>
      </w:r>
    </w:p>
    <w:p w14:paraId="124BB824" w14:textId="77777777" w:rsidR="00D3209A" w:rsidRPr="009108A5" w:rsidRDefault="00D3209A" w:rsidP="00D3209A">
      <w:pPr>
        <w:widowControl w:val="0"/>
        <w:spacing w:before="120" w:after="120"/>
        <w:jc w:val="both"/>
        <w:rPr>
          <w:bCs/>
          <w:sz w:val="22"/>
          <w:szCs w:val="22"/>
          <w:lang w:eastAsia="en-US"/>
        </w:rPr>
      </w:pPr>
      <w:r w:rsidRPr="009108A5">
        <w:rPr>
          <w:bCs/>
          <w:sz w:val="22"/>
          <w:szCs w:val="22"/>
          <w:lang w:eastAsia="en-US"/>
        </w:rPr>
        <w:t xml:space="preserve">a </w:t>
      </w:r>
    </w:p>
    <w:p w14:paraId="7DE3EB3B" w14:textId="7E3035CF" w:rsidR="00D3209A" w:rsidRPr="009108A5" w:rsidRDefault="00D3209A" w:rsidP="00D3209A">
      <w:pPr>
        <w:pStyle w:val="NormalnyWeb"/>
        <w:spacing w:before="120" w:beforeAutospacing="0" w:after="120" w:afterAutospacing="0"/>
        <w:jc w:val="both"/>
        <w:rPr>
          <w:sz w:val="22"/>
          <w:szCs w:val="22"/>
        </w:rPr>
      </w:pPr>
      <w:r w:rsidRPr="009108A5">
        <w:rPr>
          <w:b/>
          <w:bCs/>
          <w:sz w:val="22"/>
          <w:szCs w:val="22"/>
        </w:rPr>
        <w:t xml:space="preserve">……………………. </w:t>
      </w:r>
      <w:r w:rsidRPr="009108A5">
        <w:rPr>
          <w:sz w:val="22"/>
          <w:szCs w:val="22"/>
        </w:rPr>
        <w:t xml:space="preserve">z siedzibą w …..-….. ………, ul. …… …/…., wpisaną do Krajowego  Rejestru Sądowego </w:t>
      </w:r>
      <w:r w:rsidRPr="009108A5">
        <w:rPr>
          <w:color w:val="000000"/>
          <w:sz w:val="22"/>
          <w:szCs w:val="22"/>
        </w:rPr>
        <w:t xml:space="preserve">prowadzonego przez Sąd Rejonowy dla </w:t>
      </w:r>
      <w:r w:rsidRPr="009108A5">
        <w:rPr>
          <w:sz w:val="22"/>
          <w:szCs w:val="22"/>
        </w:rPr>
        <w:t>…..……, …. Wydział Gospodarczy Krajowego Rejestru Sądowego pod numerem KRS …….., wysokość kapitału zakładowego: ……</w:t>
      </w:r>
      <w:r>
        <w:rPr>
          <w:sz w:val="22"/>
          <w:szCs w:val="22"/>
          <w:lang w:val="pl-PL"/>
        </w:rPr>
        <w:t>…….</w:t>
      </w:r>
      <w:r w:rsidRPr="009108A5">
        <w:rPr>
          <w:sz w:val="22"/>
          <w:szCs w:val="22"/>
        </w:rPr>
        <w:t xml:space="preserve">. zł, numer </w:t>
      </w:r>
      <w:r>
        <w:rPr>
          <w:sz w:val="22"/>
          <w:szCs w:val="22"/>
        </w:rPr>
        <w:br/>
      </w:r>
      <w:r w:rsidRPr="009108A5">
        <w:rPr>
          <w:sz w:val="22"/>
          <w:szCs w:val="22"/>
        </w:rPr>
        <w:t>NIP ……., REGON  ………,</w:t>
      </w:r>
    </w:p>
    <w:p w14:paraId="2BC43271" w14:textId="77777777" w:rsidR="00D3209A" w:rsidRPr="009108A5" w:rsidRDefault="00D3209A" w:rsidP="00D3209A">
      <w:pPr>
        <w:pStyle w:val="NormalnyWeb"/>
        <w:spacing w:before="120" w:beforeAutospacing="0" w:after="120" w:afterAutospacing="0"/>
        <w:jc w:val="both"/>
        <w:rPr>
          <w:i/>
          <w:sz w:val="22"/>
          <w:szCs w:val="22"/>
        </w:rPr>
      </w:pPr>
      <w:r w:rsidRPr="009108A5">
        <w:rPr>
          <w:i/>
          <w:sz w:val="22"/>
          <w:szCs w:val="22"/>
        </w:rPr>
        <w:t>lub</w:t>
      </w:r>
    </w:p>
    <w:p w14:paraId="62727FD9" w14:textId="37DC1607" w:rsidR="00D3209A" w:rsidRPr="00D3209A" w:rsidRDefault="00D3209A" w:rsidP="00D3209A">
      <w:pPr>
        <w:tabs>
          <w:tab w:val="left" w:leader="dot" w:pos="3398"/>
          <w:tab w:val="left" w:leader="dot" w:pos="9067"/>
        </w:tabs>
        <w:spacing w:before="120" w:after="120"/>
        <w:ind w:right="-2"/>
        <w:jc w:val="both"/>
        <w:rPr>
          <w:bCs/>
          <w:sz w:val="22"/>
          <w:szCs w:val="22"/>
        </w:rPr>
      </w:pPr>
      <w:r w:rsidRPr="009108A5">
        <w:rPr>
          <w:bCs/>
          <w:sz w:val="22"/>
          <w:szCs w:val="22"/>
        </w:rPr>
        <w:t xml:space="preserve">……………….., zamieszkałym w ………………. (…..-…….), przy ul. …………., prowadzącym działalność gospodarczą pod firmą …………….. z siedzibą w ………………., przy ul. ……………, wpisanym do Centralnej Ewidencji i Informacji o Działalności Gospodarczej, prowadzonej przez Ministra Gospodarki, NIP: ……….., REGON: ………….., </w:t>
      </w:r>
    </w:p>
    <w:p w14:paraId="5D9F8351" w14:textId="77777777" w:rsidR="00D3209A" w:rsidRPr="009108A5" w:rsidRDefault="00D3209A" w:rsidP="00D3209A">
      <w:pPr>
        <w:pStyle w:val="NormalnyWeb"/>
        <w:spacing w:before="120" w:beforeAutospacing="0" w:after="120" w:afterAutospacing="0"/>
        <w:jc w:val="both"/>
        <w:rPr>
          <w:b/>
          <w:bCs/>
          <w:sz w:val="22"/>
          <w:szCs w:val="22"/>
        </w:rPr>
      </w:pPr>
      <w:r w:rsidRPr="009108A5">
        <w:rPr>
          <w:sz w:val="22"/>
          <w:szCs w:val="22"/>
        </w:rPr>
        <w:t>zwanym dalej „</w:t>
      </w:r>
      <w:r w:rsidRPr="009108A5">
        <w:rPr>
          <w:b/>
          <w:bCs/>
          <w:sz w:val="22"/>
          <w:szCs w:val="22"/>
        </w:rPr>
        <w:t>Wykonawcą”,</w:t>
      </w:r>
    </w:p>
    <w:p w14:paraId="4B7DB250" w14:textId="77777777" w:rsidR="00D3209A" w:rsidRPr="009108A5" w:rsidRDefault="00D3209A" w:rsidP="00D3209A">
      <w:pPr>
        <w:spacing w:before="120" w:after="120"/>
        <w:jc w:val="both"/>
        <w:rPr>
          <w:sz w:val="22"/>
          <w:szCs w:val="22"/>
        </w:rPr>
      </w:pPr>
      <w:r w:rsidRPr="009108A5">
        <w:rPr>
          <w:sz w:val="22"/>
          <w:szCs w:val="22"/>
        </w:rPr>
        <w:t>reprezentowaną przez:</w:t>
      </w:r>
    </w:p>
    <w:p w14:paraId="00EC086D" w14:textId="29262812" w:rsidR="00D3209A" w:rsidRPr="009108A5" w:rsidRDefault="00D3209A" w:rsidP="00D3209A">
      <w:pPr>
        <w:spacing w:before="120" w:after="120"/>
        <w:jc w:val="both"/>
        <w:rPr>
          <w:sz w:val="22"/>
          <w:szCs w:val="22"/>
        </w:rPr>
      </w:pPr>
      <w:r w:rsidRPr="009108A5">
        <w:rPr>
          <w:sz w:val="22"/>
          <w:szCs w:val="22"/>
        </w:rPr>
        <w:t>……….. – ………………</w:t>
      </w:r>
      <w:r w:rsidRPr="009108A5">
        <w:rPr>
          <w:sz w:val="22"/>
          <w:szCs w:val="22"/>
        </w:rPr>
        <w:tab/>
        <w:t xml:space="preserve"> </w:t>
      </w:r>
    </w:p>
    <w:p w14:paraId="7A0BE23C" w14:textId="77777777" w:rsidR="00D3209A" w:rsidRPr="009108A5" w:rsidRDefault="00D3209A" w:rsidP="00D3209A">
      <w:pPr>
        <w:spacing w:before="120" w:after="120"/>
        <w:jc w:val="both"/>
        <w:rPr>
          <w:sz w:val="22"/>
          <w:szCs w:val="22"/>
        </w:rPr>
      </w:pPr>
      <w:r w:rsidRPr="009108A5">
        <w:rPr>
          <w:sz w:val="22"/>
          <w:szCs w:val="22"/>
        </w:rPr>
        <w:t>zwanymi dalej łącznie „</w:t>
      </w:r>
      <w:r w:rsidRPr="009108A5">
        <w:rPr>
          <w:b/>
          <w:sz w:val="22"/>
          <w:szCs w:val="22"/>
        </w:rPr>
        <w:t>Stronami</w:t>
      </w:r>
      <w:r w:rsidRPr="009108A5">
        <w:rPr>
          <w:sz w:val="22"/>
          <w:szCs w:val="22"/>
        </w:rPr>
        <w:t>”, a każda z osobna „</w:t>
      </w:r>
      <w:r w:rsidRPr="009108A5">
        <w:rPr>
          <w:b/>
          <w:sz w:val="22"/>
          <w:szCs w:val="22"/>
        </w:rPr>
        <w:t>Stroną</w:t>
      </w:r>
      <w:r w:rsidRPr="009108A5">
        <w:rPr>
          <w:sz w:val="22"/>
          <w:szCs w:val="22"/>
        </w:rPr>
        <w:t xml:space="preserve">”. </w:t>
      </w:r>
    </w:p>
    <w:p w14:paraId="30385D6E" w14:textId="77777777" w:rsidR="00D66EAD" w:rsidRDefault="00D3209A" w:rsidP="00D3209A">
      <w:pPr>
        <w:spacing w:before="120" w:after="120"/>
        <w:jc w:val="both"/>
        <w:rPr>
          <w:sz w:val="22"/>
          <w:szCs w:val="22"/>
        </w:rPr>
      </w:pPr>
      <w:r w:rsidRPr="009108A5">
        <w:rPr>
          <w:sz w:val="22"/>
          <w:szCs w:val="22"/>
        </w:rPr>
        <w:t xml:space="preserve"> </w:t>
      </w:r>
    </w:p>
    <w:p w14:paraId="4A2E9758" w14:textId="46045B88" w:rsidR="00D3209A" w:rsidRPr="009108A5" w:rsidRDefault="00D3209A" w:rsidP="00D3209A">
      <w:pPr>
        <w:spacing w:before="120" w:after="120"/>
        <w:jc w:val="both"/>
        <w:rPr>
          <w:sz w:val="22"/>
          <w:szCs w:val="22"/>
        </w:rPr>
      </w:pPr>
      <w:r w:rsidRPr="009108A5">
        <w:rPr>
          <w:sz w:val="22"/>
          <w:szCs w:val="22"/>
        </w:rPr>
        <w:t xml:space="preserve">Umowa została zawarta w wyniku przeprowadzenia postępowania o udzielenie zamówienia publicznego pn.: </w:t>
      </w:r>
      <w:r w:rsidRPr="009108A5">
        <w:rPr>
          <w:b/>
          <w:sz w:val="22"/>
          <w:szCs w:val="22"/>
        </w:rPr>
        <w:t>„</w:t>
      </w:r>
      <w:r w:rsidRPr="009108A5">
        <w:rPr>
          <w:rFonts w:eastAsia="Cambria"/>
          <w:b/>
          <w:sz w:val="22"/>
          <w:szCs w:val="22"/>
          <w:lang w:val="cs-CZ"/>
        </w:rPr>
        <w:t>Kompleksowa organizacja etapu krajowego projektu Polskie Mosty Technologiczne</w:t>
      </w:r>
      <w:r>
        <w:rPr>
          <w:rFonts w:eastAsia="Cambria"/>
          <w:b/>
          <w:sz w:val="22"/>
          <w:szCs w:val="22"/>
          <w:lang w:val="cs-CZ"/>
        </w:rPr>
        <w:t xml:space="preserve"> </w:t>
      </w:r>
      <w:r w:rsidRPr="009108A5">
        <w:rPr>
          <w:rFonts w:eastAsia="Cambria"/>
          <w:b/>
          <w:sz w:val="22"/>
          <w:szCs w:val="22"/>
          <w:lang w:val="cs-CZ"/>
        </w:rPr>
        <w:t>na 3 rynki: Chiny, Wietnam, Japonia z podziałem na trzy części</w:t>
      </w:r>
      <w:r w:rsidRPr="009108A5">
        <w:rPr>
          <w:b/>
          <w:sz w:val="22"/>
          <w:szCs w:val="22"/>
        </w:rPr>
        <w:t xml:space="preserve">” </w:t>
      </w:r>
      <w:r w:rsidRPr="009108A5">
        <w:rPr>
          <w:i/>
          <w:sz w:val="22"/>
          <w:szCs w:val="22"/>
        </w:rPr>
        <w:t>(dalej zwane „</w:t>
      </w:r>
      <w:r w:rsidRPr="009108A5">
        <w:rPr>
          <w:b/>
          <w:i/>
          <w:sz w:val="22"/>
          <w:szCs w:val="22"/>
        </w:rPr>
        <w:t>Zamówieniem</w:t>
      </w:r>
      <w:r w:rsidRPr="009108A5">
        <w:rPr>
          <w:i/>
          <w:sz w:val="22"/>
          <w:szCs w:val="22"/>
        </w:rPr>
        <w:t>”)</w:t>
      </w:r>
      <w:r w:rsidRPr="009108A5">
        <w:rPr>
          <w:b/>
          <w:sz w:val="22"/>
          <w:szCs w:val="22"/>
        </w:rPr>
        <w:t xml:space="preserve"> dla części ….. </w:t>
      </w:r>
      <w:r w:rsidRPr="009108A5">
        <w:rPr>
          <w:sz w:val="22"/>
          <w:szCs w:val="22"/>
        </w:rPr>
        <w:t>w trybie przetargu nieograniczonego o  wartości powyżej 221.000 EUR, zgodnie z ustawą z dnia 29 stycznia 2004 r. - Prawo zamówień publicznych (</w:t>
      </w:r>
      <w:proofErr w:type="spellStart"/>
      <w:r w:rsidRPr="009108A5">
        <w:rPr>
          <w:sz w:val="22"/>
          <w:szCs w:val="22"/>
        </w:rPr>
        <w:t>t.j</w:t>
      </w:r>
      <w:proofErr w:type="spellEnd"/>
      <w:r w:rsidRPr="009108A5">
        <w:rPr>
          <w:sz w:val="22"/>
          <w:szCs w:val="22"/>
        </w:rPr>
        <w:t>. Dz. U. z 2018 r. poz. 1986 z późn. zm.), dalej zwaną „</w:t>
      </w:r>
      <w:r w:rsidRPr="009108A5">
        <w:rPr>
          <w:b/>
          <w:sz w:val="22"/>
          <w:szCs w:val="22"/>
        </w:rPr>
        <w:t>PZP</w:t>
      </w:r>
      <w:r w:rsidRPr="009108A5">
        <w:rPr>
          <w:sz w:val="22"/>
          <w:szCs w:val="22"/>
        </w:rPr>
        <w:t xml:space="preserve">”. </w:t>
      </w:r>
    </w:p>
    <w:p w14:paraId="7870F357" w14:textId="30A67D2F" w:rsidR="00D3209A" w:rsidRPr="009108A5" w:rsidRDefault="00D3209A" w:rsidP="00D3209A">
      <w:pPr>
        <w:spacing w:before="120" w:after="120"/>
        <w:jc w:val="both"/>
        <w:rPr>
          <w:sz w:val="22"/>
          <w:szCs w:val="22"/>
        </w:rPr>
      </w:pPr>
      <w:r w:rsidRPr="009108A5">
        <w:rPr>
          <w:sz w:val="22"/>
          <w:szCs w:val="22"/>
        </w:rPr>
        <w:t>Zamówienie jest współfinansowane  w ramach umowy nr POIR.03.03.01-00-0001/17-00 z dnia</w:t>
      </w:r>
      <w:r>
        <w:rPr>
          <w:sz w:val="22"/>
          <w:szCs w:val="22"/>
        </w:rPr>
        <w:br/>
      </w:r>
      <w:r w:rsidRPr="009108A5">
        <w:rPr>
          <w:sz w:val="22"/>
          <w:szCs w:val="22"/>
        </w:rPr>
        <w:t>21 grudnia 2017 roku zawartej pomiędzy Ministerstwem Rozwoju a Polską Agencją Inwestycji i Handlu S.A.  w celu realizacji  Projektu Polskie Mosty Technologiczne  Poddziałanie 3.3.1 „Polskie Mosty Technologiczne”, Działanie 3.3. Wsparcie promocji oraz internacjonalizacji innowacyjnych przedsiębiorstw, Oś priorytetowa nr 3 - Wsparcie innowacji w przedsiębiorstwach, Programu Operacyjnego Inteligentny Rozwój na lata 2014-2020.</w:t>
      </w:r>
    </w:p>
    <w:p w14:paraId="0EC98789" w14:textId="7E2EA74F" w:rsidR="00654971" w:rsidRDefault="00D3209A" w:rsidP="005E01B9">
      <w:pPr>
        <w:spacing w:before="120" w:after="120"/>
        <w:jc w:val="center"/>
        <w:rPr>
          <w:sz w:val="22"/>
          <w:szCs w:val="22"/>
        </w:rPr>
      </w:pPr>
      <w:r w:rsidRPr="00654971">
        <w:rPr>
          <w:sz w:val="22"/>
          <w:szCs w:val="22"/>
        </w:rPr>
        <w:lastRenderedPageBreak/>
        <w:t>§ 1</w:t>
      </w:r>
    </w:p>
    <w:p w14:paraId="12324531" w14:textId="5809E601" w:rsidR="00D3209A" w:rsidRPr="00654971" w:rsidRDefault="00D3209A" w:rsidP="00134714">
      <w:pPr>
        <w:pStyle w:val="Nagwek1"/>
        <w:spacing w:before="120" w:after="120"/>
        <w:ind w:left="448" w:right="440"/>
        <w:jc w:val="center"/>
        <w:rPr>
          <w:rFonts w:ascii="Times New Roman" w:hAnsi="Times New Roman"/>
          <w:color w:val="auto"/>
          <w:sz w:val="22"/>
          <w:szCs w:val="22"/>
        </w:rPr>
      </w:pPr>
      <w:r w:rsidRPr="00654971">
        <w:rPr>
          <w:rFonts w:ascii="Times New Roman" w:hAnsi="Times New Roman"/>
          <w:color w:val="auto"/>
          <w:sz w:val="22"/>
          <w:szCs w:val="22"/>
        </w:rPr>
        <w:t>Definicje</w:t>
      </w:r>
    </w:p>
    <w:p w14:paraId="2D9532FB" w14:textId="77777777" w:rsidR="00D3209A" w:rsidRPr="009108A5" w:rsidRDefault="00D3209A" w:rsidP="003666A8">
      <w:pPr>
        <w:numPr>
          <w:ilvl w:val="0"/>
          <w:numId w:val="71"/>
        </w:numPr>
        <w:overflowPunct/>
        <w:autoSpaceDE/>
        <w:autoSpaceDN/>
        <w:adjustRightInd/>
        <w:spacing w:before="120" w:after="120"/>
        <w:ind w:hanging="425"/>
        <w:jc w:val="both"/>
        <w:textAlignment w:val="auto"/>
        <w:rPr>
          <w:sz w:val="22"/>
          <w:szCs w:val="22"/>
        </w:rPr>
      </w:pPr>
      <w:r w:rsidRPr="009108A5">
        <w:rPr>
          <w:sz w:val="22"/>
          <w:szCs w:val="22"/>
        </w:rPr>
        <w:t xml:space="preserve">Ilekroć w Umowie jest mowa o: </w:t>
      </w:r>
    </w:p>
    <w:p w14:paraId="4FD19A47" w14:textId="77777777" w:rsidR="00D3209A" w:rsidRPr="009108A5" w:rsidRDefault="00D3209A" w:rsidP="00D3209A">
      <w:pPr>
        <w:spacing w:before="120" w:after="120"/>
        <w:ind w:left="1134" w:hanging="425"/>
        <w:jc w:val="both"/>
        <w:rPr>
          <w:sz w:val="22"/>
          <w:szCs w:val="22"/>
        </w:rPr>
      </w:pPr>
      <w:r w:rsidRPr="009108A5">
        <w:rPr>
          <w:sz w:val="22"/>
          <w:szCs w:val="22"/>
        </w:rPr>
        <w:t>1)</w:t>
      </w:r>
      <w:r w:rsidRPr="009108A5">
        <w:rPr>
          <w:sz w:val="22"/>
          <w:szCs w:val="22"/>
        </w:rPr>
        <w:tab/>
      </w:r>
      <w:r w:rsidRPr="009108A5">
        <w:rPr>
          <w:b/>
          <w:sz w:val="22"/>
          <w:szCs w:val="22"/>
        </w:rPr>
        <w:t xml:space="preserve">Dniu roboczym – </w:t>
      </w:r>
      <w:r w:rsidRPr="009108A5">
        <w:rPr>
          <w:sz w:val="22"/>
          <w:szCs w:val="22"/>
        </w:rPr>
        <w:t>dniu od poniedziałku do piątku, z wyłączeniem dni ustawowo wolnych od pracy na podstawie art. 1 ustawy z dnia 18 stycznia 1951 r. o dniach wolnych od pracy (</w:t>
      </w:r>
      <w:proofErr w:type="spellStart"/>
      <w:r w:rsidRPr="009108A5">
        <w:rPr>
          <w:sz w:val="22"/>
          <w:szCs w:val="22"/>
        </w:rPr>
        <w:t>t.j</w:t>
      </w:r>
      <w:proofErr w:type="spellEnd"/>
      <w:r w:rsidRPr="009108A5">
        <w:rPr>
          <w:sz w:val="22"/>
          <w:szCs w:val="22"/>
        </w:rPr>
        <w:t xml:space="preserve">. Dz. U. z 2015 r. poz. 90); </w:t>
      </w:r>
    </w:p>
    <w:p w14:paraId="3718807E" w14:textId="77777777" w:rsidR="00D3209A" w:rsidRPr="009108A5" w:rsidRDefault="00D3209A" w:rsidP="00D3209A">
      <w:pPr>
        <w:spacing w:before="120" w:after="120"/>
        <w:ind w:left="1134" w:hanging="425"/>
        <w:jc w:val="both"/>
        <w:rPr>
          <w:sz w:val="22"/>
          <w:szCs w:val="22"/>
        </w:rPr>
      </w:pPr>
      <w:r w:rsidRPr="009108A5">
        <w:rPr>
          <w:sz w:val="22"/>
          <w:szCs w:val="22"/>
        </w:rPr>
        <w:t>2)</w:t>
      </w:r>
      <w:r w:rsidRPr="009108A5">
        <w:rPr>
          <w:rFonts w:eastAsia="Arial"/>
          <w:sz w:val="22"/>
          <w:szCs w:val="22"/>
        </w:rPr>
        <w:t xml:space="preserve"> </w:t>
      </w:r>
      <w:r w:rsidRPr="009108A5">
        <w:rPr>
          <w:rFonts w:eastAsia="Arial"/>
          <w:sz w:val="22"/>
          <w:szCs w:val="22"/>
        </w:rPr>
        <w:tab/>
      </w:r>
      <w:r w:rsidRPr="009108A5">
        <w:rPr>
          <w:b/>
          <w:sz w:val="22"/>
          <w:szCs w:val="22"/>
        </w:rPr>
        <w:t>SOPZ</w:t>
      </w:r>
      <w:r w:rsidRPr="009108A5">
        <w:rPr>
          <w:sz w:val="22"/>
          <w:szCs w:val="22"/>
        </w:rPr>
        <w:t xml:space="preserve"> – należy przez to rozumieć Szczegółowy Opis Przedmiotu Zamówienia stanowiącą załącznik nr 3 do Umowy; </w:t>
      </w:r>
    </w:p>
    <w:p w14:paraId="42062E6D" w14:textId="77777777" w:rsidR="00D3209A" w:rsidRPr="009108A5" w:rsidRDefault="00D3209A" w:rsidP="003666A8">
      <w:pPr>
        <w:numPr>
          <w:ilvl w:val="1"/>
          <w:numId w:val="72"/>
        </w:numPr>
        <w:overflowPunct/>
        <w:autoSpaceDE/>
        <w:autoSpaceDN/>
        <w:adjustRightInd/>
        <w:spacing w:before="120" w:after="120"/>
        <w:ind w:left="1134" w:hanging="426"/>
        <w:jc w:val="both"/>
        <w:textAlignment w:val="auto"/>
        <w:rPr>
          <w:sz w:val="22"/>
          <w:szCs w:val="22"/>
        </w:rPr>
      </w:pPr>
      <w:r w:rsidRPr="009108A5">
        <w:rPr>
          <w:b/>
          <w:sz w:val="22"/>
          <w:szCs w:val="22"/>
        </w:rPr>
        <w:t xml:space="preserve">Ekspercie – </w:t>
      </w:r>
      <w:r w:rsidRPr="009108A5">
        <w:rPr>
          <w:sz w:val="22"/>
          <w:szCs w:val="22"/>
        </w:rPr>
        <w:t>należy przez to rozumieć</w:t>
      </w:r>
      <w:r w:rsidRPr="009108A5">
        <w:rPr>
          <w:b/>
          <w:sz w:val="22"/>
          <w:szCs w:val="22"/>
        </w:rPr>
        <w:t xml:space="preserve"> </w:t>
      </w:r>
      <w:r w:rsidRPr="009108A5">
        <w:rPr>
          <w:sz w:val="22"/>
          <w:szCs w:val="22"/>
        </w:rPr>
        <w:t xml:space="preserve">praktyka, autorytet w dziedzinie/ branży, spełniającego kryteria opisane w SOPZ; </w:t>
      </w:r>
    </w:p>
    <w:p w14:paraId="022FDE79" w14:textId="3602065E" w:rsidR="00D3209A" w:rsidRPr="009108A5" w:rsidRDefault="00D3209A" w:rsidP="003666A8">
      <w:pPr>
        <w:numPr>
          <w:ilvl w:val="1"/>
          <w:numId w:val="72"/>
        </w:numPr>
        <w:overflowPunct/>
        <w:autoSpaceDE/>
        <w:autoSpaceDN/>
        <w:adjustRightInd/>
        <w:spacing w:before="120" w:after="120"/>
        <w:ind w:left="1134" w:hanging="426"/>
        <w:jc w:val="both"/>
        <w:textAlignment w:val="auto"/>
        <w:rPr>
          <w:sz w:val="22"/>
          <w:szCs w:val="22"/>
        </w:rPr>
      </w:pPr>
      <w:r w:rsidRPr="009108A5">
        <w:rPr>
          <w:b/>
          <w:sz w:val="22"/>
          <w:szCs w:val="22"/>
        </w:rPr>
        <w:t>Grantobiorcy</w:t>
      </w:r>
      <w:r w:rsidRPr="009108A5">
        <w:rPr>
          <w:sz w:val="22"/>
          <w:szCs w:val="22"/>
        </w:rPr>
        <w:t>– mikro, małe i średnie przedsiębiorstwo, którego definicja jest zgodna</w:t>
      </w:r>
      <w:r>
        <w:rPr>
          <w:sz w:val="22"/>
          <w:szCs w:val="22"/>
        </w:rPr>
        <w:br/>
      </w:r>
      <w:r w:rsidRPr="009108A5">
        <w:rPr>
          <w:sz w:val="22"/>
          <w:szCs w:val="22"/>
        </w:rPr>
        <w:t xml:space="preserve">z rozporządzeniem Komisji (UE) nr 651/2014 z dnia 17 czerwca 2014 r. uznającego niektóre rodzaje pomocy za zgodne z rynkiem wewnętrznym w zastosowaniu art. 107 i 108 Traktatu (Dz. U. UE. L. z 2014 r. Nr 187, str. 1 z późn. zm.), który w wyniku rozstrzygnięcia konkursu podpisał z Zamawiającym umowę o powierzenie grantu; </w:t>
      </w:r>
    </w:p>
    <w:p w14:paraId="01767764" w14:textId="5493F7E8" w:rsidR="00D3209A" w:rsidRPr="009108A5" w:rsidRDefault="00D3209A" w:rsidP="003666A8">
      <w:pPr>
        <w:numPr>
          <w:ilvl w:val="1"/>
          <w:numId w:val="72"/>
        </w:numPr>
        <w:overflowPunct/>
        <w:autoSpaceDE/>
        <w:autoSpaceDN/>
        <w:adjustRightInd/>
        <w:spacing w:before="120" w:after="120"/>
        <w:ind w:left="1134" w:hanging="426"/>
        <w:jc w:val="both"/>
        <w:textAlignment w:val="auto"/>
        <w:rPr>
          <w:sz w:val="22"/>
          <w:szCs w:val="22"/>
        </w:rPr>
      </w:pPr>
      <w:r w:rsidRPr="009108A5">
        <w:rPr>
          <w:b/>
          <w:sz w:val="22"/>
          <w:szCs w:val="22"/>
        </w:rPr>
        <w:t>SOE</w:t>
      </w:r>
      <w:r w:rsidRPr="009108A5">
        <w:rPr>
          <w:sz w:val="22"/>
          <w:szCs w:val="22"/>
        </w:rPr>
        <w:t>– należy przez to rozumieć System Obsługi Elektronicznej Projektu służący m.in.</w:t>
      </w:r>
      <w:r>
        <w:rPr>
          <w:sz w:val="22"/>
          <w:szCs w:val="22"/>
        </w:rPr>
        <w:br/>
      </w:r>
      <w:r w:rsidRPr="009108A5">
        <w:rPr>
          <w:sz w:val="22"/>
          <w:szCs w:val="22"/>
        </w:rPr>
        <w:t xml:space="preserve">do składania Wniosków; </w:t>
      </w:r>
    </w:p>
    <w:p w14:paraId="38CEE9FC" w14:textId="77777777" w:rsidR="00D3209A" w:rsidRPr="009108A5" w:rsidRDefault="00D3209A" w:rsidP="003666A8">
      <w:pPr>
        <w:numPr>
          <w:ilvl w:val="1"/>
          <w:numId w:val="72"/>
        </w:numPr>
        <w:overflowPunct/>
        <w:autoSpaceDE/>
        <w:autoSpaceDN/>
        <w:adjustRightInd/>
        <w:spacing w:before="120" w:after="120"/>
        <w:ind w:left="1134" w:hanging="426"/>
        <w:jc w:val="both"/>
        <w:textAlignment w:val="auto"/>
        <w:rPr>
          <w:sz w:val="22"/>
          <w:szCs w:val="22"/>
        </w:rPr>
      </w:pPr>
      <w:r w:rsidRPr="009108A5">
        <w:rPr>
          <w:b/>
          <w:sz w:val="22"/>
          <w:szCs w:val="22"/>
        </w:rPr>
        <w:t>Strategii ekspansji/Strategii</w:t>
      </w:r>
      <w:r w:rsidRPr="009108A5">
        <w:rPr>
          <w:sz w:val="22"/>
          <w:szCs w:val="22"/>
        </w:rPr>
        <w:t xml:space="preserve">– należy przez to rozumieć dokument, będący finalnym rezultatem uczestnictwa Grantobiorcy w warsztacie poświęconym danemu rynkowi zagranicznemu dot. tworzenia wstępnej strategii ekspansji na dany rynek docelowy oraz indywidualnej pracy Grantobiorcy z Ekspertami. Strategia ekspansji dotyczyć będzie danego innowacyjnego produktu/ usługi bądź technologii, z którym Przedsiębiorca będzie aplikował; </w:t>
      </w:r>
    </w:p>
    <w:p w14:paraId="74F32AED" w14:textId="77777777" w:rsidR="00D3209A" w:rsidRPr="009108A5" w:rsidRDefault="00D3209A" w:rsidP="003666A8">
      <w:pPr>
        <w:numPr>
          <w:ilvl w:val="1"/>
          <w:numId w:val="72"/>
        </w:numPr>
        <w:overflowPunct/>
        <w:autoSpaceDE/>
        <w:autoSpaceDN/>
        <w:adjustRightInd/>
        <w:spacing w:before="120" w:after="120"/>
        <w:ind w:left="1134" w:hanging="426"/>
        <w:jc w:val="both"/>
        <w:textAlignment w:val="auto"/>
        <w:rPr>
          <w:sz w:val="22"/>
          <w:szCs w:val="22"/>
        </w:rPr>
      </w:pPr>
      <w:r w:rsidRPr="009108A5">
        <w:rPr>
          <w:b/>
          <w:sz w:val="22"/>
          <w:szCs w:val="22"/>
        </w:rPr>
        <w:t xml:space="preserve">Wniosek </w:t>
      </w:r>
      <w:r w:rsidRPr="009108A5">
        <w:rPr>
          <w:sz w:val="22"/>
          <w:szCs w:val="22"/>
        </w:rPr>
        <w:t xml:space="preserve">– należy przez to rozumieć wniosek aplikacyjny Przedsiębiorcy o powierzenie grantu zgłoszony za pośrednictwem SOE; </w:t>
      </w:r>
    </w:p>
    <w:p w14:paraId="2FC2B0A6" w14:textId="7E002D69" w:rsidR="00D3209A" w:rsidRPr="009108A5" w:rsidRDefault="00D3209A" w:rsidP="003666A8">
      <w:pPr>
        <w:numPr>
          <w:ilvl w:val="1"/>
          <w:numId w:val="72"/>
        </w:numPr>
        <w:overflowPunct/>
        <w:autoSpaceDE/>
        <w:autoSpaceDN/>
        <w:adjustRightInd/>
        <w:spacing w:before="120" w:after="120"/>
        <w:ind w:left="1134" w:hanging="426"/>
        <w:jc w:val="both"/>
        <w:textAlignment w:val="auto"/>
        <w:rPr>
          <w:sz w:val="22"/>
          <w:szCs w:val="22"/>
        </w:rPr>
      </w:pPr>
      <w:r w:rsidRPr="009108A5">
        <w:rPr>
          <w:b/>
          <w:sz w:val="22"/>
          <w:szCs w:val="22"/>
        </w:rPr>
        <w:t>Wnioskodawca</w:t>
      </w:r>
      <w:r w:rsidRPr="009108A5">
        <w:rPr>
          <w:sz w:val="22"/>
          <w:szCs w:val="22"/>
        </w:rPr>
        <w:t xml:space="preserve"> – należy przez to rozumieć mikro, małe i średnie przedsiębiorstwo, którego definicja jest zgodna z rozporządzeniem Komisji (UE) nr 651/2014 z dnia</w:t>
      </w:r>
      <w:r>
        <w:rPr>
          <w:sz w:val="22"/>
          <w:szCs w:val="22"/>
        </w:rPr>
        <w:br/>
      </w:r>
      <w:r w:rsidRPr="009108A5">
        <w:rPr>
          <w:sz w:val="22"/>
          <w:szCs w:val="22"/>
        </w:rPr>
        <w:t xml:space="preserve">17 czerwca 2014 r., składające wniosek o powierzenie grantu, potencjalny Grantobiorca; </w:t>
      </w:r>
    </w:p>
    <w:p w14:paraId="5AFF8F2B" w14:textId="77777777" w:rsidR="00D3209A" w:rsidRPr="009108A5" w:rsidRDefault="00D3209A" w:rsidP="003666A8">
      <w:pPr>
        <w:numPr>
          <w:ilvl w:val="1"/>
          <w:numId w:val="72"/>
        </w:numPr>
        <w:overflowPunct/>
        <w:autoSpaceDE/>
        <w:autoSpaceDN/>
        <w:adjustRightInd/>
        <w:spacing w:before="120" w:after="120"/>
        <w:ind w:left="1134" w:hanging="426"/>
        <w:jc w:val="both"/>
        <w:textAlignment w:val="auto"/>
        <w:rPr>
          <w:sz w:val="22"/>
          <w:szCs w:val="22"/>
        </w:rPr>
      </w:pPr>
      <w:r w:rsidRPr="009108A5">
        <w:rPr>
          <w:b/>
          <w:sz w:val="22"/>
          <w:szCs w:val="22"/>
        </w:rPr>
        <w:t xml:space="preserve">Panelu Ekspertów </w:t>
      </w:r>
      <w:r w:rsidRPr="009108A5">
        <w:rPr>
          <w:sz w:val="22"/>
          <w:szCs w:val="22"/>
        </w:rPr>
        <w:t xml:space="preserve">– należy przez to rozumieć zespół składający się z 3 ekspertów, którego zadaniem jest ocena merytoryczna Wniosków na II etapie oceny merytorycznej, a także ocena merytoryczna wypracowanej Strategii ekspansji; </w:t>
      </w:r>
    </w:p>
    <w:p w14:paraId="19244DAC" w14:textId="77777777" w:rsidR="00D3209A" w:rsidRPr="009108A5" w:rsidRDefault="00D3209A" w:rsidP="003666A8">
      <w:pPr>
        <w:numPr>
          <w:ilvl w:val="1"/>
          <w:numId w:val="72"/>
        </w:numPr>
        <w:overflowPunct/>
        <w:autoSpaceDE/>
        <w:autoSpaceDN/>
        <w:adjustRightInd/>
        <w:spacing w:before="120" w:after="120"/>
        <w:ind w:left="1134" w:hanging="426"/>
        <w:jc w:val="both"/>
        <w:textAlignment w:val="auto"/>
        <w:rPr>
          <w:sz w:val="22"/>
          <w:szCs w:val="22"/>
        </w:rPr>
      </w:pPr>
      <w:r w:rsidRPr="009108A5">
        <w:rPr>
          <w:b/>
          <w:sz w:val="22"/>
          <w:szCs w:val="22"/>
        </w:rPr>
        <w:t>Projekcie</w:t>
      </w:r>
      <w:r w:rsidRPr="009108A5">
        <w:rPr>
          <w:sz w:val="22"/>
          <w:szCs w:val="22"/>
        </w:rPr>
        <w:t xml:space="preserve"> – należy przez to rozumieć projekt Polskie Mosty Technologiczne realizowany w ramach Programu Operacyjnego Inteligentny Rozwój, Działanie 3.3. Wsparcie promocji oraz internacjonalizacji innowacyjnych przedsiębiorstwo, Poddziałanie 3.3.1.; </w:t>
      </w:r>
    </w:p>
    <w:p w14:paraId="20C48C4A" w14:textId="77777777" w:rsidR="00D3209A" w:rsidRPr="009108A5" w:rsidRDefault="00D3209A" w:rsidP="003666A8">
      <w:pPr>
        <w:numPr>
          <w:ilvl w:val="1"/>
          <w:numId w:val="72"/>
        </w:numPr>
        <w:overflowPunct/>
        <w:autoSpaceDE/>
        <w:autoSpaceDN/>
        <w:adjustRightInd/>
        <w:spacing w:before="120" w:after="120"/>
        <w:ind w:left="1134" w:hanging="426"/>
        <w:jc w:val="both"/>
        <w:textAlignment w:val="auto"/>
        <w:rPr>
          <w:sz w:val="22"/>
          <w:szCs w:val="22"/>
        </w:rPr>
      </w:pPr>
      <w:r w:rsidRPr="009108A5">
        <w:rPr>
          <w:b/>
          <w:sz w:val="22"/>
          <w:szCs w:val="22"/>
        </w:rPr>
        <w:t>Regulaminie</w:t>
      </w:r>
      <w:r w:rsidRPr="009108A5">
        <w:rPr>
          <w:sz w:val="22"/>
          <w:szCs w:val="22"/>
        </w:rPr>
        <w:t xml:space="preserve"> – należy przez to rozumieć regulamin konkursu w ramach Projektu tj. zasady aplikowania oraz reguły wyboru Grantobiorców; </w:t>
      </w:r>
    </w:p>
    <w:p w14:paraId="45743D11" w14:textId="065772A5" w:rsidR="00D3209A" w:rsidRPr="005E01B9" w:rsidRDefault="00D3209A" w:rsidP="003E57E6">
      <w:pPr>
        <w:numPr>
          <w:ilvl w:val="1"/>
          <w:numId w:val="72"/>
        </w:numPr>
        <w:overflowPunct/>
        <w:autoSpaceDE/>
        <w:autoSpaceDN/>
        <w:adjustRightInd/>
        <w:spacing w:before="120" w:after="120"/>
        <w:ind w:left="1134" w:hanging="426"/>
        <w:jc w:val="both"/>
        <w:textAlignment w:val="auto"/>
        <w:rPr>
          <w:sz w:val="22"/>
          <w:szCs w:val="22"/>
        </w:rPr>
      </w:pPr>
      <w:r w:rsidRPr="005E01B9">
        <w:rPr>
          <w:b/>
          <w:sz w:val="22"/>
          <w:szCs w:val="22"/>
        </w:rPr>
        <w:t>Płatniku</w:t>
      </w:r>
      <w:r w:rsidRPr="005E01B9">
        <w:rPr>
          <w:sz w:val="22"/>
          <w:szCs w:val="22"/>
        </w:rPr>
        <w:t xml:space="preserve"> - należy przez to rozumieć Bank Gospodarstwa Krajowego, który na podstawie wystawionego przez Instytucję Zarządzającą zlecenia płatności, przekazuje płatności na rzecz Agencji; </w:t>
      </w:r>
    </w:p>
    <w:p w14:paraId="17578EF1" w14:textId="77777777" w:rsidR="00D3209A" w:rsidRPr="009108A5" w:rsidRDefault="00D3209A" w:rsidP="003666A8">
      <w:pPr>
        <w:numPr>
          <w:ilvl w:val="1"/>
          <w:numId w:val="72"/>
        </w:numPr>
        <w:overflowPunct/>
        <w:autoSpaceDE/>
        <w:autoSpaceDN/>
        <w:adjustRightInd/>
        <w:spacing w:before="120" w:after="120"/>
        <w:ind w:left="1134" w:hanging="426"/>
        <w:jc w:val="both"/>
        <w:textAlignment w:val="auto"/>
        <w:rPr>
          <w:sz w:val="22"/>
          <w:szCs w:val="22"/>
        </w:rPr>
      </w:pPr>
      <w:r w:rsidRPr="009108A5">
        <w:rPr>
          <w:b/>
          <w:sz w:val="22"/>
          <w:szCs w:val="22"/>
        </w:rPr>
        <w:t>Instytucji zarządzającej</w:t>
      </w:r>
      <w:r w:rsidRPr="009108A5">
        <w:rPr>
          <w:sz w:val="22"/>
          <w:szCs w:val="22"/>
        </w:rPr>
        <w:t xml:space="preserve"> - oznacza to instytucję, o której mowa w art. 2 pkt 11 Ustawy wdrożeniowej tj. ustawy z dnia 11 lipca 2014 r. o zasadach realizacji programów w zakresie polityki spójności finansowanych w perspektywie finansowej 2014-2020 (</w:t>
      </w:r>
      <w:proofErr w:type="spellStart"/>
      <w:r w:rsidRPr="009108A5">
        <w:rPr>
          <w:sz w:val="22"/>
          <w:szCs w:val="22"/>
        </w:rPr>
        <w:t>t.j</w:t>
      </w:r>
      <w:proofErr w:type="spellEnd"/>
      <w:r w:rsidRPr="009108A5">
        <w:rPr>
          <w:sz w:val="22"/>
          <w:szCs w:val="22"/>
        </w:rPr>
        <w:t xml:space="preserve">. Dz. U. z 2017 </w:t>
      </w:r>
      <w:r w:rsidRPr="009108A5">
        <w:rPr>
          <w:sz w:val="22"/>
          <w:szCs w:val="22"/>
        </w:rPr>
        <w:lastRenderedPageBreak/>
        <w:t xml:space="preserve">r. poz. 1460 z późn. zm.). W przypadku Poddziałania funkcję Instytucji Zarządzającej pełni minister właściwy ds. rozwoju regionalnego – Minister Inwestycji i Rozwoju z siedzibą przy ul. Wspólnej 2/4 w Warszawie; </w:t>
      </w:r>
    </w:p>
    <w:p w14:paraId="15137E42" w14:textId="77777777" w:rsidR="00D3209A" w:rsidRPr="009108A5" w:rsidRDefault="00D3209A" w:rsidP="003666A8">
      <w:pPr>
        <w:numPr>
          <w:ilvl w:val="1"/>
          <w:numId w:val="72"/>
        </w:numPr>
        <w:overflowPunct/>
        <w:autoSpaceDE/>
        <w:autoSpaceDN/>
        <w:adjustRightInd/>
        <w:spacing w:before="120" w:after="120"/>
        <w:ind w:left="1134" w:hanging="426"/>
        <w:jc w:val="both"/>
        <w:textAlignment w:val="auto"/>
        <w:rPr>
          <w:sz w:val="22"/>
          <w:szCs w:val="22"/>
        </w:rPr>
      </w:pPr>
      <w:r w:rsidRPr="009108A5">
        <w:rPr>
          <w:b/>
          <w:sz w:val="22"/>
          <w:szCs w:val="22"/>
        </w:rPr>
        <w:t xml:space="preserve">Dokumentacji konkursowej </w:t>
      </w:r>
      <w:r w:rsidRPr="009108A5">
        <w:rPr>
          <w:sz w:val="22"/>
          <w:szCs w:val="22"/>
        </w:rPr>
        <w:t xml:space="preserve">– m.in. Regulamin konkursowy wraz z załącznikami oraz umowa o powierzenie grantu wraz z załącznikami; </w:t>
      </w:r>
    </w:p>
    <w:p w14:paraId="27DF6120" w14:textId="77777777" w:rsidR="00D3209A" w:rsidRPr="009108A5" w:rsidRDefault="00D3209A" w:rsidP="003666A8">
      <w:pPr>
        <w:numPr>
          <w:ilvl w:val="1"/>
          <w:numId w:val="72"/>
        </w:numPr>
        <w:overflowPunct/>
        <w:autoSpaceDE/>
        <w:autoSpaceDN/>
        <w:adjustRightInd/>
        <w:spacing w:before="120" w:after="120"/>
        <w:ind w:left="1134" w:hanging="426"/>
        <w:jc w:val="both"/>
        <w:textAlignment w:val="auto"/>
        <w:rPr>
          <w:sz w:val="22"/>
          <w:szCs w:val="22"/>
        </w:rPr>
      </w:pPr>
      <w:r w:rsidRPr="009108A5">
        <w:rPr>
          <w:b/>
          <w:sz w:val="22"/>
          <w:szCs w:val="22"/>
        </w:rPr>
        <w:t xml:space="preserve">Harmonogramie </w:t>
      </w:r>
      <w:r w:rsidRPr="009108A5">
        <w:rPr>
          <w:sz w:val="22"/>
          <w:szCs w:val="22"/>
        </w:rPr>
        <w:t xml:space="preserve">– określony przez Zamawiającego harmonogram realizacji Przedmiotu umowy, który został określony w SOPZ oraz stanowi załącznik nr 6 do Umowy. Harmonogram zawiera szczegółowe terminy realizacji Przedmiotu Umowy. </w:t>
      </w:r>
    </w:p>
    <w:p w14:paraId="36C408CD" w14:textId="6A1E5991" w:rsidR="00D3209A" w:rsidRPr="00D66EAD" w:rsidRDefault="00D3209A" w:rsidP="00587E0F">
      <w:pPr>
        <w:numPr>
          <w:ilvl w:val="0"/>
          <w:numId w:val="71"/>
        </w:numPr>
        <w:overflowPunct/>
        <w:autoSpaceDE/>
        <w:autoSpaceDN/>
        <w:adjustRightInd/>
        <w:spacing w:before="120" w:after="120"/>
        <w:ind w:left="426" w:hanging="426"/>
        <w:jc w:val="both"/>
        <w:textAlignment w:val="auto"/>
        <w:rPr>
          <w:sz w:val="22"/>
          <w:szCs w:val="22"/>
        </w:rPr>
      </w:pPr>
      <w:r w:rsidRPr="00D66EAD">
        <w:rPr>
          <w:sz w:val="22"/>
          <w:szCs w:val="22"/>
        </w:rPr>
        <w:t>Pojęcia pisane z wielkiej litery a niezdefiniowane w Umowie przyjmują znaczenie nadane</w:t>
      </w:r>
      <w:r w:rsidRPr="00D66EAD">
        <w:rPr>
          <w:sz w:val="22"/>
          <w:szCs w:val="22"/>
        </w:rPr>
        <w:br/>
        <w:t xml:space="preserve">im w SOPZ.  </w:t>
      </w:r>
    </w:p>
    <w:p w14:paraId="66E00162" w14:textId="77777777" w:rsidR="00654971" w:rsidRDefault="00D3209A" w:rsidP="00134714">
      <w:pPr>
        <w:pStyle w:val="Nagwek1"/>
        <w:spacing w:before="120" w:after="120"/>
        <w:ind w:left="448" w:right="301"/>
        <w:jc w:val="center"/>
        <w:rPr>
          <w:rFonts w:ascii="Times New Roman" w:hAnsi="Times New Roman"/>
          <w:color w:val="auto"/>
          <w:sz w:val="22"/>
          <w:szCs w:val="22"/>
        </w:rPr>
      </w:pPr>
      <w:r w:rsidRPr="00654971">
        <w:rPr>
          <w:rFonts w:ascii="Times New Roman" w:hAnsi="Times New Roman"/>
          <w:color w:val="auto"/>
          <w:sz w:val="22"/>
          <w:szCs w:val="22"/>
        </w:rPr>
        <w:t>§</w:t>
      </w:r>
      <w:r w:rsidR="00654971">
        <w:rPr>
          <w:rFonts w:ascii="Times New Roman" w:hAnsi="Times New Roman"/>
          <w:color w:val="auto"/>
          <w:sz w:val="22"/>
          <w:szCs w:val="22"/>
        </w:rPr>
        <w:t xml:space="preserve"> </w:t>
      </w:r>
      <w:r w:rsidRPr="00654971">
        <w:rPr>
          <w:rFonts w:ascii="Times New Roman" w:hAnsi="Times New Roman"/>
          <w:color w:val="auto"/>
          <w:sz w:val="22"/>
          <w:szCs w:val="22"/>
        </w:rPr>
        <w:t xml:space="preserve">2 </w:t>
      </w:r>
    </w:p>
    <w:p w14:paraId="19927F7C" w14:textId="5ED32FDC" w:rsidR="00D3209A" w:rsidRPr="00654971" w:rsidRDefault="00D3209A" w:rsidP="00134714">
      <w:pPr>
        <w:pStyle w:val="Nagwek1"/>
        <w:spacing w:before="120" w:after="120"/>
        <w:ind w:left="448" w:right="301"/>
        <w:jc w:val="center"/>
        <w:rPr>
          <w:rFonts w:ascii="Times New Roman" w:hAnsi="Times New Roman"/>
          <w:color w:val="auto"/>
          <w:sz w:val="22"/>
          <w:szCs w:val="22"/>
        </w:rPr>
      </w:pPr>
      <w:r w:rsidRPr="00654971">
        <w:rPr>
          <w:rFonts w:ascii="Times New Roman" w:hAnsi="Times New Roman"/>
          <w:color w:val="auto"/>
          <w:sz w:val="22"/>
          <w:szCs w:val="22"/>
        </w:rPr>
        <w:t>Przedmiot Umowy</w:t>
      </w:r>
    </w:p>
    <w:p w14:paraId="243177D0" w14:textId="77777777" w:rsidR="00D3209A" w:rsidRPr="009108A5" w:rsidRDefault="00D3209A" w:rsidP="003666A8">
      <w:pPr>
        <w:numPr>
          <w:ilvl w:val="0"/>
          <w:numId w:val="73"/>
        </w:numPr>
        <w:overflowPunct/>
        <w:autoSpaceDE/>
        <w:autoSpaceDN/>
        <w:adjustRightInd/>
        <w:spacing w:before="120" w:after="120"/>
        <w:ind w:hanging="435"/>
        <w:jc w:val="both"/>
        <w:textAlignment w:val="auto"/>
        <w:rPr>
          <w:sz w:val="22"/>
          <w:szCs w:val="22"/>
        </w:rPr>
      </w:pPr>
      <w:r w:rsidRPr="009108A5">
        <w:rPr>
          <w:sz w:val="22"/>
          <w:szCs w:val="22"/>
        </w:rPr>
        <w:t xml:space="preserve">Przedmiotem Umowy jest merytoryczne przygotowanie, organizacja i obsługa jednego </w:t>
      </w:r>
      <w:r w:rsidRPr="009108A5">
        <w:rPr>
          <w:sz w:val="22"/>
          <w:szCs w:val="22"/>
        </w:rPr>
        <w:br/>
        <w:t>3-dniowego warsztatu poświęconego rynkowi …………………… (dalej zwanego „Rynkiem zagranicznym”) odbywającego się na terenie Warszawy na warunkach określonych w SOPZ, podczas którego Grantobiorca otrzyma:</w:t>
      </w:r>
    </w:p>
    <w:p w14:paraId="18CE3025" w14:textId="589EB893" w:rsidR="00D3209A" w:rsidRPr="009108A5" w:rsidRDefault="00D3209A" w:rsidP="00D3209A">
      <w:pPr>
        <w:spacing w:before="120" w:after="120"/>
        <w:ind w:left="413"/>
        <w:jc w:val="both"/>
        <w:rPr>
          <w:sz w:val="22"/>
          <w:szCs w:val="22"/>
        </w:rPr>
      </w:pPr>
      <w:r w:rsidRPr="009108A5">
        <w:rPr>
          <w:sz w:val="22"/>
          <w:szCs w:val="22"/>
        </w:rPr>
        <w:t xml:space="preserve">- wiedzę dotyczącą wybranego </w:t>
      </w:r>
      <w:r w:rsidR="00CA3F73">
        <w:rPr>
          <w:sz w:val="22"/>
          <w:szCs w:val="22"/>
        </w:rPr>
        <w:t>R</w:t>
      </w:r>
      <w:r w:rsidR="00FD514C" w:rsidRPr="009108A5">
        <w:rPr>
          <w:sz w:val="22"/>
          <w:szCs w:val="22"/>
        </w:rPr>
        <w:t xml:space="preserve">ynku </w:t>
      </w:r>
      <w:r w:rsidRPr="009108A5">
        <w:rPr>
          <w:sz w:val="22"/>
          <w:szCs w:val="22"/>
        </w:rPr>
        <w:t>zagranicznego, jego uwarunkowań i możliwości ekspansji,</w:t>
      </w:r>
    </w:p>
    <w:p w14:paraId="3919BD27" w14:textId="15B7D692" w:rsidR="00D3209A" w:rsidRDefault="00D3209A" w:rsidP="00D3209A">
      <w:pPr>
        <w:spacing w:before="120" w:after="120"/>
        <w:ind w:left="413"/>
        <w:jc w:val="both"/>
        <w:rPr>
          <w:sz w:val="22"/>
          <w:szCs w:val="22"/>
        </w:rPr>
      </w:pPr>
      <w:r w:rsidRPr="009108A5">
        <w:rPr>
          <w:sz w:val="22"/>
          <w:szCs w:val="22"/>
        </w:rPr>
        <w:t>- usługi doradztwa eksperckiego przy wypracowywaniu wstępnej strategii ekspansji na Rynek</w:t>
      </w:r>
      <w:r w:rsidRPr="009108A5">
        <w:rPr>
          <w:sz w:val="22"/>
          <w:szCs w:val="22"/>
          <w:vertAlign w:val="superscript"/>
        </w:rPr>
        <w:t xml:space="preserve"> </w:t>
      </w:r>
      <w:r w:rsidRPr="009108A5">
        <w:rPr>
          <w:sz w:val="22"/>
          <w:szCs w:val="22"/>
        </w:rPr>
        <w:t>zagraniczny,</w:t>
      </w:r>
    </w:p>
    <w:p w14:paraId="48AF494D" w14:textId="0D1038E3" w:rsidR="00C702FF" w:rsidRPr="009108A5" w:rsidRDefault="00C702FF" w:rsidP="00D3209A">
      <w:pPr>
        <w:spacing w:before="120" w:after="120"/>
        <w:ind w:left="413"/>
        <w:jc w:val="both"/>
        <w:rPr>
          <w:sz w:val="22"/>
          <w:szCs w:val="22"/>
        </w:rPr>
      </w:pPr>
      <w:r>
        <w:rPr>
          <w:sz w:val="22"/>
          <w:szCs w:val="22"/>
        </w:rPr>
        <w:t>zwanego dalej „</w:t>
      </w:r>
      <w:r w:rsidRPr="00587E0F">
        <w:rPr>
          <w:b/>
          <w:sz w:val="22"/>
          <w:szCs w:val="22"/>
        </w:rPr>
        <w:t>warsztatem</w:t>
      </w:r>
      <w:r>
        <w:rPr>
          <w:sz w:val="22"/>
          <w:szCs w:val="22"/>
        </w:rPr>
        <w:t>”,</w:t>
      </w:r>
    </w:p>
    <w:p w14:paraId="2B7A6679" w14:textId="3C8831FD" w:rsidR="00D3209A" w:rsidRPr="009108A5" w:rsidRDefault="00D3209A" w:rsidP="00D3209A">
      <w:pPr>
        <w:spacing w:before="120" w:after="120"/>
        <w:ind w:left="413"/>
        <w:jc w:val="both"/>
        <w:rPr>
          <w:sz w:val="22"/>
          <w:szCs w:val="22"/>
        </w:rPr>
      </w:pPr>
      <w:r w:rsidRPr="009108A5">
        <w:rPr>
          <w:sz w:val="22"/>
          <w:szCs w:val="22"/>
        </w:rPr>
        <w:t>oraz dostarczenie pakietu 40 godzin indywidualnej współpracy Grantobiorcy</w:t>
      </w:r>
      <w:r w:rsidR="00D66EAD">
        <w:rPr>
          <w:sz w:val="22"/>
          <w:szCs w:val="22"/>
        </w:rPr>
        <w:br/>
      </w:r>
      <w:r w:rsidRPr="009108A5">
        <w:rPr>
          <w:sz w:val="22"/>
          <w:szCs w:val="22"/>
        </w:rPr>
        <w:t>z wyspecjalizowanymi ekspertami celem przygotowania i napisania finalnej wersji strategii ekspansji dla każdego Grantobiorcy indywidualnie na Rynek zagraniczny do wykorzystania</w:t>
      </w:r>
      <w:r w:rsidR="00D66EAD">
        <w:rPr>
          <w:sz w:val="22"/>
          <w:szCs w:val="22"/>
        </w:rPr>
        <w:br/>
      </w:r>
      <w:r w:rsidRPr="009108A5">
        <w:rPr>
          <w:sz w:val="22"/>
          <w:szCs w:val="22"/>
        </w:rPr>
        <w:t xml:space="preserve">po warsztacie i po zakończeniu etapu krajowego </w:t>
      </w:r>
    </w:p>
    <w:p w14:paraId="11B9F99D" w14:textId="77777777" w:rsidR="00D3209A" w:rsidRPr="009108A5" w:rsidRDefault="00D3209A" w:rsidP="00D3209A">
      <w:pPr>
        <w:spacing w:before="120" w:after="120"/>
        <w:ind w:left="413"/>
        <w:jc w:val="both"/>
        <w:rPr>
          <w:sz w:val="22"/>
          <w:szCs w:val="22"/>
        </w:rPr>
      </w:pPr>
      <w:r w:rsidRPr="009108A5">
        <w:rPr>
          <w:sz w:val="22"/>
          <w:szCs w:val="22"/>
        </w:rPr>
        <w:t>zgodnie z pozostałymi wymaganiami określonymi w SOPZ (zwany „</w:t>
      </w:r>
      <w:r w:rsidRPr="009108A5">
        <w:rPr>
          <w:b/>
          <w:sz w:val="22"/>
          <w:szCs w:val="22"/>
        </w:rPr>
        <w:t>Przedmiotem Umowy</w:t>
      </w:r>
      <w:r w:rsidRPr="009108A5">
        <w:rPr>
          <w:sz w:val="22"/>
          <w:szCs w:val="22"/>
        </w:rPr>
        <w:t>”).</w:t>
      </w:r>
      <w:r w:rsidRPr="009108A5">
        <w:rPr>
          <w:b/>
          <w:sz w:val="22"/>
          <w:szCs w:val="22"/>
        </w:rPr>
        <w:t xml:space="preserve"> </w:t>
      </w:r>
    </w:p>
    <w:p w14:paraId="59EC81A9" w14:textId="334FF5E3" w:rsidR="00D3209A" w:rsidRPr="00D66EAD" w:rsidRDefault="00D3209A" w:rsidP="00587E0F">
      <w:pPr>
        <w:numPr>
          <w:ilvl w:val="0"/>
          <w:numId w:val="73"/>
        </w:numPr>
        <w:overflowPunct/>
        <w:autoSpaceDE/>
        <w:autoSpaceDN/>
        <w:adjustRightInd/>
        <w:spacing w:before="120" w:after="120"/>
        <w:ind w:left="426" w:hanging="284"/>
        <w:jc w:val="both"/>
        <w:textAlignment w:val="auto"/>
        <w:rPr>
          <w:sz w:val="22"/>
          <w:szCs w:val="22"/>
        </w:rPr>
      </w:pPr>
      <w:r w:rsidRPr="00D66EAD">
        <w:rPr>
          <w:sz w:val="22"/>
          <w:szCs w:val="22"/>
        </w:rPr>
        <w:t>Pełen zakres Przedmiotu Umowy został opisany w SOPZ w części dot. Rynku zagranicznego</w:t>
      </w:r>
      <w:r w:rsidR="00D66EAD" w:rsidRPr="00D66EAD">
        <w:rPr>
          <w:sz w:val="22"/>
          <w:szCs w:val="22"/>
        </w:rPr>
        <w:br/>
      </w:r>
      <w:r w:rsidRPr="00D66EAD">
        <w:rPr>
          <w:sz w:val="22"/>
          <w:szCs w:val="22"/>
        </w:rPr>
        <w:t>na który zawarta została niniejsza Umowa.</w:t>
      </w:r>
      <w:r w:rsidRPr="00D66EAD">
        <w:rPr>
          <w:b/>
          <w:sz w:val="22"/>
          <w:szCs w:val="22"/>
        </w:rPr>
        <w:t xml:space="preserve">  </w:t>
      </w:r>
    </w:p>
    <w:p w14:paraId="19071621" w14:textId="77777777" w:rsidR="00654971" w:rsidRDefault="00D3209A" w:rsidP="00134714">
      <w:pPr>
        <w:pStyle w:val="Nagwek1"/>
        <w:spacing w:before="120" w:after="120"/>
        <w:ind w:left="448" w:right="301"/>
        <w:jc w:val="center"/>
        <w:rPr>
          <w:rFonts w:ascii="Times New Roman" w:hAnsi="Times New Roman"/>
          <w:color w:val="auto"/>
          <w:sz w:val="22"/>
          <w:szCs w:val="22"/>
        </w:rPr>
      </w:pPr>
      <w:r w:rsidRPr="00654971">
        <w:rPr>
          <w:rFonts w:ascii="Times New Roman" w:hAnsi="Times New Roman"/>
          <w:color w:val="auto"/>
          <w:sz w:val="22"/>
          <w:szCs w:val="22"/>
        </w:rPr>
        <w:t>§</w:t>
      </w:r>
      <w:r w:rsidR="00654971">
        <w:rPr>
          <w:rFonts w:ascii="Times New Roman" w:hAnsi="Times New Roman"/>
          <w:color w:val="auto"/>
          <w:sz w:val="22"/>
          <w:szCs w:val="22"/>
        </w:rPr>
        <w:t xml:space="preserve"> </w:t>
      </w:r>
      <w:r w:rsidRPr="00654971">
        <w:rPr>
          <w:rFonts w:ascii="Times New Roman" w:hAnsi="Times New Roman"/>
          <w:color w:val="auto"/>
          <w:sz w:val="22"/>
          <w:szCs w:val="22"/>
        </w:rPr>
        <w:t xml:space="preserve">3 </w:t>
      </w:r>
    </w:p>
    <w:p w14:paraId="613720C9" w14:textId="79B46802" w:rsidR="00D3209A" w:rsidRPr="00654971" w:rsidRDefault="00D3209A" w:rsidP="00134714">
      <w:pPr>
        <w:pStyle w:val="Nagwek1"/>
        <w:spacing w:before="120" w:after="120"/>
        <w:ind w:left="448" w:right="301"/>
        <w:jc w:val="center"/>
        <w:rPr>
          <w:rFonts w:ascii="Times New Roman" w:hAnsi="Times New Roman"/>
          <w:color w:val="auto"/>
          <w:sz w:val="22"/>
          <w:szCs w:val="22"/>
        </w:rPr>
      </w:pPr>
      <w:r w:rsidRPr="00654971">
        <w:rPr>
          <w:rFonts w:ascii="Times New Roman" w:hAnsi="Times New Roman"/>
          <w:color w:val="auto"/>
          <w:sz w:val="22"/>
          <w:szCs w:val="22"/>
        </w:rPr>
        <w:t>Termin wykonania Umowy</w:t>
      </w:r>
    </w:p>
    <w:p w14:paraId="041A1A23" w14:textId="77777777" w:rsidR="00C77F16" w:rsidRDefault="00D3209A" w:rsidP="00C77F16">
      <w:pPr>
        <w:numPr>
          <w:ilvl w:val="0"/>
          <w:numId w:val="69"/>
        </w:numPr>
        <w:overflowPunct/>
        <w:autoSpaceDE/>
        <w:autoSpaceDN/>
        <w:adjustRightInd/>
        <w:spacing w:before="120" w:after="120"/>
        <w:ind w:hanging="286"/>
        <w:jc w:val="both"/>
        <w:textAlignment w:val="auto"/>
        <w:rPr>
          <w:sz w:val="22"/>
          <w:szCs w:val="22"/>
        </w:rPr>
      </w:pPr>
      <w:r w:rsidRPr="009108A5">
        <w:rPr>
          <w:sz w:val="22"/>
          <w:szCs w:val="22"/>
        </w:rPr>
        <w:t>Wykonawca zobowiązany jest zrealizować Przedmiot Umowy w okresie 12 miesięcy od dnia jej zawarcia, zgodnie z Harmonogramem realizacji Przedmiotu Umowy określonym w SOPZ oraz stanowiącym załącznik nr 6 do Umowy.</w:t>
      </w:r>
    </w:p>
    <w:p w14:paraId="5C6D9BCE" w14:textId="41B6279A" w:rsidR="00D3209A" w:rsidRPr="00C77F16" w:rsidRDefault="00D3209A" w:rsidP="00C77F16">
      <w:pPr>
        <w:numPr>
          <w:ilvl w:val="0"/>
          <w:numId w:val="69"/>
        </w:numPr>
        <w:overflowPunct/>
        <w:autoSpaceDE/>
        <w:autoSpaceDN/>
        <w:adjustRightInd/>
        <w:spacing w:before="120" w:after="120"/>
        <w:ind w:hanging="286"/>
        <w:jc w:val="both"/>
        <w:textAlignment w:val="auto"/>
        <w:rPr>
          <w:sz w:val="22"/>
          <w:szCs w:val="22"/>
        </w:rPr>
      </w:pPr>
      <w:r w:rsidRPr="00C77F16">
        <w:rPr>
          <w:sz w:val="22"/>
          <w:szCs w:val="22"/>
        </w:rPr>
        <w:t>Zamawiający przewiduje możliwość zmiany Harmonogramu na warunkach określonych</w:t>
      </w:r>
      <w:r w:rsidR="00D66EAD" w:rsidRPr="00C77F16">
        <w:rPr>
          <w:sz w:val="22"/>
          <w:szCs w:val="22"/>
        </w:rPr>
        <w:br/>
      </w:r>
      <w:r w:rsidRPr="00C77F16">
        <w:rPr>
          <w:sz w:val="22"/>
          <w:szCs w:val="22"/>
        </w:rPr>
        <w:t>w § 11 ust. 6 Umowy.</w:t>
      </w:r>
    </w:p>
    <w:p w14:paraId="4DAA287E" w14:textId="13E05586" w:rsidR="00654971" w:rsidRDefault="00D3209A" w:rsidP="00134714">
      <w:pPr>
        <w:pStyle w:val="Nagwek1"/>
        <w:spacing w:before="120" w:after="120"/>
        <w:ind w:left="289"/>
        <w:jc w:val="center"/>
        <w:rPr>
          <w:rFonts w:ascii="Times New Roman" w:hAnsi="Times New Roman"/>
          <w:color w:val="auto"/>
          <w:sz w:val="22"/>
          <w:szCs w:val="22"/>
        </w:rPr>
      </w:pPr>
      <w:r w:rsidRPr="00654971">
        <w:rPr>
          <w:rFonts w:ascii="Times New Roman" w:hAnsi="Times New Roman"/>
          <w:color w:val="auto"/>
          <w:sz w:val="22"/>
          <w:szCs w:val="22"/>
        </w:rPr>
        <w:t>§</w:t>
      </w:r>
      <w:r w:rsidR="00654971">
        <w:rPr>
          <w:rFonts w:ascii="Times New Roman" w:hAnsi="Times New Roman"/>
          <w:color w:val="auto"/>
          <w:sz w:val="22"/>
          <w:szCs w:val="22"/>
        </w:rPr>
        <w:t xml:space="preserve"> </w:t>
      </w:r>
      <w:r w:rsidRPr="00654971">
        <w:rPr>
          <w:rFonts w:ascii="Times New Roman" w:hAnsi="Times New Roman"/>
          <w:color w:val="auto"/>
          <w:sz w:val="22"/>
          <w:szCs w:val="22"/>
        </w:rPr>
        <w:t xml:space="preserve">4 </w:t>
      </w:r>
    </w:p>
    <w:p w14:paraId="73FF07BF" w14:textId="503CF5AF" w:rsidR="00D3209A" w:rsidRPr="00654971" w:rsidRDefault="00D3209A" w:rsidP="00134714">
      <w:pPr>
        <w:pStyle w:val="Nagwek1"/>
        <w:spacing w:before="120" w:after="120"/>
        <w:ind w:left="289"/>
        <w:jc w:val="center"/>
        <w:rPr>
          <w:rFonts w:ascii="Times New Roman" w:hAnsi="Times New Roman"/>
          <w:color w:val="auto"/>
          <w:sz w:val="22"/>
          <w:szCs w:val="22"/>
        </w:rPr>
      </w:pPr>
      <w:r w:rsidRPr="00654971">
        <w:rPr>
          <w:rFonts w:ascii="Times New Roman" w:hAnsi="Times New Roman"/>
          <w:color w:val="auto"/>
          <w:sz w:val="22"/>
          <w:szCs w:val="22"/>
        </w:rPr>
        <w:t>Obowiązki Wykonawcy</w:t>
      </w:r>
    </w:p>
    <w:p w14:paraId="19D92965" w14:textId="77777777" w:rsidR="00D3209A" w:rsidRPr="009108A5" w:rsidRDefault="00D3209A" w:rsidP="003666A8">
      <w:pPr>
        <w:numPr>
          <w:ilvl w:val="0"/>
          <w:numId w:val="74"/>
        </w:numPr>
        <w:overflowPunct/>
        <w:autoSpaceDE/>
        <w:autoSpaceDN/>
        <w:adjustRightInd/>
        <w:spacing w:before="120" w:after="120"/>
        <w:ind w:left="426" w:hanging="299"/>
        <w:jc w:val="both"/>
        <w:textAlignment w:val="auto"/>
        <w:rPr>
          <w:sz w:val="22"/>
          <w:szCs w:val="22"/>
        </w:rPr>
      </w:pPr>
      <w:r w:rsidRPr="009108A5">
        <w:rPr>
          <w:sz w:val="22"/>
          <w:szCs w:val="22"/>
        </w:rPr>
        <w:t xml:space="preserve">Wykonawca będzie realizował Umowę z zachowaniem należytej staranności, efektywnie oraz zgodnie z postanowieniami Umowy, SIWZ, złożoną Ofertą (stanowiącą załącznik nr 2 do Umowy) oraz obowiązującymi przepisami prawa. </w:t>
      </w:r>
    </w:p>
    <w:p w14:paraId="3B15B6AC" w14:textId="30E637E5" w:rsidR="00D3209A" w:rsidRDefault="00D3209A" w:rsidP="003666A8">
      <w:pPr>
        <w:numPr>
          <w:ilvl w:val="0"/>
          <w:numId w:val="74"/>
        </w:numPr>
        <w:overflowPunct/>
        <w:autoSpaceDE/>
        <w:autoSpaceDN/>
        <w:adjustRightInd/>
        <w:spacing w:before="120" w:after="120"/>
        <w:ind w:left="426" w:hanging="299"/>
        <w:jc w:val="both"/>
        <w:textAlignment w:val="auto"/>
        <w:rPr>
          <w:sz w:val="22"/>
          <w:szCs w:val="22"/>
        </w:rPr>
      </w:pPr>
      <w:r w:rsidRPr="009108A5">
        <w:rPr>
          <w:sz w:val="22"/>
          <w:szCs w:val="22"/>
        </w:rPr>
        <w:lastRenderedPageBreak/>
        <w:t>Wykonawca oświadcza, że posiada uprawnienia, umiejętności i kwalifikacje niezbędne</w:t>
      </w:r>
      <w:r w:rsidR="00D66EAD">
        <w:rPr>
          <w:sz w:val="22"/>
          <w:szCs w:val="22"/>
        </w:rPr>
        <w:br/>
      </w:r>
      <w:r w:rsidRPr="009108A5">
        <w:rPr>
          <w:sz w:val="22"/>
          <w:szCs w:val="22"/>
        </w:rPr>
        <w:t>do prawidłowego wykonania Przedmiotu Umowy oraz posiada niezbędne zasoby do jej należytego wykonania, w szczególności posiada odpowiedni potencjał kadrowy spełniający wymagania przewidziane dla Ekspertów w SOPZ</w:t>
      </w:r>
      <w:r w:rsidR="00970441">
        <w:rPr>
          <w:sz w:val="22"/>
          <w:szCs w:val="22"/>
        </w:rPr>
        <w:t xml:space="preserve">- </w:t>
      </w:r>
      <w:r w:rsidR="00970441" w:rsidRPr="002A173A">
        <w:rPr>
          <w:sz w:val="22"/>
          <w:szCs w:val="22"/>
        </w:rPr>
        <w:t xml:space="preserve">Wykonawca obowiązany jest skierować do realizacji Przedmiotu Umowy </w:t>
      </w:r>
      <w:r w:rsidR="00655B6B" w:rsidRPr="002A173A">
        <w:rPr>
          <w:sz w:val="22"/>
          <w:szCs w:val="22"/>
        </w:rPr>
        <w:t xml:space="preserve">przynajmniej </w:t>
      </w:r>
      <w:r w:rsidR="00E1191D" w:rsidRPr="002A173A">
        <w:rPr>
          <w:sz w:val="22"/>
          <w:szCs w:val="22"/>
        </w:rPr>
        <w:t>osob</w:t>
      </w:r>
      <w:r w:rsidR="004B32AF" w:rsidRPr="002A173A">
        <w:rPr>
          <w:sz w:val="22"/>
          <w:szCs w:val="22"/>
        </w:rPr>
        <w:t>ę/osoby</w:t>
      </w:r>
      <w:r w:rsidR="00E1191D" w:rsidRPr="002A173A">
        <w:rPr>
          <w:sz w:val="22"/>
          <w:szCs w:val="22"/>
        </w:rPr>
        <w:t xml:space="preserve"> </w:t>
      </w:r>
      <w:r w:rsidR="00655B6B" w:rsidRPr="002A173A">
        <w:rPr>
          <w:sz w:val="22"/>
          <w:szCs w:val="22"/>
        </w:rPr>
        <w:t>wskazan</w:t>
      </w:r>
      <w:r w:rsidR="005B3AE6" w:rsidRPr="002A173A">
        <w:rPr>
          <w:sz w:val="22"/>
          <w:szCs w:val="22"/>
        </w:rPr>
        <w:t>e</w:t>
      </w:r>
      <w:r w:rsidR="00655B6B" w:rsidRPr="002A173A">
        <w:rPr>
          <w:sz w:val="22"/>
          <w:szCs w:val="22"/>
        </w:rPr>
        <w:t xml:space="preserve"> </w:t>
      </w:r>
      <w:r w:rsidR="00C71A64" w:rsidRPr="002A173A">
        <w:rPr>
          <w:sz w:val="22"/>
          <w:szCs w:val="22"/>
        </w:rPr>
        <w:t xml:space="preserve">przez Wykonawcę </w:t>
      </w:r>
      <w:r w:rsidR="00655B6B" w:rsidRPr="002A173A">
        <w:rPr>
          <w:sz w:val="22"/>
          <w:szCs w:val="22"/>
        </w:rPr>
        <w:t>w</w:t>
      </w:r>
      <w:r w:rsidR="00E43AC3" w:rsidRPr="002A173A">
        <w:rPr>
          <w:sz w:val="22"/>
          <w:szCs w:val="22"/>
        </w:rPr>
        <w:t xml:space="preserve"> </w:t>
      </w:r>
      <w:r w:rsidR="00C71A64" w:rsidRPr="002A173A">
        <w:rPr>
          <w:sz w:val="22"/>
          <w:szCs w:val="22"/>
        </w:rPr>
        <w:t xml:space="preserve">złożonej </w:t>
      </w:r>
      <w:r w:rsidR="00E43AC3" w:rsidRPr="002A173A">
        <w:rPr>
          <w:sz w:val="22"/>
          <w:szCs w:val="22"/>
        </w:rPr>
        <w:t>Ofer</w:t>
      </w:r>
      <w:r w:rsidR="00C71A64" w:rsidRPr="002A173A">
        <w:rPr>
          <w:sz w:val="22"/>
          <w:szCs w:val="22"/>
        </w:rPr>
        <w:t>cie</w:t>
      </w:r>
      <w:r w:rsidR="00E43AC3" w:rsidRPr="002A173A">
        <w:rPr>
          <w:sz w:val="22"/>
          <w:szCs w:val="22"/>
        </w:rPr>
        <w:t>.</w:t>
      </w:r>
      <w:r w:rsidRPr="009108A5">
        <w:rPr>
          <w:sz w:val="22"/>
          <w:szCs w:val="22"/>
        </w:rPr>
        <w:t xml:space="preserve"> </w:t>
      </w:r>
      <w:r w:rsidR="00C71A64">
        <w:rPr>
          <w:sz w:val="22"/>
          <w:szCs w:val="22"/>
        </w:rPr>
        <w:t xml:space="preserve">Zamawiający dopuszcza zmianę </w:t>
      </w:r>
      <w:r w:rsidR="00224679">
        <w:rPr>
          <w:sz w:val="22"/>
          <w:szCs w:val="22"/>
        </w:rPr>
        <w:t>osoby/</w:t>
      </w:r>
      <w:r w:rsidR="00C71A64">
        <w:rPr>
          <w:sz w:val="22"/>
          <w:szCs w:val="22"/>
        </w:rPr>
        <w:t>osób</w:t>
      </w:r>
      <w:r w:rsidR="00CB221B">
        <w:rPr>
          <w:sz w:val="22"/>
          <w:szCs w:val="22"/>
        </w:rPr>
        <w:t xml:space="preserve">, </w:t>
      </w:r>
      <w:r w:rsidR="00C71A64">
        <w:rPr>
          <w:sz w:val="22"/>
          <w:szCs w:val="22"/>
        </w:rPr>
        <w:t xml:space="preserve">o których mowa w zdaniu poprzednim, </w:t>
      </w:r>
      <w:r w:rsidR="00CB221B">
        <w:rPr>
          <w:sz w:val="22"/>
          <w:szCs w:val="22"/>
        </w:rPr>
        <w:t xml:space="preserve">jedynie </w:t>
      </w:r>
      <w:r w:rsidR="00C71A64">
        <w:rPr>
          <w:sz w:val="22"/>
          <w:szCs w:val="22"/>
        </w:rPr>
        <w:t>w</w:t>
      </w:r>
      <w:r w:rsidR="00CB221B">
        <w:rPr>
          <w:sz w:val="22"/>
          <w:szCs w:val="22"/>
        </w:rPr>
        <w:t> </w:t>
      </w:r>
      <w:r w:rsidR="00C71A64">
        <w:rPr>
          <w:sz w:val="22"/>
          <w:szCs w:val="22"/>
        </w:rPr>
        <w:t>uzasadnionych przypadkach</w:t>
      </w:r>
      <w:r w:rsidR="00CB221B">
        <w:rPr>
          <w:sz w:val="22"/>
          <w:szCs w:val="22"/>
        </w:rPr>
        <w:t xml:space="preserve"> i za wyłączną zgodą Zamawiającego</w:t>
      </w:r>
      <w:r w:rsidR="00C71A64">
        <w:rPr>
          <w:sz w:val="22"/>
          <w:szCs w:val="22"/>
        </w:rPr>
        <w:t xml:space="preserve">, o ile osoby te będą </w:t>
      </w:r>
      <w:r w:rsidR="00CB221B">
        <w:rPr>
          <w:sz w:val="22"/>
          <w:szCs w:val="22"/>
        </w:rPr>
        <w:t>spełniały warunek udziału w postępowaniu określony w SIWZ</w:t>
      </w:r>
      <w:r w:rsidR="00F435F7">
        <w:rPr>
          <w:sz w:val="22"/>
          <w:szCs w:val="22"/>
        </w:rPr>
        <w:t xml:space="preserve"> (dot. potencjału kadrowego)</w:t>
      </w:r>
      <w:r w:rsidR="00C71A64">
        <w:rPr>
          <w:sz w:val="22"/>
          <w:szCs w:val="22"/>
        </w:rPr>
        <w:t>.</w:t>
      </w:r>
    </w:p>
    <w:p w14:paraId="4B0DBA0D" w14:textId="77777777" w:rsidR="00D3209A" w:rsidRPr="009108A5" w:rsidRDefault="00D3209A" w:rsidP="003666A8">
      <w:pPr>
        <w:numPr>
          <w:ilvl w:val="0"/>
          <w:numId w:val="74"/>
        </w:numPr>
        <w:overflowPunct/>
        <w:autoSpaceDE/>
        <w:autoSpaceDN/>
        <w:adjustRightInd/>
        <w:spacing w:before="120" w:after="120"/>
        <w:ind w:left="426" w:hanging="299"/>
        <w:jc w:val="both"/>
        <w:textAlignment w:val="auto"/>
        <w:rPr>
          <w:sz w:val="22"/>
          <w:szCs w:val="22"/>
        </w:rPr>
      </w:pPr>
      <w:r w:rsidRPr="009108A5">
        <w:rPr>
          <w:sz w:val="22"/>
          <w:szCs w:val="22"/>
        </w:rPr>
        <w:t xml:space="preserve">Wykonawca ponosi pełną i wyłączną odpowiedzialność za: </w:t>
      </w:r>
    </w:p>
    <w:p w14:paraId="68A76F32" w14:textId="3809303C" w:rsidR="00D3209A" w:rsidRPr="009108A5" w:rsidRDefault="00D3209A" w:rsidP="003666A8">
      <w:pPr>
        <w:numPr>
          <w:ilvl w:val="1"/>
          <w:numId w:val="74"/>
        </w:numPr>
        <w:overflowPunct/>
        <w:autoSpaceDE/>
        <w:autoSpaceDN/>
        <w:adjustRightInd/>
        <w:spacing w:before="120" w:after="120"/>
        <w:ind w:left="709" w:hanging="283"/>
        <w:jc w:val="both"/>
        <w:textAlignment w:val="auto"/>
        <w:rPr>
          <w:sz w:val="22"/>
          <w:szCs w:val="22"/>
        </w:rPr>
      </w:pPr>
      <w:r w:rsidRPr="009108A5">
        <w:rPr>
          <w:sz w:val="22"/>
          <w:szCs w:val="22"/>
        </w:rPr>
        <w:t>prawidłową realizację Przedmiotu Umowy, w tym za wysokie kwalifikacje osób kierowanych do jego wykonywania oraz dobór należytych środków i metod, mających na celu zapewnienie realizacji Przedmiotu Umowy o wysokiej jakości, nadzór nad osobami wyznaczonymi</w:t>
      </w:r>
      <w:r w:rsidR="00D66EAD">
        <w:rPr>
          <w:sz w:val="22"/>
          <w:szCs w:val="22"/>
        </w:rPr>
        <w:br/>
      </w:r>
      <w:r w:rsidRPr="009108A5">
        <w:rPr>
          <w:sz w:val="22"/>
          <w:szCs w:val="22"/>
        </w:rPr>
        <w:t xml:space="preserve">do realizacji Przedmiotu Umowy oraz dopełnienie wszelkich prawnych zobowiązań związanych z ich zatrudnieniem i wynagrodzeniem oraz za ogólną i techniczną kontrolę nad wykonaniem Przedmiotu Umowy; </w:t>
      </w:r>
    </w:p>
    <w:p w14:paraId="7A61AF45" w14:textId="4637FA50" w:rsidR="00D3209A" w:rsidRPr="009108A5" w:rsidRDefault="00D3209A" w:rsidP="003666A8">
      <w:pPr>
        <w:numPr>
          <w:ilvl w:val="1"/>
          <w:numId w:val="74"/>
        </w:numPr>
        <w:overflowPunct/>
        <w:autoSpaceDE/>
        <w:autoSpaceDN/>
        <w:adjustRightInd/>
        <w:spacing w:before="120" w:after="120"/>
        <w:ind w:left="709" w:hanging="283"/>
        <w:jc w:val="both"/>
        <w:textAlignment w:val="auto"/>
        <w:rPr>
          <w:sz w:val="22"/>
          <w:szCs w:val="22"/>
        </w:rPr>
      </w:pPr>
      <w:r w:rsidRPr="009108A5">
        <w:rPr>
          <w:sz w:val="22"/>
          <w:szCs w:val="22"/>
        </w:rPr>
        <w:t>działania lub zaniechania podmiotów, którym powierzył Przedmiot Umowy do realizacji</w:t>
      </w:r>
      <w:r w:rsidR="00D66EAD">
        <w:rPr>
          <w:sz w:val="22"/>
          <w:szCs w:val="22"/>
        </w:rPr>
        <w:br/>
      </w:r>
      <w:r w:rsidRPr="009108A5">
        <w:rPr>
          <w:sz w:val="22"/>
          <w:szCs w:val="22"/>
        </w:rPr>
        <w:t xml:space="preserve">w części oraz osób, którymi się posługuje przy realizacji Umowy - jak za własne działania lub zaniechania; </w:t>
      </w:r>
    </w:p>
    <w:p w14:paraId="108DEFAB" w14:textId="63E7A9A8" w:rsidR="00D3209A" w:rsidRPr="009108A5" w:rsidRDefault="00D3209A" w:rsidP="003666A8">
      <w:pPr>
        <w:numPr>
          <w:ilvl w:val="1"/>
          <w:numId w:val="74"/>
        </w:numPr>
        <w:overflowPunct/>
        <w:autoSpaceDE/>
        <w:autoSpaceDN/>
        <w:adjustRightInd/>
        <w:spacing w:before="120" w:after="120"/>
        <w:ind w:left="709" w:hanging="283"/>
        <w:jc w:val="both"/>
        <w:textAlignment w:val="auto"/>
        <w:rPr>
          <w:sz w:val="22"/>
          <w:szCs w:val="22"/>
        </w:rPr>
      </w:pPr>
      <w:r w:rsidRPr="009108A5">
        <w:rPr>
          <w:sz w:val="22"/>
          <w:szCs w:val="22"/>
        </w:rPr>
        <w:t>prawidłową i terminową realizację Przedmiotu Umowy. Wykonawca zobowiązany jest</w:t>
      </w:r>
      <w:r w:rsidR="00D66EAD">
        <w:rPr>
          <w:sz w:val="22"/>
          <w:szCs w:val="22"/>
        </w:rPr>
        <w:br/>
      </w:r>
      <w:r w:rsidRPr="009108A5">
        <w:rPr>
          <w:sz w:val="22"/>
          <w:szCs w:val="22"/>
        </w:rPr>
        <w:t>do realizacji Umowy przy ścisłej współpracy z Zamawiającym i zobowiązuje się</w:t>
      </w:r>
      <w:r w:rsidR="00D66EAD">
        <w:rPr>
          <w:sz w:val="22"/>
          <w:szCs w:val="22"/>
        </w:rPr>
        <w:br/>
      </w:r>
      <w:r w:rsidRPr="009108A5">
        <w:rPr>
          <w:sz w:val="22"/>
          <w:szCs w:val="22"/>
        </w:rPr>
        <w:t xml:space="preserve">do niezwłocznego informowania Zamawiającego o trudnościach w wykonaniu Umowy, w tym w szczególności o zamiarze zaprzestania jej realizacji. </w:t>
      </w:r>
    </w:p>
    <w:p w14:paraId="30302181" w14:textId="77777777" w:rsidR="00D3209A" w:rsidRPr="009108A5" w:rsidRDefault="00D3209A" w:rsidP="003666A8">
      <w:pPr>
        <w:numPr>
          <w:ilvl w:val="0"/>
          <w:numId w:val="74"/>
        </w:numPr>
        <w:overflowPunct/>
        <w:autoSpaceDE/>
        <w:autoSpaceDN/>
        <w:adjustRightInd/>
        <w:spacing w:before="120" w:after="120"/>
        <w:ind w:left="426" w:hanging="299"/>
        <w:jc w:val="both"/>
        <w:textAlignment w:val="auto"/>
        <w:rPr>
          <w:sz w:val="22"/>
          <w:szCs w:val="22"/>
        </w:rPr>
      </w:pPr>
      <w:r w:rsidRPr="009108A5">
        <w:rPr>
          <w:sz w:val="22"/>
          <w:szCs w:val="22"/>
        </w:rPr>
        <w:t xml:space="preserve">Wykonawca ponosi pełną odpowiedzialność w ramach nadzoru nad zatrudnionym personelem. </w:t>
      </w:r>
    </w:p>
    <w:p w14:paraId="4182160C" w14:textId="77777777" w:rsidR="00D3209A" w:rsidRPr="009108A5" w:rsidRDefault="00D3209A" w:rsidP="003666A8">
      <w:pPr>
        <w:numPr>
          <w:ilvl w:val="0"/>
          <w:numId w:val="74"/>
        </w:numPr>
        <w:overflowPunct/>
        <w:autoSpaceDE/>
        <w:autoSpaceDN/>
        <w:adjustRightInd/>
        <w:spacing w:before="120" w:after="120"/>
        <w:ind w:left="426" w:hanging="299"/>
        <w:jc w:val="both"/>
        <w:textAlignment w:val="auto"/>
        <w:rPr>
          <w:sz w:val="22"/>
          <w:szCs w:val="22"/>
        </w:rPr>
      </w:pPr>
      <w:r w:rsidRPr="009108A5">
        <w:rPr>
          <w:sz w:val="22"/>
          <w:szCs w:val="22"/>
        </w:rPr>
        <w:t xml:space="preserve">Zmiana lub zwiększenie liczby personelu nie ma wpływu na wysokość wynagrodzenia należnego Wykonawcy.  </w:t>
      </w:r>
    </w:p>
    <w:p w14:paraId="3694AF70" w14:textId="3192E1BF" w:rsidR="00D3209A" w:rsidRPr="009108A5" w:rsidRDefault="00D3209A" w:rsidP="003666A8">
      <w:pPr>
        <w:numPr>
          <w:ilvl w:val="0"/>
          <w:numId w:val="74"/>
        </w:numPr>
        <w:overflowPunct/>
        <w:autoSpaceDE/>
        <w:autoSpaceDN/>
        <w:adjustRightInd/>
        <w:spacing w:before="120" w:after="120"/>
        <w:ind w:left="426" w:hanging="299"/>
        <w:jc w:val="both"/>
        <w:textAlignment w:val="auto"/>
        <w:rPr>
          <w:sz w:val="22"/>
          <w:szCs w:val="22"/>
        </w:rPr>
      </w:pPr>
      <w:r w:rsidRPr="009108A5">
        <w:rPr>
          <w:sz w:val="22"/>
          <w:szCs w:val="22"/>
        </w:rPr>
        <w:t>Wykonawca zobowiązany jest do zamieszczenia informacji o źródle finansowania projektu</w:t>
      </w:r>
      <w:r w:rsidR="00D66EAD">
        <w:rPr>
          <w:sz w:val="22"/>
          <w:szCs w:val="22"/>
        </w:rPr>
        <w:br/>
      </w:r>
      <w:r w:rsidRPr="009108A5">
        <w:rPr>
          <w:sz w:val="22"/>
          <w:szCs w:val="22"/>
        </w:rPr>
        <w:t xml:space="preserve">w każdym dokumencie lub materiałach wyprodukowanych przez Wykonawcę na potrzeby realizacji niniejszego Umowy. </w:t>
      </w:r>
    </w:p>
    <w:p w14:paraId="011B36CE" w14:textId="77777777" w:rsidR="00D3209A" w:rsidRPr="009108A5" w:rsidRDefault="00D3209A" w:rsidP="003666A8">
      <w:pPr>
        <w:numPr>
          <w:ilvl w:val="0"/>
          <w:numId w:val="74"/>
        </w:numPr>
        <w:overflowPunct/>
        <w:autoSpaceDE/>
        <w:autoSpaceDN/>
        <w:adjustRightInd/>
        <w:spacing w:before="120" w:after="120"/>
        <w:ind w:left="426" w:hanging="299"/>
        <w:jc w:val="both"/>
        <w:textAlignment w:val="auto"/>
        <w:rPr>
          <w:sz w:val="22"/>
          <w:szCs w:val="22"/>
        </w:rPr>
      </w:pPr>
      <w:r w:rsidRPr="009108A5">
        <w:rPr>
          <w:sz w:val="22"/>
          <w:szCs w:val="22"/>
        </w:rPr>
        <w:t xml:space="preserve">Należyte wykonanie Przedmiotu Umowy zostanie potwierdzone podpisaniem protokołu odbioru, którego formularz stanowi Załącznik nr 1 do Umowy. </w:t>
      </w:r>
    </w:p>
    <w:p w14:paraId="0C122B85" w14:textId="77777777" w:rsidR="00D3209A" w:rsidRPr="009108A5" w:rsidRDefault="00D3209A" w:rsidP="003666A8">
      <w:pPr>
        <w:numPr>
          <w:ilvl w:val="0"/>
          <w:numId w:val="74"/>
        </w:numPr>
        <w:overflowPunct/>
        <w:autoSpaceDE/>
        <w:autoSpaceDN/>
        <w:adjustRightInd/>
        <w:spacing w:before="120" w:after="120"/>
        <w:ind w:left="426" w:hanging="299"/>
        <w:jc w:val="both"/>
        <w:textAlignment w:val="auto"/>
        <w:rPr>
          <w:sz w:val="22"/>
          <w:szCs w:val="22"/>
        </w:rPr>
      </w:pPr>
      <w:r w:rsidRPr="009108A5">
        <w:rPr>
          <w:sz w:val="22"/>
          <w:szCs w:val="22"/>
        </w:rPr>
        <w:t xml:space="preserve">Zamawiający zastrzega sobie prawo zgłaszania w protokole odbioru, uwag dotyczących nieprawidłowości w realizacji Przedmiotu Umowy, które mogą być podstawą do naliczenia kary umownej. </w:t>
      </w:r>
    </w:p>
    <w:p w14:paraId="301C4703" w14:textId="5BC2E9CB" w:rsidR="00D3209A" w:rsidRPr="009108A5" w:rsidRDefault="00D3209A" w:rsidP="003666A8">
      <w:pPr>
        <w:numPr>
          <w:ilvl w:val="0"/>
          <w:numId w:val="74"/>
        </w:numPr>
        <w:overflowPunct/>
        <w:autoSpaceDE/>
        <w:autoSpaceDN/>
        <w:adjustRightInd/>
        <w:spacing w:before="120" w:after="120"/>
        <w:ind w:left="426" w:hanging="299"/>
        <w:jc w:val="both"/>
        <w:textAlignment w:val="auto"/>
        <w:rPr>
          <w:sz w:val="22"/>
          <w:szCs w:val="22"/>
        </w:rPr>
      </w:pPr>
      <w:r w:rsidRPr="009108A5">
        <w:rPr>
          <w:sz w:val="22"/>
          <w:szCs w:val="22"/>
        </w:rPr>
        <w:t>Wykonawca wyraża zgodę na wykorzystanie swojego wizerunku oraz zobowiązuje się uzyskać zgody Ekspertów na wykorzystanie ich wizerunków przez Zamawiającego w celach potrzebnych do realizacji Projektu, w tym do wykonania dokumentacji fotograficznej na potrzeby udokumentowania realizacji Przedmiotu Umowy oraz do działań promocyjnych związanych</w:t>
      </w:r>
      <w:r w:rsidR="00D66EAD">
        <w:rPr>
          <w:sz w:val="22"/>
          <w:szCs w:val="22"/>
        </w:rPr>
        <w:br/>
      </w:r>
      <w:r w:rsidRPr="009108A5">
        <w:rPr>
          <w:sz w:val="22"/>
          <w:szCs w:val="22"/>
        </w:rPr>
        <w:t xml:space="preserve">z realizacją Projektu, m.in. do umieszczenia zdjęć w Internecie, w tym na stronie internetowej Zamawiającego, na portalach społecznościowych powiązanych z Zamawiającym itp.  </w:t>
      </w:r>
    </w:p>
    <w:p w14:paraId="08DBDC56" w14:textId="3C1471B9" w:rsidR="00D3209A" w:rsidRPr="009108A5" w:rsidRDefault="00D3209A" w:rsidP="0070114F">
      <w:pPr>
        <w:numPr>
          <w:ilvl w:val="0"/>
          <w:numId w:val="74"/>
        </w:numPr>
        <w:overflowPunct/>
        <w:autoSpaceDE/>
        <w:autoSpaceDN/>
        <w:adjustRightInd/>
        <w:spacing w:before="120" w:after="120"/>
        <w:ind w:left="426" w:hanging="426"/>
        <w:jc w:val="both"/>
        <w:textAlignment w:val="auto"/>
        <w:rPr>
          <w:sz w:val="22"/>
          <w:szCs w:val="22"/>
        </w:rPr>
      </w:pPr>
      <w:r w:rsidRPr="009108A5">
        <w:rPr>
          <w:sz w:val="22"/>
          <w:szCs w:val="22"/>
        </w:rPr>
        <w:t xml:space="preserve">Wykonawca obowiązany jest realizować Umowę w sposób obiektywny i bezstronny, a także zapewnić obiektywnych i bezstronnych Ekspertów do realizacji niniejszej Umowy. </w:t>
      </w:r>
    </w:p>
    <w:p w14:paraId="725C0BC8" w14:textId="77777777" w:rsidR="00654971" w:rsidRDefault="00D3209A" w:rsidP="00134714">
      <w:pPr>
        <w:pStyle w:val="Nagwek1"/>
        <w:spacing w:before="120" w:after="120"/>
        <w:ind w:left="289" w:right="145"/>
        <w:jc w:val="center"/>
        <w:rPr>
          <w:rFonts w:ascii="Times New Roman" w:hAnsi="Times New Roman"/>
          <w:color w:val="auto"/>
          <w:sz w:val="22"/>
          <w:szCs w:val="22"/>
        </w:rPr>
      </w:pPr>
      <w:r w:rsidRPr="00654971">
        <w:rPr>
          <w:rFonts w:ascii="Times New Roman" w:hAnsi="Times New Roman"/>
          <w:color w:val="auto"/>
          <w:sz w:val="22"/>
          <w:szCs w:val="22"/>
        </w:rPr>
        <w:lastRenderedPageBreak/>
        <w:t xml:space="preserve">§ 5 </w:t>
      </w:r>
    </w:p>
    <w:p w14:paraId="75A09692" w14:textId="45B60148" w:rsidR="00D3209A" w:rsidRPr="00654971" w:rsidRDefault="00D3209A" w:rsidP="00134714">
      <w:pPr>
        <w:pStyle w:val="Nagwek1"/>
        <w:spacing w:before="120" w:after="120"/>
        <w:ind w:left="289" w:right="145"/>
        <w:jc w:val="center"/>
        <w:rPr>
          <w:rFonts w:ascii="Times New Roman" w:hAnsi="Times New Roman"/>
          <w:color w:val="auto"/>
          <w:sz w:val="22"/>
          <w:szCs w:val="22"/>
        </w:rPr>
      </w:pPr>
      <w:r w:rsidRPr="00654971">
        <w:rPr>
          <w:rFonts w:ascii="Times New Roman" w:hAnsi="Times New Roman"/>
          <w:color w:val="auto"/>
          <w:sz w:val="22"/>
          <w:szCs w:val="22"/>
        </w:rPr>
        <w:t>Obowiązki Zamawiającego</w:t>
      </w:r>
    </w:p>
    <w:p w14:paraId="2CBD5C3F" w14:textId="77777777" w:rsidR="00D3209A" w:rsidRPr="009108A5" w:rsidRDefault="00D3209A" w:rsidP="003666A8">
      <w:pPr>
        <w:numPr>
          <w:ilvl w:val="0"/>
          <w:numId w:val="75"/>
        </w:numPr>
        <w:overflowPunct/>
        <w:autoSpaceDE/>
        <w:autoSpaceDN/>
        <w:adjustRightInd/>
        <w:spacing w:before="120" w:after="120"/>
        <w:ind w:left="426" w:hanging="299"/>
        <w:jc w:val="both"/>
        <w:textAlignment w:val="auto"/>
        <w:rPr>
          <w:sz w:val="22"/>
          <w:szCs w:val="22"/>
        </w:rPr>
      </w:pPr>
      <w:r w:rsidRPr="009108A5">
        <w:rPr>
          <w:sz w:val="22"/>
          <w:szCs w:val="22"/>
        </w:rPr>
        <w:t xml:space="preserve">Zamawiający udostępni Wykonawcy informacje lub dokumenty będące w jego posiadaniu, niezbędne do prawidłowego wykonania Umowy. </w:t>
      </w:r>
    </w:p>
    <w:p w14:paraId="01CE357A" w14:textId="77777777" w:rsidR="00C77F16" w:rsidRDefault="00D3209A" w:rsidP="00C77F16">
      <w:pPr>
        <w:numPr>
          <w:ilvl w:val="0"/>
          <w:numId w:val="75"/>
        </w:numPr>
        <w:overflowPunct/>
        <w:autoSpaceDE/>
        <w:autoSpaceDN/>
        <w:adjustRightInd/>
        <w:spacing w:before="120" w:after="120"/>
        <w:ind w:left="426" w:hanging="299"/>
        <w:jc w:val="both"/>
        <w:textAlignment w:val="auto"/>
        <w:rPr>
          <w:sz w:val="22"/>
          <w:szCs w:val="22"/>
        </w:rPr>
      </w:pPr>
      <w:r w:rsidRPr="009108A5">
        <w:rPr>
          <w:sz w:val="22"/>
          <w:szCs w:val="22"/>
        </w:rPr>
        <w:t>Zamawiający będzie, na ile jest to możliwe, współpracować z Wykonawcą przy dostarczaniu informacji oraz dokumentów, których Wykonawca może potrzebować w celu prawidłowej realizacji Umowy.</w:t>
      </w:r>
      <w:r w:rsidRPr="009108A5">
        <w:rPr>
          <w:b/>
          <w:sz w:val="22"/>
          <w:szCs w:val="22"/>
        </w:rPr>
        <w:t xml:space="preserve"> </w:t>
      </w:r>
    </w:p>
    <w:p w14:paraId="7ABC69BD" w14:textId="24418D15" w:rsidR="00D3209A" w:rsidRPr="00C77F16" w:rsidRDefault="00D3209A">
      <w:pPr>
        <w:numPr>
          <w:ilvl w:val="0"/>
          <w:numId w:val="75"/>
        </w:numPr>
        <w:overflowPunct/>
        <w:autoSpaceDE/>
        <w:autoSpaceDN/>
        <w:adjustRightInd/>
        <w:spacing w:before="120" w:after="120"/>
        <w:ind w:left="426" w:hanging="299"/>
        <w:jc w:val="both"/>
        <w:textAlignment w:val="auto"/>
        <w:rPr>
          <w:sz w:val="22"/>
          <w:szCs w:val="22"/>
        </w:rPr>
      </w:pPr>
      <w:r w:rsidRPr="00C77F16">
        <w:rPr>
          <w:sz w:val="22"/>
          <w:szCs w:val="22"/>
        </w:rPr>
        <w:t>Zamawiający wypłaci Wykonawcy wynagrodzenie za należycie zrealizowany Przedmiot Umowy, na warunkach określonych w § 9 Umowy.</w:t>
      </w:r>
      <w:r w:rsidRPr="00C77F16">
        <w:rPr>
          <w:b/>
          <w:sz w:val="22"/>
          <w:szCs w:val="22"/>
        </w:rPr>
        <w:t xml:space="preserve"> </w:t>
      </w:r>
    </w:p>
    <w:p w14:paraId="68B36852" w14:textId="77777777" w:rsidR="00654971" w:rsidRDefault="00D3209A">
      <w:pPr>
        <w:pStyle w:val="Nagwek1"/>
        <w:spacing w:before="120" w:after="120"/>
        <w:ind w:left="448" w:right="300"/>
        <w:jc w:val="center"/>
        <w:rPr>
          <w:rFonts w:ascii="Times New Roman" w:hAnsi="Times New Roman"/>
          <w:color w:val="auto"/>
          <w:sz w:val="22"/>
          <w:szCs w:val="22"/>
        </w:rPr>
      </w:pPr>
      <w:r w:rsidRPr="00654971">
        <w:rPr>
          <w:rFonts w:ascii="Times New Roman" w:hAnsi="Times New Roman"/>
          <w:color w:val="auto"/>
          <w:sz w:val="22"/>
          <w:szCs w:val="22"/>
        </w:rPr>
        <w:t xml:space="preserve">§ 6 </w:t>
      </w:r>
    </w:p>
    <w:p w14:paraId="29316B80" w14:textId="5FB61E40" w:rsidR="00D3209A" w:rsidRPr="00654971" w:rsidRDefault="00D3209A" w:rsidP="00134714">
      <w:pPr>
        <w:pStyle w:val="Nagwek1"/>
        <w:spacing w:before="120" w:after="120"/>
        <w:ind w:left="448" w:right="300"/>
        <w:jc w:val="center"/>
        <w:rPr>
          <w:rFonts w:ascii="Times New Roman" w:hAnsi="Times New Roman"/>
          <w:color w:val="auto"/>
          <w:sz w:val="22"/>
          <w:szCs w:val="22"/>
        </w:rPr>
      </w:pPr>
      <w:r w:rsidRPr="00654971">
        <w:rPr>
          <w:rFonts w:ascii="Times New Roman" w:hAnsi="Times New Roman"/>
          <w:color w:val="auto"/>
          <w:sz w:val="22"/>
          <w:szCs w:val="22"/>
        </w:rPr>
        <w:t>Podwykonawcy</w:t>
      </w:r>
    </w:p>
    <w:p w14:paraId="67F5E072" w14:textId="3212AC8A" w:rsidR="00D3209A" w:rsidRPr="009108A5" w:rsidRDefault="00D3209A" w:rsidP="003666A8">
      <w:pPr>
        <w:numPr>
          <w:ilvl w:val="0"/>
          <w:numId w:val="76"/>
        </w:numPr>
        <w:overflowPunct/>
        <w:autoSpaceDE/>
        <w:autoSpaceDN/>
        <w:adjustRightInd/>
        <w:spacing w:before="120" w:after="120"/>
        <w:ind w:hanging="425"/>
        <w:jc w:val="both"/>
        <w:textAlignment w:val="auto"/>
        <w:rPr>
          <w:sz w:val="22"/>
          <w:szCs w:val="22"/>
        </w:rPr>
      </w:pPr>
      <w:r w:rsidRPr="009108A5">
        <w:rPr>
          <w:sz w:val="22"/>
          <w:szCs w:val="22"/>
        </w:rPr>
        <w:t>Wykonawca może powierzyć wykonanie części Przedmiotu Umowy podwykonawcom,</w:t>
      </w:r>
      <w:r w:rsidR="00D66EAD">
        <w:rPr>
          <w:sz w:val="22"/>
          <w:szCs w:val="22"/>
        </w:rPr>
        <w:br/>
      </w:r>
      <w:r w:rsidRPr="009108A5">
        <w:rPr>
          <w:sz w:val="22"/>
          <w:szCs w:val="22"/>
        </w:rPr>
        <w:t xml:space="preserve">o ile wskazał tych podwykonawców oraz określił zakres Przedmiotu Umowy, który zrealizują Ci podwykonawcy w złożonej Ofercie. </w:t>
      </w:r>
    </w:p>
    <w:p w14:paraId="5EB0522C" w14:textId="77777777" w:rsidR="00D3209A" w:rsidRPr="009108A5" w:rsidRDefault="00D3209A" w:rsidP="003666A8">
      <w:pPr>
        <w:numPr>
          <w:ilvl w:val="0"/>
          <w:numId w:val="76"/>
        </w:numPr>
        <w:overflowPunct/>
        <w:autoSpaceDE/>
        <w:autoSpaceDN/>
        <w:adjustRightInd/>
        <w:spacing w:before="120" w:after="120"/>
        <w:ind w:hanging="425"/>
        <w:jc w:val="both"/>
        <w:textAlignment w:val="auto"/>
        <w:rPr>
          <w:sz w:val="22"/>
          <w:szCs w:val="22"/>
        </w:rPr>
      </w:pPr>
      <w:r w:rsidRPr="009108A5">
        <w:rPr>
          <w:sz w:val="22"/>
          <w:szCs w:val="22"/>
        </w:rPr>
        <w:t xml:space="preserve">Wykonawca nie może rozszerzyć podwykonawstwa poza zakres wskazany w Ofercie oraz rozszerzyć podwykonawstwa o firmy inne niż wskazane w Ofercie bez pisemnej zgody Zamawiającego. </w:t>
      </w:r>
    </w:p>
    <w:p w14:paraId="3AD05713" w14:textId="77777777" w:rsidR="00C77F16" w:rsidRDefault="00D3209A" w:rsidP="00C77F16">
      <w:pPr>
        <w:numPr>
          <w:ilvl w:val="0"/>
          <w:numId w:val="76"/>
        </w:numPr>
        <w:overflowPunct/>
        <w:autoSpaceDE/>
        <w:autoSpaceDN/>
        <w:adjustRightInd/>
        <w:spacing w:before="120" w:after="120"/>
        <w:ind w:hanging="425"/>
        <w:jc w:val="both"/>
        <w:textAlignment w:val="auto"/>
        <w:rPr>
          <w:sz w:val="22"/>
          <w:szCs w:val="22"/>
        </w:rPr>
      </w:pPr>
      <w:r w:rsidRPr="009108A5">
        <w:rPr>
          <w:sz w:val="22"/>
          <w:szCs w:val="22"/>
        </w:rPr>
        <w:t xml:space="preserve">Wszelkie postanowienia niniejszej Umowy odnoszące się do Wykonawcy stosuje się odpowiednio do wszystkich podwykonawców, za których działania lub zaniechania Wykonawca ponosi odpowiedzialność na zasadzie ryzyka. </w:t>
      </w:r>
    </w:p>
    <w:p w14:paraId="4CBCC7C7" w14:textId="361410AC" w:rsidR="00D3209A" w:rsidRPr="00C77F16" w:rsidRDefault="00D3209A" w:rsidP="00C77F16">
      <w:pPr>
        <w:numPr>
          <w:ilvl w:val="0"/>
          <w:numId w:val="76"/>
        </w:numPr>
        <w:overflowPunct/>
        <w:autoSpaceDE/>
        <w:autoSpaceDN/>
        <w:adjustRightInd/>
        <w:spacing w:before="120" w:after="120"/>
        <w:ind w:hanging="425"/>
        <w:jc w:val="both"/>
        <w:textAlignment w:val="auto"/>
        <w:rPr>
          <w:sz w:val="22"/>
          <w:szCs w:val="22"/>
        </w:rPr>
      </w:pPr>
      <w:r w:rsidRPr="00C77F16">
        <w:rPr>
          <w:sz w:val="22"/>
          <w:szCs w:val="22"/>
        </w:rPr>
        <w:t>W razie naruszenia przez Wykonawcę postanowień ust. 1 i 2 Zamawiający może odstąpić</w:t>
      </w:r>
      <w:r w:rsidR="00D66EAD" w:rsidRPr="00C77F16">
        <w:rPr>
          <w:sz w:val="22"/>
          <w:szCs w:val="22"/>
        </w:rPr>
        <w:br/>
      </w:r>
      <w:r w:rsidRPr="00C77F16">
        <w:rPr>
          <w:sz w:val="22"/>
          <w:szCs w:val="22"/>
        </w:rPr>
        <w:t xml:space="preserve">od Umowy ze skutkiem natychmiastowym. </w:t>
      </w:r>
    </w:p>
    <w:p w14:paraId="11E029F4" w14:textId="77777777" w:rsidR="00654971" w:rsidRDefault="00D3209A" w:rsidP="00134714">
      <w:pPr>
        <w:pStyle w:val="Nagwek1"/>
        <w:spacing w:before="120" w:after="120"/>
        <w:ind w:left="289" w:right="142"/>
        <w:jc w:val="center"/>
        <w:rPr>
          <w:rFonts w:ascii="Times New Roman" w:hAnsi="Times New Roman"/>
          <w:color w:val="auto"/>
          <w:sz w:val="22"/>
          <w:szCs w:val="22"/>
        </w:rPr>
      </w:pPr>
      <w:bookmarkStart w:id="45" w:name="_Hlk530663325"/>
      <w:r w:rsidRPr="00654971">
        <w:rPr>
          <w:rFonts w:ascii="Times New Roman" w:hAnsi="Times New Roman"/>
          <w:color w:val="auto"/>
          <w:sz w:val="22"/>
          <w:szCs w:val="22"/>
        </w:rPr>
        <w:t xml:space="preserve">§ 7 </w:t>
      </w:r>
      <w:bookmarkEnd w:id="45"/>
    </w:p>
    <w:p w14:paraId="0148F929" w14:textId="2F19F531" w:rsidR="00D3209A" w:rsidRPr="00654971" w:rsidRDefault="00D3209A" w:rsidP="00134714">
      <w:pPr>
        <w:pStyle w:val="Nagwek1"/>
        <w:spacing w:before="120" w:after="120"/>
        <w:ind w:left="289" w:right="142"/>
        <w:jc w:val="center"/>
        <w:rPr>
          <w:rFonts w:ascii="Times New Roman" w:hAnsi="Times New Roman"/>
          <w:color w:val="auto"/>
          <w:sz w:val="22"/>
          <w:szCs w:val="22"/>
        </w:rPr>
      </w:pPr>
      <w:r w:rsidRPr="00654971">
        <w:rPr>
          <w:rFonts w:ascii="Times New Roman" w:hAnsi="Times New Roman"/>
          <w:color w:val="auto"/>
          <w:sz w:val="22"/>
          <w:szCs w:val="22"/>
        </w:rPr>
        <w:t>Odbiór Przedmiotu Umowy</w:t>
      </w:r>
    </w:p>
    <w:p w14:paraId="678B4188" w14:textId="77777777" w:rsidR="00D3209A" w:rsidRPr="00505EF8" w:rsidRDefault="00D3209A" w:rsidP="003666A8">
      <w:pPr>
        <w:pStyle w:val="Akapitzlist"/>
        <w:numPr>
          <w:ilvl w:val="0"/>
          <w:numId w:val="77"/>
        </w:numPr>
        <w:overflowPunct/>
        <w:autoSpaceDE/>
        <w:autoSpaceDN/>
        <w:adjustRightInd/>
        <w:spacing w:before="120" w:after="120"/>
        <w:ind w:hanging="435"/>
        <w:jc w:val="both"/>
        <w:textAlignment w:val="auto"/>
        <w:rPr>
          <w:sz w:val="22"/>
          <w:szCs w:val="22"/>
        </w:rPr>
      </w:pPr>
      <w:r w:rsidRPr="00505EF8">
        <w:rPr>
          <w:sz w:val="22"/>
          <w:szCs w:val="22"/>
        </w:rPr>
        <w:t xml:space="preserve">Z uwagi na przewidziane w § 9 Umowy płatności częściowe, Zamawiający wymaga aby Wykonawca wystawił protokół odbioru częściowego i przedstawił go Zamawiającemu, po należytym zrealizowaniu następujących usług składających się na  Przedmiot umowy: </w:t>
      </w:r>
    </w:p>
    <w:p w14:paraId="645DDB9E" w14:textId="77777777" w:rsidR="00D3209A" w:rsidRPr="00505EF8" w:rsidRDefault="00D3209A" w:rsidP="003666A8">
      <w:pPr>
        <w:pStyle w:val="Akapitzlist"/>
        <w:numPr>
          <w:ilvl w:val="1"/>
          <w:numId w:val="77"/>
        </w:numPr>
        <w:overflowPunct/>
        <w:autoSpaceDE/>
        <w:autoSpaceDN/>
        <w:adjustRightInd/>
        <w:spacing w:before="120" w:after="120"/>
        <w:ind w:left="851" w:hanging="284"/>
        <w:jc w:val="both"/>
        <w:textAlignment w:val="auto"/>
        <w:rPr>
          <w:sz w:val="22"/>
          <w:szCs w:val="22"/>
        </w:rPr>
      </w:pPr>
      <w:r w:rsidRPr="00505EF8">
        <w:rPr>
          <w:sz w:val="22"/>
          <w:szCs w:val="22"/>
        </w:rPr>
        <w:t>zorganizowanie warsztatu na warunkach określonych w SOPZ,</w:t>
      </w:r>
    </w:p>
    <w:p w14:paraId="7FBF2033" w14:textId="4504C0B1" w:rsidR="00D3209A" w:rsidRPr="00505EF8" w:rsidRDefault="00D3209A" w:rsidP="003666A8">
      <w:pPr>
        <w:pStyle w:val="Akapitzlist"/>
        <w:numPr>
          <w:ilvl w:val="1"/>
          <w:numId w:val="77"/>
        </w:numPr>
        <w:overflowPunct/>
        <w:autoSpaceDE/>
        <w:autoSpaceDN/>
        <w:adjustRightInd/>
        <w:spacing w:before="120" w:after="120"/>
        <w:ind w:left="851" w:hanging="284"/>
        <w:jc w:val="both"/>
        <w:textAlignment w:val="auto"/>
        <w:rPr>
          <w:sz w:val="22"/>
          <w:szCs w:val="22"/>
        </w:rPr>
      </w:pPr>
      <w:r w:rsidRPr="00505EF8">
        <w:rPr>
          <w:sz w:val="22"/>
          <w:szCs w:val="22"/>
        </w:rPr>
        <w:t>obsługa wszystkich zgłoszonych przez Zamawiającego Grantobiorców w trakcie warsztatu,</w:t>
      </w:r>
    </w:p>
    <w:p w14:paraId="624342A1" w14:textId="775B9D6C" w:rsidR="00D3209A" w:rsidRPr="00505EF8" w:rsidRDefault="00D3209A" w:rsidP="003666A8">
      <w:pPr>
        <w:pStyle w:val="Akapitzlist"/>
        <w:numPr>
          <w:ilvl w:val="1"/>
          <w:numId w:val="77"/>
        </w:numPr>
        <w:overflowPunct/>
        <w:autoSpaceDE/>
        <w:autoSpaceDN/>
        <w:adjustRightInd/>
        <w:spacing w:before="120" w:after="120"/>
        <w:ind w:left="851" w:hanging="284"/>
        <w:jc w:val="both"/>
        <w:textAlignment w:val="auto"/>
        <w:rPr>
          <w:sz w:val="22"/>
          <w:szCs w:val="22"/>
        </w:rPr>
      </w:pPr>
      <w:r w:rsidRPr="00505EF8">
        <w:rPr>
          <w:sz w:val="22"/>
          <w:szCs w:val="22"/>
        </w:rPr>
        <w:t xml:space="preserve">zrealizowanie wszystkich konsultacji eksperckich </w:t>
      </w:r>
      <w:r w:rsidR="00505EF8" w:rsidRPr="00505EF8">
        <w:rPr>
          <w:sz w:val="22"/>
          <w:szCs w:val="22"/>
          <w:lang w:val="pl-PL"/>
        </w:rPr>
        <w:t xml:space="preserve">powarsztatowych </w:t>
      </w:r>
      <w:r w:rsidRPr="00505EF8">
        <w:rPr>
          <w:sz w:val="22"/>
          <w:szCs w:val="22"/>
        </w:rPr>
        <w:t>z Grantobiorcami</w:t>
      </w:r>
      <w:r w:rsidR="0070114F">
        <w:rPr>
          <w:sz w:val="22"/>
          <w:szCs w:val="22"/>
          <w:lang w:val="pl-PL"/>
        </w:rPr>
        <w:t>.</w:t>
      </w:r>
      <w:r w:rsidR="00BD73C5" w:rsidRPr="00505EF8">
        <w:rPr>
          <w:sz w:val="22"/>
          <w:szCs w:val="22"/>
          <w:lang w:val="pl-PL"/>
        </w:rPr>
        <w:t xml:space="preserve"> </w:t>
      </w:r>
    </w:p>
    <w:p w14:paraId="49600F4D" w14:textId="0CF88215" w:rsidR="00D3209A" w:rsidRPr="009108A5" w:rsidRDefault="00D3209A" w:rsidP="003666A8">
      <w:pPr>
        <w:numPr>
          <w:ilvl w:val="0"/>
          <w:numId w:val="77"/>
        </w:numPr>
        <w:overflowPunct/>
        <w:autoSpaceDE/>
        <w:autoSpaceDN/>
        <w:adjustRightInd/>
        <w:spacing w:before="120" w:after="120"/>
        <w:ind w:hanging="425"/>
        <w:jc w:val="both"/>
        <w:textAlignment w:val="auto"/>
        <w:rPr>
          <w:sz w:val="22"/>
          <w:szCs w:val="22"/>
        </w:rPr>
      </w:pPr>
      <w:r w:rsidRPr="009108A5">
        <w:rPr>
          <w:sz w:val="22"/>
          <w:szCs w:val="22"/>
        </w:rPr>
        <w:t xml:space="preserve">W przypadku podpisania przez Zamawiającego protokołu odbioru częściowego </w:t>
      </w:r>
      <w:r w:rsidRPr="009108A5">
        <w:rPr>
          <w:sz w:val="22"/>
          <w:szCs w:val="22"/>
        </w:rPr>
        <w:br/>
        <w:t>z zastrzeżeniami lub wadami wskazującymi, w jakim zakresie Przedmiot Umowy nie został wykonany lub został wykonany nienależycie, Wykonawca w terminie nieprzekraczającym</w:t>
      </w:r>
      <w:r w:rsidR="00D66EAD">
        <w:rPr>
          <w:sz w:val="22"/>
          <w:szCs w:val="22"/>
        </w:rPr>
        <w:br/>
      </w:r>
      <w:r w:rsidRPr="009108A5">
        <w:rPr>
          <w:sz w:val="22"/>
          <w:szCs w:val="22"/>
        </w:rPr>
        <w:t>5 (pięciu) dni kalendarzowych od podpisania protokołu odbioru udzieli stosownych wyjaśnień lub uwzględni wniesione przez Zamawiającego zastrzeżenia - brak złożenia wyjaśnień</w:t>
      </w:r>
      <w:r w:rsidR="00D66EAD">
        <w:rPr>
          <w:sz w:val="22"/>
          <w:szCs w:val="22"/>
        </w:rPr>
        <w:br/>
      </w:r>
      <w:r w:rsidRPr="009108A5">
        <w:rPr>
          <w:sz w:val="22"/>
          <w:szCs w:val="22"/>
        </w:rPr>
        <w:t>w powyższym terminie jest jednoznaczny z  uwzględnieniem tych zastrzeżeń.</w:t>
      </w:r>
    </w:p>
    <w:p w14:paraId="0537DDA2" w14:textId="77777777" w:rsidR="00D3209A" w:rsidRPr="009108A5" w:rsidRDefault="00D3209A" w:rsidP="003666A8">
      <w:pPr>
        <w:numPr>
          <w:ilvl w:val="0"/>
          <w:numId w:val="77"/>
        </w:numPr>
        <w:overflowPunct/>
        <w:autoSpaceDE/>
        <w:autoSpaceDN/>
        <w:adjustRightInd/>
        <w:spacing w:before="120" w:after="120"/>
        <w:ind w:hanging="425"/>
        <w:jc w:val="both"/>
        <w:textAlignment w:val="auto"/>
        <w:rPr>
          <w:sz w:val="22"/>
          <w:szCs w:val="22"/>
        </w:rPr>
      </w:pPr>
      <w:r w:rsidRPr="009108A5">
        <w:rPr>
          <w:sz w:val="22"/>
          <w:szCs w:val="22"/>
        </w:rPr>
        <w:t>Z zastrzeżeniem ust. 4 podpisanie przez Zamawiającego protokołu odbioru częściowego bez zastrzeżeń stanowi podstawę do wystawienia przez Wykonawcę faktury VAT/rachunku, o której mowa w § 9 ust. 4 Umowy, oraz do wypłaty wynagrodzenia.</w:t>
      </w:r>
      <w:r w:rsidRPr="009108A5">
        <w:rPr>
          <w:b/>
          <w:sz w:val="22"/>
          <w:szCs w:val="22"/>
        </w:rPr>
        <w:t xml:space="preserve"> </w:t>
      </w:r>
      <w:r w:rsidRPr="009108A5">
        <w:rPr>
          <w:sz w:val="22"/>
          <w:szCs w:val="22"/>
        </w:rPr>
        <w:t>Protokół odbioru częściowego Wykonawca obowiązany jest wystawić w terminie 3 dni od dnia zrealizowania każdej z części Przedmiotu Umowy wskazanej w ust. 1.</w:t>
      </w:r>
    </w:p>
    <w:p w14:paraId="4B3E4F77" w14:textId="77777777" w:rsidR="00D3209A" w:rsidRPr="009108A5" w:rsidRDefault="00D3209A" w:rsidP="003666A8">
      <w:pPr>
        <w:numPr>
          <w:ilvl w:val="0"/>
          <w:numId w:val="77"/>
        </w:numPr>
        <w:overflowPunct/>
        <w:autoSpaceDE/>
        <w:autoSpaceDN/>
        <w:adjustRightInd/>
        <w:spacing w:before="120" w:after="120"/>
        <w:ind w:hanging="425"/>
        <w:jc w:val="both"/>
        <w:textAlignment w:val="auto"/>
        <w:rPr>
          <w:sz w:val="22"/>
          <w:szCs w:val="22"/>
        </w:rPr>
      </w:pPr>
      <w:r w:rsidRPr="009108A5">
        <w:rPr>
          <w:sz w:val="22"/>
          <w:szCs w:val="22"/>
        </w:rPr>
        <w:lastRenderedPageBreak/>
        <w:t>Jeżeli Zamawiający przyjmie Przedmiot Umowy z zastrzeżeniami wskazanymi w protokole odbioru częściowego, wówczas wynagrodzenie może ulec obniżeniu proporcjonalnie do zakresu wadliwości Przedmiotu Umowy. W takim wypadku Wykonawca wystawi fakturę VAT/rachunek, o której mowa w § 9 ust. 4 na kwotę wynikającą z protokołu odbioru częściowego.</w:t>
      </w:r>
      <w:r w:rsidRPr="009108A5">
        <w:rPr>
          <w:b/>
          <w:sz w:val="22"/>
          <w:szCs w:val="22"/>
        </w:rPr>
        <w:t xml:space="preserve"> </w:t>
      </w:r>
    </w:p>
    <w:p w14:paraId="2B5464CD" w14:textId="77777777" w:rsidR="00F243D5" w:rsidRDefault="00D3209A" w:rsidP="00F243D5">
      <w:pPr>
        <w:numPr>
          <w:ilvl w:val="0"/>
          <w:numId w:val="77"/>
        </w:numPr>
        <w:overflowPunct/>
        <w:autoSpaceDE/>
        <w:autoSpaceDN/>
        <w:adjustRightInd/>
        <w:spacing w:before="120" w:after="120"/>
        <w:ind w:hanging="425"/>
        <w:jc w:val="both"/>
        <w:textAlignment w:val="auto"/>
        <w:rPr>
          <w:sz w:val="22"/>
          <w:szCs w:val="22"/>
        </w:rPr>
      </w:pPr>
      <w:r w:rsidRPr="009108A5">
        <w:rPr>
          <w:sz w:val="22"/>
          <w:szCs w:val="22"/>
        </w:rPr>
        <w:t>Niezależnie od obniżenia wynagrodzenia w sytuacji, o której mowa w ust. 4, Zamawiającemu przysługuje prawo do naliczenia kar umownych określonych w § 10 Umowy.</w:t>
      </w:r>
      <w:r w:rsidRPr="009108A5">
        <w:rPr>
          <w:b/>
          <w:sz w:val="22"/>
          <w:szCs w:val="22"/>
        </w:rPr>
        <w:t xml:space="preserve"> </w:t>
      </w:r>
    </w:p>
    <w:p w14:paraId="7784ED16" w14:textId="1F9ED4BF" w:rsidR="00D3209A" w:rsidRPr="00F243D5" w:rsidRDefault="00D3209A" w:rsidP="00F243D5">
      <w:pPr>
        <w:numPr>
          <w:ilvl w:val="0"/>
          <w:numId w:val="77"/>
        </w:numPr>
        <w:overflowPunct/>
        <w:autoSpaceDE/>
        <w:autoSpaceDN/>
        <w:adjustRightInd/>
        <w:spacing w:before="120" w:after="120"/>
        <w:ind w:hanging="425"/>
        <w:jc w:val="both"/>
        <w:textAlignment w:val="auto"/>
        <w:rPr>
          <w:sz w:val="22"/>
          <w:szCs w:val="22"/>
        </w:rPr>
      </w:pPr>
      <w:r w:rsidRPr="00F243D5">
        <w:rPr>
          <w:sz w:val="22"/>
          <w:szCs w:val="22"/>
        </w:rPr>
        <w:t>W przypadku odebrania przez Zamawiającego bez zastrzeżeń wszystkich części składowych Przedmiotu Umowy wskazanych w ust. 1 (podpisanie wszystkich protokołów odbiorów częściowych przez Zamawiającego), Strony uznają, iż całość Przedmiotu Umowy została odebrana przez Zamawiającego bez zastrzeżeń.</w:t>
      </w:r>
    </w:p>
    <w:p w14:paraId="7CC866BA" w14:textId="77777777" w:rsidR="00654971" w:rsidRDefault="00D3209A" w:rsidP="00134714">
      <w:pPr>
        <w:pStyle w:val="Nagwek1"/>
        <w:spacing w:before="120" w:after="120"/>
        <w:ind w:left="448" w:right="444"/>
        <w:jc w:val="center"/>
        <w:rPr>
          <w:rFonts w:ascii="Times New Roman" w:hAnsi="Times New Roman"/>
          <w:color w:val="auto"/>
          <w:sz w:val="22"/>
          <w:szCs w:val="22"/>
        </w:rPr>
      </w:pPr>
      <w:r w:rsidRPr="00654971">
        <w:rPr>
          <w:rFonts w:ascii="Times New Roman" w:hAnsi="Times New Roman"/>
          <w:color w:val="auto"/>
          <w:sz w:val="22"/>
          <w:szCs w:val="22"/>
        </w:rPr>
        <w:t xml:space="preserve">§ 8 </w:t>
      </w:r>
    </w:p>
    <w:p w14:paraId="41885C0E" w14:textId="43966C60" w:rsidR="00D3209A" w:rsidRPr="00654971" w:rsidRDefault="00D3209A" w:rsidP="00134714">
      <w:pPr>
        <w:pStyle w:val="Nagwek1"/>
        <w:spacing w:before="120" w:after="120"/>
        <w:ind w:left="448" w:right="444"/>
        <w:jc w:val="center"/>
        <w:rPr>
          <w:rFonts w:ascii="Times New Roman" w:hAnsi="Times New Roman"/>
          <w:color w:val="auto"/>
          <w:sz w:val="22"/>
          <w:szCs w:val="22"/>
        </w:rPr>
      </w:pPr>
      <w:r w:rsidRPr="00654971">
        <w:rPr>
          <w:rFonts w:ascii="Times New Roman" w:hAnsi="Times New Roman"/>
          <w:color w:val="auto"/>
          <w:sz w:val="22"/>
          <w:szCs w:val="22"/>
        </w:rPr>
        <w:t>Prawa autorskie</w:t>
      </w:r>
    </w:p>
    <w:p w14:paraId="274050B1" w14:textId="6C4724AD" w:rsidR="00D3209A" w:rsidRPr="009108A5" w:rsidRDefault="00D3209A" w:rsidP="003666A8">
      <w:pPr>
        <w:numPr>
          <w:ilvl w:val="0"/>
          <w:numId w:val="93"/>
        </w:numPr>
        <w:overflowPunct/>
        <w:autoSpaceDE/>
        <w:autoSpaceDN/>
        <w:adjustRightInd/>
        <w:spacing w:before="120" w:after="120"/>
        <w:ind w:left="567" w:hanging="425"/>
        <w:jc w:val="both"/>
        <w:textAlignment w:val="auto"/>
        <w:rPr>
          <w:sz w:val="22"/>
          <w:szCs w:val="22"/>
        </w:rPr>
      </w:pPr>
      <w:r w:rsidRPr="009108A5">
        <w:rPr>
          <w:sz w:val="22"/>
          <w:szCs w:val="22"/>
        </w:rPr>
        <w:t>Wykonawca oświadcza, że w ramach wynagrodzenia opisanego w §9 Umowy, w przypadku powstania w wyniku realizacji Przedmiotu Umowy utworów w rozumieniu ustawy o prawie autorskim i prawach pokrewnych (dalej: „utwory”) przenosi na Zamawiającego z chwilą przekazania tych utworów pełnię autorskich praw majątkowych do tych utworów, upoważniając Zamawiającego do rozporządzania tymi utworami, pobierania wynagrodzenia oraz korzystania</w:t>
      </w:r>
      <w:r w:rsidR="00D66EAD">
        <w:rPr>
          <w:sz w:val="22"/>
          <w:szCs w:val="22"/>
        </w:rPr>
        <w:br/>
      </w:r>
      <w:r w:rsidRPr="009108A5">
        <w:rPr>
          <w:sz w:val="22"/>
          <w:szCs w:val="22"/>
        </w:rPr>
        <w:t>z utworów na wszystkich polach eksploatacji znanych w chwili zawarcia Umowy,</w:t>
      </w:r>
      <w:r w:rsidR="00D66EAD">
        <w:rPr>
          <w:sz w:val="22"/>
          <w:szCs w:val="22"/>
        </w:rPr>
        <w:br/>
      </w:r>
      <w:r w:rsidRPr="009108A5">
        <w:rPr>
          <w:sz w:val="22"/>
          <w:szCs w:val="22"/>
        </w:rPr>
        <w:t>a w szczególności:</w:t>
      </w:r>
    </w:p>
    <w:p w14:paraId="69645457" w14:textId="77777777" w:rsidR="00D3209A" w:rsidRPr="009108A5" w:rsidRDefault="00D3209A" w:rsidP="00D3209A">
      <w:pPr>
        <w:spacing w:before="120" w:after="120"/>
        <w:ind w:left="851" w:hanging="284"/>
        <w:jc w:val="both"/>
        <w:rPr>
          <w:sz w:val="22"/>
          <w:szCs w:val="22"/>
        </w:rPr>
      </w:pPr>
      <w:r w:rsidRPr="009108A5">
        <w:rPr>
          <w:sz w:val="22"/>
          <w:szCs w:val="22"/>
        </w:rPr>
        <w:t>1)</w:t>
      </w:r>
      <w:r w:rsidRPr="009108A5">
        <w:rPr>
          <w:sz w:val="22"/>
          <w:szCs w:val="22"/>
        </w:rPr>
        <w:tab/>
        <w:t>w zakresie utrwalania i zwielokrotniania – wytwarzanie dowolną techniką nieograniczonej ilości egzemplarzy utworów, w tym techniką drukarską, reprograficzną, audiowizualną, zapisu magnetycznego, techniką cyfrową i komputerową, w tym w formie audiobooków i e-booków;</w:t>
      </w:r>
    </w:p>
    <w:p w14:paraId="490476BB" w14:textId="21778803" w:rsidR="00D3209A" w:rsidRPr="009108A5" w:rsidRDefault="00D3209A" w:rsidP="00D3209A">
      <w:pPr>
        <w:spacing w:before="120" w:after="120"/>
        <w:ind w:left="851" w:hanging="284"/>
        <w:jc w:val="both"/>
        <w:rPr>
          <w:sz w:val="22"/>
          <w:szCs w:val="22"/>
        </w:rPr>
      </w:pPr>
      <w:r w:rsidRPr="009108A5">
        <w:rPr>
          <w:sz w:val="22"/>
          <w:szCs w:val="22"/>
        </w:rPr>
        <w:t>2)</w:t>
      </w:r>
      <w:r w:rsidRPr="009108A5">
        <w:rPr>
          <w:sz w:val="22"/>
          <w:szCs w:val="22"/>
        </w:rPr>
        <w:tab/>
        <w:t>w zakresie obrotu oryginałem albo egzemplarzami, na których utwory utrwalono</w:t>
      </w:r>
      <w:r w:rsidR="00D66EAD">
        <w:rPr>
          <w:sz w:val="22"/>
          <w:szCs w:val="22"/>
        </w:rPr>
        <w:br/>
      </w:r>
      <w:r w:rsidRPr="009108A5">
        <w:rPr>
          <w:sz w:val="22"/>
          <w:szCs w:val="22"/>
        </w:rPr>
        <w:t>- wprowadzenie do obrotu, użyczenie lub najem, wprowadzanie do pamięci komputera, przesyłanie za pomocą sieci multimedialnej, w tym w sieci Internet;</w:t>
      </w:r>
    </w:p>
    <w:p w14:paraId="4B4BB7B4" w14:textId="77777777" w:rsidR="00D3209A" w:rsidRPr="009108A5" w:rsidRDefault="00D3209A" w:rsidP="00D3209A">
      <w:pPr>
        <w:spacing w:before="120" w:after="120"/>
        <w:ind w:left="851" w:hanging="284"/>
        <w:jc w:val="both"/>
        <w:rPr>
          <w:sz w:val="22"/>
          <w:szCs w:val="22"/>
        </w:rPr>
      </w:pPr>
      <w:r w:rsidRPr="009108A5">
        <w:rPr>
          <w:sz w:val="22"/>
          <w:szCs w:val="22"/>
        </w:rPr>
        <w:t xml:space="preserve">3) </w:t>
      </w:r>
      <w:r w:rsidRPr="009108A5">
        <w:rPr>
          <w:sz w:val="22"/>
          <w:szCs w:val="22"/>
        </w:rPr>
        <w:tab/>
        <w:t>w zakresie rozpowszechniania w inny sposób – publiczne wykonanie, wystawienie, wyświetlenie, odtworzenie oraz nadawanie i reemitowanie, w tym w sieci Internet, przez stację radiową i telewizyjną, a także publiczne udostępnianie utworów w taki sposób, aby każdy mógł mieć do nich dostęp w miejscu i w czasie przez siebie wybranym.</w:t>
      </w:r>
    </w:p>
    <w:p w14:paraId="32D35114" w14:textId="77777777" w:rsidR="00D3209A" w:rsidRPr="009108A5" w:rsidRDefault="00D3209A" w:rsidP="003666A8">
      <w:pPr>
        <w:numPr>
          <w:ilvl w:val="0"/>
          <w:numId w:val="93"/>
        </w:numPr>
        <w:overflowPunct/>
        <w:autoSpaceDE/>
        <w:autoSpaceDN/>
        <w:adjustRightInd/>
        <w:spacing w:before="120" w:after="120"/>
        <w:ind w:left="567" w:hanging="425"/>
        <w:jc w:val="both"/>
        <w:textAlignment w:val="auto"/>
        <w:rPr>
          <w:sz w:val="22"/>
          <w:szCs w:val="22"/>
        </w:rPr>
      </w:pPr>
      <w:r w:rsidRPr="009108A5">
        <w:rPr>
          <w:sz w:val="22"/>
          <w:szCs w:val="22"/>
        </w:rPr>
        <w:t>W przypadku opisanym w ust. 1 Wykonawca wraz z fakturą VAT/rachunkiem przekaże Zamawiającemu egzemplarze stworzonych utworów.</w:t>
      </w:r>
    </w:p>
    <w:p w14:paraId="6FDA3A30" w14:textId="77777777" w:rsidR="00D3209A" w:rsidRPr="009108A5" w:rsidRDefault="00D3209A" w:rsidP="003666A8">
      <w:pPr>
        <w:numPr>
          <w:ilvl w:val="0"/>
          <w:numId w:val="93"/>
        </w:numPr>
        <w:overflowPunct/>
        <w:autoSpaceDE/>
        <w:autoSpaceDN/>
        <w:adjustRightInd/>
        <w:spacing w:before="120" w:after="120"/>
        <w:ind w:left="567" w:hanging="425"/>
        <w:jc w:val="both"/>
        <w:textAlignment w:val="auto"/>
        <w:rPr>
          <w:sz w:val="22"/>
          <w:szCs w:val="22"/>
        </w:rPr>
      </w:pPr>
      <w:r w:rsidRPr="009108A5">
        <w:rPr>
          <w:sz w:val="22"/>
          <w:szCs w:val="22"/>
        </w:rPr>
        <w:t>Wykonawca wyraża zgodę na dokonywanie przez Zamawiającego zmian w utworach, w tym skrótów, cięć, przemontowań, tłumaczeń, modyfikowania całości lub pojedynczych fragmentów utworów, ich korekty, redakcji, przeróbek, zmian i adaptacji oraz łączenia całości utworów lub ich fragmentów z innymi utworami.</w:t>
      </w:r>
    </w:p>
    <w:p w14:paraId="21F7400C" w14:textId="0AE9E5C4" w:rsidR="00D3209A" w:rsidRPr="009108A5" w:rsidRDefault="00D3209A" w:rsidP="003666A8">
      <w:pPr>
        <w:numPr>
          <w:ilvl w:val="0"/>
          <w:numId w:val="93"/>
        </w:numPr>
        <w:overflowPunct/>
        <w:autoSpaceDE/>
        <w:autoSpaceDN/>
        <w:adjustRightInd/>
        <w:spacing w:before="120" w:after="120"/>
        <w:ind w:left="567" w:hanging="425"/>
        <w:jc w:val="both"/>
        <w:textAlignment w:val="auto"/>
        <w:rPr>
          <w:sz w:val="22"/>
          <w:szCs w:val="22"/>
        </w:rPr>
      </w:pPr>
      <w:r w:rsidRPr="009108A5">
        <w:rPr>
          <w:sz w:val="22"/>
          <w:szCs w:val="22"/>
        </w:rPr>
        <w:t>Wykonawca zezwala na wykonywanie praw zależnych do utworów oraz przenosi</w:t>
      </w:r>
      <w:r w:rsidR="00D66EAD">
        <w:rPr>
          <w:sz w:val="22"/>
          <w:szCs w:val="22"/>
        </w:rPr>
        <w:br/>
      </w:r>
      <w:r w:rsidRPr="009108A5">
        <w:rPr>
          <w:sz w:val="22"/>
          <w:szCs w:val="22"/>
        </w:rPr>
        <w:t>na Zamawiającego prawo zezwalania na wykonywanie praw zależnych do utworów – w zakresie obejmującym dowolne opracowanie utworów (w tym tłumaczeń, zmian, przeróbek, skrótów, adaptacji, łączenia z innymi utworami i kontynuacji) oraz rozporządzanie i korzystanie</w:t>
      </w:r>
      <w:r w:rsidR="00D66EAD">
        <w:rPr>
          <w:sz w:val="22"/>
          <w:szCs w:val="22"/>
        </w:rPr>
        <w:br/>
      </w:r>
      <w:r w:rsidRPr="009108A5">
        <w:rPr>
          <w:sz w:val="22"/>
          <w:szCs w:val="22"/>
        </w:rPr>
        <w:t>z opracowań na polach eksploatacji wskazanych w ust. 1.</w:t>
      </w:r>
    </w:p>
    <w:p w14:paraId="2560C289" w14:textId="77777777" w:rsidR="00D3209A" w:rsidRPr="009108A5" w:rsidRDefault="00D3209A" w:rsidP="003666A8">
      <w:pPr>
        <w:numPr>
          <w:ilvl w:val="0"/>
          <w:numId w:val="93"/>
        </w:numPr>
        <w:overflowPunct/>
        <w:autoSpaceDE/>
        <w:autoSpaceDN/>
        <w:adjustRightInd/>
        <w:spacing w:before="120" w:after="120"/>
        <w:ind w:left="567" w:hanging="425"/>
        <w:jc w:val="both"/>
        <w:textAlignment w:val="auto"/>
        <w:rPr>
          <w:sz w:val="22"/>
          <w:szCs w:val="22"/>
        </w:rPr>
      </w:pPr>
      <w:r w:rsidRPr="009108A5">
        <w:rPr>
          <w:sz w:val="22"/>
          <w:szCs w:val="22"/>
        </w:rPr>
        <w:t>Zamawiający jest uprawniony do nieograniczonej w czasie eksploatacji utworów i ich opracowań w kraju oraz poza granicami kraju oraz do udzielania licencji dotyczącej korzystania z utworów.</w:t>
      </w:r>
    </w:p>
    <w:p w14:paraId="6CFD0DF5" w14:textId="7B0E062C" w:rsidR="00D3209A" w:rsidRPr="00D66EAD" w:rsidRDefault="00D3209A" w:rsidP="003666A8">
      <w:pPr>
        <w:numPr>
          <w:ilvl w:val="0"/>
          <w:numId w:val="93"/>
        </w:numPr>
        <w:overflowPunct/>
        <w:autoSpaceDE/>
        <w:autoSpaceDN/>
        <w:adjustRightInd/>
        <w:spacing w:before="120" w:after="120"/>
        <w:ind w:left="567" w:hanging="425"/>
        <w:jc w:val="both"/>
        <w:textAlignment w:val="auto"/>
        <w:rPr>
          <w:sz w:val="22"/>
          <w:szCs w:val="22"/>
        </w:rPr>
      </w:pPr>
      <w:r w:rsidRPr="009108A5">
        <w:rPr>
          <w:sz w:val="22"/>
          <w:szCs w:val="22"/>
        </w:rPr>
        <w:t>Zamawiający nie jest zobowiązany do rozpowszechniania lub wykorzystania utworów ani ich opracowań.</w:t>
      </w:r>
    </w:p>
    <w:p w14:paraId="461C37D3" w14:textId="77777777" w:rsidR="00654971" w:rsidRDefault="00D3209A" w:rsidP="00134714">
      <w:pPr>
        <w:pStyle w:val="Nagwek1"/>
        <w:spacing w:before="120" w:after="120"/>
        <w:ind w:left="448" w:right="302"/>
        <w:jc w:val="center"/>
        <w:rPr>
          <w:rFonts w:ascii="Times New Roman" w:hAnsi="Times New Roman"/>
          <w:color w:val="auto"/>
          <w:sz w:val="22"/>
          <w:szCs w:val="22"/>
        </w:rPr>
      </w:pPr>
      <w:bookmarkStart w:id="46" w:name="_Hlk530659823"/>
      <w:r w:rsidRPr="00654971">
        <w:rPr>
          <w:rFonts w:ascii="Times New Roman" w:hAnsi="Times New Roman"/>
          <w:color w:val="auto"/>
          <w:sz w:val="22"/>
          <w:szCs w:val="22"/>
        </w:rPr>
        <w:lastRenderedPageBreak/>
        <w:t xml:space="preserve">§ 9 </w:t>
      </w:r>
      <w:bookmarkEnd w:id="46"/>
    </w:p>
    <w:p w14:paraId="430D7214" w14:textId="349EAB3E" w:rsidR="00D3209A" w:rsidRPr="00654971" w:rsidRDefault="00D3209A" w:rsidP="00134714">
      <w:pPr>
        <w:pStyle w:val="Nagwek1"/>
        <w:spacing w:before="120" w:after="120"/>
        <w:ind w:left="448" w:right="302"/>
        <w:jc w:val="center"/>
        <w:rPr>
          <w:rFonts w:ascii="Times New Roman" w:hAnsi="Times New Roman"/>
          <w:color w:val="auto"/>
          <w:sz w:val="22"/>
          <w:szCs w:val="22"/>
        </w:rPr>
      </w:pPr>
      <w:r w:rsidRPr="00654971">
        <w:rPr>
          <w:rFonts w:ascii="Times New Roman" w:hAnsi="Times New Roman"/>
          <w:color w:val="auto"/>
          <w:sz w:val="22"/>
          <w:szCs w:val="22"/>
        </w:rPr>
        <w:t>Wynagrodzenie</w:t>
      </w:r>
    </w:p>
    <w:p w14:paraId="75DE4FB1" w14:textId="51728BA9" w:rsidR="00D3209A" w:rsidRPr="009108A5" w:rsidRDefault="00D3209A" w:rsidP="003666A8">
      <w:pPr>
        <w:numPr>
          <w:ilvl w:val="0"/>
          <w:numId w:val="78"/>
        </w:numPr>
        <w:overflowPunct/>
        <w:autoSpaceDE/>
        <w:autoSpaceDN/>
        <w:adjustRightInd/>
        <w:spacing w:before="120" w:after="120"/>
        <w:ind w:left="567" w:hanging="425"/>
        <w:jc w:val="both"/>
        <w:textAlignment w:val="auto"/>
        <w:rPr>
          <w:sz w:val="22"/>
          <w:szCs w:val="22"/>
        </w:rPr>
      </w:pPr>
      <w:r w:rsidRPr="009108A5">
        <w:rPr>
          <w:sz w:val="22"/>
          <w:szCs w:val="22"/>
        </w:rPr>
        <w:t>Łączne wynagrodzenie Wykonawcy nie może przekroczyć ceny maksymalnej wynikającej</w:t>
      </w:r>
      <w:r w:rsidR="00D66EAD">
        <w:rPr>
          <w:sz w:val="22"/>
          <w:szCs w:val="22"/>
        </w:rPr>
        <w:br/>
      </w:r>
      <w:r w:rsidRPr="009108A5">
        <w:rPr>
          <w:sz w:val="22"/>
          <w:szCs w:val="22"/>
        </w:rPr>
        <w:t>z oferty Wykonawcy tj.</w:t>
      </w:r>
      <w:r w:rsidRPr="009108A5">
        <w:rPr>
          <w:b/>
          <w:sz w:val="22"/>
          <w:szCs w:val="22"/>
        </w:rPr>
        <w:t xml:space="preserve"> </w:t>
      </w:r>
      <w:r w:rsidRPr="009108A5">
        <w:rPr>
          <w:sz w:val="22"/>
          <w:szCs w:val="22"/>
        </w:rPr>
        <w:t xml:space="preserve">……………  (słownie: ……..) złotych brutto. </w:t>
      </w:r>
    </w:p>
    <w:p w14:paraId="6CA41EC0" w14:textId="77777777" w:rsidR="00D3209A" w:rsidRPr="009108A5" w:rsidRDefault="00D3209A" w:rsidP="003666A8">
      <w:pPr>
        <w:numPr>
          <w:ilvl w:val="0"/>
          <w:numId w:val="78"/>
        </w:numPr>
        <w:overflowPunct/>
        <w:autoSpaceDE/>
        <w:autoSpaceDN/>
        <w:adjustRightInd/>
        <w:spacing w:before="120" w:after="120"/>
        <w:ind w:left="567" w:hanging="425"/>
        <w:jc w:val="both"/>
        <w:textAlignment w:val="auto"/>
        <w:rPr>
          <w:sz w:val="22"/>
          <w:szCs w:val="22"/>
        </w:rPr>
      </w:pPr>
      <w:r w:rsidRPr="009108A5">
        <w:rPr>
          <w:sz w:val="22"/>
          <w:szCs w:val="22"/>
        </w:rPr>
        <w:t xml:space="preserve">Za prawidłowe wykonanie Przedmiotu Umowy Zamawiający zapłaci Wykonawcy wynagrodzenie za faktycznie wykonane usługi stanowiące Przedmiot Umowy, po cenach jednostkowych wskazanych w Ofercie Wykonawcy (załącznik nr 2 do Umowy) tj. </w:t>
      </w:r>
    </w:p>
    <w:p w14:paraId="6F3CA9DA" w14:textId="5B5D8234" w:rsidR="00D3209A" w:rsidRPr="002837AA" w:rsidRDefault="00D3209A" w:rsidP="003666A8">
      <w:pPr>
        <w:numPr>
          <w:ilvl w:val="0"/>
          <w:numId w:val="92"/>
        </w:numPr>
        <w:overflowPunct/>
        <w:autoSpaceDE/>
        <w:autoSpaceDN/>
        <w:adjustRightInd/>
        <w:spacing w:before="120" w:after="120"/>
        <w:ind w:left="851" w:hanging="284"/>
        <w:jc w:val="both"/>
        <w:textAlignment w:val="auto"/>
        <w:rPr>
          <w:sz w:val="22"/>
          <w:szCs w:val="22"/>
        </w:rPr>
      </w:pPr>
      <w:r w:rsidRPr="002837AA">
        <w:rPr>
          <w:sz w:val="22"/>
          <w:szCs w:val="22"/>
        </w:rPr>
        <w:t>Za zorganizowanie warsztatu na warunkach określonych w SOPZ w wysokości ………………zł (słownie złotych: ………</w:t>
      </w:r>
      <w:r w:rsidR="002837AA" w:rsidRPr="002837AA">
        <w:rPr>
          <w:sz w:val="22"/>
          <w:szCs w:val="22"/>
        </w:rPr>
        <w:t>…………………</w:t>
      </w:r>
      <w:r w:rsidRPr="002837AA">
        <w:rPr>
          <w:sz w:val="22"/>
          <w:szCs w:val="22"/>
        </w:rPr>
        <w:t xml:space="preserve">…….) </w:t>
      </w:r>
      <w:r w:rsidR="002837AA" w:rsidRPr="002837AA">
        <w:rPr>
          <w:sz w:val="22"/>
          <w:szCs w:val="22"/>
        </w:rPr>
        <w:t>bru</w:t>
      </w:r>
      <w:r w:rsidRPr="002837AA">
        <w:rPr>
          <w:sz w:val="22"/>
          <w:szCs w:val="22"/>
        </w:rPr>
        <w:t>tto</w:t>
      </w:r>
      <w:r w:rsidR="002837AA" w:rsidRPr="002837AA">
        <w:rPr>
          <w:sz w:val="22"/>
          <w:szCs w:val="22"/>
        </w:rPr>
        <w:t>.</w:t>
      </w:r>
      <w:r w:rsidRPr="002837AA">
        <w:rPr>
          <w:sz w:val="22"/>
          <w:szCs w:val="22"/>
        </w:rPr>
        <w:t xml:space="preserve"> </w:t>
      </w:r>
    </w:p>
    <w:p w14:paraId="054D0503" w14:textId="73033C0D" w:rsidR="00D3209A" w:rsidRPr="002837AA" w:rsidRDefault="00D3209A" w:rsidP="003666A8">
      <w:pPr>
        <w:numPr>
          <w:ilvl w:val="0"/>
          <w:numId w:val="92"/>
        </w:numPr>
        <w:overflowPunct/>
        <w:autoSpaceDE/>
        <w:autoSpaceDN/>
        <w:adjustRightInd/>
        <w:spacing w:before="120" w:after="120"/>
        <w:ind w:left="851" w:hanging="284"/>
        <w:jc w:val="both"/>
        <w:textAlignment w:val="auto"/>
        <w:rPr>
          <w:sz w:val="22"/>
          <w:szCs w:val="22"/>
        </w:rPr>
      </w:pPr>
      <w:r w:rsidRPr="002837AA">
        <w:rPr>
          <w:sz w:val="22"/>
          <w:szCs w:val="22"/>
        </w:rPr>
        <w:t>Za obsługę 1 Grantobiorcy w trakcie warsztatu w wysokości ………………….. zł</w:t>
      </w:r>
      <w:r w:rsidRPr="002837AA">
        <w:rPr>
          <w:b/>
          <w:sz w:val="22"/>
          <w:szCs w:val="22"/>
        </w:rPr>
        <w:t xml:space="preserve"> </w:t>
      </w:r>
      <w:r w:rsidRPr="002837AA">
        <w:rPr>
          <w:sz w:val="22"/>
          <w:szCs w:val="22"/>
        </w:rPr>
        <w:t>(słownie złotych: ……</w:t>
      </w:r>
      <w:r w:rsidR="002837AA" w:rsidRPr="002837AA">
        <w:rPr>
          <w:sz w:val="22"/>
          <w:szCs w:val="22"/>
        </w:rPr>
        <w:t>……………………</w:t>
      </w:r>
      <w:r w:rsidRPr="002837AA">
        <w:rPr>
          <w:sz w:val="22"/>
          <w:szCs w:val="22"/>
        </w:rPr>
        <w:t xml:space="preserve">……) </w:t>
      </w:r>
      <w:r w:rsidR="002837AA" w:rsidRPr="002837AA">
        <w:rPr>
          <w:sz w:val="22"/>
          <w:szCs w:val="22"/>
        </w:rPr>
        <w:t>bru</w:t>
      </w:r>
      <w:r w:rsidRPr="002837AA">
        <w:rPr>
          <w:sz w:val="22"/>
          <w:szCs w:val="22"/>
        </w:rPr>
        <w:t>tto</w:t>
      </w:r>
      <w:r w:rsidR="002837AA" w:rsidRPr="002837AA">
        <w:rPr>
          <w:sz w:val="22"/>
          <w:szCs w:val="22"/>
        </w:rPr>
        <w:t>.</w:t>
      </w:r>
      <w:r w:rsidRPr="002837AA">
        <w:rPr>
          <w:sz w:val="22"/>
          <w:szCs w:val="22"/>
        </w:rPr>
        <w:t xml:space="preserve"> </w:t>
      </w:r>
    </w:p>
    <w:p w14:paraId="76C5FE75" w14:textId="457ACA8F" w:rsidR="00D3209A" w:rsidRPr="002837AA" w:rsidRDefault="00D3209A" w:rsidP="003666A8">
      <w:pPr>
        <w:numPr>
          <w:ilvl w:val="0"/>
          <w:numId w:val="92"/>
        </w:numPr>
        <w:overflowPunct/>
        <w:autoSpaceDE/>
        <w:autoSpaceDN/>
        <w:adjustRightInd/>
        <w:spacing w:before="120" w:after="120"/>
        <w:ind w:left="851" w:hanging="284"/>
        <w:jc w:val="both"/>
        <w:textAlignment w:val="auto"/>
        <w:rPr>
          <w:sz w:val="22"/>
          <w:szCs w:val="22"/>
        </w:rPr>
      </w:pPr>
      <w:r w:rsidRPr="002837AA">
        <w:rPr>
          <w:sz w:val="22"/>
          <w:szCs w:val="22"/>
        </w:rPr>
        <w:t>Za 1 h pracy eksperta w ramach przewidzianych 40h konsultacji eksperckich powarsztatowych w wysokości …… zł brutto w wysokości ………………….. zł (słownie: ………………….).</w:t>
      </w:r>
    </w:p>
    <w:p w14:paraId="24BFBB74" w14:textId="77777777" w:rsidR="00D3209A" w:rsidRPr="009108A5" w:rsidRDefault="00D3209A" w:rsidP="003666A8">
      <w:pPr>
        <w:numPr>
          <w:ilvl w:val="0"/>
          <w:numId w:val="78"/>
        </w:numPr>
        <w:overflowPunct/>
        <w:autoSpaceDE/>
        <w:autoSpaceDN/>
        <w:adjustRightInd/>
        <w:spacing w:before="120" w:after="120"/>
        <w:ind w:left="567" w:hanging="425"/>
        <w:jc w:val="both"/>
        <w:textAlignment w:val="auto"/>
        <w:rPr>
          <w:sz w:val="22"/>
          <w:szCs w:val="22"/>
        </w:rPr>
      </w:pPr>
      <w:r w:rsidRPr="009108A5">
        <w:rPr>
          <w:sz w:val="22"/>
          <w:szCs w:val="22"/>
        </w:rPr>
        <w:t xml:space="preserve">W związku z obiektywną okolicznością, iż Zamawiający nie jest w stanie przewidzieć ilu Grantobiorców zakwalifikuje się do etapu warsztatów oraz do etapu konsultacji eksperckich powarsztatowych - wynagrodzenie, o którym mowa w ust. 1 stanowi maksymalne wynagrodzenie Wykonawcy, a Zamawiający rozliczał się będzie z Wykonawcą w sposób wskazany w ust.1. </w:t>
      </w:r>
    </w:p>
    <w:p w14:paraId="6A8708CF" w14:textId="385464CB" w:rsidR="00D3209A" w:rsidRPr="009108A5" w:rsidRDefault="00D3209A" w:rsidP="003666A8">
      <w:pPr>
        <w:numPr>
          <w:ilvl w:val="0"/>
          <w:numId w:val="78"/>
        </w:numPr>
        <w:overflowPunct/>
        <w:autoSpaceDE/>
        <w:autoSpaceDN/>
        <w:adjustRightInd/>
        <w:spacing w:before="120" w:after="120"/>
        <w:ind w:left="567" w:hanging="425"/>
        <w:jc w:val="both"/>
        <w:textAlignment w:val="auto"/>
        <w:rPr>
          <w:sz w:val="22"/>
          <w:szCs w:val="22"/>
        </w:rPr>
      </w:pPr>
      <w:r w:rsidRPr="009108A5">
        <w:rPr>
          <w:sz w:val="22"/>
          <w:szCs w:val="22"/>
        </w:rPr>
        <w:t>Wynagrodzenie Wykonawcy obejmuje także wszelkie inne koszty i wydatki poniesione przez Wykonawcę w związku z realizacją Przedmiotu Umowy, w tym wynagrodzenie z tytułu przeniesienia autorskich praw majątkowych do utworów powstałych w wyniku realizacji Przedmiotu Umowy (o ile takie utwory powstaną). Wykonawcy nie przysługują w stosunku do Zamawiającego żadne inne roszczenia, w tym w szczególności nie przysługuje roszczenie</w:t>
      </w:r>
      <w:r w:rsidR="00D66EAD">
        <w:rPr>
          <w:sz w:val="22"/>
          <w:szCs w:val="22"/>
        </w:rPr>
        <w:br/>
      </w:r>
      <w:r w:rsidRPr="009108A5">
        <w:rPr>
          <w:sz w:val="22"/>
          <w:szCs w:val="22"/>
        </w:rPr>
        <w:t xml:space="preserve">o wykorzystanie kwoty w maksymalnej wysokości wskazanej w ust. 1.  </w:t>
      </w:r>
    </w:p>
    <w:p w14:paraId="5969EBD4" w14:textId="0AFDEF36" w:rsidR="00D3209A" w:rsidRPr="009108A5" w:rsidRDefault="00D3209A" w:rsidP="003666A8">
      <w:pPr>
        <w:numPr>
          <w:ilvl w:val="0"/>
          <w:numId w:val="78"/>
        </w:numPr>
        <w:overflowPunct/>
        <w:autoSpaceDE/>
        <w:autoSpaceDN/>
        <w:adjustRightInd/>
        <w:spacing w:before="120" w:after="120"/>
        <w:ind w:left="567" w:hanging="425"/>
        <w:jc w:val="both"/>
        <w:textAlignment w:val="auto"/>
        <w:rPr>
          <w:sz w:val="22"/>
          <w:szCs w:val="22"/>
        </w:rPr>
      </w:pPr>
      <w:r w:rsidRPr="009108A5">
        <w:rPr>
          <w:sz w:val="22"/>
          <w:szCs w:val="22"/>
        </w:rPr>
        <w:t xml:space="preserve">Płatności za należyte wykonanie Przedmiotu Umowy, zostaną zrealizowane po  wykonaniu oraz odbiorze przez Zamawiającego każdej z usług wskazanych w § 7 ust. 1 Umowy. Płatność nastąpi na konto bankowe Wykonawcy wskazane na fakturze/rachunku w terminie do 30 dni od dnia dostarczenia Zamawiającemu prawidłowo wystawionej faktury VAT/rachunku, do której zostanie dołączona kopia podpisanego przez Zamawiającego protokołu odbioru usługi, o którym mowa w § 7. Zamawiający dopuszcza możliwość zmiany terminu płatności, o której mowa </w:t>
      </w:r>
      <w:r w:rsidR="00CA3F73">
        <w:rPr>
          <w:sz w:val="22"/>
          <w:szCs w:val="22"/>
        </w:rPr>
        <w:br/>
      </w:r>
      <w:r w:rsidRPr="009108A5">
        <w:rPr>
          <w:sz w:val="22"/>
          <w:szCs w:val="22"/>
        </w:rPr>
        <w:t xml:space="preserve">w zdaniu pierwszym, poprzez wydłużenie tego terminu o kolejne 30 dni w sytuacji nieotrzymania przez Zamawiającego płatności okresowej z Instytucji Zarządzającej, przeznaczonej na zapłatę wynagrodzenia wynikającego z Umowy, o czym Zamawiający niezwłocznie poinformuje Wykonawcę. Z tytułu przesunięcia terminu płatności Wykonawcy nie przysługują żadne roszczenia wobec Zamawiającego, nie jest to również przyczyna umożliwiająca naliczanie odsetek od opóźnienia w płatności w stosunku do terminu pierwotnego. </w:t>
      </w:r>
    </w:p>
    <w:p w14:paraId="094FAB41" w14:textId="77FE529C" w:rsidR="00D66EAD" w:rsidRPr="00D66EAD" w:rsidRDefault="00D3209A" w:rsidP="003666A8">
      <w:pPr>
        <w:numPr>
          <w:ilvl w:val="0"/>
          <w:numId w:val="78"/>
        </w:numPr>
        <w:overflowPunct/>
        <w:autoSpaceDE/>
        <w:autoSpaceDN/>
        <w:adjustRightInd/>
        <w:spacing w:before="120" w:after="120"/>
        <w:ind w:left="567" w:hanging="425"/>
        <w:jc w:val="both"/>
        <w:textAlignment w:val="auto"/>
        <w:rPr>
          <w:sz w:val="22"/>
          <w:szCs w:val="22"/>
        </w:rPr>
      </w:pPr>
      <w:r w:rsidRPr="009108A5">
        <w:rPr>
          <w:sz w:val="22"/>
          <w:szCs w:val="22"/>
        </w:rPr>
        <w:t xml:space="preserve">Za dzień zapłaty Strony uznają dzień obciążenia rachunku bankowego Zamawiającego.  </w:t>
      </w:r>
    </w:p>
    <w:p w14:paraId="55574E0A" w14:textId="77777777" w:rsidR="00D3209A" w:rsidRPr="00D66EAD" w:rsidRDefault="00D3209A" w:rsidP="003666A8">
      <w:pPr>
        <w:numPr>
          <w:ilvl w:val="0"/>
          <w:numId w:val="78"/>
        </w:numPr>
        <w:overflowPunct/>
        <w:autoSpaceDE/>
        <w:autoSpaceDN/>
        <w:adjustRightInd/>
        <w:spacing w:before="120" w:after="120"/>
        <w:ind w:left="567" w:hanging="425"/>
        <w:jc w:val="both"/>
        <w:textAlignment w:val="auto"/>
        <w:rPr>
          <w:sz w:val="22"/>
          <w:szCs w:val="22"/>
        </w:rPr>
      </w:pPr>
      <w:r w:rsidRPr="00D66EAD">
        <w:rPr>
          <w:sz w:val="22"/>
          <w:szCs w:val="22"/>
        </w:rPr>
        <w:t xml:space="preserve">Faktury/rachunki będą wystawione na: </w:t>
      </w:r>
    </w:p>
    <w:p w14:paraId="1159C25B" w14:textId="23CEEA3F" w:rsidR="00D3209A" w:rsidRPr="00D66EAD" w:rsidRDefault="00D3209A" w:rsidP="00D66EAD">
      <w:pPr>
        <w:pStyle w:val="Akapitzlist1"/>
        <w:rPr>
          <w:sz w:val="22"/>
          <w:szCs w:val="22"/>
        </w:rPr>
      </w:pPr>
      <w:r w:rsidRPr="00D66EAD">
        <w:rPr>
          <w:sz w:val="22"/>
          <w:szCs w:val="22"/>
        </w:rPr>
        <w:t>Polska Agencja Inwestycji i</w:t>
      </w:r>
      <w:r w:rsidR="00D66EAD" w:rsidRPr="00D66EAD">
        <w:rPr>
          <w:sz w:val="22"/>
          <w:szCs w:val="22"/>
        </w:rPr>
        <w:t xml:space="preserve"> H</w:t>
      </w:r>
      <w:r w:rsidRPr="00D66EAD">
        <w:rPr>
          <w:sz w:val="22"/>
          <w:szCs w:val="22"/>
        </w:rPr>
        <w:t xml:space="preserve">andlu S.A. </w:t>
      </w:r>
    </w:p>
    <w:p w14:paraId="3B81E60A" w14:textId="77777777" w:rsidR="00D3209A" w:rsidRPr="00D66EAD" w:rsidRDefault="00D3209A" w:rsidP="00D66EAD">
      <w:pPr>
        <w:pStyle w:val="Akapitzlist1"/>
        <w:rPr>
          <w:sz w:val="22"/>
          <w:szCs w:val="22"/>
        </w:rPr>
      </w:pPr>
      <w:r w:rsidRPr="00D66EAD">
        <w:rPr>
          <w:sz w:val="22"/>
          <w:szCs w:val="22"/>
        </w:rPr>
        <w:t xml:space="preserve">ul. Bagatela 12, 00-585 Warszawa NIP: 526-030-01-67 </w:t>
      </w:r>
    </w:p>
    <w:p w14:paraId="70E26212" w14:textId="77777777" w:rsidR="00F243D5" w:rsidRDefault="00D3209A" w:rsidP="00F243D5">
      <w:pPr>
        <w:numPr>
          <w:ilvl w:val="0"/>
          <w:numId w:val="78"/>
        </w:numPr>
        <w:overflowPunct/>
        <w:autoSpaceDE/>
        <w:autoSpaceDN/>
        <w:adjustRightInd/>
        <w:spacing w:before="120" w:after="120"/>
        <w:ind w:left="567" w:hanging="425"/>
        <w:jc w:val="both"/>
        <w:textAlignment w:val="auto"/>
        <w:rPr>
          <w:sz w:val="22"/>
          <w:szCs w:val="22"/>
        </w:rPr>
      </w:pPr>
      <w:r w:rsidRPr="00D66EAD">
        <w:rPr>
          <w:sz w:val="22"/>
          <w:szCs w:val="22"/>
        </w:rPr>
        <w:t>Na każdej fakturze/rachunku Wykonawca wskaże wartość autorskich praw majątkowych</w:t>
      </w:r>
      <w:r w:rsidR="00D66EAD" w:rsidRPr="00D66EAD">
        <w:rPr>
          <w:sz w:val="22"/>
          <w:szCs w:val="22"/>
        </w:rPr>
        <w:br/>
      </w:r>
      <w:r w:rsidRPr="00D66EAD">
        <w:rPr>
          <w:sz w:val="22"/>
          <w:szCs w:val="22"/>
        </w:rPr>
        <w:t xml:space="preserve">do utworów nabywanych przez Zamawiającego, jeżeli takie powstaną w trakcie realizacji Przedmiotu Umowy. </w:t>
      </w:r>
    </w:p>
    <w:p w14:paraId="6A1A4078" w14:textId="02C23E73" w:rsidR="00D3209A" w:rsidRPr="00F243D5" w:rsidRDefault="00D3209A" w:rsidP="00F243D5">
      <w:pPr>
        <w:numPr>
          <w:ilvl w:val="0"/>
          <w:numId w:val="78"/>
        </w:numPr>
        <w:overflowPunct/>
        <w:autoSpaceDE/>
        <w:autoSpaceDN/>
        <w:adjustRightInd/>
        <w:spacing w:before="120" w:after="120"/>
        <w:ind w:left="567" w:hanging="425"/>
        <w:jc w:val="both"/>
        <w:textAlignment w:val="auto"/>
        <w:rPr>
          <w:sz w:val="22"/>
          <w:szCs w:val="22"/>
        </w:rPr>
      </w:pPr>
      <w:r w:rsidRPr="00F243D5">
        <w:rPr>
          <w:sz w:val="22"/>
          <w:szCs w:val="22"/>
        </w:rPr>
        <w:lastRenderedPageBreak/>
        <w:t>Wykonawca oświadcza, że płatności na rzecz Wykonawcy mogą zostać pomniejszone</w:t>
      </w:r>
      <w:r w:rsidR="00D66EAD" w:rsidRPr="00F243D5">
        <w:rPr>
          <w:sz w:val="22"/>
          <w:szCs w:val="22"/>
        </w:rPr>
        <w:br/>
      </w:r>
      <w:r w:rsidRPr="00F243D5">
        <w:rPr>
          <w:sz w:val="22"/>
          <w:szCs w:val="22"/>
        </w:rPr>
        <w:t>o naliczone kary umowne, jeżeli taka forma zapłaty kary umownej zostanie wybrana przez Zamawiającego, na co Wykonawca wyraża zgodę.</w:t>
      </w:r>
    </w:p>
    <w:p w14:paraId="1C7AF892" w14:textId="77777777" w:rsidR="00654971" w:rsidRDefault="00D3209A" w:rsidP="00134714">
      <w:pPr>
        <w:pStyle w:val="Nagwek1"/>
        <w:spacing w:before="120" w:after="120"/>
        <w:ind w:left="448" w:right="302"/>
        <w:jc w:val="center"/>
        <w:rPr>
          <w:rFonts w:ascii="Times New Roman" w:hAnsi="Times New Roman"/>
          <w:color w:val="auto"/>
          <w:sz w:val="22"/>
          <w:szCs w:val="22"/>
        </w:rPr>
      </w:pPr>
      <w:r w:rsidRPr="00654971">
        <w:rPr>
          <w:rFonts w:ascii="Times New Roman" w:hAnsi="Times New Roman"/>
          <w:color w:val="auto"/>
          <w:sz w:val="22"/>
          <w:szCs w:val="22"/>
        </w:rPr>
        <w:t xml:space="preserve">§ 10 </w:t>
      </w:r>
    </w:p>
    <w:p w14:paraId="0C282BEA" w14:textId="61768FE4" w:rsidR="00D3209A" w:rsidRPr="00654971" w:rsidRDefault="00D3209A" w:rsidP="00134714">
      <w:pPr>
        <w:pStyle w:val="Nagwek1"/>
        <w:spacing w:before="120" w:after="120"/>
        <w:ind w:left="448" w:right="302"/>
        <w:jc w:val="center"/>
        <w:rPr>
          <w:rFonts w:ascii="Times New Roman" w:hAnsi="Times New Roman"/>
          <w:color w:val="auto"/>
          <w:sz w:val="22"/>
          <w:szCs w:val="22"/>
        </w:rPr>
      </w:pPr>
      <w:r w:rsidRPr="00654971">
        <w:rPr>
          <w:rFonts w:ascii="Times New Roman" w:hAnsi="Times New Roman"/>
          <w:color w:val="auto"/>
          <w:sz w:val="22"/>
          <w:szCs w:val="22"/>
        </w:rPr>
        <w:t>Kary umowne</w:t>
      </w:r>
    </w:p>
    <w:p w14:paraId="7C296E32" w14:textId="77777777" w:rsidR="00D3209A" w:rsidRPr="009108A5" w:rsidRDefault="00D3209A" w:rsidP="003666A8">
      <w:pPr>
        <w:numPr>
          <w:ilvl w:val="0"/>
          <w:numId w:val="94"/>
        </w:numPr>
        <w:overflowPunct/>
        <w:autoSpaceDE/>
        <w:autoSpaceDN/>
        <w:adjustRightInd/>
        <w:spacing w:before="120" w:after="120"/>
        <w:ind w:left="567" w:hanging="425"/>
        <w:jc w:val="both"/>
        <w:textAlignment w:val="auto"/>
        <w:rPr>
          <w:sz w:val="22"/>
          <w:szCs w:val="22"/>
        </w:rPr>
      </w:pPr>
      <w:r w:rsidRPr="009108A5">
        <w:rPr>
          <w:sz w:val="22"/>
          <w:szCs w:val="22"/>
        </w:rPr>
        <w:t>Przez nienależyte wykonanie Przedmiotu Umowy, Strony rozumieją zaistnienie sytuacji związanych z niedochowaniem przez Wykonawcę należytej staranności, powodujących wykonanie obowiązków Wykonawcy wynikających z Umowy oraz z SOPZ w sposób nieodpowiadający warunkom w nich określonym, w szczególności w zakresie terminowości, sposobu, jakości i ilości świadczenia oraz zasad współpracy z Zamawiającym.</w:t>
      </w:r>
    </w:p>
    <w:p w14:paraId="5C756B39" w14:textId="4ACE9BD8" w:rsidR="00D3209A" w:rsidRPr="009108A5" w:rsidRDefault="00D3209A" w:rsidP="003666A8">
      <w:pPr>
        <w:numPr>
          <w:ilvl w:val="0"/>
          <w:numId w:val="94"/>
        </w:numPr>
        <w:overflowPunct/>
        <w:autoSpaceDE/>
        <w:autoSpaceDN/>
        <w:adjustRightInd/>
        <w:spacing w:before="120" w:after="120"/>
        <w:ind w:left="567" w:hanging="425"/>
        <w:jc w:val="both"/>
        <w:textAlignment w:val="auto"/>
        <w:rPr>
          <w:sz w:val="22"/>
          <w:szCs w:val="22"/>
        </w:rPr>
      </w:pPr>
      <w:r w:rsidRPr="009108A5">
        <w:rPr>
          <w:sz w:val="22"/>
          <w:szCs w:val="22"/>
        </w:rPr>
        <w:t xml:space="preserve">Przez niewykonanie Przedmiotu Umowy Strony rozumieją zaistnienie po stronie Wykonawcy okoliczności powodujących, że świadczenie na rzecz Zamawiającego nie zostało spełnione </w:t>
      </w:r>
      <w:r w:rsidR="00CA3F73">
        <w:rPr>
          <w:sz w:val="22"/>
          <w:szCs w:val="22"/>
        </w:rPr>
        <w:br/>
      </w:r>
      <w:r w:rsidRPr="009108A5">
        <w:rPr>
          <w:sz w:val="22"/>
          <w:szCs w:val="22"/>
        </w:rPr>
        <w:t>w całości lub w części, w szczególności polegających na odmowie wykonania go bez uzasadnionych obiektywnie przyczyn lub nieprzystąpieniu przez Wykonawcę do jego realizacji w trybie określonym w Umowie.</w:t>
      </w:r>
    </w:p>
    <w:p w14:paraId="1F9F5BAD" w14:textId="37D93165" w:rsidR="00D3209A" w:rsidRPr="009108A5" w:rsidRDefault="00D3209A" w:rsidP="003666A8">
      <w:pPr>
        <w:numPr>
          <w:ilvl w:val="0"/>
          <w:numId w:val="94"/>
        </w:numPr>
        <w:overflowPunct/>
        <w:autoSpaceDE/>
        <w:autoSpaceDN/>
        <w:adjustRightInd/>
        <w:spacing w:before="120" w:after="120"/>
        <w:ind w:left="567" w:hanging="425"/>
        <w:jc w:val="both"/>
        <w:textAlignment w:val="auto"/>
        <w:rPr>
          <w:sz w:val="22"/>
          <w:szCs w:val="22"/>
        </w:rPr>
      </w:pPr>
      <w:r w:rsidRPr="009108A5">
        <w:rPr>
          <w:sz w:val="22"/>
          <w:szCs w:val="22"/>
        </w:rPr>
        <w:t>W przypadku opóźnień w terminach wykonania Przedmiotu Umowy, Wykonawca zobowiązuje się zapłacić karę umowną w wysokości 1</w:t>
      </w:r>
      <w:r w:rsidR="00F243D5">
        <w:rPr>
          <w:sz w:val="22"/>
          <w:szCs w:val="22"/>
        </w:rPr>
        <w:t xml:space="preserve"> </w:t>
      </w:r>
      <w:r w:rsidRPr="009108A5">
        <w:rPr>
          <w:sz w:val="22"/>
          <w:szCs w:val="22"/>
        </w:rPr>
        <w:t>000 zł (słownie: jeden tysiąc) za każdy rozpoczęty dzień opóźnienia. Kara nie będzie naliczona, jeżeli Zamawiający dokonał zmiany Harmonogramu na warunkach wskazanych w Umowie, przed opóźnieniem w terminie przez Wykonawcę.</w:t>
      </w:r>
    </w:p>
    <w:p w14:paraId="3F8CB9E3" w14:textId="77777777" w:rsidR="00D3209A" w:rsidRPr="009108A5" w:rsidRDefault="00D3209A" w:rsidP="003666A8">
      <w:pPr>
        <w:numPr>
          <w:ilvl w:val="0"/>
          <w:numId w:val="94"/>
        </w:numPr>
        <w:overflowPunct/>
        <w:autoSpaceDE/>
        <w:autoSpaceDN/>
        <w:adjustRightInd/>
        <w:spacing w:before="120" w:after="120"/>
        <w:ind w:left="567" w:hanging="425"/>
        <w:jc w:val="both"/>
        <w:textAlignment w:val="auto"/>
        <w:rPr>
          <w:sz w:val="22"/>
          <w:szCs w:val="22"/>
        </w:rPr>
      </w:pPr>
      <w:r w:rsidRPr="009108A5">
        <w:rPr>
          <w:sz w:val="22"/>
          <w:szCs w:val="22"/>
        </w:rPr>
        <w:t xml:space="preserve">W pozostałych przypadkach nienależytego wykonania Przedmiotu Umowy lub jego części, Wykonawca zobowiązany jest do zapłacenia Zamawiającemu kary umownej w wysokości 10% wartości wynagrodzenia brutto należnego za usługę lub usługi (wskazane w § 7 ust. 1 pkt. 1-3), którą/które wykonał nienależycie. </w:t>
      </w:r>
    </w:p>
    <w:p w14:paraId="14C42298" w14:textId="2248CCFB" w:rsidR="00D3209A" w:rsidRPr="009108A5" w:rsidRDefault="00D3209A" w:rsidP="003666A8">
      <w:pPr>
        <w:numPr>
          <w:ilvl w:val="0"/>
          <w:numId w:val="94"/>
        </w:numPr>
        <w:overflowPunct/>
        <w:autoSpaceDE/>
        <w:autoSpaceDN/>
        <w:adjustRightInd/>
        <w:spacing w:before="120" w:after="120"/>
        <w:ind w:left="567" w:hanging="425"/>
        <w:jc w:val="both"/>
        <w:textAlignment w:val="auto"/>
        <w:rPr>
          <w:sz w:val="22"/>
          <w:szCs w:val="22"/>
        </w:rPr>
      </w:pPr>
      <w:r w:rsidRPr="009108A5">
        <w:rPr>
          <w:sz w:val="22"/>
          <w:szCs w:val="22"/>
        </w:rPr>
        <w:t>W przypadku niezrealizowania całości Przedmiotu Umowy lub</w:t>
      </w:r>
      <w:r w:rsidRPr="009108A5">
        <w:rPr>
          <w:rFonts w:eastAsia="Lucida Sans Unicode"/>
          <w:sz w:val="22"/>
          <w:szCs w:val="22"/>
          <w:lang w:eastAsia="ar-SA"/>
        </w:rPr>
        <w:t xml:space="preserve"> </w:t>
      </w:r>
      <w:r w:rsidRPr="009108A5">
        <w:rPr>
          <w:sz w:val="22"/>
          <w:szCs w:val="22"/>
        </w:rPr>
        <w:t>w przypadku odstąpienia od Umowy przez którąkolwiek ze Stron, z przyczyn zależnych od Wykonawcy, Wykonawca zobowiązany będzie do zapłaty kary umownej w wysokości 15% wartości wynagrodzenia maksymalnego brutto, o którym mowa w § 9 ust. 1 Umowy.</w:t>
      </w:r>
    </w:p>
    <w:p w14:paraId="436FCEA0" w14:textId="77777777" w:rsidR="00D3209A" w:rsidRPr="009108A5" w:rsidRDefault="00D3209A" w:rsidP="003666A8">
      <w:pPr>
        <w:numPr>
          <w:ilvl w:val="0"/>
          <w:numId w:val="94"/>
        </w:numPr>
        <w:overflowPunct/>
        <w:autoSpaceDE/>
        <w:autoSpaceDN/>
        <w:adjustRightInd/>
        <w:spacing w:before="120" w:after="120"/>
        <w:ind w:left="567" w:hanging="425"/>
        <w:jc w:val="both"/>
        <w:textAlignment w:val="auto"/>
        <w:rPr>
          <w:sz w:val="22"/>
          <w:szCs w:val="22"/>
        </w:rPr>
      </w:pPr>
      <w:r w:rsidRPr="009108A5">
        <w:rPr>
          <w:sz w:val="22"/>
          <w:szCs w:val="22"/>
        </w:rPr>
        <w:t xml:space="preserve">Kary umowne są niezależne od siebie i należą się w pełnej wysokości, nawet </w:t>
      </w:r>
      <w:r w:rsidRPr="009108A5">
        <w:rPr>
          <w:sz w:val="22"/>
          <w:szCs w:val="22"/>
        </w:rPr>
        <w:br/>
        <w:t xml:space="preserve">w przypadku, gdy w wyniku jednego zdarzenia naliczana jest więcej niż jedna kara umowna, z zastrzeżeniem ust. 9.  </w:t>
      </w:r>
    </w:p>
    <w:p w14:paraId="3356ACD0" w14:textId="77777777" w:rsidR="00D3209A" w:rsidRPr="009108A5" w:rsidRDefault="00D3209A" w:rsidP="003666A8">
      <w:pPr>
        <w:numPr>
          <w:ilvl w:val="0"/>
          <w:numId w:val="94"/>
        </w:numPr>
        <w:overflowPunct/>
        <w:autoSpaceDE/>
        <w:autoSpaceDN/>
        <w:adjustRightInd/>
        <w:spacing w:before="120" w:after="120"/>
        <w:ind w:left="567" w:hanging="425"/>
        <w:jc w:val="both"/>
        <w:textAlignment w:val="auto"/>
        <w:rPr>
          <w:sz w:val="22"/>
          <w:szCs w:val="22"/>
        </w:rPr>
      </w:pPr>
      <w:r w:rsidRPr="009108A5">
        <w:rPr>
          <w:sz w:val="22"/>
          <w:szCs w:val="22"/>
        </w:rPr>
        <w:t xml:space="preserve">Wykonawca wyraża zgodę na potrącenie przez Zamawiającego kar umownych z należnego Wykonawcy wynagrodzenia. </w:t>
      </w:r>
    </w:p>
    <w:p w14:paraId="1F30757E" w14:textId="77777777" w:rsidR="00D3209A" w:rsidRPr="009108A5" w:rsidRDefault="00D3209A" w:rsidP="003666A8">
      <w:pPr>
        <w:numPr>
          <w:ilvl w:val="0"/>
          <w:numId w:val="94"/>
        </w:numPr>
        <w:overflowPunct/>
        <w:autoSpaceDE/>
        <w:autoSpaceDN/>
        <w:adjustRightInd/>
        <w:spacing w:before="120" w:after="120"/>
        <w:ind w:left="567" w:hanging="425"/>
        <w:jc w:val="both"/>
        <w:textAlignment w:val="auto"/>
        <w:rPr>
          <w:sz w:val="22"/>
          <w:szCs w:val="22"/>
        </w:rPr>
      </w:pPr>
      <w:r w:rsidRPr="009108A5">
        <w:rPr>
          <w:sz w:val="22"/>
          <w:szCs w:val="22"/>
        </w:rPr>
        <w:t>Zamawiający zastrzega prawo dochodzenia odszkodowania w pełnej wysokości, jeśli szkoda przekroczy wysokość kar umownych.</w:t>
      </w:r>
    </w:p>
    <w:p w14:paraId="33906D21" w14:textId="7C6CF023" w:rsidR="00D3209A" w:rsidRPr="00D66EAD" w:rsidRDefault="00D3209A" w:rsidP="003666A8">
      <w:pPr>
        <w:numPr>
          <w:ilvl w:val="0"/>
          <w:numId w:val="94"/>
        </w:numPr>
        <w:overflowPunct/>
        <w:autoSpaceDE/>
        <w:autoSpaceDN/>
        <w:adjustRightInd/>
        <w:spacing w:before="120" w:after="120"/>
        <w:ind w:left="567" w:hanging="425"/>
        <w:jc w:val="both"/>
        <w:textAlignment w:val="auto"/>
        <w:rPr>
          <w:sz w:val="22"/>
          <w:szCs w:val="22"/>
        </w:rPr>
      </w:pPr>
      <w:r w:rsidRPr="009108A5">
        <w:rPr>
          <w:sz w:val="22"/>
          <w:szCs w:val="22"/>
        </w:rPr>
        <w:t>Wysokość kar umownych nie może przekroczyć 15% wynagrodzenia maksymalnego wskazanego w § 9 ust. 1 Umowy. W przypadku przekroczenia wartości kar umownych wskazanej w zdaniu pierwszym, Zamawiający będzie uprawniony do odstąpienia od Umowy ze skutkiem natychmiastowym. Niezależnie od odstąpienia od Umowy, Zamawiający ma prawo naliczyć kary umowne, o których mowa powyżej.</w:t>
      </w:r>
    </w:p>
    <w:p w14:paraId="7C945465" w14:textId="77777777" w:rsidR="00654971" w:rsidRDefault="00D3209A" w:rsidP="00134714">
      <w:pPr>
        <w:pStyle w:val="Nagwek1"/>
        <w:spacing w:before="120" w:after="120"/>
        <w:ind w:left="448" w:right="301"/>
        <w:jc w:val="center"/>
        <w:rPr>
          <w:rFonts w:ascii="Times New Roman" w:hAnsi="Times New Roman"/>
          <w:color w:val="auto"/>
          <w:sz w:val="22"/>
          <w:szCs w:val="22"/>
        </w:rPr>
      </w:pPr>
      <w:r w:rsidRPr="00654971">
        <w:rPr>
          <w:rFonts w:ascii="Times New Roman" w:hAnsi="Times New Roman"/>
          <w:color w:val="auto"/>
          <w:sz w:val="22"/>
          <w:szCs w:val="22"/>
        </w:rPr>
        <w:t xml:space="preserve">§ 11 </w:t>
      </w:r>
    </w:p>
    <w:p w14:paraId="46B76A5F" w14:textId="2DB46506" w:rsidR="00D3209A" w:rsidRPr="00654971" w:rsidRDefault="00D3209A" w:rsidP="00134714">
      <w:pPr>
        <w:pStyle w:val="Nagwek1"/>
        <w:spacing w:before="120" w:after="120"/>
        <w:ind w:left="448" w:right="301"/>
        <w:jc w:val="center"/>
        <w:rPr>
          <w:rFonts w:ascii="Times New Roman" w:hAnsi="Times New Roman"/>
          <w:color w:val="auto"/>
          <w:sz w:val="22"/>
          <w:szCs w:val="22"/>
        </w:rPr>
      </w:pPr>
      <w:r w:rsidRPr="00654971">
        <w:rPr>
          <w:rFonts w:ascii="Times New Roman" w:hAnsi="Times New Roman"/>
          <w:color w:val="auto"/>
          <w:sz w:val="22"/>
          <w:szCs w:val="22"/>
        </w:rPr>
        <w:t>Dopuszczalne zmiany zakresu realizacji umowy</w:t>
      </w:r>
    </w:p>
    <w:p w14:paraId="0578A11F" w14:textId="77777777" w:rsidR="00D3209A" w:rsidRPr="009108A5" w:rsidRDefault="00D3209A" w:rsidP="003666A8">
      <w:pPr>
        <w:numPr>
          <w:ilvl w:val="0"/>
          <w:numId w:val="95"/>
        </w:numPr>
        <w:overflowPunct/>
        <w:autoSpaceDE/>
        <w:autoSpaceDN/>
        <w:adjustRightInd/>
        <w:spacing w:before="120" w:after="120"/>
        <w:ind w:right="3"/>
        <w:jc w:val="both"/>
        <w:textAlignment w:val="auto"/>
        <w:rPr>
          <w:sz w:val="22"/>
          <w:szCs w:val="22"/>
        </w:rPr>
      </w:pPr>
      <w:r w:rsidRPr="009108A5">
        <w:rPr>
          <w:sz w:val="22"/>
          <w:szCs w:val="22"/>
        </w:rPr>
        <w:t xml:space="preserve">Istotne zmiany treści Umowy, dopuszczalne są jedynie w sytuacjach i na zasadach określonych </w:t>
      </w:r>
      <w:r w:rsidRPr="009108A5">
        <w:rPr>
          <w:sz w:val="22"/>
          <w:szCs w:val="22"/>
        </w:rPr>
        <w:br/>
        <w:t>w art. 144 ustawy PZP.</w:t>
      </w:r>
    </w:p>
    <w:p w14:paraId="7FC9D73C" w14:textId="77777777" w:rsidR="00D3209A" w:rsidRPr="009108A5" w:rsidRDefault="00D3209A" w:rsidP="003666A8">
      <w:pPr>
        <w:numPr>
          <w:ilvl w:val="0"/>
          <w:numId w:val="95"/>
        </w:numPr>
        <w:overflowPunct/>
        <w:autoSpaceDE/>
        <w:autoSpaceDN/>
        <w:adjustRightInd/>
        <w:spacing w:before="120" w:after="120"/>
        <w:ind w:right="3"/>
        <w:jc w:val="both"/>
        <w:textAlignment w:val="auto"/>
        <w:rPr>
          <w:sz w:val="22"/>
          <w:szCs w:val="22"/>
        </w:rPr>
      </w:pPr>
      <w:r w:rsidRPr="009108A5">
        <w:rPr>
          <w:sz w:val="22"/>
          <w:szCs w:val="22"/>
        </w:rPr>
        <w:lastRenderedPageBreak/>
        <w:t xml:space="preserve">Ustala się, iż nie stanowią istotnej zmiany Umowy w szczególności następujące przypadki: </w:t>
      </w:r>
    </w:p>
    <w:p w14:paraId="7D5302BE" w14:textId="77777777" w:rsidR="00D3209A" w:rsidRPr="009108A5" w:rsidRDefault="00D3209A" w:rsidP="003666A8">
      <w:pPr>
        <w:numPr>
          <w:ilvl w:val="1"/>
          <w:numId w:val="95"/>
        </w:numPr>
        <w:overflowPunct/>
        <w:autoSpaceDE/>
        <w:autoSpaceDN/>
        <w:adjustRightInd/>
        <w:spacing w:before="120" w:after="120"/>
        <w:ind w:left="851" w:right="3" w:hanging="284"/>
        <w:jc w:val="both"/>
        <w:textAlignment w:val="auto"/>
        <w:rPr>
          <w:sz w:val="22"/>
          <w:szCs w:val="22"/>
        </w:rPr>
      </w:pPr>
      <w:r w:rsidRPr="009108A5">
        <w:rPr>
          <w:sz w:val="22"/>
          <w:szCs w:val="22"/>
        </w:rPr>
        <w:t xml:space="preserve">zmiana danych teleadresowych Stron; </w:t>
      </w:r>
    </w:p>
    <w:p w14:paraId="749D2D3B" w14:textId="77777777" w:rsidR="00D3209A" w:rsidRPr="009108A5" w:rsidRDefault="00D3209A" w:rsidP="003666A8">
      <w:pPr>
        <w:numPr>
          <w:ilvl w:val="1"/>
          <w:numId w:val="95"/>
        </w:numPr>
        <w:overflowPunct/>
        <w:autoSpaceDE/>
        <w:autoSpaceDN/>
        <w:adjustRightInd/>
        <w:spacing w:before="120" w:after="120"/>
        <w:ind w:left="851" w:right="3" w:hanging="284"/>
        <w:jc w:val="both"/>
        <w:textAlignment w:val="auto"/>
        <w:rPr>
          <w:sz w:val="22"/>
          <w:szCs w:val="22"/>
        </w:rPr>
      </w:pPr>
      <w:r w:rsidRPr="009108A5">
        <w:rPr>
          <w:sz w:val="22"/>
          <w:szCs w:val="22"/>
        </w:rPr>
        <w:t xml:space="preserve">zmiana danych rejestrowych Stron; </w:t>
      </w:r>
    </w:p>
    <w:p w14:paraId="4CDD142A" w14:textId="77777777" w:rsidR="00D3209A" w:rsidRPr="009108A5" w:rsidRDefault="00D3209A" w:rsidP="003666A8">
      <w:pPr>
        <w:numPr>
          <w:ilvl w:val="1"/>
          <w:numId w:val="95"/>
        </w:numPr>
        <w:overflowPunct/>
        <w:autoSpaceDE/>
        <w:autoSpaceDN/>
        <w:adjustRightInd/>
        <w:spacing w:before="120" w:after="120"/>
        <w:ind w:left="851" w:right="3" w:hanging="284"/>
        <w:jc w:val="both"/>
        <w:textAlignment w:val="auto"/>
        <w:rPr>
          <w:sz w:val="22"/>
          <w:szCs w:val="22"/>
        </w:rPr>
      </w:pPr>
      <w:r w:rsidRPr="009108A5">
        <w:rPr>
          <w:sz w:val="22"/>
          <w:szCs w:val="22"/>
        </w:rPr>
        <w:t>zmiana sposobu prowadzenia korespondencji pomiędzy Stronami.</w:t>
      </w:r>
    </w:p>
    <w:p w14:paraId="585B601B" w14:textId="77777777" w:rsidR="00D3209A" w:rsidRPr="009108A5" w:rsidRDefault="00D3209A" w:rsidP="003666A8">
      <w:pPr>
        <w:numPr>
          <w:ilvl w:val="0"/>
          <w:numId w:val="95"/>
        </w:numPr>
        <w:overflowPunct/>
        <w:autoSpaceDE/>
        <w:autoSpaceDN/>
        <w:adjustRightInd/>
        <w:spacing w:before="120" w:after="120"/>
        <w:ind w:right="3"/>
        <w:jc w:val="both"/>
        <w:textAlignment w:val="auto"/>
        <w:rPr>
          <w:sz w:val="22"/>
          <w:szCs w:val="22"/>
        </w:rPr>
      </w:pPr>
      <w:r w:rsidRPr="009108A5">
        <w:rPr>
          <w:sz w:val="22"/>
          <w:szCs w:val="22"/>
        </w:rPr>
        <w:t xml:space="preserve">Wszelkie zmiany niniejszej Umowy wymagają porozumienia Stron oraz zachowania formy pisemnej pod rygorem nieważności. </w:t>
      </w:r>
    </w:p>
    <w:p w14:paraId="4482C546" w14:textId="77777777" w:rsidR="00D3209A" w:rsidRPr="009108A5" w:rsidRDefault="00D3209A" w:rsidP="003666A8">
      <w:pPr>
        <w:numPr>
          <w:ilvl w:val="0"/>
          <w:numId w:val="95"/>
        </w:numPr>
        <w:overflowPunct/>
        <w:autoSpaceDE/>
        <w:autoSpaceDN/>
        <w:adjustRightInd/>
        <w:spacing w:before="120" w:after="120"/>
        <w:ind w:right="3"/>
        <w:jc w:val="both"/>
        <w:textAlignment w:val="auto"/>
        <w:rPr>
          <w:sz w:val="22"/>
          <w:szCs w:val="22"/>
        </w:rPr>
      </w:pPr>
      <w:r w:rsidRPr="009108A5">
        <w:rPr>
          <w:sz w:val="22"/>
          <w:szCs w:val="22"/>
        </w:rPr>
        <w:t xml:space="preserve">Nie stanowi zmiany Umowy zmiana osób uprawnionych do roboczych kontaktów </w:t>
      </w:r>
      <w:r w:rsidRPr="009108A5">
        <w:rPr>
          <w:sz w:val="22"/>
          <w:szCs w:val="22"/>
        </w:rPr>
        <w:br/>
        <w:t xml:space="preserve">w toku realizacji Umowy. Wymaga się, aby zmiany takie były zgłaszane drugiej Stronie Umowy w formie pisemnej. </w:t>
      </w:r>
    </w:p>
    <w:p w14:paraId="67D6E39F" w14:textId="77777777" w:rsidR="00D3209A" w:rsidRPr="009108A5" w:rsidRDefault="00D3209A" w:rsidP="003666A8">
      <w:pPr>
        <w:numPr>
          <w:ilvl w:val="0"/>
          <w:numId w:val="95"/>
        </w:numPr>
        <w:overflowPunct/>
        <w:autoSpaceDE/>
        <w:autoSpaceDN/>
        <w:adjustRightInd/>
        <w:spacing w:before="120" w:after="120"/>
        <w:ind w:right="3"/>
        <w:jc w:val="both"/>
        <w:textAlignment w:val="auto"/>
        <w:rPr>
          <w:sz w:val="22"/>
          <w:szCs w:val="22"/>
        </w:rPr>
      </w:pPr>
      <w:r w:rsidRPr="009108A5">
        <w:rPr>
          <w:sz w:val="22"/>
          <w:szCs w:val="22"/>
        </w:rPr>
        <w:t>Dopuszcza się zmianę osób, przy pomocy których Wykonawca realizuje Przedmiot Zamówienia na inne osoby pod warunkiem wykazania, że spełniają one wymagania Zamawiającego określone w SIWZ. Zmiana taka jest skuteczna z chwilą jej pisemnej akceptacji przez Zamawiającego i nie stanowi zmiany Umowy.</w:t>
      </w:r>
    </w:p>
    <w:p w14:paraId="767936D3" w14:textId="11C51267" w:rsidR="00D3209A" w:rsidRPr="00D66EAD" w:rsidRDefault="00D3209A" w:rsidP="003666A8">
      <w:pPr>
        <w:numPr>
          <w:ilvl w:val="0"/>
          <w:numId w:val="95"/>
        </w:numPr>
        <w:overflowPunct/>
        <w:autoSpaceDE/>
        <w:autoSpaceDN/>
        <w:adjustRightInd/>
        <w:spacing w:before="120" w:after="120"/>
        <w:jc w:val="both"/>
        <w:textAlignment w:val="auto"/>
        <w:rPr>
          <w:sz w:val="22"/>
          <w:szCs w:val="22"/>
        </w:rPr>
      </w:pPr>
      <w:r w:rsidRPr="009108A5">
        <w:rPr>
          <w:sz w:val="22"/>
          <w:szCs w:val="22"/>
        </w:rPr>
        <w:t xml:space="preserve">W przypadku wystąpienia okoliczności niezależnych od Zamawiającego, powodujących konieczność wydłużenia terminów określonych w Harmonogramie, Zamawiający przewiduje możliwość wydłużenia tych terminów o czas niezbędny na przezwyciężenie przeszkód powodujących konieczność zmiany tego Harmonogramu. Każda zmiana Harmonogramu wymaga zawarcia aneksu do Umowy. </w:t>
      </w:r>
    </w:p>
    <w:p w14:paraId="0F14D823" w14:textId="77777777" w:rsidR="00654971" w:rsidRDefault="00D3209A" w:rsidP="00134714">
      <w:pPr>
        <w:pStyle w:val="Nagwek1"/>
        <w:spacing w:before="120" w:after="120"/>
        <w:ind w:left="289" w:right="200"/>
        <w:jc w:val="center"/>
        <w:rPr>
          <w:rFonts w:ascii="Times New Roman" w:hAnsi="Times New Roman"/>
          <w:color w:val="auto"/>
          <w:sz w:val="22"/>
          <w:szCs w:val="22"/>
        </w:rPr>
      </w:pPr>
      <w:r w:rsidRPr="00654971">
        <w:rPr>
          <w:rFonts w:ascii="Times New Roman" w:hAnsi="Times New Roman"/>
          <w:color w:val="auto"/>
          <w:sz w:val="22"/>
          <w:szCs w:val="22"/>
        </w:rPr>
        <w:t xml:space="preserve">§ 12 </w:t>
      </w:r>
    </w:p>
    <w:p w14:paraId="23394061" w14:textId="41A5C21E" w:rsidR="00D3209A" w:rsidRPr="00654971" w:rsidRDefault="00D3209A" w:rsidP="00134714">
      <w:pPr>
        <w:pStyle w:val="Nagwek1"/>
        <w:spacing w:before="120" w:after="120"/>
        <w:ind w:left="289" w:right="200"/>
        <w:jc w:val="center"/>
        <w:rPr>
          <w:rFonts w:ascii="Times New Roman" w:hAnsi="Times New Roman"/>
          <w:color w:val="auto"/>
          <w:sz w:val="22"/>
          <w:szCs w:val="22"/>
        </w:rPr>
      </w:pPr>
      <w:r w:rsidRPr="00654971">
        <w:rPr>
          <w:rFonts w:ascii="Times New Roman" w:hAnsi="Times New Roman"/>
          <w:color w:val="auto"/>
          <w:sz w:val="22"/>
          <w:szCs w:val="22"/>
        </w:rPr>
        <w:t>Odstąpienie od umowy</w:t>
      </w:r>
    </w:p>
    <w:p w14:paraId="6667894D" w14:textId="77777777" w:rsidR="00D3209A" w:rsidRPr="009108A5" w:rsidRDefault="00D3209A" w:rsidP="003666A8">
      <w:pPr>
        <w:pStyle w:val="Akapitzlist"/>
        <w:numPr>
          <w:ilvl w:val="0"/>
          <w:numId w:val="89"/>
        </w:numPr>
        <w:overflowPunct/>
        <w:autoSpaceDE/>
        <w:autoSpaceDN/>
        <w:adjustRightInd/>
        <w:spacing w:before="120" w:after="120"/>
        <w:ind w:left="567" w:hanging="425"/>
        <w:jc w:val="both"/>
        <w:textAlignment w:val="auto"/>
        <w:rPr>
          <w:sz w:val="22"/>
          <w:szCs w:val="22"/>
        </w:rPr>
      </w:pPr>
      <w:r w:rsidRPr="009108A5">
        <w:rPr>
          <w:sz w:val="22"/>
          <w:szCs w:val="22"/>
        </w:rPr>
        <w:t xml:space="preserve">Zamawiający może odstąpić od Umowy w części lub w całości w następujących przypadkach: </w:t>
      </w:r>
    </w:p>
    <w:p w14:paraId="2D0B346D" w14:textId="0213D7E2" w:rsidR="00D3209A" w:rsidRPr="009108A5" w:rsidRDefault="00D3209A" w:rsidP="003666A8">
      <w:pPr>
        <w:numPr>
          <w:ilvl w:val="0"/>
          <w:numId w:val="79"/>
        </w:numPr>
        <w:overflowPunct/>
        <w:autoSpaceDE/>
        <w:autoSpaceDN/>
        <w:adjustRightInd/>
        <w:spacing w:before="120" w:after="120"/>
        <w:ind w:left="851" w:hanging="284"/>
        <w:jc w:val="both"/>
        <w:textAlignment w:val="auto"/>
        <w:rPr>
          <w:sz w:val="22"/>
          <w:szCs w:val="22"/>
        </w:rPr>
      </w:pPr>
      <w:r w:rsidRPr="009108A5">
        <w:rPr>
          <w:sz w:val="22"/>
          <w:szCs w:val="22"/>
        </w:rPr>
        <w:t>gdy Wykonawca wykonuje Umowę, lub jej część w sposób sprzeczny z umową,</w:t>
      </w:r>
      <w:r w:rsidR="00D66EAD">
        <w:rPr>
          <w:sz w:val="22"/>
          <w:szCs w:val="22"/>
        </w:rPr>
        <w:br/>
      </w:r>
      <w:r w:rsidRPr="009108A5">
        <w:rPr>
          <w:sz w:val="22"/>
          <w:szCs w:val="22"/>
        </w:rPr>
        <w:t xml:space="preserve">w szczególności zleca wykonanie prac będących Przedmiotem Umowy innym osobom niż wskazane w Ofercie lub rozszerza zakres podwykonawstwa poza wskazany w Ofercie bez pisemnej zgody Zamawiającego, lub bez pisemnej zgody Zamawiającego realizuje zamówienie, wykorzystując firmy innych podwykonawców niż określone w Ofercie bez zgody Zamawiającego i nie zmienia sposobu realizacji Umowy mimo wezwania go do tego przez Zamawiającego w terminie określonym w tym wezwaniu, lub nie usunie uchybień mimo wezwania przez Zamawiającego do usunięcia uchybień w terminie określonym w wezwaniu - w terminie do 30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 </w:t>
      </w:r>
    </w:p>
    <w:p w14:paraId="21E71131" w14:textId="58281D9D" w:rsidR="00D3209A" w:rsidRPr="009108A5" w:rsidRDefault="00D3209A" w:rsidP="003666A8">
      <w:pPr>
        <w:numPr>
          <w:ilvl w:val="0"/>
          <w:numId w:val="79"/>
        </w:numPr>
        <w:overflowPunct/>
        <w:autoSpaceDE/>
        <w:autoSpaceDN/>
        <w:adjustRightInd/>
        <w:spacing w:before="120" w:after="120"/>
        <w:ind w:left="851" w:hanging="284"/>
        <w:jc w:val="both"/>
        <w:textAlignment w:val="auto"/>
        <w:rPr>
          <w:sz w:val="22"/>
          <w:szCs w:val="22"/>
        </w:rPr>
      </w:pPr>
      <w:r w:rsidRPr="009108A5">
        <w:rPr>
          <w:sz w:val="22"/>
          <w:szCs w:val="22"/>
        </w:rPr>
        <w:t>gdy</w:t>
      </w:r>
      <w:r w:rsidR="00866C3A">
        <w:rPr>
          <w:sz w:val="22"/>
          <w:szCs w:val="22"/>
        </w:rPr>
        <w:t xml:space="preserve"> </w:t>
      </w:r>
      <w:r w:rsidRPr="009108A5">
        <w:rPr>
          <w:sz w:val="22"/>
          <w:szCs w:val="22"/>
        </w:rPr>
        <w:t>Wykonawca zaprzestał prowadzenia działalności, wszczęte zostało wobec niego postępowanie likwidacyjne bądź naprawcze</w:t>
      </w:r>
      <w:r w:rsidR="00866C3A">
        <w:rPr>
          <w:sz w:val="22"/>
          <w:szCs w:val="22"/>
        </w:rPr>
        <w:t xml:space="preserve"> </w:t>
      </w:r>
      <w:r w:rsidRPr="009108A5">
        <w:rPr>
          <w:sz w:val="22"/>
          <w:szCs w:val="22"/>
        </w:rPr>
        <w:t>-</w:t>
      </w:r>
      <w:r w:rsidR="00866C3A">
        <w:rPr>
          <w:sz w:val="22"/>
          <w:szCs w:val="22"/>
        </w:rPr>
        <w:t xml:space="preserve"> </w:t>
      </w:r>
      <w:r w:rsidRPr="009108A5">
        <w:rPr>
          <w:sz w:val="22"/>
          <w:szCs w:val="22"/>
        </w:rPr>
        <w:t xml:space="preserve">w terminie 30 dni od dnia, kiedy powziął wiadomość o okolicznościach uzasadniających odstąpienie od Umowy z tych przyczyn; </w:t>
      </w:r>
    </w:p>
    <w:p w14:paraId="388B453D" w14:textId="156DB09C" w:rsidR="00D3209A" w:rsidRPr="00F27F29" w:rsidRDefault="00D3209A" w:rsidP="003666A8">
      <w:pPr>
        <w:numPr>
          <w:ilvl w:val="0"/>
          <w:numId w:val="79"/>
        </w:numPr>
        <w:overflowPunct/>
        <w:autoSpaceDE/>
        <w:autoSpaceDN/>
        <w:adjustRightInd/>
        <w:spacing w:before="120" w:after="120"/>
        <w:ind w:left="851" w:hanging="284"/>
        <w:jc w:val="both"/>
        <w:textAlignment w:val="auto"/>
        <w:rPr>
          <w:sz w:val="22"/>
          <w:szCs w:val="22"/>
        </w:rPr>
      </w:pPr>
      <w:r w:rsidRPr="009108A5">
        <w:rPr>
          <w:sz w:val="22"/>
          <w:szCs w:val="22"/>
        </w:rPr>
        <w:t>jeżeli Wykonawca złoży fałszywe oświadczenie w ramach realizacji niniejszej Umowy albo oświadczenie niekompletne, którego nie uzupełni w wyznaczonym przez Zamawiającego terminie -</w:t>
      </w:r>
      <w:r w:rsidR="00866C3A">
        <w:rPr>
          <w:sz w:val="22"/>
          <w:szCs w:val="22"/>
        </w:rPr>
        <w:t xml:space="preserve"> </w:t>
      </w:r>
      <w:r w:rsidRPr="009108A5">
        <w:rPr>
          <w:sz w:val="22"/>
          <w:szCs w:val="22"/>
        </w:rPr>
        <w:t xml:space="preserve">w terminie 30 dni od dnia, kiedy Zamawiający powziął informacje </w:t>
      </w:r>
      <w:r w:rsidR="00866C3A">
        <w:rPr>
          <w:sz w:val="22"/>
          <w:szCs w:val="22"/>
        </w:rPr>
        <w:br/>
      </w:r>
      <w:r w:rsidRPr="00F27F29">
        <w:rPr>
          <w:sz w:val="22"/>
          <w:szCs w:val="22"/>
        </w:rPr>
        <w:t xml:space="preserve">o okolicznościach warunkujących odstąpienie od Umowy; </w:t>
      </w:r>
    </w:p>
    <w:p w14:paraId="0E3029C3" w14:textId="5C1BB63E" w:rsidR="001356A6" w:rsidRPr="00F27F29" w:rsidRDefault="00D3209A" w:rsidP="00026959">
      <w:pPr>
        <w:numPr>
          <w:ilvl w:val="0"/>
          <w:numId w:val="79"/>
        </w:numPr>
        <w:overflowPunct/>
        <w:autoSpaceDE/>
        <w:autoSpaceDN/>
        <w:adjustRightInd/>
        <w:spacing w:before="120" w:after="120"/>
        <w:ind w:left="851" w:hanging="284"/>
        <w:jc w:val="both"/>
        <w:textAlignment w:val="auto"/>
        <w:rPr>
          <w:sz w:val="22"/>
          <w:szCs w:val="22"/>
        </w:rPr>
      </w:pPr>
      <w:r w:rsidRPr="00F27F29">
        <w:rPr>
          <w:sz w:val="22"/>
          <w:szCs w:val="22"/>
        </w:rPr>
        <w:t xml:space="preserve">gdy zajdzie okoliczność ustania finansowania Projektu z funduszy Unii Europejskiej. </w:t>
      </w:r>
    </w:p>
    <w:p w14:paraId="693EB6B4" w14:textId="77777777" w:rsidR="00D3209A" w:rsidRPr="009108A5" w:rsidRDefault="00D3209A" w:rsidP="003666A8">
      <w:pPr>
        <w:pStyle w:val="Akapitzlist"/>
        <w:numPr>
          <w:ilvl w:val="0"/>
          <w:numId w:val="89"/>
        </w:numPr>
        <w:overflowPunct/>
        <w:autoSpaceDE/>
        <w:autoSpaceDN/>
        <w:adjustRightInd/>
        <w:spacing w:before="120" w:after="120"/>
        <w:ind w:left="567" w:hanging="425"/>
        <w:jc w:val="both"/>
        <w:textAlignment w:val="auto"/>
        <w:rPr>
          <w:sz w:val="22"/>
          <w:szCs w:val="22"/>
        </w:rPr>
      </w:pPr>
      <w:r w:rsidRPr="00F27F29">
        <w:rPr>
          <w:sz w:val="22"/>
          <w:szCs w:val="22"/>
        </w:rPr>
        <w:t>W przypa</w:t>
      </w:r>
      <w:r w:rsidRPr="009108A5">
        <w:rPr>
          <w:sz w:val="22"/>
          <w:szCs w:val="22"/>
        </w:rPr>
        <w:t xml:space="preserve">dku odstąpienia od Umowy w sytuacjach, o których mowa w ust. 1: </w:t>
      </w:r>
    </w:p>
    <w:p w14:paraId="25F40011" w14:textId="77777777" w:rsidR="00D3209A" w:rsidRPr="009108A5" w:rsidRDefault="00D3209A" w:rsidP="003666A8">
      <w:pPr>
        <w:numPr>
          <w:ilvl w:val="2"/>
          <w:numId w:val="80"/>
        </w:numPr>
        <w:overflowPunct/>
        <w:autoSpaceDE/>
        <w:autoSpaceDN/>
        <w:adjustRightInd/>
        <w:spacing w:before="120" w:after="120"/>
        <w:ind w:left="851" w:hanging="284"/>
        <w:jc w:val="both"/>
        <w:textAlignment w:val="auto"/>
        <w:rPr>
          <w:sz w:val="22"/>
          <w:szCs w:val="22"/>
        </w:rPr>
      </w:pPr>
      <w:r w:rsidRPr="009108A5">
        <w:rPr>
          <w:sz w:val="22"/>
          <w:szCs w:val="22"/>
        </w:rPr>
        <w:lastRenderedPageBreak/>
        <w:t xml:space="preserve">Wykonawca i Zamawiający zobowiązują się do sporządzenia protokołu, który będzie zawierał opis wykonanych prac do dnia odstąpienia od Umowy wraz z dokonaniem ich oceny pod względem możliwości ich zaakceptowania i odbioru przez Zamawiającego; </w:t>
      </w:r>
    </w:p>
    <w:p w14:paraId="1CB35C80" w14:textId="77777777" w:rsidR="00D3209A" w:rsidRPr="009108A5" w:rsidRDefault="00D3209A" w:rsidP="003666A8">
      <w:pPr>
        <w:numPr>
          <w:ilvl w:val="2"/>
          <w:numId w:val="80"/>
        </w:numPr>
        <w:overflowPunct/>
        <w:autoSpaceDE/>
        <w:autoSpaceDN/>
        <w:adjustRightInd/>
        <w:spacing w:before="120" w:after="120"/>
        <w:ind w:left="851" w:hanging="284"/>
        <w:jc w:val="both"/>
        <w:textAlignment w:val="auto"/>
        <w:rPr>
          <w:sz w:val="22"/>
          <w:szCs w:val="22"/>
        </w:rPr>
      </w:pPr>
      <w:r w:rsidRPr="009108A5">
        <w:rPr>
          <w:sz w:val="22"/>
          <w:szCs w:val="22"/>
        </w:rPr>
        <w:t xml:space="preserve">wysokość wynagrodzenia należna Wykonawcy zostanie ustalona proporcjonalnie na podstawie zakresu prac wykonanych przez niego i zaakceptowanych oraz odebranych przez Zamawiającego do dnia odstąpienia od Umowy. </w:t>
      </w:r>
    </w:p>
    <w:p w14:paraId="27F0698D" w14:textId="77777777" w:rsidR="00D3209A" w:rsidRPr="009108A5" w:rsidRDefault="00D3209A" w:rsidP="003666A8">
      <w:pPr>
        <w:numPr>
          <w:ilvl w:val="2"/>
          <w:numId w:val="80"/>
        </w:numPr>
        <w:overflowPunct/>
        <w:autoSpaceDE/>
        <w:autoSpaceDN/>
        <w:adjustRightInd/>
        <w:spacing w:before="120" w:after="120"/>
        <w:ind w:left="851" w:hanging="284"/>
        <w:jc w:val="both"/>
        <w:textAlignment w:val="auto"/>
        <w:rPr>
          <w:sz w:val="22"/>
          <w:szCs w:val="22"/>
        </w:rPr>
      </w:pPr>
      <w:r w:rsidRPr="009108A5">
        <w:rPr>
          <w:sz w:val="22"/>
          <w:szCs w:val="22"/>
        </w:rPr>
        <w:t xml:space="preserve">Oświadczenie Zamawiającego o odstąpieniu od Umowy zostanie sporządzone w formie pisemnej wraz z uzasadnieniem, będzie wywierać skutki na przyszłość i zostanie przesłane na adres Wykonawcy. </w:t>
      </w:r>
    </w:p>
    <w:p w14:paraId="4D0E11E6" w14:textId="77777777" w:rsidR="00D3209A" w:rsidRPr="009108A5" w:rsidRDefault="00D3209A" w:rsidP="003666A8">
      <w:pPr>
        <w:numPr>
          <w:ilvl w:val="2"/>
          <w:numId w:val="80"/>
        </w:numPr>
        <w:overflowPunct/>
        <w:autoSpaceDE/>
        <w:autoSpaceDN/>
        <w:adjustRightInd/>
        <w:spacing w:before="120" w:after="120"/>
        <w:ind w:left="851" w:hanging="284"/>
        <w:jc w:val="both"/>
        <w:textAlignment w:val="auto"/>
        <w:rPr>
          <w:sz w:val="22"/>
          <w:szCs w:val="22"/>
        </w:rPr>
      </w:pPr>
      <w:r w:rsidRPr="009108A5">
        <w:rPr>
          <w:sz w:val="22"/>
          <w:szCs w:val="22"/>
        </w:rPr>
        <w:t xml:space="preserve">W dniu odstąpienia od Umowy na Zamawiającego przechodzą autorskie prawa majątkowe oraz prawa pokrewne do utworów powstałych w trakcie realizacji Umowy, chyba że Zamawiający uzna i oświadczy, iż wykonane przez Wykonawcę prace nie będą miały dla Zamawiającego znaczenia. </w:t>
      </w:r>
    </w:p>
    <w:p w14:paraId="1C6DFD00" w14:textId="12BAF955" w:rsidR="00CA3F73" w:rsidRPr="00CA3F73" w:rsidRDefault="00D3209A">
      <w:pPr>
        <w:numPr>
          <w:ilvl w:val="2"/>
          <w:numId w:val="80"/>
        </w:numPr>
        <w:overflowPunct/>
        <w:autoSpaceDE/>
        <w:autoSpaceDN/>
        <w:adjustRightInd/>
        <w:spacing w:before="120" w:after="120"/>
        <w:ind w:left="851" w:hanging="284"/>
        <w:jc w:val="both"/>
        <w:textAlignment w:val="auto"/>
        <w:rPr>
          <w:sz w:val="22"/>
          <w:szCs w:val="22"/>
        </w:rPr>
      </w:pPr>
      <w:r w:rsidRPr="009108A5">
        <w:rPr>
          <w:sz w:val="22"/>
          <w:szCs w:val="22"/>
        </w:rPr>
        <w:t xml:space="preserve">Odstąpienie od Umowy przez Zamawiającego nie zwalnia Wykonawcy od obowiązku zapłaty zastrzeżonych kar umownych wskazanych w Umowie.  </w:t>
      </w:r>
    </w:p>
    <w:p w14:paraId="78E9EFE9" w14:textId="77777777" w:rsidR="00654971" w:rsidRDefault="00D3209A">
      <w:pPr>
        <w:pStyle w:val="Nagwek1"/>
        <w:spacing w:before="120" w:after="120"/>
        <w:ind w:left="289" w:right="340"/>
        <w:jc w:val="center"/>
        <w:rPr>
          <w:rFonts w:ascii="Times New Roman" w:hAnsi="Times New Roman"/>
          <w:color w:val="auto"/>
          <w:sz w:val="22"/>
          <w:szCs w:val="22"/>
        </w:rPr>
      </w:pPr>
      <w:r w:rsidRPr="00654971">
        <w:rPr>
          <w:rFonts w:ascii="Times New Roman" w:hAnsi="Times New Roman"/>
          <w:color w:val="auto"/>
          <w:sz w:val="22"/>
          <w:szCs w:val="22"/>
        </w:rPr>
        <w:t xml:space="preserve">§ 13 </w:t>
      </w:r>
    </w:p>
    <w:p w14:paraId="1E592598" w14:textId="0D89C226" w:rsidR="00D3209A" w:rsidRPr="00654971" w:rsidRDefault="00D3209A" w:rsidP="00134714">
      <w:pPr>
        <w:pStyle w:val="Nagwek1"/>
        <w:spacing w:before="120" w:after="120"/>
        <w:ind w:left="289" w:right="340"/>
        <w:jc w:val="center"/>
        <w:rPr>
          <w:rFonts w:ascii="Times New Roman" w:hAnsi="Times New Roman"/>
          <w:color w:val="auto"/>
          <w:sz w:val="22"/>
          <w:szCs w:val="22"/>
        </w:rPr>
      </w:pPr>
      <w:r w:rsidRPr="00654971">
        <w:rPr>
          <w:rFonts w:ascii="Times New Roman" w:hAnsi="Times New Roman"/>
          <w:color w:val="auto"/>
          <w:sz w:val="22"/>
          <w:szCs w:val="22"/>
        </w:rPr>
        <w:t>Poufność informacji</w:t>
      </w:r>
    </w:p>
    <w:p w14:paraId="5D03EB05" w14:textId="77777777" w:rsidR="00D3209A" w:rsidRPr="009108A5" w:rsidRDefault="00D3209A" w:rsidP="003666A8">
      <w:pPr>
        <w:numPr>
          <w:ilvl w:val="0"/>
          <w:numId w:val="81"/>
        </w:numPr>
        <w:overflowPunct/>
        <w:autoSpaceDE/>
        <w:autoSpaceDN/>
        <w:adjustRightInd/>
        <w:spacing w:before="120" w:after="120"/>
        <w:ind w:hanging="425"/>
        <w:jc w:val="both"/>
        <w:textAlignment w:val="auto"/>
        <w:rPr>
          <w:sz w:val="22"/>
          <w:szCs w:val="22"/>
        </w:rPr>
      </w:pPr>
      <w:r w:rsidRPr="009108A5">
        <w:rPr>
          <w:sz w:val="22"/>
          <w:szCs w:val="22"/>
        </w:rPr>
        <w:t xml:space="preserve">Strony zobowiązują się do utrzymania poufności, co do zawarcia i treści niniejszej Umowy, jak również, co do wszelkich innych informacji uzyskanych w trakcie jej realizacji.  </w:t>
      </w:r>
    </w:p>
    <w:p w14:paraId="7A5BFE7F" w14:textId="77777777" w:rsidR="00D3209A" w:rsidRPr="009108A5" w:rsidRDefault="00D3209A" w:rsidP="003666A8">
      <w:pPr>
        <w:numPr>
          <w:ilvl w:val="0"/>
          <w:numId w:val="81"/>
        </w:numPr>
        <w:overflowPunct/>
        <w:autoSpaceDE/>
        <w:autoSpaceDN/>
        <w:adjustRightInd/>
        <w:spacing w:before="120" w:after="120"/>
        <w:ind w:hanging="425"/>
        <w:jc w:val="both"/>
        <w:textAlignment w:val="auto"/>
        <w:rPr>
          <w:sz w:val="22"/>
          <w:szCs w:val="22"/>
        </w:rPr>
      </w:pPr>
      <w:r w:rsidRPr="009108A5">
        <w:rPr>
          <w:sz w:val="22"/>
          <w:szCs w:val="22"/>
        </w:rPr>
        <w:t xml:space="preserve">Powyższe zobowiązanie nie dotyczy informacji, które zostały podane do publicznej wiadomości w sposób niestanowiący naruszenia niniejszej Umowy lub są znane Stronie z innych źródeł. </w:t>
      </w:r>
    </w:p>
    <w:p w14:paraId="7D2EF092" w14:textId="77777777" w:rsidR="00866C3A" w:rsidRDefault="00D3209A" w:rsidP="00866C3A">
      <w:pPr>
        <w:numPr>
          <w:ilvl w:val="0"/>
          <w:numId w:val="81"/>
        </w:numPr>
        <w:overflowPunct/>
        <w:autoSpaceDE/>
        <w:autoSpaceDN/>
        <w:adjustRightInd/>
        <w:spacing w:before="120" w:after="120"/>
        <w:ind w:hanging="425"/>
        <w:jc w:val="both"/>
        <w:textAlignment w:val="auto"/>
        <w:rPr>
          <w:sz w:val="22"/>
          <w:szCs w:val="22"/>
        </w:rPr>
      </w:pPr>
      <w:r w:rsidRPr="009108A5">
        <w:rPr>
          <w:sz w:val="22"/>
          <w:szCs w:val="22"/>
        </w:rPr>
        <w:t xml:space="preserve">Zobowiązanie do zachowania poufności określone w ust.1 nie narusza obowiązku którejkolwiek ze Stron do dostarczania informacji uprawnionym do tego organom na podstawie obowiązujących przepisów prawa, jak również nie narusza uprawnień Stron do podawania do publicznej wiadomości ogólnych informacji o ich działalności. </w:t>
      </w:r>
    </w:p>
    <w:p w14:paraId="67F4C6B2" w14:textId="2E2B565F" w:rsidR="00D3209A" w:rsidRPr="00CA3F73" w:rsidRDefault="00D3209A">
      <w:pPr>
        <w:numPr>
          <w:ilvl w:val="0"/>
          <w:numId w:val="81"/>
        </w:numPr>
        <w:overflowPunct/>
        <w:autoSpaceDE/>
        <w:autoSpaceDN/>
        <w:adjustRightInd/>
        <w:spacing w:before="120" w:after="120"/>
        <w:ind w:hanging="425"/>
        <w:jc w:val="both"/>
        <w:textAlignment w:val="auto"/>
        <w:rPr>
          <w:sz w:val="22"/>
          <w:szCs w:val="22"/>
        </w:rPr>
      </w:pPr>
      <w:r w:rsidRPr="00866C3A">
        <w:rPr>
          <w:sz w:val="22"/>
          <w:szCs w:val="22"/>
        </w:rPr>
        <w:t>Wszelkie informacje uzyskane podczas realizacji Umowy będą wykorzystywane wyłącznie do celów związanych z Umową, z zachowaniem zasad wynikających z ustawy z dnia 10 maja 2018 r. o ochronie danych osobowych (Dz. U. z 2018 r. poz. 1000 z późn. zm.).</w:t>
      </w:r>
    </w:p>
    <w:p w14:paraId="53DE2DA4" w14:textId="77777777" w:rsidR="00654971" w:rsidRDefault="00D3209A" w:rsidP="00134714">
      <w:pPr>
        <w:pStyle w:val="Nagwek1"/>
        <w:spacing w:before="120" w:after="120"/>
        <w:ind w:left="289" w:right="341"/>
        <w:jc w:val="center"/>
        <w:rPr>
          <w:rFonts w:ascii="Times New Roman" w:hAnsi="Times New Roman"/>
          <w:color w:val="auto"/>
          <w:sz w:val="22"/>
          <w:szCs w:val="22"/>
        </w:rPr>
      </w:pPr>
      <w:r w:rsidRPr="00654971">
        <w:rPr>
          <w:rFonts w:ascii="Times New Roman" w:hAnsi="Times New Roman"/>
          <w:color w:val="auto"/>
          <w:sz w:val="22"/>
          <w:szCs w:val="22"/>
        </w:rPr>
        <w:t xml:space="preserve">§ 14 </w:t>
      </w:r>
    </w:p>
    <w:p w14:paraId="347786A3" w14:textId="585F1CBC" w:rsidR="00D3209A" w:rsidRPr="00654971" w:rsidRDefault="00D3209A" w:rsidP="00134714">
      <w:pPr>
        <w:pStyle w:val="Nagwek1"/>
        <w:spacing w:before="120" w:after="120"/>
        <w:ind w:left="289" w:right="341"/>
        <w:jc w:val="center"/>
        <w:rPr>
          <w:rFonts w:ascii="Times New Roman" w:hAnsi="Times New Roman"/>
          <w:color w:val="auto"/>
          <w:sz w:val="22"/>
          <w:szCs w:val="22"/>
        </w:rPr>
      </w:pPr>
      <w:r w:rsidRPr="00654971">
        <w:rPr>
          <w:rFonts w:ascii="Times New Roman" w:hAnsi="Times New Roman"/>
          <w:color w:val="auto"/>
          <w:sz w:val="22"/>
          <w:szCs w:val="22"/>
        </w:rPr>
        <w:t>Siła wyższa</w:t>
      </w:r>
    </w:p>
    <w:p w14:paraId="68715CB3" w14:textId="2AAFDCA2" w:rsidR="00D3209A" w:rsidRPr="009108A5" w:rsidRDefault="00D3209A" w:rsidP="00D3209A">
      <w:pPr>
        <w:spacing w:before="120" w:after="120"/>
        <w:jc w:val="both"/>
        <w:rPr>
          <w:sz w:val="22"/>
          <w:szCs w:val="22"/>
        </w:rPr>
      </w:pPr>
      <w:r w:rsidRPr="009108A5">
        <w:rPr>
          <w:sz w:val="22"/>
          <w:szCs w:val="22"/>
        </w:rPr>
        <w:t xml:space="preserve">Strony nie będą odpowiedzialne za opóźnienia lub niewykonanie zobowiązań spowodowane przez zdarzenia, które są nieprzewidywalne lub których nie można uniknąć, w tym przez działania sił natury, piorunów, trzęsienia ziemi, pożary, epidemie, strajki, strajki okupacyjne i inne zakłócenia gospodarcze, niepokoje społeczne, wojny wypowiedziane lub niewypowiedziane, blokady, powstania, sabotaże, wybuchy itp. </w:t>
      </w:r>
    </w:p>
    <w:p w14:paraId="78C5D3E6" w14:textId="77777777" w:rsidR="00654971" w:rsidRDefault="00D3209A" w:rsidP="00134714">
      <w:pPr>
        <w:pStyle w:val="Nagwek1"/>
        <w:spacing w:before="120" w:after="120"/>
        <w:ind w:left="448" w:right="499"/>
        <w:jc w:val="center"/>
        <w:rPr>
          <w:rFonts w:ascii="Times New Roman" w:hAnsi="Times New Roman"/>
          <w:color w:val="auto"/>
          <w:sz w:val="22"/>
          <w:szCs w:val="22"/>
        </w:rPr>
      </w:pPr>
      <w:r w:rsidRPr="00654971">
        <w:rPr>
          <w:rFonts w:ascii="Times New Roman" w:hAnsi="Times New Roman"/>
          <w:color w:val="auto"/>
          <w:sz w:val="22"/>
          <w:szCs w:val="22"/>
        </w:rPr>
        <w:t xml:space="preserve">§ 15 </w:t>
      </w:r>
    </w:p>
    <w:p w14:paraId="5FFE1B30" w14:textId="1D664DDD" w:rsidR="00D3209A" w:rsidRPr="00654971" w:rsidRDefault="00D3209A" w:rsidP="00134714">
      <w:pPr>
        <w:pStyle w:val="Nagwek1"/>
        <w:spacing w:before="120" w:after="120"/>
        <w:ind w:left="448" w:right="499"/>
        <w:jc w:val="center"/>
        <w:rPr>
          <w:rFonts w:ascii="Times New Roman" w:hAnsi="Times New Roman"/>
          <w:color w:val="auto"/>
          <w:sz w:val="22"/>
          <w:szCs w:val="22"/>
        </w:rPr>
      </w:pPr>
      <w:r w:rsidRPr="00654971">
        <w:rPr>
          <w:rFonts w:ascii="Times New Roman" w:hAnsi="Times New Roman"/>
          <w:color w:val="auto"/>
          <w:sz w:val="22"/>
          <w:szCs w:val="22"/>
        </w:rPr>
        <w:t>Dokumentacja i ewidencja</w:t>
      </w:r>
    </w:p>
    <w:p w14:paraId="3265EA50" w14:textId="77777777" w:rsidR="00D3209A" w:rsidRPr="009108A5" w:rsidRDefault="00D3209A" w:rsidP="003666A8">
      <w:pPr>
        <w:numPr>
          <w:ilvl w:val="0"/>
          <w:numId w:val="82"/>
        </w:numPr>
        <w:overflowPunct/>
        <w:autoSpaceDE/>
        <w:autoSpaceDN/>
        <w:adjustRightInd/>
        <w:spacing w:before="120" w:after="120"/>
        <w:ind w:left="406" w:hanging="279"/>
        <w:jc w:val="both"/>
        <w:textAlignment w:val="auto"/>
        <w:rPr>
          <w:sz w:val="22"/>
          <w:szCs w:val="22"/>
        </w:rPr>
      </w:pPr>
      <w:r w:rsidRPr="009108A5">
        <w:rPr>
          <w:sz w:val="22"/>
          <w:szCs w:val="22"/>
        </w:rPr>
        <w:t xml:space="preserve">Wykonawca zobowiązuje się do prowadzenia wszelkiej dokumentacji, w tym dokumentacji księgowej, związanej z wykonywaniem niniejszej Umowy. </w:t>
      </w:r>
    </w:p>
    <w:p w14:paraId="0ADACBCB" w14:textId="72C4EEF1" w:rsidR="00D3209A" w:rsidRPr="009108A5" w:rsidRDefault="00D3209A" w:rsidP="003666A8">
      <w:pPr>
        <w:numPr>
          <w:ilvl w:val="0"/>
          <w:numId w:val="82"/>
        </w:numPr>
        <w:overflowPunct/>
        <w:autoSpaceDE/>
        <w:autoSpaceDN/>
        <w:adjustRightInd/>
        <w:spacing w:before="120" w:after="120"/>
        <w:ind w:left="406" w:hanging="279"/>
        <w:jc w:val="both"/>
        <w:textAlignment w:val="auto"/>
        <w:rPr>
          <w:sz w:val="22"/>
          <w:szCs w:val="22"/>
        </w:rPr>
      </w:pPr>
      <w:r w:rsidRPr="009108A5">
        <w:rPr>
          <w:sz w:val="22"/>
          <w:szCs w:val="22"/>
        </w:rPr>
        <w:t xml:space="preserve">Wykonawca zobowiązuje się do przechowywania dla celów dowodowych dokumentacji określonej w ust. 1, a także do przechowywania jej w formie papierowej i elektronicznej przez okres 5 lat od </w:t>
      </w:r>
      <w:r w:rsidRPr="009108A5">
        <w:rPr>
          <w:sz w:val="22"/>
          <w:szCs w:val="22"/>
        </w:rPr>
        <w:lastRenderedPageBreak/>
        <w:t>daty zakończenia działań objętych Umową, z zastrzeżeniem ust. 4. Wykonawca zobowiązuje się informować bezzwłocznie Zamawiającego o miejscu przechowywania dokumentacji określonej</w:t>
      </w:r>
      <w:r w:rsidR="00D66EAD">
        <w:rPr>
          <w:sz w:val="22"/>
          <w:szCs w:val="22"/>
        </w:rPr>
        <w:br/>
      </w:r>
      <w:r w:rsidRPr="009108A5">
        <w:rPr>
          <w:sz w:val="22"/>
          <w:szCs w:val="22"/>
        </w:rPr>
        <w:t xml:space="preserve">w ust.1. </w:t>
      </w:r>
    </w:p>
    <w:p w14:paraId="06C8DE3A" w14:textId="77777777" w:rsidR="00D3209A" w:rsidRPr="009108A5" w:rsidRDefault="00D3209A" w:rsidP="003666A8">
      <w:pPr>
        <w:numPr>
          <w:ilvl w:val="0"/>
          <w:numId w:val="82"/>
        </w:numPr>
        <w:overflowPunct/>
        <w:autoSpaceDE/>
        <w:autoSpaceDN/>
        <w:adjustRightInd/>
        <w:spacing w:before="120" w:after="120"/>
        <w:ind w:left="406" w:hanging="279"/>
        <w:jc w:val="both"/>
        <w:textAlignment w:val="auto"/>
        <w:rPr>
          <w:sz w:val="22"/>
          <w:szCs w:val="22"/>
        </w:rPr>
      </w:pPr>
      <w:r w:rsidRPr="009108A5">
        <w:rPr>
          <w:sz w:val="22"/>
          <w:szCs w:val="22"/>
        </w:rPr>
        <w:t xml:space="preserve">W przypadku konieczności przedłużenia terminu, o którym mowa w ust. 2, Zamawiający powiadomi o tym pisemnie Wykonawcę przed jego upływem.  </w:t>
      </w:r>
    </w:p>
    <w:p w14:paraId="7B442108" w14:textId="77777777" w:rsidR="00866C3A" w:rsidRDefault="00D3209A" w:rsidP="00866C3A">
      <w:pPr>
        <w:numPr>
          <w:ilvl w:val="0"/>
          <w:numId w:val="82"/>
        </w:numPr>
        <w:overflowPunct/>
        <w:autoSpaceDE/>
        <w:autoSpaceDN/>
        <w:adjustRightInd/>
        <w:spacing w:before="120" w:after="120"/>
        <w:ind w:left="406" w:hanging="279"/>
        <w:jc w:val="both"/>
        <w:textAlignment w:val="auto"/>
        <w:rPr>
          <w:sz w:val="22"/>
          <w:szCs w:val="22"/>
        </w:rPr>
      </w:pPr>
      <w:r w:rsidRPr="009108A5">
        <w:rPr>
          <w:sz w:val="22"/>
          <w:szCs w:val="22"/>
        </w:rPr>
        <w:t xml:space="preserve">Postanowienie, o którym mowa w ust. 3, oznacza konieczność przedłużenia okresu przechowywania dokumentacji o wskazany w powiadomieniu termin. </w:t>
      </w:r>
    </w:p>
    <w:p w14:paraId="33C9C429" w14:textId="1AD58345" w:rsidR="00CA3F73" w:rsidRPr="00CA3F73" w:rsidRDefault="00D3209A">
      <w:pPr>
        <w:numPr>
          <w:ilvl w:val="0"/>
          <w:numId w:val="82"/>
        </w:numPr>
        <w:overflowPunct/>
        <w:autoSpaceDE/>
        <w:autoSpaceDN/>
        <w:adjustRightInd/>
        <w:spacing w:before="120" w:after="120"/>
        <w:ind w:left="406" w:hanging="279"/>
        <w:jc w:val="both"/>
        <w:textAlignment w:val="auto"/>
        <w:rPr>
          <w:sz w:val="22"/>
          <w:szCs w:val="22"/>
        </w:rPr>
      </w:pPr>
      <w:r w:rsidRPr="00866C3A">
        <w:rPr>
          <w:sz w:val="22"/>
          <w:szCs w:val="22"/>
        </w:rPr>
        <w:t xml:space="preserve">Wykonawcy nie przysługuje dodatkowe wynagrodzenie z tytułu przechowywania dokumentacji związanej z wykonywaniem Umowy. </w:t>
      </w:r>
    </w:p>
    <w:p w14:paraId="4B01C16D" w14:textId="77777777" w:rsidR="00654971" w:rsidRDefault="00D3209A" w:rsidP="00134714">
      <w:pPr>
        <w:pStyle w:val="Nagwek1"/>
        <w:spacing w:before="120" w:after="120"/>
        <w:ind w:left="448" w:right="500"/>
        <w:jc w:val="center"/>
        <w:rPr>
          <w:rFonts w:ascii="Times New Roman" w:hAnsi="Times New Roman"/>
          <w:color w:val="auto"/>
          <w:sz w:val="22"/>
          <w:szCs w:val="22"/>
        </w:rPr>
      </w:pPr>
      <w:r w:rsidRPr="00654971">
        <w:rPr>
          <w:rFonts w:ascii="Times New Roman" w:hAnsi="Times New Roman"/>
          <w:color w:val="auto"/>
          <w:sz w:val="22"/>
          <w:szCs w:val="22"/>
        </w:rPr>
        <w:t xml:space="preserve">§ 16 </w:t>
      </w:r>
    </w:p>
    <w:p w14:paraId="375AAA3C" w14:textId="131C980C" w:rsidR="00D3209A" w:rsidRPr="00654971" w:rsidRDefault="00D3209A" w:rsidP="00134714">
      <w:pPr>
        <w:pStyle w:val="Nagwek1"/>
        <w:spacing w:before="120" w:after="120"/>
        <w:ind w:left="448" w:right="500"/>
        <w:jc w:val="center"/>
        <w:rPr>
          <w:rFonts w:ascii="Times New Roman" w:hAnsi="Times New Roman"/>
          <w:color w:val="auto"/>
          <w:sz w:val="22"/>
          <w:szCs w:val="22"/>
        </w:rPr>
      </w:pPr>
      <w:r w:rsidRPr="00654971">
        <w:rPr>
          <w:rFonts w:ascii="Times New Roman" w:hAnsi="Times New Roman"/>
          <w:color w:val="auto"/>
          <w:sz w:val="22"/>
          <w:szCs w:val="22"/>
        </w:rPr>
        <w:t>Kontrola realizacji przedmiotu Umowy</w:t>
      </w:r>
    </w:p>
    <w:p w14:paraId="2C418BC7" w14:textId="5795A48E" w:rsidR="00D3209A" w:rsidRPr="009108A5" w:rsidRDefault="00D3209A" w:rsidP="003666A8">
      <w:pPr>
        <w:numPr>
          <w:ilvl w:val="0"/>
          <w:numId w:val="83"/>
        </w:numPr>
        <w:overflowPunct/>
        <w:autoSpaceDE/>
        <w:autoSpaceDN/>
        <w:adjustRightInd/>
        <w:spacing w:before="120" w:after="120"/>
        <w:ind w:left="426" w:hanging="299"/>
        <w:jc w:val="both"/>
        <w:textAlignment w:val="auto"/>
        <w:rPr>
          <w:sz w:val="22"/>
          <w:szCs w:val="22"/>
        </w:rPr>
      </w:pPr>
      <w:r w:rsidRPr="009108A5">
        <w:rPr>
          <w:sz w:val="22"/>
          <w:szCs w:val="22"/>
        </w:rPr>
        <w:t>Wykonawca zapewni Zamawiającemu, a także wskazanemu przez Zamawiającego audytorowi oraz innym uprawnionym podmiotom pełny wgląd we wszystkie dokumenty związane</w:t>
      </w:r>
      <w:r w:rsidR="00D66EAD">
        <w:rPr>
          <w:sz w:val="22"/>
          <w:szCs w:val="22"/>
        </w:rPr>
        <w:br/>
      </w:r>
      <w:r w:rsidRPr="009108A5">
        <w:rPr>
          <w:sz w:val="22"/>
          <w:szCs w:val="22"/>
        </w:rPr>
        <w:t xml:space="preserve">z wykonywaniem Umowy. </w:t>
      </w:r>
    </w:p>
    <w:p w14:paraId="699C0BCF" w14:textId="77777777" w:rsidR="00D3209A" w:rsidRPr="009108A5" w:rsidRDefault="00D3209A" w:rsidP="003666A8">
      <w:pPr>
        <w:numPr>
          <w:ilvl w:val="0"/>
          <w:numId w:val="83"/>
        </w:numPr>
        <w:overflowPunct/>
        <w:autoSpaceDE/>
        <w:autoSpaceDN/>
        <w:adjustRightInd/>
        <w:spacing w:before="120" w:after="120"/>
        <w:ind w:left="426" w:hanging="299"/>
        <w:jc w:val="both"/>
        <w:textAlignment w:val="auto"/>
        <w:rPr>
          <w:sz w:val="22"/>
          <w:szCs w:val="22"/>
        </w:rPr>
      </w:pPr>
      <w:r w:rsidRPr="009108A5">
        <w:rPr>
          <w:sz w:val="22"/>
          <w:szCs w:val="22"/>
        </w:rPr>
        <w:t xml:space="preserve">Wykonawca zobowiązuje się poddać kontroli prowadzonej przez Zamawiającego, a także wskazanego przez Zamawiającego audytora oraz inne uprawnione podmioty, w zakresie prawidłowości wykonywania niniejszej Umowy. </w:t>
      </w:r>
    </w:p>
    <w:p w14:paraId="227DFF15" w14:textId="4DA5A442" w:rsidR="00D3209A" w:rsidRPr="009108A5" w:rsidRDefault="00D3209A" w:rsidP="003666A8">
      <w:pPr>
        <w:numPr>
          <w:ilvl w:val="0"/>
          <w:numId w:val="83"/>
        </w:numPr>
        <w:overflowPunct/>
        <w:autoSpaceDE/>
        <w:autoSpaceDN/>
        <w:adjustRightInd/>
        <w:spacing w:before="120" w:after="120"/>
        <w:ind w:left="426" w:hanging="299"/>
        <w:jc w:val="both"/>
        <w:textAlignment w:val="auto"/>
        <w:rPr>
          <w:sz w:val="22"/>
          <w:szCs w:val="22"/>
        </w:rPr>
      </w:pPr>
      <w:r w:rsidRPr="009108A5">
        <w:rPr>
          <w:sz w:val="22"/>
          <w:szCs w:val="22"/>
        </w:rPr>
        <w:t>W przypadku kontroli, o której mowa w ust. 2, Wykonawca udostępnia kontrolującym wgląd</w:t>
      </w:r>
      <w:r w:rsidR="00D66EAD">
        <w:rPr>
          <w:sz w:val="22"/>
          <w:szCs w:val="22"/>
        </w:rPr>
        <w:br/>
      </w:r>
      <w:r w:rsidRPr="009108A5">
        <w:rPr>
          <w:sz w:val="22"/>
          <w:szCs w:val="22"/>
        </w:rPr>
        <w:t>w dokumenty, w tym dokumenty finansowe oraz dokumenty elektroniczne związane</w:t>
      </w:r>
      <w:r w:rsidR="00D66EAD">
        <w:rPr>
          <w:sz w:val="22"/>
          <w:szCs w:val="22"/>
        </w:rPr>
        <w:br/>
      </w:r>
      <w:r w:rsidRPr="009108A5">
        <w:rPr>
          <w:sz w:val="22"/>
          <w:szCs w:val="22"/>
        </w:rPr>
        <w:t xml:space="preserve">z wykonywaniem Umowy. </w:t>
      </w:r>
    </w:p>
    <w:p w14:paraId="56AF9E45" w14:textId="77777777" w:rsidR="00D3209A" w:rsidRPr="009108A5" w:rsidRDefault="00D3209A" w:rsidP="003666A8">
      <w:pPr>
        <w:numPr>
          <w:ilvl w:val="0"/>
          <w:numId w:val="83"/>
        </w:numPr>
        <w:overflowPunct/>
        <w:autoSpaceDE/>
        <w:autoSpaceDN/>
        <w:adjustRightInd/>
        <w:spacing w:before="120" w:after="120"/>
        <w:ind w:left="426" w:hanging="299"/>
        <w:jc w:val="both"/>
        <w:textAlignment w:val="auto"/>
        <w:rPr>
          <w:sz w:val="22"/>
          <w:szCs w:val="22"/>
        </w:rPr>
      </w:pPr>
      <w:r w:rsidRPr="009108A5">
        <w:rPr>
          <w:sz w:val="22"/>
          <w:szCs w:val="22"/>
        </w:rPr>
        <w:t xml:space="preserve">Prawo kontroli przysługuje Zamawiającemu, a także wskazanemu przez Zamawiającego audytorowi oraz innym uprawnionym podmiotom w dowolnym terminie w trakcie wykonywania Umowy, oraz przez okres 5 lat od daty zakończenia działań objętych Umową. </w:t>
      </w:r>
    </w:p>
    <w:p w14:paraId="2A57AE82" w14:textId="77777777" w:rsidR="00D3209A" w:rsidRPr="009108A5" w:rsidRDefault="00D3209A" w:rsidP="003666A8">
      <w:pPr>
        <w:numPr>
          <w:ilvl w:val="0"/>
          <w:numId w:val="83"/>
        </w:numPr>
        <w:overflowPunct/>
        <w:autoSpaceDE/>
        <w:autoSpaceDN/>
        <w:adjustRightInd/>
        <w:spacing w:before="120" w:after="120"/>
        <w:ind w:left="426" w:hanging="299"/>
        <w:jc w:val="both"/>
        <w:textAlignment w:val="auto"/>
        <w:rPr>
          <w:sz w:val="22"/>
          <w:szCs w:val="22"/>
        </w:rPr>
      </w:pPr>
      <w:r w:rsidRPr="009108A5">
        <w:rPr>
          <w:sz w:val="22"/>
          <w:szCs w:val="22"/>
        </w:rPr>
        <w:t xml:space="preserve">Na żądanie Zamawiającego, a także wskazanego przez Zamawiającego audytora lub innego uprawnionego podmiotu, Wykonawca zobowiązuje się do udzielenia bezzwłocznie pełnej informacji o projekcie w trakcie wykonywania Umowy oraz przez okres 5 lat od daty zakończenia działań objętych Umową. </w:t>
      </w:r>
    </w:p>
    <w:p w14:paraId="00CE8B38" w14:textId="77777777" w:rsidR="00D3209A" w:rsidRPr="009108A5" w:rsidRDefault="00D3209A" w:rsidP="003666A8">
      <w:pPr>
        <w:numPr>
          <w:ilvl w:val="0"/>
          <w:numId w:val="83"/>
        </w:numPr>
        <w:overflowPunct/>
        <w:autoSpaceDE/>
        <w:autoSpaceDN/>
        <w:adjustRightInd/>
        <w:spacing w:before="120" w:after="120"/>
        <w:ind w:left="426" w:hanging="299"/>
        <w:jc w:val="both"/>
        <w:textAlignment w:val="auto"/>
        <w:rPr>
          <w:sz w:val="22"/>
          <w:szCs w:val="22"/>
        </w:rPr>
      </w:pPr>
      <w:r w:rsidRPr="009108A5">
        <w:rPr>
          <w:sz w:val="22"/>
          <w:szCs w:val="22"/>
        </w:rPr>
        <w:t xml:space="preserve">W przypadku konieczności przedłużenia powyższego terminu Zamawiający, lub wskazany przez Zamawiającego audytor, lub inny uprawniony podmiot, powiadomi o tym pisemnie Wykonawcę przed jego upływem. </w:t>
      </w:r>
    </w:p>
    <w:p w14:paraId="67E71E00" w14:textId="5E77210D" w:rsidR="00D3209A" w:rsidRPr="00026959" w:rsidRDefault="00D3209A" w:rsidP="003666A8">
      <w:pPr>
        <w:numPr>
          <w:ilvl w:val="0"/>
          <w:numId w:val="83"/>
        </w:numPr>
        <w:overflowPunct/>
        <w:autoSpaceDE/>
        <w:autoSpaceDN/>
        <w:adjustRightInd/>
        <w:spacing w:before="120" w:after="120"/>
        <w:ind w:left="426" w:hanging="299"/>
        <w:jc w:val="both"/>
        <w:textAlignment w:val="auto"/>
        <w:rPr>
          <w:sz w:val="22"/>
          <w:szCs w:val="22"/>
        </w:rPr>
      </w:pPr>
      <w:r w:rsidRPr="009108A5">
        <w:rPr>
          <w:sz w:val="22"/>
          <w:szCs w:val="22"/>
        </w:rPr>
        <w:t>W przypadku stwierdzenia przez Zamawiającego, lub wskazanego przez Zamawiającego audytora, lub inny uprawniony podmiot, że Wykonawca wykonuje Umowę, lub jej część w sposób sprzeczny z Umową, lub w realizowanych pracach nie stosuje się do postanowień Umowy, Zamawiający, lub wskazany przez Zamawiającego audytor, lub inny uprawniony podmiot wezwie Wykonawcę do zmiany sposobu wykonania Umowy i usunięcia uchybień, lub złożenia wyjaśnień w terminie określonym w wezwaniu pod rygorem odstąpienia od Umowy, lub naliczenia kar umownych.</w:t>
      </w:r>
      <w:r w:rsidRPr="009108A5">
        <w:rPr>
          <w:b/>
          <w:sz w:val="22"/>
          <w:szCs w:val="22"/>
        </w:rPr>
        <w:t xml:space="preserve"> </w:t>
      </w:r>
    </w:p>
    <w:p w14:paraId="1B3BC67E" w14:textId="77777777" w:rsidR="00CA3F73" w:rsidRPr="00D66EAD" w:rsidRDefault="00CA3F73" w:rsidP="00026959">
      <w:pPr>
        <w:overflowPunct/>
        <w:autoSpaceDE/>
        <w:autoSpaceDN/>
        <w:adjustRightInd/>
        <w:spacing w:before="120" w:after="120"/>
        <w:ind w:left="426"/>
        <w:jc w:val="both"/>
        <w:textAlignment w:val="auto"/>
        <w:rPr>
          <w:sz w:val="22"/>
          <w:szCs w:val="22"/>
        </w:rPr>
      </w:pPr>
    </w:p>
    <w:p w14:paraId="13CBF903" w14:textId="77777777" w:rsidR="00654971" w:rsidRDefault="00D3209A" w:rsidP="00134714">
      <w:pPr>
        <w:pStyle w:val="Nagwek1"/>
        <w:spacing w:before="120" w:after="120"/>
        <w:ind w:left="448" w:right="502"/>
        <w:jc w:val="center"/>
        <w:rPr>
          <w:rFonts w:ascii="Times New Roman" w:hAnsi="Times New Roman"/>
          <w:color w:val="auto"/>
          <w:sz w:val="22"/>
          <w:szCs w:val="22"/>
        </w:rPr>
      </w:pPr>
      <w:r w:rsidRPr="00654971">
        <w:rPr>
          <w:rFonts w:ascii="Times New Roman" w:hAnsi="Times New Roman"/>
          <w:color w:val="auto"/>
          <w:sz w:val="22"/>
          <w:szCs w:val="22"/>
        </w:rPr>
        <w:t xml:space="preserve">§ 17 </w:t>
      </w:r>
    </w:p>
    <w:p w14:paraId="2876E6D7" w14:textId="66C44D07" w:rsidR="00D3209A" w:rsidRPr="00654971" w:rsidRDefault="00D3209A" w:rsidP="00134714">
      <w:pPr>
        <w:pStyle w:val="Nagwek1"/>
        <w:spacing w:before="120" w:after="120"/>
        <w:ind w:left="448" w:right="502"/>
        <w:jc w:val="center"/>
        <w:rPr>
          <w:rFonts w:ascii="Times New Roman" w:hAnsi="Times New Roman"/>
          <w:color w:val="auto"/>
          <w:sz w:val="22"/>
          <w:szCs w:val="22"/>
        </w:rPr>
      </w:pPr>
      <w:r w:rsidRPr="00654971">
        <w:rPr>
          <w:rFonts w:ascii="Times New Roman" w:hAnsi="Times New Roman"/>
          <w:color w:val="auto"/>
          <w:sz w:val="22"/>
          <w:szCs w:val="22"/>
        </w:rPr>
        <w:t>Wizualizacja przedmiotu Umowy</w:t>
      </w:r>
    </w:p>
    <w:p w14:paraId="7482996C" w14:textId="75D7F287" w:rsidR="00D3209A" w:rsidRPr="009108A5" w:rsidRDefault="00D3209A" w:rsidP="003666A8">
      <w:pPr>
        <w:numPr>
          <w:ilvl w:val="0"/>
          <w:numId w:val="84"/>
        </w:numPr>
        <w:overflowPunct/>
        <w:autoSpaceDE/>
        <w:autoSpaceDN/>
        <w:adjustRightInd/>
        <w:spacing w:before="120" w:after="120"/>
        <w:ind w:left="426" w:hanging="284"/>
        <w:jc w:val="both"/>
        <w:textAlignment w:val="auto"/>
        <w:rPr>
          <w:sz w:val="22"/>
          <w:szCs w:val="22"/>
        </w:rPr>
      </w:pPr>
      <w:r w:rsidRPr="009108A5">
        <w:rPr>
          <w:sz w:val="22"/>
          <w:szCs w:val="22"/>
        </w:rPr>
        <w:t>Wykonawca zobowiązany jest informować, że wykonanie usługi objętej Umową jest finansowane z udziałem środków pochodzących z Unii Europejskiej zgodnie z zasadami określonymi</w:t>
      </w:r>
      <w:r w:rsidR="00D66EAD">
        <w:rPr>
          <w:sz w:val="22"/>
          <w:szCs w:val="22"/>
        </w:rPr>
        <w:br/>
      </w:r>
      <w:r w:rsidRPr="009108A5">
        <w:rPr>
          <w:sz w:val="22"/>
          <w:szCs w:val="22"/>
        </w:rPr>
        <w:lastRenderedPageBreak/>
        <w:t xml:space="preserve">w </w:t>
      </w:r>
      <w:r w:rsidRPr="009108A5">
        <w:rPr>
          <w:i/>
          <w:sz w:val="22"/>
          <w:szCs w:val="22"/>
        </w:rPr>
        <w:t xml:space="preserve">Podręczniku wnioskodawcy i beneficjenta programów polityki spójności 2014-2020 w zakresie informacji i promocji </w:t>
      </w:r>
      <w:r w:rsidRPr="009108A5">
        <w:rPr>
          <w:sz w:val="22"/>
          <w:szCs w:val="22"/>
        </w:rPr>
        <w:t xml:space="preserve">opublikowanym na stronie internetowej </w:t>
      </w:r>
      <w:hyperlink r:id="rId29">
        <w:r w:rsidRPr="009108A5">
          <w:rPr>
            <w:color w:val="0000FF"/>
            <w:sz w:val="22"/>
            <w:szCs w:val="22"/>
            <w:u w:val="single" w:color="0000FF"/>
          </w:rPr>
          <w:t>www.poir.gov.pl</w:t>
        </w:r>
      </w:hyperlink>
      <w:hyperlink r:id="rId30">
        <w:r w:rsidRPr="009108A5">
          <w:rPr>
            <w:sz w:val="22"/>
            <w:szCs w:val="22"/>
          </w:rPr>
          <w:t>.</w:t>
        </w:r>
      </w:hyperlink>
      <w:r w:rsidRPr="009108A5">
        <w:rPr>
          <w:sz w:val="22"/>
          <w:szCs w:val="22"/>
        </w:rPr>
        <w:t xml:space="preserve">  </w:t>
      </w:r>
    </w:p>
    <w:p w14:paraId="5144C3D6" w14:textId="77777777" w:rsidR="00D3209A" w:rsidRPr="009108A5" w:rsidRDefault="00D3209A" w:rsidP="003666A8">
      <w:pPr>
        <w:numPr>
          <w:ilvl w:val="0"/>
          <w:numId w:val="84"/>
        </w:numPr>
        <w:overflowPunct/>
        <w:autoSpaceDE/>
        <w:autoSpaceDN/>
        <w:adjustRightInd/>
        <w:spacing w:before="120" w:after="120"/>
        <w:ind w:left="426" w:hanging="284"/>
        <w:jc w:val="both"/>
        <w:textAlignment w:val="auto"/>
        <w:rPr>
          <w:sz w:val="22"/>
          <w:szCs w:val="22"/>
        </w:rPr>
      </w:pPr>
      <w:r w:rsidRPr="009108A5">
        <w:rPr>
          <w:sz w:val="22"/>
          <w:szCs w:val="22"/>
        </w:rPr>
        <w:t xml:space="preserve">Wykonawca zobowiązany jest do umieszczania wymaganych logotypów (Funduszy Europejskich z nazwą Programu, Unii Europejskiej z nazwą Europejski Fundusz Rozwoju Regionalnego i logo PAIH) oraz informacji o współfinansowaniu przedmiotu Umowy z EFRR, w szczególności na materiałach (wynikach wykonanych prac/utworach) dotyczących realizacji przedmiotu umowy oraz na oficjalnej korespondencji bezpośrednio związanej z realizacją Przedmiotu Umowy. </w:t>
      </w:r>
    </w:p>
    <w:p w14:paraId="5619CF78" w14:textId="77777777" w:rsidR="00D3209A" w:rsidRPr="009108A5" w:rsidRDefault="00D3209A" w:rsidP="003666A8">
      <w:pPr>
        <w:numPr>
          <w:ilvl w:val="0"/>
          <w:numId w:val="84"/>
        </w:numPr>
        <w:overflowPunct/>
        <w:autoSpaceDE/>
        <w:autoSpaceDN/>
        <w:adjustRightInd/>
        <w:spacing w:before="120" w:after="120"/>
        <w:ind w:left="426" w:hanging="284"/>
        <w:jc w:val="both"/>
        <w:textAlignment w:val="auto"/>
        <w:rPr>
          <w:sz w:val="22"/>
          <w:szCs w:val="22"/>
        </w:rPr>
      </w:pPr>
      <w:r w:rsidRPr="009108A5">
        <w:rPr>
          <w:sz w:val="22"/>
          <w:szCs w:val="22"/>
        </w:rPr>
        <w:t xml:space="preserve">Zamawiający na potrzeby realizacji niniejszej Umowy przekaże Wykonawcy w wersji elektronicznej obowiązujące logotypy i znaki.  </w:t>
      </w:r>
    </w:p>
    <w:p w14:paraId="64BE296B" w14:textId="40509360" w:rsidR="00CA3F73" w:rsidRPr="00CA3F73" w:rsidRDefault="00D3209A">
      <w:pPr>
        <w:numPr>
          <w:ilvl w:val="0"/>
          <w:numId w:val="84"/>
        </w:numPr>
        <w:overflowPunct/>
        <w:autoSpaceDE/>
        <w:autoSpaceDN/>
        <w:adjustRightInd/>
        <w:spacing w:before="120" w:after="120"/>
        <w:ind w:left="426" w:hanging="284"/>
        <w:jc w:val="both"/>
        <w:textAlignment w:val="auto"/>
        <w:rPr>
          <w:sz w:val="22"/>
          <w:szCs w:val="22"/>
        </w:rPr>
      </w:pPr>
      <w:r w:rsidRPr="009108A5">
        <w:rPr>
          <w:sz w:val="22"/>
          <w:szCs w:val="22"/>
        </w:rPr>
        <w:t>Wykonawca nie będzie wykorzystywać prowadzonych działań do promowania własnej firmy</w:t>
      </w:r>
      <w:r w:rsidR="00D66EAD">
        <w:rPr>
          <w:sz w:val="22"/>
          <w:szCs w:val="22"/>
        </w:rPr>
        <w:br/>
      </w:r>
      <w:r w:rsidRPr="009108A5">
        <w:rPr>
          <w:sz w:val="22"/>
          <w:szCs w:val="22"/>
        </w:rPr>
        <w:t xml:space="preserve">w żadnej formie, w tym w szczególności poprzez umieszczanie swojego logo w materiałach lub miejscach realizacji Umowy. </w:t>
      </w:r>
    </w:p>
    <w:p w14:paraId="151521F4" w14:textId="77777777" w:rsidR="00654971" w:rsidRDefault="00D3209A" w:rsidP="00134714">
      <w:pPr>
        <w:pStyle w:val="Nagwek1"/>
        <w:spacing w:before="120" w:after="120"/>
        <w:ind w:left="289" w:right="202"/>
        <w:jc w:val="center"/>
        <w:rPr>
          <w:rFonts w:ascii="Times New Roman" w:hAnsi="Times New Roman"/>
          <w:color w:val="auto"/>
          <w:sz w:val="22"/>
          <w:szCs w:val="22"/>
        </w:rPr>
      </w:pPr>
      <w:r w:rsidRPr="00654971">
        <w:rPr>
          <w:rFonts w:ascii="Times New Roman" w:hAnsi="Times New Roman"/>
          <w:color w:val="auto"/>
          <w:sz w:val="22"/>
          <w:szCs w:val="22"/>
        </w:rPr>
        <w:t xml:space="preserve">§ 18 </w:t>
      </w:r>
    </w:p>
    <w:p w14:paraId="38C75363" w14:textId="34B168FB" w:rsidR="00D3209A" w:rsidRPr="00654971" w:rsidRDefault="00D3209A" w:rsidP="00134714">
      <w:pPr>
        <w:pStyle w:val="Nagwek1"/>
        <w:spacing w:before="120" w:after="120"/>
        <w:ind w:left="289" w:right="202"/>
        <w:jc w:val="center"/>
        <w:rPr>
          <w:rFonts w:ascii="Times New Roman" w:hAnsi="Times New Roman"/>
          <w:color w:val="auto"/>
          <w:sz w:val="22"/>
          <w:szCs w:val="22"/>
        </w:rPr>
      </w:pPr>
      <w:r w:rsidRPr="00654971">
        <w:rPr>
          <w:rFonts w:ascii="Times New Roman" w:hAnsi="Times New Roman"/>
          <w:color w:val="auto"/>
          <w:sz w:val="22"/>
          <w:szCs w:val="22"/>
        </w:rPr>
        <w:t>Zarządzanie realizacją Umowy</w:t>
      </w:r>
    </w:p>
    <w:p w14:paraId="391578DB" w14:textId="285ADA6E" w:rsidR="00D3209A" w:rsidRPr="00D66EAD" w:rsidRDefault="00D3209A" w:rsidP="003666A8">
      <w:pPr>
        <w:pStyle w:val="Akapitzlist"/>
        <w:numPr>
          <w:ilvl w:val="0"/>
          <w:numId w:val="103"/>
        </w:numPr>
        <w:spacing w:before="120" w:after="120"/>
        <w:jc w:val="both"/>
        <w:rPr>
          <w:sz w:val="22"/>
          <w:szCs w:val="22"/>
        </w:rPr>
      </w:pPr>
      <w:r w:rsidRPr="00D66EAD">
        <w:rPr>
          <w:sz w:val="22"/>
          <w:szCs w:val="22"/>
        </w:rPr>
        <w:t xml:space="preserve">Do merytorycznej współpracy i koordynacji realizacji Przedmiotu Umowy, w tym do podpisywania protokołów odbioru o których mowa w Umowie, upoważnia się: </w:t>
      </w:r>
    </w:p>
    <w:p w14:paraId="07CA335E" w14:textId="77777777" w:rsidR="00D3209A" w:rsidRPr="009108A5" w:rsidRDefault="00D3209A" w:rsidP="003666A8">
      <w:pPr>
        <w:numPr>
          <w:ilvl w:val="0"/>
          <w:numId w:val="85"/>
        </w:numPr>
        <w:overflowPunct/>
        <w:autoSpaceDE/>
        <w:autoSpaceDN/>
        <w:adjustRightInd/>
        <w:spacing w:before="120" w:after="120"/>
        <w:ind w:firstLine="69"/>
        <w:jc w:val="both"/>
        <w:textAlignment w:val="auto"/>
        <w:rPr>
          <w:sz w:val="22"/>
          <w:szCs w:val="22"/>
        </w:rPr>
      </w:pPr>
      <w:r w:rsidRPr="009108A5">
        <w:rPr>
          <w:sz w:val="22"/>
          <w:szCs w:val="22"/>
        </w:rPr>
        <w:t xml:space="preserve">ze strony </w:t>
      </w:r>
      <w:r w:rsidRPr="009108A5">
        <w:rPr>
          <w:b/>
          <w:sz w:val="22"/>
          <w:szCs w:val="22"/>
        </w:rPr>
        <w:t>Wykonawcy:</w:t>
      </w:r>
      <w:r w:rsidRPr="009108A5">
        <w:rPr>
          <w:sz w:val="22"/>
          <w:szCs w:val="22"/>
        </w:rPr>
        <w:t xml:space="preserve"> </w:t>
      </w:r>
    </w:p>
    <w:p w14:paraId="73214D66" w14:textId="77777777" w:rsidR="00D3209A" w:rsidRPr="002837AA" w:rsidRDefault="00D3209A" w:rsidP="003666A8">
      <w:pPr>
        <w:pStyle w:val="Akapitzlist"/>
        <w:widowControl w:val="0"/>
        <w:numPr>
          <w:ilvl w:val="1"/>
          <w:numId w:val="85"/>
        </w:numPr>
        <w:tabs>
          <w:tab w:val="left" w:pos="567"/>
        </w:tabs>
        <w:overflowPunct/>
        <w:adjustRightInd/>
        <w:spacing w:before="120" w:after="120"/>
        <w:ind w:firstLine="69"/>
        <w:contextualSpacing w:val="0"/>
        <w:jc w:val="both"/>
        <w:textAlignment w:val="auto"/>
        <w:rPr>
          <w:sz w:val="22"/>
          <w:szCs w:val="22"/>
        </w:rPr>
      </w:pPr>
      <w:r w:rsidRPr="002837AA">
        <w:rPr>
          <w:sz w:val="22"/>
          <w:szCs w:val="22"/>
        </w:rPr>
        <w:t xml:space="preserve">Imię i nazwisko: …….. </w:t>
      </w:r>
    </w:p>
    <w:p w14:paraId="5FA3415B" w14:textId="77777777" w:rsidR="00D3209A" w:rsidRPr="002837AA" w:rsidRDefault="00D3209A" w:rsidP="003666A8">
      <w:pPr>
        <w:pStyle w:val="Akapitzlist"/>
        <w:widowControl w:val="0"/>
        <w:numPr>
          <w:ilvl w:val="1"/>
          <w:numId w:val="85"/>
        </w:numPr>
        <w:tabs>
          <w:tab w:val="left" w:pos="567"/>
        </w:tabs>
        <w:overflowPunct/>
        <w:adjustRightInd/>
        <w:spacing w:before="120" w:after="120"/>
        <w:ind w:firstLine="69"/>
        <w:contextualSpacing w:val="0"/>
        <w:jc w:val="both"/>
        <w:textAlignment w:val="auto"/>
        <w:rPr>
          <w:sz w:val="22"/>
          <w:szCs w:val="22"/>
        </w:rPr>
      </w:pPr>
      <w:r w:rsidRPr="002837AA">
        <w:rPr>
          <w:sz w:val="22"/>
          <w:szCs w:val="22"/>
        </w:rPr>
        <w:t>Tel.: …………</w:t>
      </w:r>
    </w:p>
    <w:p w14:paraId="02E235E2" w14:textId="77777777" w:rsidR="00D3209A" w:rsidRPr="0070114F" w:rsidRDefault="00D3209A" w:rsidP="003666A8">
      <w:pPr>
        <w:pStyle w:val="Akapitzlist"/>
        <w:widowControl w:val="0"/>
        <w:numPr>
          <w:ilvl w:val="1"/>
          <w:numId w:val="85"/>
        </w:numPr>
        <w:overflowPunct/>
        <w:adjustRightInd/>
        <w:spacing w:before="120" w:after="120"/>
        <w:ind w:firstLine="69"/>
        <w:contextualSpacing w:val="0"/>
        <w:jc w:val="both"/>
        <w:textAlignment w:val="auto"/>
        <w:rPr>
          <w:rStyle w:val="Hipercze"/>
          <w:color w:val="auto"/>
          <w:sz w:val="22"/>
          <w:szCs w:val="22"/>
          <w:lang w:val="en-US"/>
        </w:rPr>
      </w:pPr>
      <w:r w:rsidRPr="002837AA">
        <w:rPr>
          <w:sz w:val="22"/>
          <w:szCs w:val="22"/>
          <w:lang w:val="en-US"/>
        </w:rPr>
        <w:t xml:space="preserve">E-mail: </w:t>
      </w:r>
      <w:hyperlink r:id="rId31" w:history="1">
        <w:r w:rsidRPr="0070114F">
          <w:rPr>
            <w:rStyle w:val="Hipercze"/>
            <w:color w:val="auto"/>
            <w:sz w:val="22"/>
            <w:szCs w:val="22"/>
            <w:lang w:val="en-US"/>
          </w:rPr>
          <w:t>……………….</w:t>
        </w:r>
      </w:hyperlink>
    </w:p>
    <w:p w14:paraId="3B39BE59" w14:textId="77777777" w:rsidR="00D3209A" w:rsidRPr="0070114F" w:rsidRDefault="00D3209A" w:rsidP="00D3209A">
      <w:pPr>
        <w:pStyle w:val="Akapitzlist"/>
        <w:widowControl w:val="0"/>
        <w:spacing w:before="120" w:after="120"/>
        <w:ind w:left="994" w:firstLine="69"/>
        <w:contextualSpacing w:val="0"/>
        <w:jc w:val="both"/>
        <w:rPr>
          <w:sz w:val="22"/>
          <w:szCs w:val="22"/>
          <w:lang w:val="en-US"/>
        </w:rPr>
      </w:pPr>
    </w:p>
    <w:p w14:paraId="31482C5C" w14:textId="77777777" w:rsidR="00D3209A" w:rsidRPr="0070114F" w:rsidRDefault="00D3209A" w:rsidP="003666A8">
      <w:pPr>
        <w:pStyle w:val="Akapitzlist"/>
        <w:widowControl w:val="0"/>
        <w:numPr>
          <w:ilvl w:val="0"/>
          <w:numId w:val="91"/>
        </w:numPr>
        <w:tabs>
          <w:tab w:val="left" w:pos="567"/>
        </w:tabs>
        <w:overflowPunct/>
        <w:adjustRightInd/>
        <w:spacing w:before="120" w:after="120"/>
        <w:ind w:firstLine="69"/>
        <w:contextualSpacing w:val="0"/>
        <w:jc w:val="both"/>
        <w:textAlignment w:val="auto"/>
        <w:rPr>
          <w:sz w:val="22"/>
          <w:szCs w:val="22"/>
        </w:rPr>
      </w:pPr>
      <w:r w:rsidRPr="0070114F">
        <w:rPr>
          <w:sz w:val="22"/>
          <w:szCs w:val="22"/>
        </w:rPr>
        <w:t xml:space="preserve">Imię i nazwisko: ………… </w:t>
      </w:r>
    </w:p>
    <w:p w14:paraId="38DA8F9A" w14:textId="77777777" w:rsidR="00D3209A" w:rsidRPr="0070114F" w:rsidRDefault="00D3209A" w:rsidP="003666A8">
      <w:pPr>
        <w:pStyle w:val="Akapitzlist"/>
        <w:widowControl w:val="0"/>
        <w:numPr>
          <w:ilvl w:val="0"/>
          <w:numId w:val="91"/>
        </w:numPr>
        <w:tabs>
          <w:tab w:val="left" w:pos="567"/>
        </w:tabs>
        <w:overflowPunct/>
        <w:adjustRightInd/>
        <w:spacing w:before="120" w:after="120"/>
        <w:ind w:firstLine="69"/>
        <w:contextualSpacing w:val="0"/>
        <w:jc w:val="both"/>
        <w:textAlignment w:val="auto"/>
        <w:rPr>
          <w:sz w:val="22"/>
          <w:szCs w:val="22"/>
        </w:rPr>
      </w:pPr>
      <w:r w:rsidRPr="0070114F">
        <w:rPr>
          <w:sz w:val="22"/>
          <w:szCs w:val="22"/>
        </w:rPr>
        <w:t>Tel.: ……………..</w:t>
      </w:r>
    </w:p>
    <w:p w14:paraId="7B909C54" w14:textId="77777777" w:rsidR="00D3209A" w:rsidRPr="0070114F" w:rsidRDefault="00D3209A" w:rsidP="003666A8">
      <w:pPr>
        <w:pStyle w:val="Akapitzlist"/>
        <w:widowControl w:val="0"/>
        <w:numPr>
          <w:ilvl w:val="0"/>
          <w:numId w:val="91"/>
        </w:numPr>
        <w:overflowPunct/>
        <w:adjustRightInd/>
        <w:spacing w:before="120" w:after="120"/>
        <w:ind w:firstLine="69"/>
        <w:contextualSpacing w:val="0"/>
        <w:jc w:val="both"/>
        <w:textAlignment w:val="auto"/>
        <w:rPr>
          <w:sz w:val="22"/>
          <w:szCs w:val="22"/>
          <w:lang w:val="en-US"/>
        </w:rPr>
      </w:pPr>
      <w:r w:rsidRPr="0070114F">
        <w:rPr>
          <w:sz w:val="22"/>
          <w:szCs w:val="22"/>
          <w:lang w:val="en-US"/>
        </w:rPr>
        <w:t xml:space="preserve">E-mail: </w:t>
      </w:r>
      <w:hyperlink r:id="rId32" w:history="1">
        <w:r w:rsidRPr="0070114F">
          <w:rPr>
            <w:rStyle w:val="Hipercze"/>
            <w:color w:val="auto"/>
            <w:sz w:val="22"/>
            <w:szCs w:val="22"/>
            <w:lang w:val="en-US"/>
          </w:rPr>
          <w:t>……………</w:t>
        </w:r>
      </w:hyperlink>
      <w:r w:rsidRPr="0070114F">
        <w:rPr>
          <w:sz w:val="22"/>
          <w:szCs w:val="22"/>
          <w:lang w:val="en-US"/>
        </w:rPr>
        <w:t xml:space="preserve"> </w:t>
      </w:r>
    </w:p>
    <w:p w14:paraId="75CA3587" w14:textId="77777777" w:rsidR="00D3209A" w:rsidRPr="0070114F" w:rsidRDefault="00D3209A" w:rsidP="003666A8">
      <w:pPr>
        <w:numPr>
          <w:ilvl w:val="0"/>
          <w:numId w:val="85"/>
        </w:numPr>
        <w:overflowPunct/>
        <w:autoSpaceDE/>
        <w:autoSpaceDN/>
        <w:adjustRightInd/>
        <w:spacing w:before="120" w:after="120"/>
        <w:ind w:firstLine="69"/>
        <w:jc w:val="both"/>
        <w:textAlignment w:val="auto"/>
        <w:rPr>
          <w:sz w:val="22"/>
          <w:szCs w:val="22"/>
        </w:rPr>
      </w:pPr>
      <w:r w:rsidRPr="0070114F">
        <w:rPr>
          <w:sz w:val="22"/>
          <w:szCs w:val="22"/>
        </w:rPr>
        <w:t>ze strony</w:t>
      </w:r>
      <w:r w:rsidRPr="0070114F">
        <w:rPr>
          <w:b/>
          <w:sz w:val="22"/>
          <w:szCs w:val="22"/>
        </w:rPr>
        <w:t xml:space="preserve"> Zamawiającego</w:t>
      </w:r>
      <w:r w:rsidRPr="0070114F">
        <w:rPr>
          <w:sz w:val="22"/>
          <w:szCs w:val="22"/>
        </w:rPr>
        <w:t xml:space="preserve"> : </w:t>
      </w:r>
    </w:p>
    <w:p w14:paraId="6974755A" w14:textId="77777777" w:rsidR="00D3209A" w:rsidRPr="0070114F" w:rsidRDefault="00D3209A" w:rsidP="003666A8">
      <w:pPr>
        <w:numPr>
          <w:ilvl w:val="1"/>
          <w:numId w:val="85"/>
        </w:numPr>
        <w:overflowPunct/>
        <w:autoSpaceDE/>
        <w:autoSpaceDN/>
        <w:adjustRightInd/>
        <w:spacing w:before="120" w:after="120"/>
        <w:ind w:firstLine="69"/>
        <w:jc w:val="both"/>
        <w:textAlignment w:val="auto"/>
        <w:rPr>
          <w:sz w:val="22"/>
          <w:szCs w:val="22"/>
        </w:rPr>
      </w:pPr>
      <w:r w:rsidRPr="0070114F">
        <w:rPr>
          <w:sz w:val="22"/>
          <w:szCs w:val="22"/>
        </w:rPr>
        <w:t xml:space="preserve">Imię i nazwisko: </w:t>
      </w:r>
      <w:r w:rsidRPr="0070114F">
        <w:rPr>
          <w:b/>
          <w:sz w:val="22"/>
          <w:szCs w:val="22"/>
        </w:rPr>
        <w:t>………….</w:t>
      </w:r>
    </w:p>
    <w:p w14:paraId="33C6DA88" w14:textId="77777777" w:rsidR="00D3209A" w:rsidRPr="0070114F" w:rsidRDefault="00D3209A" w:rsidP="003666A8">
      <w:pPr>
        <w:numPr>
          <w:ilvl w:val="1"/>
          <w:numId w:val="85"/>
        </w:numPr>
        <w:overflowPunct/>
        <w:autoSpaceDE/>
        <w:autoSpaceDN/>
        <w:adjustRightInd/>
        <w:spacing w:before="120" w:after="120"/>
        <w:ind w:firstLine="69"/>
        <w:jc w:val="both"/>
        <w:textAlignment w:val="auto"/>
        <w:rPr>
          <w:sz w:val="22"/>
          <w:szCs w:val="22"/>
        </w:rPr>
      </w:pPr>
      <w:r w:rsidRPr="0070114F">
        <w:rPr>
          <w:sz w:val="22"/>
          <w:szCs w:val="22"/>
        </w:rPr>
        <w:t>Tel.: ……………….</w:t>
      </w:r>
    </w:p>
    <w:p w14:paraId="6EBA6F44" w14:textId="77777777" w:rsidR="00D3209A" w:rsidRPr="0070114F" w:rsidRDefault="00D3209A" w:rsidP="003666A8">
      <w:pPr>
        <w:numPr>
          <w:ilvl w:val="1"/>
          <w:numId w:val="85"/>
        </w:numPr>
        <w:overflowPunct/>
        <w:autoSpaceDE/>
        <w:autoSpaceDN/>
        <w:adjustRightInd/>
        <w:spacing w:before="120" w:after="120"/>
        <w:ind w:firstLine="69"/>
        <w:jc w:val="both"/>
        <w:textAlignment w:val="auto"/>
        <w:rPr>
          <w:sz w:val="22"/>
          <w:szCs w:val="22"/>
          <w:lang w:val="en-US"/>
        </w:rPr>
      </w:pPr>
      <w:r w:rsidRPr="0070114F">
        <w:rPr>
          <w:sz w:val="22"/>
          <w:szCs w:val="22"/>
          <w:lang w:val="en-US"/>
        </w:rPr>
        <w:t>E-mail:</w:t>
      </w:r>
      <w:r w:rsidRPr="0070114F">
        <w:rPr>
          <w:b/>
          <w:sz w:val="22"/>
          <w:szCs w:val="22"/>
          <w:lang w:val="en-US"/>
        </w:rPr>
        <w:t xml:space="preserve"> </w:t>
      </w:r>
      <w:hyperlink r:id="rId33" w:history="1">
        <w:r w:rsidRPr="0070114F">
          <w:rPr>
            <w:rStyle w:val="Hipercze"/>
            <w:color w:val="auto"/>
            <w:sz w:val="22"/>
            <w:szCs w:val="22"/>
            <w:lang w:val="en-US"/>
          </w:rPr>
          <w:t>………………..</w:t>
        </w:r>
      </w:hyperlink>
    </w:p>
    <w:p w14:paraId="014B7812" w14:textId="77777777" w:rsidR="00D3209A" w:rsidRPr="0070114F" w:rsidRDefault="00D3209A" w:rsidP="00D3209A">
      <w:pPr>
        <w:spacing w:before="120" w:after="120"/>
        <w:ind w:left="994" w:firstLine="69"/>
        <w:jc w:val="both"/>
        <w:rPr>
          <w:sz w:val="22"/>
          <w:szCs w:val="22"/>
          <w:lang w:val="en-US"/>
        </w:rPr>
      </w:pPr>
    </w:p>
    <w:p w14:paraId="474A0176" w14:textId="77777777" w:rsidR="00D3209A" w:rsidRPr="0070114F" w:rsidRDefault="00D3209A" w:rsidP="003666A8">
      <w:pPr>
        <w:numPr>
          <w:ilvl w:val="0"/>
          <w:numId w:val="90"/>
        </w:numPr>
        <w:overflowPunct/>
        <w:autoSpaceDE/>
        <w:autoSpaceDN/>
        <w:adjustRightInd/>
        <w:spacing w:before="120" w:after="120"/>
        <w:ind w:firstLine="69"/>
        <w:jc w:val="both"/>
        <w:textAlignment w:val="auto"/>
        <w:rPr>
          <w:sz w:val="22"/>
          <w:szCs w:val="22"/>
        </w:rPr>
      </w:pPr>
      <w:r w:rsidRPr="0070114F">
        <w:rPr>
          <w:sz w:val="22"/>
          <w:szCs w:val="22"/>
        </w:rPr>
        <w:t xml:space="preserve">Imię i nazwisko: </w:t>
      </w:r>
      <w:r w:rsidRPr="0070114F">
        <w:rPr>
          <w:b/>
          <w:sz w:val="22"/>
          <w:szCs w:val="22"/>
        </w:rPr>
        <w:t>…………….</w:t>
      </w:r>
    </w:p>
    <w:p w14:paraId="7D26EB2C" w14:textId="77777777" w:rsidR="00D3209A" w:rsidRPr="0070114F" w:rsidRDefault="00D3209A" w:rsidP="003666A8">
      <w:pPr>
        <w:numPr>
          <w:ilvl w:val="0"/>
          <w:numId w:val="90"/>
        </w:numPr>
        <w:overflowPunct/>
        <w:autoSpaceDE/>
        <w:autoSpaceDN/>
        <w:adjustRightInd/>
        <w:spacing w:before="120" w:after="120"/>
        <w:ind w:firstLine="69"/>
        <w:jc w:val="both"/>
        <w:textAlignment w:val="auto"/>
        <w:rPr>
          <w:sz w:val="22"/>
          <w:szCs w:val="22"/>
        </w:rPr>
      </w:pPr>
      <w:r w:rsidRPr="0070114F">
        <w:rPr>
          <w:sz w:val="22"/>
          <w:szCs w:val="22"/>
        </w:rPr>
        <w:t xml:space="preserve">Tel.: ………………. </w:t>
      </w:r>
    </w:p>
    <w:p w14:paraId="59190473" w14:textId="77777777" w:rsidR="00D3209A" w:rsidRPr="0070114F" w:rsidRDefault="00D3209A" w:rsidP="003666A8">
      <w:pPr>
        <w:numPr>
          <w:ilvl w:val="0"/>
          <w:numId w:val="90"/>
        </w:numPr>
        <w:overflowPunct/>
        <w:autoSpaceDE/>
        <w:autoSpaceDN/>
        <w:adjustRightInd/>
        <w:spacing w:before="120" w:after="120"/>
        <w:ind w:firstLine="69"/>
        <w:jc w:val="both"/>
        <w:textAlignment w:val="auto"/>
        <w:rPr>
          <w:sz w:val="22"/>
          <w:szCs w:val="22"/>
          <w:lang w:val="en-US"/>
        </w:rPr>
      </w:pPr>
      <w:r w:rsidRPr="0070114F">
        <w:rPr>
          <w:sz w:val="22"/>
          <w:szCs w:val="22"/>
          <w:lang w:val="en-US"/>
        </w:rPr>
        <w:t>E-mail:</w:t>
      </w:r>
      <w:r w:rsidRPr="0070114F">
        <w:rPr>
          <w:b/>
          <w:sz w:val="22"/>
          <w:szCs w:val="22"/>
          <w:lang w:val="en-US"/>
        </w:rPr>
        <w:t xml:space="preserve"> </w:t>
      </w:r>
      <w:r w:rsidRPr="0070114F">
        <w:rPr>
          <w:sz w:val="22"/>
          <w:szCs w:val="22"/>
          <w:lang w:val="en-US"/>
        </w:rPr>
        <w:t xml:space="preserve"> </w:t>
      </w:r>
      <w:hyperlink r:id="rId34" w:history="1">
        <w:r w:rsidRPr="0070114F">
          <w:rPr>
            <w:rStyle w:val="Hipercze"/>
            <w:color w:val="auto"/>
            <w:sz w:val="22"/>
            <w:szCs w:val="22"/>
            <w:lang w:val="en-US"/>
          </w:rPr>
          <w:t>……………..</w:t>
        </w:r>
      </w:hyperlink>
      <w:r w:rsidRPr="0070114F">
        <w:rPr>
          <w:sz w:val="22"/>
          <w:szCs w:val="22"/>
          <w:lang w:val="en-US"/>
        </w:rPr>
        <w:t xml:space="preserve"> </w:t>
      </w:r>
    </w:p>
    <w:p w14:paraId="546C4835" w14:textId="77777777" w:rsidR="00D3209A" w:rsidRPr="009108A5" w:rsidRDefault="00D3209A" w:rsidP="003666A8">
      <w:pPr>
        <w:numPr>
          <w:ilvl w:val="0"/>
          <w:numId w:val="86"/>
        </w:numPr>
        <w:overflowPunct/>
        <w:autoSpaceDE/>
        <w:autoSpaceDN/>
        <w:adjustRightInd/>
        <w:spacing w:before="120" w:after="120"/>
        <w:ind w:hanging="286"/>
        <w:jc w:val="both"/>
        <w:textAlignment w:val="auto"/>
        <w:rPr>
          <w:sz w:val="22"/>
          <w:szCs w:val="22"/>
        </w:rPr>
      </w:pPr>
      <w:r w:rsidRPr="009108A5">
        <w:rPr>
          <w:sz w:val="22"/>
          <w:szCs w:val="22"/>
        </w:rPr>
        <w:t xml:space="preserve">Osobą wskazana w ust. 1 pkt 2 jest upoważniona przez Zamawiającego do podpisywania zawiadomień i oświadczeń, jak również do sprawowania nadzoru nad realizacją Umowy oraz odbioru jakościowego Przedmiotu Umowy w tym do rozliczania płatności pomiędzy Zamawiającym a Wykonawcą. </w:t>
      </w:r>
    </w:p>
    <w:p w14:paraId="591B036D" w14:textId="77777777" w:rsidR="00D3209A" w:rsidRPr="009108A5" w:rsidRDefault="00D3209A" w:rsidP="003666A8">
      <w:pPr>
        <w:numPr>
          <w:ilvl w:val="0"/>
          <w:numId w:val="86"/>
        </w:numPr>
        <w:overflowPunct/>
        <w:autoSpaceDE/>
        <w:autoSpaceDN/>
        <w:adjustRightInd/>
        <w:spacing w:before="120" w:after="120"/>
        <w:ind w:hanging="286"/>
        <w:jc w:val="both"/>
        <w:textAlignment w:val="auto"/>
        <w:rPr>
          <w:sz w:val="22"/>
          <w:szCs w:val="22"/>
        </w:rPr>
      </w:pPr>
      <w:r w:rsidRPr="009108A5">
        <w:rPr>
          <w:sz w:val="22"/>
          <w:szCs w:val="22"/>
        </w:rPr>
        <w:t xml:space="preserve">Zmiana osób, o których mowa w ust. 1, następuje poprzez pisemne powiadomienie drugiej Strony i nie stanowi zmiany treści Umowy. Strony mają obowiązek do niezwłocznego informowania się </w:t>
      </w:r>
      <w:r w:rsidRPr="009108A5">
        <w:rPr>
          <w:sz w:val="22"/>
          <w:szCs w:val="22"/>
        </w:rPr>
        <w:lastRenderedPageBreak/>
        <w:t xml:space="preserve">wzajemnie o zmianie wyżej wskazanych osób w formie pisemnej przez cały okres obowiązywania Umowy. </w:t>
      </w:r>
    </w:p>
    <w:p w14:paraId="547A4F21" w14:textId="4471F72F" w:rsidR="00CA3F73" w:rsidRPr="00CA3F73" w:rsidRDefault="00D3209A">
      <w:pPr>
        <w:numPr>
          <w:ilvl w:val="0"/>
          <w:numId w:val="86"/>
        </w:numPr>
        <w:overflowPunct/>
        <w:autoSpaceDE/>
        <w:autoSpaceDN/>
        <w:adjustRightInd/>
        <w:spacing w:before="120" w:after="120"/>
        <w:ind w:hanging="286"/>
        <w:jc w:val="both"/>
        <w:textAlignment w:val="auto"/>
        <w:rPr>
          <w:sz w:val="22"/>
          <w:szCs w:val="22"/>
        </w:rPr>
      </w:pPr>
      <w:r w:rsidRPr="009108A5">
        <w:rPr>
          <w:sz w:val="22"/>
          <w:szCs w:val="22"/>
        </w:rPr>
        <w:t>Uznaje się, że dotarcie informacji do osób wskazanych w ust. 1, jest poinformowaniem Stron Umowy.</w:t>
      </w:r>
      <w:r w:rsidRPr="009108A5">
        <w:rPr>
          <w:b/>
          <w:sz w:val="22"/>
          <w:szCs w:val="22"/>
        </w:rPr>
        <w:t xml:space="preserve"> </w:t>
      </w:r>
    </w:p>
    <w:p w14:paraId="41FD7D01" w14:textId="5FDDB8DD" w:rsidR="00654971" w:rsidRDefault="00D3209A" w:rsidP="00134714">
      <w:pPr>
        <w:pStyle w:val="Nagwek1"/>
        <w:spacing w:before="120" w:after="120"/>
        <w:ind w:left="448"/>
        <w:jc w:val="center"/>
        <w:rPr>
          <w:rFonts w:ascii="Times New Roman" w:hAnsi="Times New Roman"/>
          <w:color w:val="auto"/>
          <w:sz w:val="22"/>
          <w:szCs w:val="22"/>
        </w:rPr>
      </w:pPr>
      <w:r w:rsidRPr="00654971">
        <w:rPr>
          <w:rFonts w:ascii="Times New Roman" w:hAnsi="Times New Roman"/>
          <w:color w:val="auto"/>
          <w:sz w:val="22"/>
          <w:szCs w:val="22"/>
        </w:rPr>
        <w:t>§ 19</w:t>
      </w:r>
      <w:r w:rsidR="00654971">
        <w:rPr>
          <w:rFonts w:ascii="Times New Roman" w:hAnsi="Times New Roman"/>
          <w:color w:val="auto"/>
          <w:sz w:val="22"/>
          <w:szCs w:val="22"/>
        </w:rPr>
        <w:t xml:space="preserve"> </w:t>
      </w:r>
      <w:r w:rsidRPr="00654971">
        <w:rPr>
          <w:rFonts w:ascii="Times New Roman" w:hAnsi="Times New Roman"/>
          <w:color w:val="auto"/>
          <w:sz w:val="22"/>
          <w:szCs w:val="22"/>
        </w:rPr>
        <w:t xml:space="preserve">a </w:t>
      </w:r>
    </w:p>
    <w:p w14:paraId="6D630758" w14:textId="166F2C26" w:rsidR="00D3209A" w:rsidRPr="00654971" w:rsidRDefault="00D3209A" w:rsidP="00134714">
      <w:pPr>
        <w:pStyle w:val="Nagwek1"/>
        <w:spacing w:before="120" w:after="120"/>
        <w:ind w:left="448"/>
        <w:jc w:val="center"/>
        <w:rPr>
          <w:rFonts w:ascii="Times New Roman" w:hAnsi="Times New Roman"/>
          <w:color w:val="auto"/>
          <w:sz w:val="22"/>
          <w:szCs w:val="22"/>
        </w:rPr>
      </w:pPr>
      <w:r w:rsidRPr="00654971">
        <w:rPr>
          <w:rFonts w:ascii="Times New Roman" w:hAnsi="Times New Roman"/>
          <w:color w:val="auto"/>
          <w:sz w:val="22"/>
          <w:szCs w:val="22"/>
        </w:rPr>
        <w:t>Ochrona danych osobowych, klauzula informacyjna</w:t>
      </w:r>
    </w:p>
    <w:p w14:paraId="0B1DB3AF" w14:textId="77777777" w:rsidR="00D3209A" w:rsidRPr="009108A5" w:rsidRDefault="00D3209A" w:rsidP="003666A8">
      <w:pPr>
        <w:numPr>
          <w:ilvl w:val="0"/>
          <w:numId w:val="97"/>
        </w:numPr>
        <w:tabs>
          <w:tab w:val="clear" w:pos="720"/>
        </w:tabs>
        <w:suppressAutoHyphens/>
        <w:overflowPunct/>
        <w:autoSpaceDE/>
        <w:autoSpaceDN/>
        <w:adjustRightInd/>
        <w:spacing w:before="120" w:after="120"/>
        <w:ind w:left="426" w:hanging="426"/>
        <w:jc w:val="both"/>
        <w:textAlignment w:val="auto"/>
        <w:rPr>
          <w:sz w:val="22"/>
          <w:szCs w:val="22"/>
        </w:rPr>
      </w:pPr>
      <w:r w:rsidRPr="009108A5">
        <w:rPr>
          <w:sz w:val="22"/>
          <w:szCs w:val="22"/>
        </w:rPr>
        <w:t>Strony wzajemnie ustalają, iż podstawą prawną przetwarzania danych osobowych osób wyznaczonych do kontaktów roboczych oraz odpowiedzialnych za koordynację i realizację niniejszej Umowy jest art. 6 ust. 1 lit. f rozporządzenia Parlamentu Europejskiego i Rady (UE) 2016/679 z 27.04.2016 r. w sprawie ochrony osób fizycznych w związku z przetwarzaniem danych osobowych i w sprawie swobodnego przepływu takich danych oraz uchylenia dyrektywy 95/46/WE, co oznacza, że żadna ze Stron nie będzie wykorzystywać tych danych w celu innym niż realizacja niniejszej Umowy.  </w:t>
      </w:r>
    </w:p>
    <w:p w14:paraId="0D82E5AB" w14:textId="77777777" w:rsidR="00D3209A" w:rsidRPr="009108A5" w:rsidRDefault="00D3209A" w:rsidP="003666A8">
      <w:pPr>
        <w:numPr>
          <w:ilvl w:val="0"/>
          <w:numId w:val="98"/>
        </w:numPr>
        <w:tabs>
          <w:tab w:val="clear" w:pos="720"/>
        </w:tabs>
        <w:suppressAutoHyphens/>
        <w:overflowPunct/>
        <w:autoSpaceDE/>
        <w:autoSpaceDN/>
        <w:adjustRightInd/>
        <w:spacing w:before="120" w:after="120"/>
        <w:ind w:left="426" w:hanging="426"/>
        <w:jc w:val="both"/>
        <w:textAlignment w:val="auto"/>
        <w:rPr>
          <w:sz w:val="22"/>
          <w:szCs w:val="22"/>
        </w:rPr>
      </w:pPr>
      <w:r w:rsidRPr="009108A5">
        <w:rPr>
          <w:sz w:val="22"/>
          <w:szCs w:val="22"/>
        </w:rPr>
        <w:t>Każda ze Stron oświadcza, że osoby wymienione w ust. 1 dysponują informacjami dotyczącymi przetwarzania ich danych osobowych przez Strony na potrzeby realizacji niniejszej Umowy, określonymi w ust. 3 i 4.  </w:t>
      </w:r>
    </w:p>
    <w:p w14:paraId="41B75913" w14:textId="6DB7F901" w:rsidR="00D3209A" w:rsidRPr="002837AA" w:rsidRDefault="00D3209A" w:rsidP="003666A8">
      <w:pPr>
        <w:numPr>
          <w:ilvl w:val="0"/>
          <w:numId w:val="99"/>
        </w:numPr>
        <w:tabs>
          <w:tab w:val="clear" w:pos="720"/>
        </w:tabs>
        <w:suppressAutoHyphens/>
        <w:overflowPunct/>
        <w:autoSpaceDE/>
        <w:autoSpaceDN/>
        <w:adjustRightInd/>
        <w:spacing w:before="120" w:after="120"/>
        <w:ind w:left="426" w:hanging="426"/>
        <w:jc w:val="both"/>
        <w:textAlignment w:val="auto"/>
        <w:rPr>
          <w:sz w:val="22"/>
          <w:szCs w:val="22"/>
        </w:rPr>
      </w:pPr>
      <w:r w:rsidRPr="009108A5">
        <w:rPr>
          <w:sz w:val="22"/>
          <w:szCs w:val="22"/>
        </w:rPr>
        <w:t>Zgodnie z treścią art. 13 Rozporządzenia Parlamentu Europejskiego i Rady (UE) 2016/679 z 27.04.2016 r. w sprawie ochrony osób fizycznych w związku z przetwarzaniem danych osobowych i w sprawie swobodnego przepływu takich danych oraz uchylenia dyrektywy 95/46/WE (dalej RODO): </w:t>
      </w:r>
    </w:p>
    <w:p w14:paraId="1FF02156" w14:textId="10A4AB52" w:rsidR="00D3209A" w:rsidRPr="002837AA" w:rsidRDefault="00D3209A" w:rsidP="003666A8">
      <w:pPr>
        <w:pStyle w:val="Akapitzlist"/>
        <w:numPr>
          <w:ilvl w:val="2"/>
          <w:numId w:val="96"/>
        </w:numPr>
        <w:tabs>
          <w:tab w:val="clear" w:pos="1080"/>
        </w:tabs>
        <w:suppressAutoHyphens/>
        <w:overflowPunct/>
        <w:autoSpaceDE/>
        <w:autoSpaceDN/>
        <w:adjustRightInd/>
        <w:spacing w:before="120" w:after="120"/>
        <w:ind w:left="709" w:hanging="283"/>
        <w:contextualSpacing w:val="0"/>
        <w:jc w:val="both"/>
        <w:textAlignment w:val="auto"/>
        <w:rPr>
          <w:sz w:val="22"/>
          <w:szCs w:val="22"/>
        </w:rPr>
      </w:pPr>
      <w:r w:rsidRPr="009108A5">
        <w:rPr>
          <w:sz w:val="22"/>
          <w:szCs w:val="22"/>
        </w:rPr>
        <w:t>Polska Agencja Inwestycji i Handlu S.A. z siedzibą w Warszawie, ul. Bagatela 12, 00-585 Warszawa, informuje, iż jest administratorem danych osobowych w odniesieniu do osoby/osób ze strony Wykonawcy; </w:t>
      </w:r>
    </w:p>
    <w:p w14:paraId="3E64A010" w14:textId="184D287B" w:rsidR="00D3209A" w:rsidRPr="009108A5" w:rsidRDefault="00D3209A" w:rsidP="002837AA">
      <w:pPr>
        <w:suppressAutoHyphens/>
        <w:spacing w:before="120" w:after="120"/>
        <w:ind w:left="709" w:hanging="283"/>
        <w:jc w:val="both"/>
        <w:rPr>
          <w:sz w:val="22"/>
          <w:szCs w:val="22"/>
        </w:rPr>
      </w:pPr>
      <w:r w:rsidRPr="009108A5">
        <w:rPr>
          <w:sz w:val="22"/>
          <w:szCs w:val="22"/>
        </w:rPr>
        <w:t>b)</w:t>
      </w:r>
      <w:r w:rsidRPr="009108A5">
        <w:rPr>
          <w:sz w:val="22"/>
          <w:szCs w:val="22"/>
        </w:rPr>
        <w:tab/>
        <w:t>………  z siedzibą w ……………., ul. ………, 00-000 ……………………….., informuje, iż jest administratorem danych osobowych w odniesieniu do osoby/osób ze strony Zamawiającego.</w:t>
      </w:r>
    </w:p>
    <w:p w14:paraId="355D5B9B" w14:textId="77777777" w:rsidR="00D3209A" w:rsidRPr="009108A5" w:rsidRDefault="00D3209A" w:rsidP="003666A8">
      <w:pPr>
        <w:numPr>
          <w:ilvl w:val="0"/>
          <w:numId w:val="100"/>
        </w:numPr>
        <w:tabs>
          <w:tab w:val="clear" w:pos="720"/>
        </w:tabs>
        <w:suppressAutoHyphens/>
        <w:overflowPunct/>
        <w:autoSpaceDE/>
        <w:autoSpaceDN/>
        <w:adjustRightInd/>
        <w:spacing w:before="120" w:after="120"/>
        <w:ind w:left="426" w:hanging="426"/>
        <w:jc w:val="both"/>
        <w:textAlignment w:val="auto"/>
        <w:rPr>
          <w:sz w:val="22"/>
          <w:szCs w:val="22"/>
        </w:rPr>
      </w:pPr>
      <w:r w:rsidRPr="009108A5">
        <w:rPr>
          <w:sz w:val="22"/>
          <w:szCs w:val="22"/>
        </w:rPr>
        <w:t>Dane osobowe osób będących Stronami Umowy lub reprezentantami Stron Umowy są przetwarzane na podstawie art. 6 ust. 1 lit. b RODO, a w przypadku osób wyznaczonych do kontaktów roboczych oraz odpowiedzialnych za koordynację i realizację niniejszej Umowy na podstawie art. 6 ust. 1 lit. f RODO, w celu związanym z zawarciem oraz realizacją niniejszej Umowy. Dane osobowe będą przechowywane przez Strony w trakcie okresu realizacji niniejszej Umowy oraz w okresie niezbędnym na potrzeby ustalenia, dochodzenia lub obrony przed roszczeniami z tytułu realizacji niniejszej Umowy. Osoby wyznaczone do kontaktów roboczych oraz odpowiedzialne za koordynację i realizację Umowy, a także osoby będące Stroną Umowy lub reprezentantami Stron Umowy posiadają prawo dostępu do treści swoich danych oraz prawo ich sprostowania, usunięcia, ograniczenia przetwarzania, prawo do przenoszenia danych, prawo wniesienia sprzeciwu. Mają one również prawo wniesienia skargi do Prezesa Urzędu Ochrony Danych Osobowych, gdy uznają, iż przetwarzanie danych osobowych ich dotyczących narusza przepisy RODO. Z Inspektorem Ochrony Danych Osobowych można kontaktować się: </w:t>
      </w:r>
    </w:p>
    <w:p w14:paraId="59902252" w14:textId="77777777" w:rsidR="00D3209A" w:rsidRPr="009108A5" w:rsidRDefault="00D3209A" w:rsidP="00D3209A">
      <w:pPr>
        <w:suppressAutoHyphens/>
        <w:spacing w:before="120" w:after="120"/>
        <w:ind w:left="709" w:hanging="283"/>
        <w:jc w:val="both"/>
        <w:rPr>
          <w:sz w:val="22"/>
          <w:szCs w:val="22"/>
        </w:rPr>
      </w:pPr>
      <w:r w:rsidRPr="009108A5">
        <w:rPr>
          <w:sz w:val="22"/>
          <w:szCs w:val="22"/>
        </w:rPr>
        <w:t>a)</w:t>
      </w:r>
      <w:r w:rsidRPr="009108A5">
        <w:rPr>
          <w:sz w:val="22"/>
          <w:szCs w:val="22"/>
        </w:rPr>
        <w:tab/>
        <w:t xml:space="preserve">z ramienia Polskiej Agencji Inwestycji i Handlu S.A. mailowo, pod adresem e-mail: </w:t>
      </w:r>
      <w:hyperlink r:id="rId35" w:history="1">
        <w:r w:rsidRPr="009108A5">
          <w:rPr>
            <w:sz w:val="22"/>
            <w:szCs w:val="22"/>
          </w:rPr>
          <w:t>iod@paih.gov.pl</w:t>
        </w:r>
      </w:hyperlink>
      <w:r w:rsidRPr="009108A5">
        <w:rPr>
          <w:sz w:val="22"/>
          <w:szCs w:val="22"/>
        </w:rPr>
        <w:t>, pod numerem telefonu 22 334 99 87., a także pocztą tradycyjną pod adresem w Warszawie (00-585) ul. Bagatela 12, z dopiskiem „do Inspektora Ochrony Danych Osobowych”;.  </w:t>
      </w:r>
    </w:p>
    <w:p w14:paraId="09819BE7" w14:textId="77777777" w:rsidR="00D3209A" w:rsidRPr="009108A5" w:rsidRDefault="00D3209A" w:rsidP="00D3209A">
      <w:pPr>
        <w:suppressAutoHyphens/>
        <w:spacing w:before="120" w:after="120"/>
        <w:ind w:left="709" w:hanging="283"/>
        <w:jc w:val="both"/>
        <w:rPr>
          <w:sz w:val="22"/>
          <w:szCs w:val="22"/>
        </w:rPr>
      </w:pPr>
      <w:r w:rsidRPr="009108A5">
        <w:rPr>
          <w:sz w:val="22"/>
          <w:szCs w:val="22"/>
        </w:rPr>
        <w:t>b)</w:t>
      </w:r>
      <w:r w:rsidRPr="009108A5">
        <w:rPr>
          <w:sz w:val="22"/>
          <w:szCs w:val="22"/>
        </w:rPr>
        <w:tab/>
        <w:t>z ramienia ……  mailowo, pod adresem……………… a także pocztą tradycyjną pod adresem …………………………………………………., z dopiskiem „…………………”;.  </w:t>
      </w:r>
    </w:p>
    <w:p w14:paraId="4C46A6E9" w14:textId="77777777" w:rsidR="00D3209A" w:rsidRPr="009108A5" w:rsidRDefault="00D3209A" w:rsidP="003666A8">
      <w:pPr>
        <w:numPr>
          <w:ilvl w:val="0"/>
          <w:numId w:val="101"/>
        </w:numPr>
        <w:tabs>
          <w:tab w:val="clear" w:pos="720"/>
        </w:tabs>
        <w:suppressAutoHyphens/>
        <w:overflowPunct/>
        <w:autoSpaceDE/>
        <w:autoSpaceDN/>
        <w:adjustRightInd/>
        <w:spacing w:before="120" w:after="120"/>
        <w:ind w:left="426" w:hanging="426"/>
        <w:jc w:val="both"/>
        <w:textAlignment w:val="auto"/>
        <w:rPr>
          <w:sz w:val="22"/>
          <w:szCs w:val="22"/>
        </w:rPr>
      </w:pPr>
      <w:r w:rsidRPr="009108A5">
        <w:rPr>
          <w:sz w:val="22"/>
          <w:szCs w:val="22"/>
        </w:rPr>
        <w:lastRenderedPageBreak/>
        <w:t>Podanie danych osobowych jest dobrowolne, ale konieczne dla celów związanych z zawarciem niniejszej Umowy. Dane osobowe nie będą poddawane profilowaniu. Strony nie będą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Stron. </w:t>
      </w:r>
    </w:p>
    <w:p w14:paraId="4D7E291D" w14:textId="77777777" w:rsidR="00D3209A" w:rsidRPr="009108A5" w:rsidRDefault="00D3209A" w:rsidP="003666A8">
      <w:pPr>
        <w:numPr>
          <w:ilvl w:val="0"/>
          <w:numId w:val="102"/>
        </w:numPr>
        <w:tabs>
          <w:tab w:val="clear" w:pos="720"/>
        </w:tabs>
        <w:suppressAutoHyphens/>
        <w:overflowPunct/>
        <w:autoSpaceDE/>
        <w:autoSpaceDN/>
        <w:adjustRightInd/>
        <w:spacing w:before="120" w:after="120"/>
        <w:ind w:left="426" w:hanging="426"/>
        <w:jc w:val="both"/>
        <w:textAlignment w:val="auto"/>
        <w:rPr>
          <w:sz w:val="22"/>
          <w:szCs w:val="22"/>
        </w:rPr>
      </w:pPr>
      <w:r w:rsidRPr="009108A5">
        <w:rPr>
          <w:sz w:val="22"/>
          <w:szCs w:val="22"/>
        </w:rPr>
        <w:t>Strony wzajemnie ustalają, iż podstawą prawną przetwarzania danych osobowych osób uprawnionych autorsko lub z tytułu praw pokrewnych do utworów, jest art. 6 ust. 1 lit. c RODO, co oznacza, że żadna ze Stron nie będzie wykorzystywać tych danych w celu innym niż realizacja obowiązków wynikających z przepisów prawa. </w:t>
      </w:r>
    </w:p>
    <w:p w14:paraId="622DE9CC" w14:textId="77777777" w:rsidR="00654971" w:rsidRDefault="00D3209A" w:rsidP="00134714">
      <w:pPr>
        <w:pStyle w:val="Nagwek1"/>
        <w:spacing w:before="120" w:after="120"/>
        <w:ind w:left="448"/>
        <w:jc w:val="center"/>
        <w:rPr>
          <w:rFonts w:ascii="Times New Roman" w:hAnsi="Times New Roman"/>
          <w:color w:val="auto"/>
          <w:sz w:val="22"/>
          <w:szCs w:val="22"/>
        </w:rPr>
      </w:pPr>
      <w:r w:rsidRPr="00667264">
        <w:rPr>
          <w:rFonts w:ascii="Times New Roman" w:hAnsi="Times New Roman"/>
          <w:color w:val="auto"/>
          <w:sz w:val="22"/>
          <w:szCs w:val="22"/>
        </w:rPr>
        <w:t xml:space="preserve">§ 19 </w:t>
      </w:r>
    </w:p>
    <w:p w14:paraId="0F0B8737" w14:textId="6813FF16" w:rsidR="00D3209A" w:rsidRPr="00667264" w:rsidRDefault="00D3209A" w:rsidP="00134714">
      <w:pPr>
        <w:pStyle w:val="Nagwek1"/>
        <w:spacing w:before="120" w:after="120"/>
        <w:ind w:left="448"/>
        <w:jc w:val="center"/>
        <w:rPr>
          <w:rFonts w:ascii="Times New Roman" w:hAnsi="Times New Roman"/>
          <w:color w:val="auto"/>
          <w:sz w:val="22"/>
          <w:szCs w:val="22"/>
        </w:rPr>
      </w:pPr>
      <w:r w:rsidRPr="00667264">
        <w:rPr>
          <w:rFonts w:ascii="Times New Roman" w:hAnsi="Times New Roman"/>
          <w:color w:val="auto"/>
          <w:sz w:val="22"/>
          <w:szCs w:val="22"/>
        </w:rPr>
        <w:t>Przetwarzanie danych osobowych</w:t>
      </w:r>
    </w:p>
    <w:p w14:paraId="484F1555" w14:textId="77777777" w:rsidR="00D3209A" w:rsidRPr="009108A5" w:rsidRDefault="00D3209A" w:rsidP="003666A8">
      <w:pPr>
        <w:numPr>
          <w:ilvl w:val="0"/>
          <w:numId w:val="87"/>
        </w:numPr>
        <w:overflowPunct/>
        <w:autoSpaceDE/>
        <w:autoSpaceDN/>
        <w:adjustRightInd/>
        <w:spacing w:before="120" w:after="120"/>
        <w:ind w:hanging="428"/>
        <w:jc w:val="both"/>
        <w:textAlignment w:val="auto"/>
        <w:rPr>
          <w:sz w:val="22"/>
          <w:szCs w:val="22"/>
        </w:rPr>
      </w:pPr>
      <w:r w:rsidRPr="009108A5">
        <w:rPr>
          <w:sz w:val="22"/>
          <w:szCs w:val="22"/>
        </w:rPr>
        <w:t xml:space="preserve">Z dniem zawarcia Umowy, Zamawiający powierza Wykonawcy przetwarzanie danych osobowych w celu i zakresie niezbędnym do wykonania niniejszej Umowy. </w:t>
      </w:r>
    </w:p>
    <w:p w14:paraId="1CF23B3E" w14:textId="471E0CCF" w:rsidR="00D3209A" w:rsidRPr="009108A5" w:rsidRDefault="00D3209A" w:rsidP="003666A8">
      <w:pPr>
        <w:numPr>
          <w:ilvl w:val="0"/>
          <w:numId w:val="87"/>
        </w:numPr>
        <w:overflowPunct/>
        <w:autoSpaceDE/>
        <w:autoSpaceDN/>
        <w:adjustRightInd/>
        <w:spacing w:before="120" w:after="120"/>
        <w:ind w:hanging="428"/>
        <w:jc w:val="both"/>
        <w:textAlignment w:val="auto"/>
        <w:rPr>
          <w:sz w:val="22"/>
          <w:szCs w:val="22"/>
        </w:rPr>
      </w:pPr>
      <w:r w:rsidRPr="009108A5">
        <w:rPr>
          <w:sz w:val="22"/>
          <w:szCs w:val="22"/>
        </w:rPr>
        <w:t>Wykonawca zobowiązuje się do przetwarzania powierzonych przez Zamawiającego danych osobowych zgodnie z przepisami prawa powszechnie obowiązującego o ochronie danych osobowych, w szczególności z przepisami Rozporządzenia Parlamentu Europejskiego i Rady</w:t>
      </w:r>
      <w:r w:rsidR="00134714">
        <w:rPr>
          <w:sz w:val="22"/>
          <w:szCs w:val="22"/>
        </w:rPr>
        <w:br/>
      </w:r>
      <w:r w:rsidRPr="009108A5">
        <w:rPr>
          <w:sz w:val="22"/>
          <w:szCs w:val="22"/>
        </w:rPr>
        <w:t>z dnia 26 kwietnia 2016 r w sprawie ochrony osób fizycznych w związku z przetwarzaniem danych osobowych i w sprawie swobodnego przepływu takich danych oraz uchylenia dyrektywy 95/46/WE (</w:t>
      </w:r>
      <w:proofErr w:type="spellStart"/>
      <w:r w:rsidRPr="009108A5">
        <w:rPr>
          <w:sz w:val="22"/>
          <w:szCs w:val="22"/>
        </w:rPr>
        <w:t>Dz.Urz.UE.L</w:t>
      </w:r>
      <w:proofErr w:type="spellEnd"/>
      <w:r w:rsidRPr="009108A5">
        <w:rPr>
          <w:sz w:val="22"/>
          <w:szCs w:val="22"/>
        </w:rPr>
        <w:t xml:space="preserve"> Nr 119, str. 1), zwane dalej „</w:t>
      </w:r>
      <w:r w:rsidRPr="009108A5">
        <w:rPr>
          <w:b/>
          <w:sz w:val="22"/>
          <w:szCs w:val="22"/>
        </w:rPr>
        <w:t>RODO</w:t>
      </w:r>
      <w:r w:rsidRPr="009108A5">
        <w:rPr>
          <w:sz w:val="22"/>
          <w:szCs w:val="22"/>
        </w:rPr>
        <w:t xml:space="preserve">”.  </w:t>
      </w:r>
    </w:p>
    <w:p w14:paraId="13D77971" w14:textId="77777777" w:rsidR="00D3209A" w:rsidRPr="009108A5" w:rsidRDefault="00D3209A" w:rsidP="003666A8">
      <w:pPr>
        <w:numPr>
          <w:ilvl w:val="0"/>
          <w:numId w:val="87"/>
        </w:numPr>
        <w:overflowPunct/>
        <w:autoSpaceDE/>
        <w:autoSpaceDN/>
        <w:adjustRightInd/>
        <w:spacing w:before="120" w:after="120"/>
        <w:ind w:hanging="428"/>
        <w:jc w:val="both"/>
        <w:textAlignment w:val="auto"/>
        <w:rPr>
          <w:sz w:val="22"/>
          <w:szCs w:val="22"/>
        </w:rPr>
      </w:pPr>
      <w:r w:rsidRPr="009108A5">
        <w:rPr>
          <w:sz w:val="22"/>
          <w:szCs w:val="22"/>
        </w:rPr>
        <w:t xml:space="preserve">Wykonawca oświadcza, że zna powszechnie obowiązujące przepisy prawa o ochronie danych osobowych i zobowiązuje się do przetwarzania danych zgodnie z tymi przepisami. </w:t>
      </w:r>
    </w:p>
    <w:p w14:paraId="4C5A9534" w14:textId="77777777" w:rsidR="00D3209A" w:rsidRPr="009108A5" w:rsidRDefault="00D3209A" w:rsidP="003666A8">
      <w:pPr>
        <w:numPr>
          <w:ilvl w:val="0"/>
          <w:numId w:val="87"/>
        </w:numPr>
        <w:overflowPunct/>
        <w:autoSpaceDE/>
        <w:autoSpaceDN/>
        <w:adjustRightInd/>
        <w:spacing w:before="120" w:after="120"/>
        <w:ind w:hanging="428"/>
        <w:jc w:val="both"/>
        <w:textAlignment w:val="auto"/>
        <w:rPr>
          <w:sz w:val="22"/>
          <w:szCs w:val="22"/>
        </w:rPr>
      </w:pPr>
      <w:r w:rsidRPr="009108A5">
        <w:rPr>
          <w:sz w:val="22"/>
          <w:szCs w:val="22"/>
        </w:rPr>
        <w:t xml:space="preserve">Wykonawca będzie przetwarzał, powierzone na podstawie Umowy dane Ekspertów, wnioskodawców oraz Grantobiorców w postaci imion, nazwisk, miejsca zatrudnienia, stanowiska, doświadczenia zawodowego, numeru telefonu, adresu e-mail i numeru telefonu. </w:t>
      </w:r>
    </w:p>
    <w:p w14:paraId="4A1ACBB9" w14:textId="490EFCDE" w:rsidR="00D3209A" w:rsidRPr="009108A5" w:rsidRDefault="00D3209A" w:rsidP="003666A8">
      <w:pPr>
        <w:numPr>
          <w:ilvl w:val="0"/>
          <w:numId w:val="87"/>
        </w:numPr>
        <w:overflowPunct/>
        <w:autoSpaceDE/>
        <w:autoSpaceDN/>
        <w:adjustRightInd/>
        <w:spacing w:before="120" w:after="120"/>
        <w:ind w:hanging="428"/>
        <w:jc w:val="both"/>
        <w:textAlignment w:val="auto"/>
        <w:rPr>
          <w:sz w:val="22"/>
          <w:szCs w:val="22"/>
        </w:rPr>
      </w:pPr>
      <w:r w:rsidRPr="009108A5">
        <w:rPr>
          <w:sz w:val="22"/>
          <w:szCs w:val="22"/>
        </w:rPr>
        <w:t>Wykonawca zobowiązuje się, przy przetwarzaniu powierzonych danych osobowych, do ich zabezpieczenia poprzez stosowanie odpowiednich środków technicznych i organizacyjnych zapewniających adekwatny stopień bezpieczeństwa odpowiadający ryzyku związanym</w:t>
      </w:r>
      <w:r w:rsidR="00134714">
        <w:rPr>
          <w:sz w:val="22"/>
          <w:szCs w:val="22"/>
        </w:rPr>
        <w:br/>
      </w:r>
      <w:r w:rsidRPr="009108A5">
        <w:rPr>
          <w:sz w:val="22"/>
          <w:szCs w:val="22"/>
        </w:rPr>
        <w:t xml:space="preserve">z przetwarzaniem danych osobowych, w szczególności zgodnie z art. 32 RODO. Z dniem 25 maja 2018 r. Wykonawca poinformuje na piśmie Zamawiającego o zastosowanych środkach technicznych i organizacyjnych zapewniających adekwatny stopień bezpieczeństwa odpowiadający ryzyku związanym z przetwarzaniem danych osobowych zgodnie z art. 32 RODO. </w:t>
      </w:r>
    </w:p>
    <w:p w14:paraId="01065E43" w14:textId="77777777" w:rsidR="00D3209A" w:rsidRPr="009108A5" w:rsidRDefault="00D3209A" w:rsidP="003666A8">
      <w:pPr>
        <w:numPr>
          <w:ilvl w:val="0"/>
          <w:numId w:val="87"/>
        </w:numPr>
        <w:overflowPunct/>
        <w:autoSpaceDE/>
        <w:autoSpaceDN/>
        <w:adjustRightInd/>
        <w:spacing w:before="120" w:after="120"/>
        <w:ind w:hanging="428"/>
        <w:jc w:val="both"/>
        <w:textAlignment w:val="auto"/>
        <w:rPr>
          <w:sz w:val="22"/>
          <w:szCs w:val="22"/>
        </w:rPr>
      </w:pPr>
      <w:r w:rsidRPr="009108A5">
        <w:rPr>
          <w:sz w:val="22"/>
          <w:szCs w:val="22"/>
        </w:rPr>
        <w:t xml:space="preserve">Powierzone przez Zamawiającego dane osobowe będą przetwarzane przez Wykonawcę wyłącznie w celu realizacji Umowy. Z dniem zawarcia Umowy, Strony powierzają sobie nawzajem przetwarzanie danych osobowych w celu realizacji przedmiotu Umowy i w zakresie minimalnym, ale niezbędnym do wykonania niniejszej Umowy. </w:t>
      </w:r>
    </w:p>
    <w:p w14:paraId="6C5AF2F3" w14:textId="77777777" w:rsidR="00D3209A" w:rsidRPr="009108A5" w:rsidRDefault="00D3209A" w:rsidP="003666A8">
      <w:pPr>
        <w:numPr>
          <w:ilvl w:val="0"/>
          <w:numId w:val="87"/>
        </w:numPr>
        <w:overflowPunct/>
        <w:autoSpaceDE/>
        <w:autoSpaceDN/>
        <w:adjustRightInd/>
        <w:spacing w:before="120" w:after="120"/>
        <w:ind w:hanging="428"/>
        <w:jc w:val="both"/>
        <w:textAlignment w:val="auto"/>
        <w:rPr>
          <w:sz w:val="22"/>
          <w:szCs w:val="22"/>
        </w:rPr>
      </w:pPr>
      <w:r w:rsidRPr="009108A5">
        <w:rPr>
          <w:sz w:val="22"/>
          <w:szCs w:val="22"/>
        </w:rPr>
        <w:t xml:space="preserve">Wykonawca zobowiązuje się zapewnić bezpieczeństwo danych udostępnionych i powierzonych przez Zamawiającego. </w:t>
      </w:r>
    </w:p>
    <w:p w14:paraId="78274079" w14:textId="77777777" w:rsidR="00D3209A" w:rsidRPr="009108A5" w:rsidRDefault="00D3209A" w:rsidP="003666A8">
      <w:pPr>
        <w:numPr>
          <w:ilvl w:val="0"/>
          <w:numId w:val="87"/>
        </w:numPr>
        <w:overflowPunct/>
        <w:autoSpaceDE/>
        <w:autoSpaceDN/>
        <w:adjustRightInd/>
        <w:spacing w:before="120" w:after="120"/>
        <w:ind w:hanging="428"/>
        <w:jc w:val="both"/>
        <w:textAlignment w:val="auto"/>
        <w:rPr>
          <w:sz w:val="22"/>
          <w:szCs w:val="22"/>
        </w:rPr>
      </w:pPr>
      <w:r w:rsidRPr="009108A5">
        <w:rPr>
          <w:sz w:val="22"/>
          <w:szCs w:val="22"/>
        </w:rPr>
        <w:t xml:space="preserve">Wykonawca zobowiązuje się pisemnie powiadomić Zamawiającego oraz dodatkowo w formie wiadomości elektronicznej na adres e-mail Zamawiającego wskazany w Umowie w przypadku ujawnienia lub utraty danych osobowych, wskazując okoliczności zdarzenia i zakres ujawnionych lub utraconych danych. </w:t>
      </w:r>
    </w:p>
    <w:p w14:paraId="14E1526D" w14:textId="77777777" w:rsidR="00D3209A" w:rsidRPr="009108A5" w:rsidRDefault="00D3209A" w:rsidP="003666A8">
      <w:pPr>
        <w:numPr>
          <w:ilvl w:val="0"/>
          <w:numId w:val="87"/>
        </w:numPr>
        <w:overflowPunct/>
        <w:autoSpaceDE/>
        <w:autoSpaceDN/>
        <w:adjustRightInd/>
        <w:spacing w:before="120" w:after="120"/>
        <w:ind w:hanging="428"/>
        <w:jc w:val="both"/>
        <w:textAlignment w:val="auto"/>
        <w:rPr>
          <w:sz w:val="22"/>
          <w:szCs w:val="22"/>
        </w:rPr>
      </w:pPr>
      <w:r w:rsidRPr="009108A5">
        <w:rPr>
          <w:sz w:val="22"/>
          <w:szCs w:val="22"/>
        </w:rPr>
        <w:t xml:space="preserve">Wykonawca dopuści do przetwarzania danych osobowych wyłącznie osoby posiadające stosowne imienne upoważnienia do przetwarzania danych osobowych. W tym celu Zamawiający upoważnia Wykonawcę do wystawiania i odwoływania imiennych upoważnień do przetwarzania danych </w:t>
      </w:r>
      <w:r w:rsidRPr="009108A5">
        <w:rPr>
          <w:sz w:val="22"/>
          <w:szCs w:val="22"/>
        </w:rPr>
        <w:lastRenderedPageBreak/>
        <w:t xml:space="preserve">osobowych oraz prowadzenia ewidencji tych osób. Wzór upoważnienia do przetwarzania danych osobowych stanowi Załącznik nr 4 do Umowy, natomiast wzór odwołania upoważnienia do przetwarzania danych osobowych stanowi Załącznik nr 5 do Umowy. </w:t>
      </w:r>
    </w:p>
    <w:p w14:paraId="2323EBCD" w14:textId="77777777" w:rsidR="00D3209A" w:rsidRPr="009108A5" w:rsidRDefault="00D3209A" w:rsidP="003666A8">
      <w:pPr>
        <w:numPr>
          <w:ilvl w:val="0"/>
          <w:numId w:val="87"/>
        </w:numPr>
        <w:overflowPunct/>
        <w:autoSpaceDE/>
        <w:autoSpaceDN/>
        <w:adjustRightInd/>
        <w:spacing w:before="120" w:after="120"/>
        <w:ind w:hanging="428"/>
        <w:jc w:val="both"/>
        <w:textAlignment w:val="auto"/>
        <w:rPr>
          <w:sz w:val="22"/>
          <w:szCs w:val="22"/>
        </w:rPr>
      </w:pPr>
      <w:r w:rsidRPr="009108A5">
        <w:rPr>
          <w:sz w:val="22"/>
          <w:szCs w:val="22"/>
        </w:rPr>
        <w:t>Wykonawca odpowiada za szkody, jakie powstaną wobec Zamawiającego lub osób trzecich na skutek niezgodnego z Umową przetwarzania danych osobowych lub ich ujawnienia bądź utraty.</w:t>
      </w:r>
      <w:r w:rsidRPr="009108A5">
        <w:rPr>
          <w:rFonts w:eastAsia="Arial"/>
          <w:sz w:val="22"/>
          <w:szCs w:val="22"/>
        </w:rPr>
        <w:t xml:space="preserve"> </w:t>
      </w:r>
      <w:r w:rsidRPr="009108A5">
        <w:rPr>
          <w:sz w:val="22"/>
          <w:szCs w:val="22"/>
        </w:rPr>
        <w:t>Pod pojęciem szkody należy rozumieć szkodę rzeczywistą („</w:t>
      </w:r>
      <w:proofErr w:type="spellStart"/>
      <w:r w:rsidRPr="009108A5">
        <w:rPr>
          <w:sz w:val="22"/>
          <w:szCs w:val="22"/>
        </w:rPr>
        <w:t>damnum</w:t>
      </w:r>
      <w:proofErr w:type="spellEnd"/>
      <w:r w:rsidRPr="009108A5">
        <w:rPr>
          <w:sz w:val="22"/>
          <w:szCs w:val="22"/>
        </w:rPr>
        <w:t xml:space="preserve"> </w:t>
      </w:r>
      <w:proofErr w:type="spellStart"/>
      <w:r w:rsidRPr="009108A5">
        <w:rPr>
          <w:sz w:val="22"/>
          <w:szCs w:val="22"/>
        </w:rPr>
        <w:t>emergens</w:t>
      </w:r>
      <w:proofErr w:type="spellEnd"/>
      <w:r w:rsidRPr="009108A5">
        <w:rPr>
          <w:sz w:val="22"/>
          <w:szCs w:val="22"/>
        </w:rPr>
        <w:t>”) oraz utracone korzyści („</w:t>
      </w:r>
      <w:proofErr w:type="spellStart"/>
      <w:r w:rsidRPr="009108A5">
        <w:rPr>
          <w:sz w:val="22"/>
          <w:szCs w:val="22"/>
        </w:rPr>
        <w:t>lucrum</w:t>
      </w:r>
      <w:proofErr w:type="spellEnd"/>
      <w:r w:rsidRPr="009108A5">
        <w:rPr>
          <w:sz w:val="22"/>
          <w:szCs w:val="22"/>
        </w:rPr>
        <w:t xml:space="preserve"> </w:t>
      </w:r>
      <w:proofErr w:type="spellStart"/>
      <w:r w:rsidRPr="009108A5">
        <w:rPr>
          <w:sz w:val="22"/>
          <w:szCs w:val="22"/>
        </w:rPr>
        <w:t>cessans</w:t>
      </w:r>
      <w:proofErr w:type="spellEnd"/>
      <w:r w:rsidRPr="009108A5">
        <w:rPr>
          <w:sz w:val="22"/>
          <w:szCs w:val="22"/>
        </w:rPr>
        <w:t xml:space="preserve">”). </w:t>
      </w:r>
    </w:p>
    <w:p w14:paraId="3419E6E6" w14:textId="77777777" w:rsidR="00D3209A" w:rsidRPr="009108A5" w:rsidRDefault="00D3209A" w:rsidP="003666A8">
      <w:pPr>
        <w:numPr>
          <w:ilvl w:val="0"/>
          <w:numId w:val="87"/>
        </w:numPr>
        <w:overflowPunct/>
        <w:autoSpaceDE/>
        <w:autoSpaceDN/>
        <w:adjustRightInd/>
        <w:spacing w:before="120" w:after="120"/>
        <w:ind w:hanging="428"/>
        <w:jc w:val="both"/>
        <w:textAlignment w:val="auto"/>
        <w:rPr>
          <w:sz w:val="22"/>
          <w:szCs w:val="22"/>
        </w:rPr>
      </w:pPr>
      <w:r w:rsidRPr="009108A5">
        <w:rPr>
          <w:sz w:val="22"/>
          <w:szCs w:val="22"/>
        </w:rPr>
        <w:t xml:space="preserve">Jeżeli Wykonawca realizując Umowę zleci podwykonawcom prace w trakcie których będą przetwarzane dane osobowe, odpowiednio powierzy im, za zgodą Zamawiającego, w drodze Umowy zawartej na piśmie, przetwarzanie tych danych na warunkach zgodnych z niniejszą Umową. W przypadku zlecenia prac podwykonawcom, Wykonawca odpowiada za szkody, jakie powstaną wobec Zamawiającego lub osób trzecich na skutek przetwarzania przez podwykonawców danych osobowych niezgodnego z niniejszą Umową lub przepisami prawa powszechnie obowiązującego. </w:t>
      </w:r>
    </w:p>
    <w:p w14:paraId="60BBCDB5" w14:textId="77777777" w:rsidR="00D3209A" w:rsidRPr="009108A5" w:rsidRDefault="00D3209A" w:rsidP="003666A8">
      <w:pPr>
        <w:numPr>
          <w:ilvl w:val="0"/>
          <w:numId w:val="87"/>
        </w:numPr>
        <w:overflowPunct/>
        <w:autoSpaceDE/>
        <w:autoSpaceDN/>
        <w:adjustRightInd/>
        <w:spacing w:before="120" w:after="120"/>
        <w:ind w:hanging="428"/>
        <w:jc w:val="both"/>
        <w:textAlignment w:val="auto"/>
        <w:rPr>
          <w:sz w:val="22"/>
          <w:szCs w:val="22"/>
        </w:rPr>
      </w:pPr>
      <w:r w:rsidRPr="009108A5">
        <w:rPr>
          <w:sz w:val="22"/>
          <w:szCs w:val="22"/>
        </w:rPr>
        <w:t xml:space="preserve">Wykonawca wyraża zgodę i zobowiązuje się umożliwić kontrolowanie przez Zamawiającego, osoby i podmioty upoważnione przez Zamawiającego oraz inne uprawnione podmioty pomieszczeń i sprzętu używanego, w zakresie niezbędnym do należytego wykonania niniejszej Umowy, przy przetwarzaniu danych osobowych. Wykonawca jest zobowiązany do zastosowania się do zaleceń kontrolujących. </w:t>
      </w:r>
    </w:p>
    <w:p w14:paraId="1FCF95E3" w14:textId="77777777" w:rsidR="00D3209A" w:rsidRPr="009108A5" w:rsidRDefault="00D3209A" w:rsidP="003666A8">
      <w:pPr>
        <w:numPr>
          <w:ilvl w:val="0"/>
          <w:numId w:val="87"/>
        </w:numPr>
        <w:overflowPunct/>
        <w:autoSpaceDE/>
        <w:autoSpaceDN/>
        <w:adjustRightInd/>
        <w:spacing w:before="120" w:after="120"/>
        <w:ind w:hanging="428"/>
        <w:jc w:val="both"/>
        <w:textAlignment w:val="auto"/>
        <w:rPr>
          <w:sz w:val="22"/>
          <w:szCs w:val="22"/>
        </w:rPr>
      </w:pPr>
      <w:r w:rsidRPr="009108A5">
        <w:rPr>
          <w:sz w:val="22"/>
          <w:szCs w:val="22"/>
        </w:rPr>
        <w:t xml:space="preserve">Zamawiający powierza Wykonawcy realizację obowiązku informacyjnego wobec osoby, której dane dotyczą. </w:t>
      </w:r>
    </w:p>
    <w:p w14:paraId="79B5E5FA" w14:textId="6EED2C82" w:rsidR="00D3209A" w:rsidRPr="009108A5" w:rsidRDefault="00D3209A" w:rsidP="003666A8">
      <w:pPr>
        <w:numPr>
          <w:ilvl w:val="0"/>
          <w:numId w:val="87"/>
        </w:numPr>
        <w:overflowPunct/>
        <w:autoSpaceDE/>
        <w:autoSpaceDN/>
        <w:adjustRightInd/>
        <w:spacing w:before="120" w:after="120"/>
        <w:ind w:hanging="428"/>
        <w:jc w:val="both"/>
        <w:textAlignment w:val="auto"/>
        <w:rPr>
          <w:sz w:val="22"/>
          <w:szCs w:val="22"/>
        </w:rPr>
      </w:pPr>
      <w:r w:rsidRPr="009108A5">
        <w:rPr>
          <w:sz w:val="22"/>
          <w:szCs w:val="22"/>
        </w:rPr>
        <w:t>Obowiązki określone powyżej, a związane z RODO stosuje się od dnia 25 maja 2018 r. Wykonawca jest zobowiązany, by z tą datą wszelkie czynności podejmowane w związku</w:t>
      </w:r>
      <w:r w:rsidR="00134714">
        <w:rPr>
          <w:sz w:val="22"/>
          <w:szCs w:val="22"/>
        </w:rPr>
        <w:br/>
      </w:r>
      <w:r w:rsidRPr="009108A5">
        <w:rPr>
          <w:sz w:val="22"/>
          <w:szCs w:val="22"/>
        </w:rPr>
        <w:t xml:space="preserve">z realizacją Umowy były zgodne z RODO, w tym również czynności rozpoczęte i niezakończone przed tą datą. </w:t>
      </w:r>
    </w:p>
    <w:p w14:paraId="524490B8" w14:textId="77777777" w:rsidR="00D3209A" w:rsidRPr="009108A5" w:rsidRDefault="00D3209A" w:rsidP="003666A8">
      <w:pPr>
        <w:numPr>
          <w:ilvl w:val="0"/>
          <w:numId w:val="87"/>
        </w:numPr>
        <w:overflowPunct/>
        <w:autoSpaceDE/>
        <w:autoSpaceDN/>
        <w:adjustRightInd/>
        <w:spacing w:before="120" w:after="120"/>
        <w:ind w:hanging="428"/>
        <w:jc w:val="both"/>
        <w:textAlignment w:val="auto"/>
        <w:rPr>
          <w:sz w:val="22"/>
          <w:szCs w:val="22"/>
        </w:rPr>
      </w:pPr>
      <w:r w:rsidRPr="009108A5">
        <w:rPr>
          <w:sz w:val="22"/>
          <w:szCs w:val="22"/>
        </w:rPr>
        <w:t xml:space="preserve">Wykonawca zapewni w okresie obowiązywania niniejszej Umowy pełną ochronę danych osobowych oraz zgodność ze wszelkimi obecnymi oraz przyszłymi przepisami prawa dotyczącymi ochrony danych osobowych i prywatności. </w:t>
      </w:r>
    </w:p>
    <w:p w14:paraId="20B84397" w14:textId="6324B125" w:rsidR="00D3209A" w:rsidRPr="002837AA" w:rsidRDefault="00D3209A" w:rsidP="003666A8">
      <w:pPr>
        <w:numPr>
          <w:ilvl w:val="0"/>
          <w:numId w:val="87"/>
        </w:numPr>
        <w:overflowPunct/>
        <w:autoSpaceDE/>
        <w:autoSpaceDN/>
        <w:adjustRightInd/>
        <w:spacing w:before="120" w:after="120"/>
        <w:ind w:hanging="428"/>
        <w:jc w:val="both"/>
        <w:textAlignment w:val="auto"/>
        <w:rPr>
          <w:sz w:val="22"/>
          <w:szCs w:val="22"/>
        </w:rPr>
      </w:pPr>
      <w:r w:rsidRPr="009108A5">
        <w:rPr>
          <w:sz w:val="22"/>
          <w:szCs w:val="22"/>
        </w:rPr>
        <w:t>W przypadku zmiany przepisów prawa lub wydania przez odpowiednie organy nowych wytycznych lub interpretacji dotyczących stosowania przepisów dotyczących ochrony</w:t>
      </w:r>
      <w:r w:rsidR="00134714">
        <w:rPr>
          <w:sz w:val="22"/>
          <w:szCs w:val="22"/>
        </w:rPr>
        <w:br/>
      </w:r>
      <w:r w:rsidRPr="009108A5">
        <w:rPr>
          <w:sz w:val="22"/>
          <w:szCs w:val="22"/>
        </w:rPr>
        <w:t xml:space="preserve">i przetwarzania danych osobowych, Wykonawca zobowiązuje się do ich stosowania, </w:t>
      </w:r>
      <w:r w:rsidR="00CA3F73">
        <w:rPr>
          <w:sz w:val="22"/>
          <w:szCs w:val="22"/>
        </w:rPr>
        <w:br/>
      </w:r>
      <w:r w:rsidRPr="009108A5">
        <w:rPr>
          <w:sz w:val="22"/>
          <w:szCs w:val="22"/>
        </w:rPr>
        <w:t>a Zamawiający dopuszcza zmianę sposobu realizacji Umowy lub zmianę zakresu świadczeń wykonawcy wymuszone takimi zmianami prawa.</w:t>
      </w:r>
      <w:r w:rsidRPr="009108A5">
        <w:rPr>
          <w:b/>
          <w:sz w:val="22"/>
          <w:szCs w:val="22"/>
        </w:rPr>
        <w:t xml:space="preserve"> </w:t>
      </w:r>
    </w:p>
    <w:p w14:paraId="754EB8C9" w14:textId="77777777" w:rsidR="00654971" w:rsidRDefault="00D3209A" w:rsidP="00134714">
      <w:pPr>
        <w:pStyle w:val="Nagwek1"/>
        <w:spacing w:before="120" w:after="120"/>
        <w:ind w:left="289" w:right="199"/>
        <w:jc w:val="center"/>
        <w:rPr>
          <w:rFonts w:ascii="Times New Roman" w:hAnsi="Times New Roman"/>
          <w:color w:val="auto"/>
          <w:sz w:val="22"/>
          <w:szCs w:val="22"/>
        </w:rPr>
      </w:pPr>
      <w:r w:rsidRPr="00667264">
        <w:rPr>
          <w:rFonts w:ascii="Times New Roman" w:hAnsi="Times New Roman"/>
          <w:color w:val="auto"/>
          <w:sz w:val="22"/>
          <w:szCs w:val="22"/>
        </w:rPr>
        <w:t xml:space="preserve">§ 20 </w:t>
      </w:r>
    </w:p>
    <w:p w14:paraId="5805C4A8" w14:textId="60248D54" w:rsidR="00D3209A" w:rsidRPr="00667264" w:rsidRDefault="00D3209A" w:rsidP="00134714">
      <w:pPr>
        <w:pStyle w:val="Nagwek1"/>
        <w:spacing w:before="120" w:after="120"/>
        <w:ind w:left="289" w:right="199"/>
        <w:jc w:val="center"/>
        <w:rPr>
          <w:rFonts w:ascii="Times New Roman" w:hAnsi="Times New Roman"/>
          <w:color w:val="auto"/>
          <w:sz w:val="22"/>
          <w:szCs w:val="22"/>
        </w:rPr>
      </w:pPr>
      <w:r w:rsidRPr="00667264">
        <w:rPr>
          <w:rFonts w:ascii="Times New Roman" w:hAnsi="Times New Roman"/>
          <w:color w:val="auto"/>
          <w:sz w:val="22"/>
          <w:szCs w:val="22"/>
        </w:rPr>
        <w:t>Postanowienia końcowe</w:t>
      </w:r>
    </w:p>
    <w:p w14:paraId="705641D6" w14:textId="77777777" w:rsidR="00D3209A" w:rsidRPr="009108A5" w:rsidRDefault="00D3209A" w:rsidP="003666A8">
      <w:pPr>
        <w:numPr>
          <w:ilvl w:val="0"/>
          <w:numId w:val="88"/>
        </w:numPr>
        <w:overflowPunct/>
        <w:autoSpaceDE/>
        <w:autoSpaceDN/>
        <w:adjustRightInd/>
        <w:spacing w:before="120" w:after="120"/>
        <w:ind w:left="426" w:hanging="426"/>
        <w:jc w:val="both"/>
        <w:textAlignment w:val="auto"/>
        <w:rPr>
          <w:sz w:val="22"/>
          <w:szCs w:val="22"/>
        </w:rPr>
      </w:pPr>
      <w:r w:rsidRPr="009108A5">
        <w:rPr>
          <w:sz w:val="22"/>
          <w:szCs w:val="22"/>
        </w:rPr>
        <w:t>W przypadku powstania rozbieżności pomiędzy postanowieniami niniejszej Umowy a SOPZ, decydujące postanowienia dot. realizacji Umowy mają postanowienia SOPZ.</w:t>
      </w:r>
    </w:p>
    <w:p w14:paraId="3828A2A8" w14:textId="4C3BDB97" w:rsidR="00D3209A" w:rsidRPr="009108A5" w:rsidRDefault="00D3209A" w:rsidP="003666A8">
      <w:pPr>
        <w:numPr>
          <w:ilvl w:val="0"/>
          <w:numId w:val="88"/>
        </w:numPr>
        <w:overflowPunct/>
        <w:autoSpaceDE/>
        <w:autoSpaceDN/>
        <w:adjustRightInd/>
        <w:spacing w:before="120" w:after="120"/>
        <w:ind w:left="426" w:hanging="426"/>
        <w:jc w:val="both"/>
        <w:textAlignment w:val="auto"/>
        <w:rPr>
          <w:sz w:val="22"/>
          <w:szCs w:val="22"/>
        </w:rPr>
      </w:pPr>
      <w:r w:rsidRPr="009108A5">
        <w:rPr>
          <w:sz w:val="22"/>
          <w:szCs w:val="22"/>
        </w:rPr>
        <w:t>W sprawach nieuregulowanych postanowieniami Umowy mają zastosowanie przepisy PZP, ustawy z dnia 23 kwietnia 1964 r. Kodeks cywilny, RODO oraz ustawy o prawie autorskim</w:t>
      </w:r>
      <w:r w:rsidR="00134714">
        <w:rPr>
          <w:sz w:val="22"/>
          <w:szCs w:val="22"/>
        </w:rPr>
        <w:br/>
      </w:r>
      <w:r w:rsidRPr="009108A5">
        <w:rPr>
          <w:sz w:val="22"/>
          <w:szCs w:val="22"/>
        </w:rPr>
        <w:t xml:space="preserve">i prawach pokrewnych.  </w:t>
      </w:r>
    </w:p>
    <w:p w14:paraId="09F4E0E0" w14:textId="77777777" w:rsidR="00D3209A" w:rsidRPr="009108A5" w:rsidRDefault="00D3209A" w:rsidP="003666A8">
      <w:pPr>
        <w:numPr>
          <w:ilvl w:val="0"/>
          <w:numId w:val="88"/>
        </w:numPr>
        <w:overflowPunct/>
        <w:autoSpaceDE/>
        <w:autoSpaceDN/>
        <w:adjustRightInd/>
        <w:spacing w:before="120" w:after="120"/>
        <w:ind w:left="426" w:hanging="426"/>
        <w:jc w:val="both"/>
        <w:textAlignment w:val="auto"/>
        <w:rPr>
          <w:sz w:val="22"/>
          <w:szCs w:val="22"/>
        </w:rPr>
      </w:pPr>
      <w:r w:rsidRPr="009108A5">
        <w:rPr>
          <w:sz w:val="22"/>
          <w:szCs w:val="22"/>
        </w:rPr>
        <w:t xml:space="preserve">Ewentualne spory związane z wykonaniem Umowy, a nierozwiązane przez Strony we własnym zakresie, będą rozstrzygane przez sąd powszechny właściwy miejscowo dla siedziby Zamawiającego wg. prawa polskiego. </w:t>
      </w:r>
    </w:p>
    <w:p w14:paraId="12639CB0" w14:textId="2AFD2D09" w:rsidR="00D3209A" w:rsidRPr="009108A5" w:rsidRDefault="00D3209A" w:rsidP="003666A8">
      <w:pPr>
        <w:numPr>
          <w:ilvl w:val="0"/>
          <w:numId w:val="88"/>
        </w:numPr>
        <w:overflowPunct/>
        <w:autoSpaceDE/>
        <w:autoSpaceDN/>
        <w:adjustRightInd/>
        <w:spacing w:before="120" w:after="120"/>
        <w:ind w:left="426" w:hanging="426"/>
        <w:jc w:val="both"/>
        <w:textAlignment w:val="auto"/>
        <w:rPr>
          <w:sz w:val="22"/>
          <w:szCs w:val="22"/>
        </w:rPr>
      </w:pPr>
      <w:r w:rsidRPr="009108A5">
        <w:rPr>
          <w:sz w:val="22"/>
          <w:szCs w:val="22"/>
        </w:rPr>
        <w:lastRenderedPageBreak/>
        <w:t>Umowa sporządzona została w dwóch jednobrzmiących egzemplarzach, po jednym dla każdej</w:t>
      </w:r>
      <w:r w:rsidR="00134714">
        <w:rPr>
          <w:sz w:val="22"/>
          <w:szCs w:val="22"/>
        </w:rPr>
        <w:br/>
      </w:r>
      <w:r w:rsidRPr="009108A5">
        <w:rPr>
          <w:sz w:val="22"/>
          <w:szCs w:val="22"/>
        </w:rPr>
        <w:t xml:space="preserve">ze Stron. </w:t>
      </w:r>
    </w:p>
    <w:p w14:paraId="6527CD6A" w14:textId="7386C7F5" w:rsidR="002837AA" w:rsidRPr="00134714" w:rsidRDefault="00D3209A" w:rsidP="003666A8">
      <w:pPr>
        <w:numPr>
          <w:ilvl w:val="0"/>
          <w:numId w:val="88"/>
        </w:numPr>
        <w:overflowPunct/>
        <w:autoSpaceDE/>
        <w:autoSpaceDN/>
        <w:adjustRightInd/>
        <w:spacing w:before="120" w:after="120"/>
        <w:ind w:left="426" w:hanging="426"/>
        <w:jc w:val="both"/>
        <w:textAlignment w:val="auto"/>
        <w:rPr>
          <w:sz w:val="22"/>
          <w:szCs w:val="22"/>
        </w:rPr>
      </w:pPr>
      <w:r w:rsidRPr="009108A5">
        <w:rPr>
          <w:sz w:val="22"/>
          <w:szCs w:val="22"/>
        </w:rPr>
        <w:t>Integralną część Umowy stanowią:</w:t>
      </w:r>
    </w:p>
    <w:p w14:paraId="3B199DC2" w14:textId="2AE9C498" w:rsidR="00D3209A" w:rsidRPr="009108A5" w:rsidRDefault="00D3209A" w:rsidP="00134714">
      <w:pPr>
        <w:spacing w:before="120" w:after="120"/>
        <w:jc w:val="both"/>
        <w:rPr>
          <w:sz w:val="22"/>
          <w:szCs w:val="22"/>
        </w:rPr>
      </w:pPr>
      <w:r w:rsidRPr="009108A5">
        <w:rPr>
          <w:sz w:val="22"/>
          <w:szCs w:val="22"/>
        </w:rPr>
        <w:t xml:space="preserve">Załącznik nr 1 – Wzór Protokół odbioru;  </w:t>
      </w:r>
    </w:p>
    <w:p w14:paraId="60C5E774" w14:textId="77777777" w:rsidR="00D3209A" w:rsidRPr="009108A5" w:rsidRDefault="00D3209A" w:rsidP="0070114F">
      <w:pPr>
        <w:spacing w:before="120" w:after="120"/>
        <w:jc w:val="both"/>
        <w:rPr>
          <w:sz w:val="22"/>
          <w:szCs w:val="22"/>
        </w:rPr>
      </w:pPr>
      <w:r w:rsidRPr="009108A5">
        <w:rPr>
          <w:sz w:val="22"/>
          <w:szCs w:val="22"/>
        </w:rPr>
        <w:t xml:space="preserve">Załącznik nr 2 – Oferta Wykonawcy; </w:t>
      </w:r>
    </w:p>
    <w:p w14:paraId="234D2E06" w14:textId="77777777" w:rsidR="00D3209A" w:rsidRPr="009108A5" w:rsidRDefault="00D3209A" w:rsidP="0070114F">
      <w:pPr>
        <w:spacing w:before="120" w:after="120"/>
        <w:jc w:val="both"/>
        <w:rPr>
          <w:sz w:val="22"/>
          <w:szCs w:val="22"/>
        </w:rPr>
      </w:pPr>
      <w:r w:rsidRPr="009108A5">
        <w:rPr>
          <w:sz w:val="22"/>
          <w:szCs w:val="22"/>
        </w:rPr>
        <w:t xml:space="preserve">Załącznik nr 3 – SIWZ; </w:t>
      </w:r>
    </w:p>
    <w:p w14:paraId="62EB70B2" w14:textId="3CA6CAF0" w:rsidR="00D3209A" w:rsidRPr="009108A5" w:rsidRDefault="00D3209A" w:rsidP="0070114F">
      <w:pPr>
        <w:spacing w:before="120" w:after="120"/>
        <w:jc w:val="both"/>
        <w:rPr>
          <w:sz w:val="22"/>
          <w:szCs w:val="22"/>
        </w:rPr>
      </w:pPr>
      <w:r w:rsidRPr="009108A5">
        <w:rPr>
          <w:sz w:val="22"/>
          <w:szCs w:val="22"/>
        </w:rPr>
        <w:t>Załącznik nr 4</w:t>
      </w:r>
      <w:r w:rsidR="00866C3A">
        <w:rPr>
          <w:sz w:val="22"/>
          <w:szCs w:val="22"/>
        </w:rPr>
        <w:t xml:space="preserve"> </w:t>
      </w:r>
      <w:r w:rsidRPr="009108A5">
        <w:rPr>
          <w:sz w:val="22"/>
          <w:szCs w:val="22"/>
        </w:rPr>
        <w:t xml:space="preserve">- Upoważnienie do przetwarzania danych osobowych (wzór); </w:t>
      </w:r>
    </w:p>
    <w:p w14:paraId="7D4F58AB" w14:textId="77777777" w:rsidR="00D3209A" w:rsidRPr="009108A5" w:rsidRDefault="00D3209A" w:rsidP="0070114F">
      <w:pPr>
        <w:spacing w:before="120" w:after="120"/>
        <w:jc w:val="both"/>
        <w:rPr>
          <w:sz w:val="22"/>
          <w:szCs w:val="22"/>
        </w:rPr>
      </w:pPr>
      <w:r w:rsidRPr="009108A5">
        <w:rPr>
          <w:sz w:val="22"/>
          <w:szCs w:val="22"/>
        </w:rPr>
        <w:t>Załącznik nr 5 - Odwołanie upoważnienia do przetwarzania danych osobowych (wzór).</w:t>
      </w:r>
    </w:p>
    <w:p w14:paraId="6809898F" w14:textId="7FB422C5" w:rsidR="00D3209A" w:rsidRPr="009108A5" w:rsidRDefault="00D3209A" w:rsidP="0070114F">
      <w:pPr>
        <w:spacing w:before="120" w:after="120"/>
        <w:jc w:val="both"/>
        <w:rPr>
          <w:sz w:val="22"/>
          <w:szCs w:val="22"/>
        </w:rPr>
      </w:pPr>
      <w:r w:rsidRPr="009108A5">
        <w:rPr>
          <w:sz w:val="22"/>
          <w:szCs w:val="22"/>
        </w:rPr>
        <w:t>Załącznik nr 6</w:t>
      </w:r>
      <w:r w:rsidR="00866C3A">
        <w:rPr>
          <w:sz w:val="22"/>
          <w:szCs w:val="22"/>
        </w:rPr>
        <w:t xml:space="preserve"> </w:t>
      </w:r>
      <w:r w:rsidRPr="009108A5">
        <w:rPr>
          <w:sz w:val="22"/>
          <w:szCs w:val="22"/>
        </w:rPr>
        <w:t>- Harmonogram realizacji Przedmiot</w:t>
      </w:r>
      <w:r w:rsidR="00134714">
        <w:rPr>
          <w:sz w:val="22"/>
          <w:szCs w:val="22"/>
        </w:rPr>
        <w:t>u</w:t>
      </w:r>
      <w:r w:rsidRPr="009108A5">
        <w:rPr>
          <w:sz w:val="22"/>
          <w:szCs w:val="22"/>
        </w:rPr>
        <w:t xml:space="preserve"> Umowy.  </w:t>
      </w:r>
    </w:p>
    <w:p w14:paraId="0C871785" w14:textId="77777777" w:rsidR="00134714" w:rsidRDefault="00134714">
      <w:pPr>
        <w:overflowPunct/>
        <w:autoSpaceDE/>
        <w:autoSpaceDN/>
        <w:adjustRightInd/>
        <w:textAlignment w:val="auto"/>
        <w:rPr>
          <w:rFonts w:eastAsia="Arial"/>
          <w:sz w:val="22"/>
          <w:szCs w:val="22"/>
        </w:rPr>
      </w:pPr>
      <w:r>
        <w:rPr>
          <w:rFonts w:eastAsia="Arial"/>
          <w:sz w:val="22"/>
          <w:szCs w:val="22"/>
        </w:rPr>
        <w:br w:type="page"/>
      </w:r>
    </w:p>
    <w:p w14:paraId="2C152004" w14:textId="14B2056E" w:rsidR="00D3209A" w:rsidRPr="002837AA" w:rsidRDefault="00D3209A" w:rsidP="002837AA">
      <w:pPr>
        <w:spacing w:before="120" w:after="120"/>
        <w:jc w:val="right"/>
        <w:rPr>
          <w:sz w:val="22"/>
          <w:szCs w:val="22"/>
        </w:rPr>
      </w:pPr>
      <w:r w:rsidRPr="009108A5">
        <w:rPr>
          <w:rFonts w:eastAsia="Arial"/>
          <w:sz w:val="22"/>
          <w:szCs w:val="22"/>
        </w:rPr>
        <w:lastRenderedPageBreak/>
        <w:t xml:space="preserve"> </w:t>
      </w:r>
      <w:r w:rsidRPr="009108A5">
        <w:rPr>
          <w:b/>
          <w:sz w:val="22"/>
          <w:szCs w:val="22"/>
        </w:rPr>
        <w:t xml:space="preserve">Załącznik nr 1 do Umowy  </w:t>
      </w:r>
    </w:p>
    <w:p w14:paraId="4179FFBC" w14:textId="77777777" w:rsidR="00D3209A" w:rsidRPr="009108A5" w:rsidRDefault="00D3209A" w:rsidP="00D3209A">
      <w:pPr>
        <w:spacing w:before="120" w:after="120"/>
        <w:jc w:val="both"/>
        <w:rPr>
          <w:sz w:val="22"/>
          <w:szCs w:val="22"/>
        </w:rPr>
      </w:pPr>
      <w:r w:rsidRPr="009108A5">
        <w:rPr>
          <w:rFonts w:eastAsia="Arial"/>
          <w:sz w:val="22"/>
          <w:szCs w:val="22"/>
        </w:rPr>
        <w:t xml:space="preserve"> </w:t>
      </w:r>
    </w:p>
    <w:p w14:paraId="4BA797D7" w14:textId="77777777" w:rsidR="00134714" w:rsidRPr="009108A5" w:rsidRDefault="00134714" w:rsidP="00134714">
      <w:pPr>
        <w:spacing w:before="120" w:after="120"/>
        <w:jc w:val="both"/>
        <w:rPr>
          <w:sz w:val="22"/>
          <w:szCs w:val="22"/>
        </w:rPr>
      </w:pPr>
    </w:p>
    <w:p w14:paraId="4FCCADE6" w14:textId="77777777" w:rsidR="001A6DB6" w:rsidRPr="009108A5" w:rsidRDefault="001A6DB6" w:rsidP="001A6DB6">
      <w:pPr>
        <w:ind w:left="11" w:right="45" w:hanging="11"/>
        <w:jc w:val="right"/>
        <w:rPr>
          <w:sz w:val="22"/>
          <w:szCs w:val="22"/>
        </w:rPr>
      </w:pPr>
      <w:r w:rsidRPr="009108A5">
        <w:rPr>
          <w:rFonts w:eastAsia="Arial"/>
          <w:sz w:val="22"/>
          <w:szCs w:val="22"/>
        </w:rPr>
        <w:t xml:space="preserve">………..………….., dnia ……………….. </w:t>
      </w:r>
    </w:p>
    <w:p w14:paraId="7A3827B1" w14:textId="77777777" w:rsidR="001A6DB6" w:rsidRPr="009108A5" w:rsidRDefault="001A6DB6" w:rsidP="001A6DB6">
      <w:pPr>
        <w:ind w:left="2847" w:right="45" w:firstLine="698"/>
        <w:jc w:val="center"/>
        <w:rPr>
          <w:sz w:val="22"/>
          <w:szCs w:val="22"/>
        </w:rPr>
      </w:pPr>
      <w:r>
        <w:rPr>
          <w:rFonts w:eastAsia="Arial"/>
          <w:sz w:val="22"/>
          <w:szCs w:val="22"/>
        </w:rPr>
        <w:t xml:space="preserve"> </w:t>
      </w:r>
      <w:r w:rsidRPr="009108A5">
        <w:rPr>
          <w:rFonts w:eastAsia="Arial"/>
          <w:sz w:val="22"/>
          <w:szCs w:val="22"/>
        </w:rPr>
        <w:t xml:space="preserve">(miejscowość) </w:t>
      </w:r>
    </w:p>
    <w:p w14:paraId="716E6067" w14:textId="77777777" w:rsidR="00134714" w:rsidRPr="009108A5" w:rsidRDefault="00134714" w:rsidP="00134714">
      <w:pPr>
        <w:spacing w:before="120" w:after="120"/>
        <w:jc w:val="both"/>
        <w:rPr>
          <w:sz w:val="22"/>
          <w:szCs w:val="22"/>
        </w:rPr>
      </w:pPr>
      <w:r w:rsidRPr="009108A5">
        <w:rPr>
          <w:rFonts w:eastAsia="Arial"/>
          <w:sz w:val="22"/>
          <w:szCs w:val="22"/>
        </w:rPr>
        <w:t xml:space="preserve"> </w:t>
      </w:r>
    </w:p>
    <w:p w14:paraId="4D171C4C" w14:textId="342F0FFD" w:rsidR="00D3209A" w:rsidRPr="009108A5" w:rsidRDefault="00D3209A" w:rsidP="00134714">
      <w:pPr>
        <w:spacing w:before="120" w:after="120"/>
        <w:ind w:left="3975" w:firstLine="4839"/>
        <w:jc w:val="right"/>
        <w:rPr>
          <w:sz w:val="22"/>
          <w:szCs w:val="22"/>
        </w:rPr>
      </w:pPr>
    </w:p>
    <w:p w14:paraId="0AA56F26" w14:textId="317C0E1E" w:rsidR="00D3209A" w:rsidRPr="002837AA" w:rsidRDefault="002837AA" w:rsidP="002837AA">
      <w:pPr>
        <w:spacing w:before="120" w:after="120"/>
        <w:ind w:left="142"/>
        <w:jc w:val="center"/>
        <w:rPr>
          <w:b/>
          <w:sz w:val="22"/>
          <w:szCs w:val="22"/>
        </w:rPr>
      </w:pPr>
      <w:r w:rsidRPr="002837AA">
        <w:rPr>
          <w:b/>
          <w:sz w:val="22"/>
          <w:szCs w:val="22"/>
        </w:rPr>
        <w:t>PROTOKÓŁ ODBIORU NR …………………………………</w:t>
      </w:r>
    </w:p>
    <w:p w14:paraId="07A5B703" w14:textId="77777777" w:rsidR="00D3209A" w:rsidRPr="009108A5" w:rsidRDefault="00D3209A" w:rsidP="00D3209A">
      <w:pPr>
        <w:spacing w:before="120" w:after="120"/>
        <w:ind w:left="127"/>
        <w:jc w:val="both"/>
        <w:rPr>
          <w:sz w:val="22"/>
          <w:szCs w:val="22"/>
        </w:rPr>
      </w:pPr>
      <w:r w:rsidRPr="009108A5">
        <w:rPr>
          <w:sz w:val="22"/>
          <w:szCs w:val="22"/>
        </w:rPr>
        <w:t xml:space="preserve">Zgodnie z umową nr …………………… zawartą w Warszawie w dniu ……..…………. pomiędzy:  </w:t>
      </w:r>
    </w:p>
    <w:p w14:paraId="430A5D44" w14:textId="7F3667D7" w:rsidR="00D3209A" w:rsidRPr="009108A5" w:rsidRDefault="00D3209A" w:rsidP="002837AA">
      <w:pPr>
        <w:spacing w:before="120" w:after="120"/>
        <w:ind w:left="142"/>
        <w:jc w:val="both"/>
        <w:rPr>
          <w:sz w:val="22"/>
          <w:szCs w:val="22"/>
        </w:rPr>
      </w:pPr>
      <w:r w:rsidRPr="009108A5">
        <w:rPr>
          <w:sz w:val="22"/>
          <w:szCs w:val="22"/>
        </w:rPr>
        <w:t xml:space="preserve"> </w:t>
      </w:r>
      <w:r w:rsidRPr="002837AA">
        <w:rPr>
          <w:b/>
          <w:sz w:val="22"/>
          <w:szCs w:val="22"/>
        </w:rPr>
        <w:t>Polską Agencja Inwestycji i Handlu S.A</w:t>
      </w:r>
      <w:r w:rsidRPr="009108A5">
        <w:rPr>
          <w:sz w:val="22"/>
          <w:szCs w:val="22"/>
        </w:rPr>
        <w:t xml:space="preserve">., ul. Bagatela12 , 00-585 Warszawa (Zamawiający) </w:t>
      </w:r>
    </w:p>
    <w:p w14:paraId="08166C36" w14:textId="653AA63A" w:rsidR="00D3209A" w:rsidRPr="009108A5" w:rsidRDefault="00D3209A" w:rsidP="002837AA">
      <w:pPr>
        <w:spacing w:before="120" w:after="120"/>
        <w:ind w:left="142"/>
        <w:jc w:val="both"/>
        <w:rPr>
          <w:sz w:val="22"/>
          <w:szCs w:val="22"/>
        </w:rPr>
      </w:pPr>
      <w:r w:rsidRPr="009108A5">
        <w:rPr>
          <w:sz w:val="22"/>
          <w:szCs w:val="22"/>
        </w:rPr>
        <w:t xml:space="preserve"> a </w:t>
      </w:r>
    </w:p>
    <w:p w14:paraId="2AE8DB67" w14:textId="4B20FA61" w:rsidR="00D3209A" w:rsidRPr="009108A5" w:rsidRDefault="00D3209A" w:rsidP="002837AA">
      <w:pPr>
        <w:spacing w:before="120" w:after="120"/>
        <w:ind w:left="127"/>
        <w:jc w:val="both"/>
        <w:rPr>
          <w:sz w:val="22"/>
          <w:szCs w:val="22"/>
        </w:rPr>
      </w:pPr>
      <w:r w:rsidRPr="009108A5">
        <w:rPr>
          <w:sz w:val="22"/>
          <w:szCs w:val="22"/>
        </w:rPr>
        <w:t xml:space="preserve">……………………………, ul. ………………………………  (Wykonawca) </w:t>
      </w:r>
    </w:p>
    <w:p w14:paraId="4235C78D" w14:textId="77777777" w:rsidR="00D3209A" w:rsidRPr="009108A5" w:rsidRDefault="00D3209A" w:rsidP="00D3209A">
      <w:pPr>
        <w:spacing w:before="120" w:after="120"/>
        <w:ind w:left="142"/>
        <w:jc w:val="both"/>
        <w:rPr>
          <w:sz w:val="22"/>
          <w:szCs w:val="22"/>
        </w:rPr>
      </w:pPr>
      <w:r w:rsidRPr="009108A5">
        <w:rPr>
          <w:sz w:val="22"/>
          <w:szCs w:val="22"/>
        </w:rPr>
        <w:t xml:space="preserve"> </w:t>
      </w:r>
    </w:p>
    <w:p w14:paraId="5F61DAFD" w14:textId="77777777" w:rsidR="002837AA" w:rsidRDefault="00D3209A" w:rsidP="002837AA">
      <w:pPr>
        <w:spacing w:before="120" w:after="120"/>
        <w:ind w:left="127" w:right="2475"/>
        <w:rPr>
          <w:sz w:val="22"/>
          <w:szCs w:val="22"/>
        </w:rPr>
      </w:pPr>
      <w:r w:rsidRPr="009108A5">
        <w:rPr>
          <w:sz w:val="22"/>
          <w:szCs w:val="22"/>
        </w:rPr>
        <w:t xml:space="preserve">w dniu ……………… </w:t>
      </w:r>
    </w:p>
    <w:p w14:paraId="2A1E4D60" w14:textId="4BAC09B0" w:rsidR="00D3209A" w:rsidRPr="009108A5" w:rsidRDefault="00D3209A" w:rsidP="002837AA">
      <w:pPr>
        <w:spacing w:before="120" w:after="120"/>
        <w:ind w:left="127" w:right="2475"/>
        <w:rPr>
          <w:sz w:val="22"/>
          <w:szCs w:val="22"/>
        </w:rPr>
      </w:pPr>
      <w:r w:rsidRPr="009108A5">
        <w:rPr>
          <w:sz w:val="22"/>
          <w:szCs w:val="22"/>
        </w:rPr>
        <w:t xml:space="preserve">odebrano usługę: </w:t>
      </w:r>
      <w:r w:rsidR="00134714" w:rsidRPr="009108A5">
        <w:rPr>
          <w:sz w:val="22"/>
          <w:szCs w:val="22"/>
        </w:rPr>
        <w:t>...............................................................................................................................................................................................................................................................................................................................................................</w:t>
      </w:r>
      <w:r w:rsidRPr="009108A5">
        <w:rPr>
          <w:sz w:val="22"/>
          <w:szCs w:val="22"/>
        </w:rPr>
        <w:t xml:space="preserve"> </w:t>
      </w:r>
    </w:p>
    <w:p w14:paraId="678B241B" w14:textId="59626F7C" w:rsidR="00D3209A" w:rsidRPr="009108A5" w:rsidRDefault="00D3209A" w:rsidP="00D3209A">
      <w:pPr>
        <w:spacing w:before="120" w:after="120"/>
        <w:ind w:left="127"/>
        <w:jc w:val="both"/>
        <w:rPr>
          <w:sz w:val="22"/>
          <w:szCs w:val="22"/>
        </w:rPr>
      </w:pPr>
      <w:r w:rsidRPr="009108A5">
        <w:rPr>
          <w:sz w:val="22"/>
          <w:szCs w:val="22"/>
        </w:rPr>
        <w:t>……………………………………………………………………………</w:t>
      </w:r>
      <w:r w:rsidR="00134714">
        <w:rPr>
          <w:sz w:val="22"/>
          <w:szCs w:val="22"/>
        </w:rPr>
        <w:t>.</w:t>
      </w:r>
      <w:r w:rsidRPr="009108A5">
        <w:rPr>
          <w:sz w:val="22"/>
          <w:szCs w:val="22"/>
        </w:rPr>
        <w:t xml:space="preserve"> </w:t>
      </w:r>
    </w:p>
    <w:p w14:paraId="77EFF04C" w14:textId="77777777" w:rsidR="00134714" w:rsidRDefault="00D3209A" w:rsidP="00134714">
      <w:pPr>
        <w:spacing w:before="120" w:after="120"/>
        <w:ind w:left="137" w:hanging="10"/>
        <w:jc w:val="both"/>
        <w:rPr>
          <w:sz w:val="22"/>
          <w:szCs w:val="22"/>
        </w:rPr>
      </w:pPr>
      <w:r w:rsidRPr="009108A5">
        <w:rPr>
          <w:sz w:val="22"/>
          <w:szCs w:val="22"/>
        </w:rPr>
        <w:t xml:space="preserve">UWAGI: </w:t>
      </w:r>
      <w:r w:rsidR="00134714" w:rsidRPr="009108A5">
        <w:rPr>
          <w:sz w:val="22"/>
          <w:szCs w:val="22"/>
        </w:rPr>
        <w:t>..................................................................................................................................................................</w:t>
      </w:r>
    </w:p>
    <w:p w14:paraId="6F30FC9F" w14:textId="2C7B14E0" w:rsidR="00134714" w:rsidRDefault="00134714" w:rsidP="00134714">
      <w:pPr>
        <w:spacing w:before="120" w:after="120"/>
        <w:ind w:left="137" w:hanging="10"/>
        <w:jc w:val="both"/>
        <w:rPr>
          <w:sz w:val="22"/>
          <w:szCs w:val="22"/>
        </w:rPr>
      </w:pPr>
      <w:r w:rsidRPr="009108A5">
        <w:rPr>
          <w:sz w:val="22"/>
          <w:szCs w:val="22"/>
        </w:rPr>
        <w:t>..................................................................................................................................................................</w:t>
      </w:r>
    </w:p>
    <w:p w14:paraId="66C02295" w14:textId="08DC8E2D" w:rsidR="00134714" w:rsidRDefault="00134714" w:rsidP="00134714">
      <w:pPr>
        <w:spacing w:before="120" w:after="120"/>
        <w:ind w:left="137" w:hanging="10"/>
        <w:jc w:val="both"/>
        <w:rPr>
          <w:sz w:val="22"/>
          <w:szCs w:val="22"/>
        </w:rPr>
      </w:pPr>
      <w:r w:rsidRPr="009108A5">
        <w:rPr>
          <w:sz w:val="22"/>
          <w:szCs w:val="22"/>
        </w:rPr>
        <w:t>..................................................................................................................................................................</w:t>
      </w:r>
    </w:p>
    <w:p w14:paraId="1520154F" w14:textId="1046FBB0" w:rsidR="00134714" w:rsidRDefault="00134714" w:rsidP="00134714">
      <w:pPr>
        <w:spacing w:before="120" w:after="120"/>
        <w:ind w:left="137" w:hanging="10"/>
        <w:jc w:val="both"/>
        <w:rPr>
          <w:sz w:val="22"/>
          <w:szCs w:val="22"/>
        </w:rPr>
      </w:pPr>
      <w:r w:rsidRPr="009108A5">
        <w:rPr>
          <w:sz w:val="22"/>
          <w:szCs w:val="22"/>
        </w:rPr>
        <w:t>..................................................................................................................................................................</w:t>
      </w:r>
    </w:p>
    <w:p w14:paraId="70A3A086" w14:textId="73FB9215" w:rsidR="00D3209A" w:rsidRPr="009108A5" w:rsidRDefault="00D3209A" w:rsidP="00134714">
      <w:pPr>
        <w:spacing w:before="120" w:after="120"/>
        <w:ind w:left="137" w:hanging="10"/>
        <w:jc w:val="both"/>
        <w:rPr>
          <w:sz w:val="22"/>
          <w:szCs w:val="22"/>
        </w:rPr>
      </w:pPr>
      <w:r w:rsidRPr="009108A5">
        <w:rPr>
          <w:sz w:val="22"/>
          <w:szCs w:val="22"/>
        </w:rPr>
        <w:t xml:space="preserve">Zamawiający nie wnosi zastrzeżeń co do zakresu, jakości i terminowości wykonanej usługi. </w:t>
      </w:r>
    </w:p>
    <w:p w14:paraId="50521663" w14:textId="77777777" w:rsidR="00D3209A" w:rsidRPr="009108A5" w:rsidRDefault="00D3209A" w:rsidP="00D3209A">
      <w:pPr>
        <w:spacing w:before="120" w:after="120"/>
        <w:jc w:val="both"/>
        <w:rPr>
          <w:sz w:val="22"/>
          <w:szCs w:val="22"/>
        </w:rPr>
      </w:pPr>
      <w:r w:rsidRPr="009108A5">
        <w:rPr>
          <w:sz w:val="22"/>
          <w:szCs w:val="22"/>
        </w:rPr>
        <w:t xml:space="preserve">Zamawiający wnosi następujące zastrzeżenia*: </w:t>
      </w:r>
    </w:p>
    <w:p w14:paraId="7831A868" w14:textId="77777777" w:rsidR="00D3209A" w:rsidRPr="009108A5" w:rsidRDefault="00D3209A" w:rsidP="00D3209A">
      <w:pPr>
        <w:spacing w:before="120" w:after="120"/>
        <w:ind w:left="137" w:hanging="10"/>
        <w:jc w:val="both"/>
        <w:rPr>
          <w:sz w:val="22"/>
          <w:szCs w:val="22"/>
        </w:rPr>
      </w:pPr>
      <w:r w:rsidRPr="009108A5">
        <w:rPr>
          <w:sz w:val="22"/>
          <w:szCs w:val="22"/>
        </w:rPr>
        <w:t xml:space="preserve">....................................................................................................................................................... </w:t>
      </w:r>
    </w:p>
    <w:p w14:paraId="241692D2" w14:textId="77777777" w:rsidR="00D3209A" w:rsidRPr="009108A5" w:rsidRDefault="00D3209A" w:rsidP="00D3209A">
      <w:pPr>
        <w:spacing w:before="120" w:after="120"/>
        <w:ind w:left="137" w:hanging="10"/>
        <w:jc w:val="both"/>
        <w:rPr>
          <w:sz w:val="22"/>
          <w:szCs w:val="22"/>
        </w:rPr>
      </w:pPr>
      <w:r w:rsidRPr="009108A5">
        <w:rPr>
          <w:sz w:val="22"/>
          <w:szCs w:val="22"/>
        </w:rPr>
        <w:t xml:space="preserve">....................................................................................................................................................... ....................................................................................................................................................... </w:t>
      </w:r>
    </w:p>
    <w:p w14:paraId="110B51A4" w14:textId="77777777" w:rsidR="00D3209A" w:rsidRPr="009108A5" w:rsidRDefault="00D3209A" w:rsidP="00D3209A">
      <w:pPr>
        <w:spacing w:before="120" w:after="120"/>
        <w:ind w:left="127"/>
        <w:jc w:val="both"/>
        <w:rPr>
          <w:sz w:val="22"/>
          <w:szCs w:val="22"/>
        </w:rPr>
      </w:pPr>
      <w:r w:rsidRPr="009108A5">
        <w:rPr>
          <w:sz w:val="22"/>
          <w:szCs w:val="22"/>
        </w:rPr>
        <w:t xml:space="preserve">*- niepotrzebne skreślić </w:t>
      </w:r>
    </w:p>
    <w:p w14:paraId="35737D12" w14:textId="77777777" w:rsidR="002837AA" w:rsidRDefault="002837AA" w:rsidP="00D3209A">
      <w:pPr>
        <w:tabs>
          <w:tab w:val="center" w:pos="2880"/>
          <w:tab w:val="center" w:pos="3601"/>
          <w:tab w:val="center" w:pos="4321"/>
          <w:tab w:val="center" w:pos="6094"/>
        </w:tabs>
        <w:spacing w:before="120" w:after="120"/>
        <w:jc w:val="both"/>
        <w:rPr>
          <w:sz w:val="22"/>
          <w:szCs w:val="22"/>
        </w:rPr>
      </w:pPr>
    </w:p>
    <w:p w14:paraId="7A47C1C3" w14:textId="01209C22" w:rsidR="00D3209A" w:rsidRPr="009108A5" w:rsidRDefault="002837AA" w:rsidP="00D3209A">
      <w:pPr>
        <w:tabs>
          <w:tab w:val="center" w:pos="2880"/>
          <w:tab w:val="center" w:pos="3601"/>
          <w:tab w:val="center" w:pos="4321"/>
          <w:tab w:val="center" w:pos="6094"/>
        </w:tabs>
        <w:spacing w:before="120" w:after="120"/>
        <w:jc w:val="both"/>
        <w:rPr>
          <w:sz w:val="22"/>
          <w:szCs w:val="22"/>
        </w:rPr>
      </w:pPr>
      <w:r>
        <w:rPr>
          <w:sz w:val="22"/>
          <w:szCs w:val="22"/>
        </w:rPr>
        <w:tab/>
      </w:r>
      <w:r w:rsidR="00D3209A" w:rsidRPr="009108A5">
        <w:rPr>
          <w:sz w:val="22"/>
          <w:szCs w:val="22"/>
        </w:rPr>
        <w:t xml:space="preserve">W imieniu Zamawiającego:  </w:t>
      </w:r>
      <w:r w:rsidR="00D3209A" w:rsidRPr="009108A5">
        <w:rPr>
          <w:sz w:val="22"/>
          <w:szCs w:val="22"/>
        </w:rPr>
        <w:tab/>
        <w:t xml:space="preserve"> </w:t>
      </w:r>
      <w:r>
        <w:rPr>
          <w:sz w:val="22"/>
          <w:szCs w:val="22"/>
        </w:rPr>
        <w:tab/>
      </w:r>
      <w:r w:rsidR="00D3209A" w:rsidRPr="009108A5">
        <w:rPr>
          <w:sz w:val="22"/>
          <w:szCs w:val="22"/>
        </w:rPr>
        <w:t xml:space="preserve"> </w:t>
      </w:r>
      <w:r w:rsidR="00D3209A" w:rsidRPr="009108A5">
        <w:rPr>
          <w:sz w:val="22"/>
          <w:szCs w:val="22"/>
        </w:rPr>
        <w:tab/>
        <w:t xml:space="preserve">W imieniu Wykonawcy: </w:t>
      </w:r>
    </w:p>
    <w:p w14:paraId="2DE15718" w14:textId="77777777" w:rsidR="00D3209A" w:rsidRPr="009108A5" w:rsidRDefault="00D3209A" w:rsidP="00D3209A">
      <w:pPr>
        <w:spacing w:before="120" w:after="120"/>
        <w:ind w:left="142"/>
        <w:jc w:val="both"/>
        <w:rPr>
          <w:sz w:val="22"/>
          <w:szCs w:val="22"/>
        </w:rPr>
      </w:pPr>
      <w:r w:rsidRPr="009108A5">
        <w:rPr>
          <w:sz w:val="22"/>
          <w:szCs w:val="22"/>
        </w:rPr>
        <w:t xml:space="preserve"> </w:t>
      </w:r>
    </w:p>
    <w:p w14:paraId="38D6F3EF" w14:textId="77777777" w:rsidR="00D3209A" w:rsidRPr="009108A5" w:rsidRDefault="00D3209A" w:rsidP="00D3209A">
      <w:pPr>
        <w:spacing w:before="120" w:after="120"/>
        <w:ind w:right="11"/>
        <w:jc w:val="both"/>
        <w:rPr>
          <w:sz w:val="22"/>
          <w:szCs w:val="22"/>
        </w:rPr>
      </w:pPr>
      <w:r w:rsidRPr="009108A5">
        <w:rPr>
          <w:b/>
          <w:sz w:val="22"/>
          <w:szCs w:val="22"/>
        </w:rPr>
        <w:t xml:space="preserve"> </w:t>
      </w:r>
    </w:p>
    <w:p w14:paraId="2958E4DA" w14:textId="77777777" w:rsidR="00D3209A" w:rsidRPr="009108A5" w:rsidRDefault="00D3209A" w:rsidP="00D3209A">
      <w:pPr>
        <w:spacing w:before="120" w:after="120"/>
        <w:ind w:right="11"/>
        <w:jc w:val="both"/>
        <w:rPr>
          <w:b/>
          <w:sz w:val="22"/>
          <w:szCs w:val="22"/>
        </w:rPr>
      </w:pPr>
      <w:r w:rsidRPr="009108A5">
        <w:rPr>
          <w:b/>
          <w:sz w:val="22"/>
          <w:szCs w:val="22"/>
        </w:rPr>
        <w:t xml:space="preserve"> </w:t>
      </w:r>
    </w:p>
    <w:p w14:paraId="52504E8B" w14:textId="77777777" w:rsidR="00D3209A" w:rsidRPr="009108A5" w:rsidRDefault="00D3209A" w:rsidP="00D3209A">
      <w:pPr>
        <w:spacing w:before="120" w:after="120"/>
        <w:ind w:right="11"/>
        <w:jc w:val="both"/>
        <w:rPr>
          <w:sz w:val="22"/>
          <w:szCs w:val="22"/>
        </w:rPr>
      </w:pPr>
    </w:p>
    <w:p w14:paraId="14DB3140" w14:textId="50EE7004" w:rsidR="00D3209A" w:rsidRPr="009108A5" w:rsidRDefault="00D3209A" w:rsidP="001A6DB6">
      <w:pPr>
        <w:spacing w:before="120" w:after="120"/>
        <w:ind w:right="11"/>
        <w:jc w:val="right"/>
        <w:rPr>
          <w:b/>
          <w:sz w:val="22"/>
          <w:szCs w:val="22"/>
        </w:rPr>
      </w:pPr>
      <w:r w:rsidRPr="009108A5">
        <w:rPr>
          <w:b/>
          <w:sz w:val="22"/>
          <w:szCs w:val="22"/>
        </w:rPr>
        <w:lastRenderedPageBreak/>
        <w:t xml:space="preserve">  Załącznik nr 4 do umowy  </w:t>
      </w:r>
    </w:p>
    <w:p w14:paraId="37FD2477" w14:textId="77777777" w:rsidR="00D3209A" w:rsidRPr="009108A5" w:rsidRDefault="00D3209A" w:rsidP="00D3209A">
      <w:pPr>
        <w:spacing w:before="120" w:after="120"/>
        <w:jc w:val="both"/>
        <w:rPr>
          <w:sz w:val="22"/>
          <w:szCs w:val="22"/>
        </w:rPr>
      </w:pPr>
      <w:r w:rsidRPr="009108A5">
        <w:rPr>
          <w:rFonts w:eastAsia="Arial"/>
          <w:sz w:val="22"/>
          <w:szCs w:val="22"/>
        </w:rPr>
        <w:t xml:space="preserve"> </w:t>
      </w:r>
    </w:p>
    <w:p w14:paraId="105A9849" w14:textId="77777777" w:rsidR="001A6DB6" w:rsidRPr="009108A5" w:rsidRDefault="001A6DB6" w:rsidP="001A6DB6">
      <w:pPr>
        <w:ind w:left="11" w:right="45" w:hanging="11"/>
        <w:jc w:val="right"/>
        <w:rPr>
          <w:sz w:val="22"/>
          <w:szCs w:val="22"/>
        </w:rPr>
      </w:pPr>
      <w:r w:rsidRPr="009108A5">
        <w:rPr>
          <w:rFonts w:eastAsia="Arial"/>
          <w:sz w:val="22"/>
          <w:szCs w:val="22"/>
        </w:rPr>
        <w:t xml:space="preserve">………..………….., dnia ……………….. </w:t>
      </w:r>
    </w:p>
    <w:p w14:paraId="7E90E548" w14:textId="77777777" w:rsidR="001A6DB6" w:rsidRPr="009108A5" w:rsidRDefault="001A6DB6" w:rsidP="001A6DB6">
      <w:pPr>
        <w:ind w:left="2847" w:right="45" w:firstLine="698"/>
        <w:jc w:val="center"/>
        <w:rPr>
          <w:sz w:val="22"/>
          <w:szCs w:val="22"/>
        </w:rPr>
      </w:pPr>
      <w:r>
        <w:rPr>
          <w:rFonts w:eastAsia="Arial"/>
          <w:sz w:val="22"/>
          <w:szCs w:val="22"/>
        </w:rPr>
        <w:t xml:space="preserve"> </w:t>
      </w:r>
      <w:r w:rsidRPr="009108A5">
        <w:rPr>
          <w:rFonts w:eastAsia="Arial"/>
          <w:sz w:val="22"/>
          <w:szCs w:val="22"/>
        </w:rPr>
        <w:t xml:space="preserve">(miejscowość) </w:t>
      </w:r>
    </w:p>
    <w:p w14:paraId="3698D154" w14:textId="664C18A6" w:rsidR="00D3209A" w:rsidRPr="009108A5" w:rsidRDefault="00D3209A" w:rsidP="001A6DB6">
      <w:pPr>
        <w:ind w:left="11" w:right="45"/>
        <w:jc w:val="right"/>
        <w:rPr>
          <w:sz w:val="22"/>
          <w:szCs w:val="22"/>
        </w:rPr>
      </w:pPr>
    </w:p>
    <w:p w14:paraId="1FA344B5" w14:textId="77777777" w:rsidR="00D3209A" w:rsidRPr="009108A5" w:rsidRDefault="00D3209A" w:rsidP="00D3209A">
      <w:pPr>
        <w:spacing w:before="120" w:after="120"/>
        <w:jc w:val="both"/>
        <w:rPr>
          <w:sz w:val="22"/>
          <w:szCs w:val="22"/>
        </w:rPr>
      </w:pPr>
      <w:r w:rsidRPr="009108A5">
        <w:rPr>
          <w:rFonts w:eastAsia="Arial"/>
          <w:sz w:val="22"/>
          <w:szCs w:val="22"/>
        </w:rPr>
        <w:t xml:space="preserve"> </w:t>
      </w:r>
    </w:p>
    <w:p w14:paraId="7E6BF24B" w14:textId="17B90746" w:rsidR="00D3209A" w:rsidRPr="009108A5" w:rsidRDefault="00D3209A" w:rsidP="00D3209A">
      <w:pPr>
        <w:spacing w:before="120" w:after="120"/>
        <w:ind w:right="11"/>
        <w:jc w:val="both"/>
        <w:rPr>
          <w:sz w:val="22"/>
          <w:szCs w:val="22"/>
        </w:rPr>
      </w:pPr>
      <w:r w:rsidRPr="009108A5">
        <w:rPr>
          <w:b/>
          <w:sz w:val="22"/>
          <w:szCs w:val="22"/>
        </w:rPr>
        <w:t xml:space="preserve"> </w:t>
      </w:r>
      <w:r w:rsidRPr="009108A5">
        <w:rPr>
          <w:sz w:val="22"/>
          <w:szCs w:val="22"/>
        </w:rPr>
        <w:t xml:space="preserve"> </w:t>
      </w:r>
      <w:r w:rsidRPr="009108A5">
        <w:rPr>
          <w:rFonts w:eastAsia="Arial"/>
          <w:sz w:val="22"/>
          <w:szCs w:val="22"/>
        </w:rPr>
        <w:t xml:space="preserve"> </w:t>
      </w:r>
    </w:p>
    <w:p w14:paraId="0E3B13AC" w14:textId="77777777" w:rsidR="00D3209A" w:rsidRPr="009108A5" w:rsidRDefault="00D3209A" w:rsidP="00D3209A">
      <w:pPr>
        <w:spacing w:before="120" w:after="120"/>
        <w:ind w:left="2616" w:right="2680" w:firstLine="963"/>
        <w:jc w:val="both"/>
        <w:rPr>
          <w:sz w:val="22"/>
          <w:szCs w:val="22"/>
        </w:rPr>
      </w:pPr>
      <w:r w:rsidRPr="009108A5">
        <w:rPr>
          <w:rFonts w:eastAsia="Arial"/>
          <w:b/>
          <w:sz w:val="22"/>
          <w:szCs w:val="22"/>
        </w:rPr>
        <w:t xml:space="preserve">UPOWAŻNIENIE NR … do przetwarzania danych osobowych </w:t>
      </w:r>
    </w:p>
    <w:p w14:paraId="0B6E5AAB" w14:textId="77777777" w:rsidR="00D3209A" w:rsidRPr="009108A5" w:rsidRDefault="00D3209A" w:rsidP="00D3209A">
      <w:pPr>
        <w:spacing w:before="120" w:after="120"/>
        <w:jc w:val="both"/>
        <w:rPr>
          <w:sz w:val="22"/>
          <w:szCs w:val="22"/>
        </w:rPr>
      </w:pPr>
      <w:r w:rsidRPr="009108A5">
        <w:rPr>
          <w:rFonts w:eastAsia="Arial"/>
          <w:sz w:val="22"/>
          <w:szCs w:val="22"/>
        </w:rPr>
        <w:t xml:space="preserve"> </w:t>
      </w:r>
    </w:p>
    <w:p w14:paraId="239919E8" w14:textId="77777777" w:rsidR="00D3209A" w:rsidRPr="009108A5" w:rsidRDefault="00D3209A" w:rsidP="00D3209A">
      <w:pPr>
        <w:spacing w:before="120" w:after="120"/>
        <w:jc w:val="both"/>
        <w:rPr>
          <w:sz w:val="22"/>
          <w:szCs w:val="22"/>
        </w:rPr>
      </w:pPr>
      <w:r w:rsidRPr="009108A5">
        <w:rPr>
          <w:rFonts w:eastAsia="Arial"/>
          <w:sz w:val="22"/>
          <w:szCs w:val="22"/>
        </w:rPr>
        <w:t xml:space="preserve"> </w:t>
      </w:r>
    </w:p>
    <w:p w14:paraId="43838D35" w14:textId="77777777" w:rsidR="00D3209A" w:rsidRPr="009108A5" w:rsidRDefault="00D3209A" w:rsidP="00134714">
      <w:pPr>
        <w:spacing w:before="120" w:after="120"/>
        <w:ind w:left="-5" w:hanging="10"/>
        <w:rPr>
          <w:sz w:val="22"/>
          <w:szCs w:val="22"/>
        </w:rPr>
      </w:pPr>
      <w:r w:rsidRPr="009108A5">
        <w:rPr>
          <w:rFonts w:eastAsia="Arial"/>
          <w:sz w:val="22"/>
          <w:szCs w:val="22"/>
        </w:rPr>
        <w:t xml:space="preserve">Upoważniam  Panią/Pana ………………….……………………………….... do przetwarzania danych </w:t>
      </w:r>
    </w:p>
    <w:p w14:paraId="1D666C9C" w14:textId="3B4FAA52" w:rsidR="00D3209A" w:rsidRPr="009108A5" w:rsidRDefault="00D3209A" w:rsidP="00134714">
      <w:pPr>
        <w:spacing w:before="120" w:after="120"/>
        <w:ind w:left="-5" w:hanging="10"/>
        <w:rPr>
          <w:sz w:val="22"/>
          <w:szCs w:val="22"/>
        </w:rPr>
      </w:pPr>
      <w:r w:rsidRPr="009108A5">
        <w:rPr>
          <w:rFonts w:eastAsia="Arial"/>
          <w:sz w:val="22"/>
          <w:szCs w:val="22"/>
        </w:rPr>
        <w:t>osobowych w zakresie ………………………………..….………………………………………………</w:t>
      </w:r>
      <w:r w:rsidR="00134714">
        <w:rPr>
          <w:rFonts w:eastAsia="Arial"/>
          <w:sz w:val="22"/>
          <w:szCs w:val="22"/>
        </w:rPr>
        <w:t>……………………………………………………………………………………………………………………………………………………………………………………………………………………………………………………………………………………………………………………………………………………………………………………………………………………………………………………………………………</w:t>
      </w:r>
      <w:r w:rsidRPr="009108A5">
        <w:rPr>
          <w:rFonts w:eastAsia="Arial"/>
          <w:sz w:val="22"/>
          <w:szCs w:val="22"/>
        </w:rPr>
        <w:t xml:space="preserve"> </w:t>
      </w:r>
    </w:p>
    <w:p w14:paraId="7D61534B" w14:textId="2DC059A3" w:rsidR="00D3209A" w:rsidRPr="009108A5" w:rsidRDefault="00D3209A" w:rsidP="00134714">
      <w:pPr>
        <w:spacing w:before="120" w:after="120"/>
        <w:ind w:left="-5" w:hanging="10"/>
        <w:rPr>
          <w:sz w:val="22"/>
          <w:szCs w:val="22"/>
        </w:rPr>
      </w:pPr>
      <w:r w:rsidRPr="009108A5">
        <w:rPr>
          <w:rFonts w:eastAsia="Arial"/>
          <w:sz w:val="22"/>
          <w:szCs w:val="22"/>
        </w:rPr>
        <w:t>…..…………………………………………………………………..….……………………………………………… ………………………………………</w:t>
      </w:r>
      <w:r w:rsidR="00134714">
        <w:rPr>
          <w:rFonts w:eastAsia="Arial"/>
          <w:sz w:val="22"/>
          <w:szCs w:val="22"/>
        </w:rPr>
        <w:t>…………………………………………………</w:t>
      </w:r>
      <w:r w:rsidRPr="009108A5">
        <w:rPr>
          <w:rFonts w:eastAsia="Arial"/>
          <w:sz w:val="22"/>
          <w:szCs w:val="22"/>
        </w:rPr>
        <w:t xml:space="preserve">…. </w:t>
      </w:r>
    </w:p>
    <w:p w14:paraId="19C54E0C" w14:textId="77777777" w:rsidR="00D3209A" w:rsidRPr="009108A5" w:rsidRDefault="00D3209A" w:rsidP="00D3209A">
      <w:pPr>
        <w:spacing w:before="120" w:after="120"/>
        <w:ind w:left="-5" w:hanging="10"/>
        <w:jc w:val="both"/>
        <w:rPr>
          <w:sz w:val="22"/>
          <w:szCs w:val="22"/>
        </w:rPr>
      </w:pPr>
      <w:r w:rsidRPr="009108A5">
        <w:rPr>
          <w:rFonts w:eastAsia="Arial"/>
          <w:sz w:val="22"/>
          <w:szCs w:val="22"/>
        </w:rPr>
        <w:t xml:space="preserve">Upoważnienie wydawane jest na czas nieokreślony/wygasa w dniu ……………………….. (*) </w:t>
      </w:r>
    </w:p>
    <w:p w14:paraId="414FE81E" w14:textId="77777777" w:rsidR="00D3209A" w:rsidRPr="009108A5" w:rsidRDefault="00D3209A" w:rsidP="00D3209A">
      <w:pPr>
        <w:spacing w:before="120" w:after="120"/>
        <w:jc w:val="both"/>
        <w:rPr>
          <w:sz w:val="22"/>
          <w:szCs w:val="22"/>
        </w:rPr>
      </w:pPr>
      <w:r w:rsidRPr="009108A5">
        <w:rPr>
          <w:rFonts w:eastAsia="Arial"/>
          <w:sz w:val="22"/>
          <w:szCs w:val="22"/>
        </w:rPr>
        <w:t xml:space="preserve"> </w:t>
      </w:r>
    </w:p>
    <w:p w14:paraId="3188A4DC" w14:textId="77777777" w:rsidR="00D3209A" w:rsidRPr="009108A5" w:rsidRDefault="00D3209A" w:rsidP="00D3209A">
      <w:pPr>
        <w:spacing w:before="120" w:after="120"/>
        <w:jc w:val="both"/>
        <w:rPr>
          <w:sz w:val="22"/>
          <w:szCs w:val="22"/>
        </w:rPr>
      </w:pPr>
      <w:r w:rsidRPr="009108A5">
        <w:rPr>
          <w:rFonts w:eastAsia="Arial"/>
          <w:sz w:val="22"/>
          <w:szCs w:val="22"/>
        </w:rPr>
        <w:t xml:space="preserve"> </w:t>
      </w:r>
    </w:p>
    <w:p w14:paraId="62295D38" w14:textId="77777777" w:rsidR="00D3209A" w:rsidRPr="009108A5" w:rsidRDefault="00D3209A" w:rsidP="00D3209A">
      <w:pPr>
        <w:spacing w:before="120" w:after="120"/>
        <w:jc w:val="both"/>
        <w:rPr>
          <w:sz w:val="22"/>
          <w:szCs w:val="22"/>
        </w:rPr>
      </w:pPr>
      <w:r w:rsidRPr="009108A5">
        <w:rPr>
          <w:rFonts w:eastAsia="Arial"/>
          <w:sz w:val="22"/>
          <w:szCs w:val="22"/>
        </w:rPr>
        <w:t xml:space="preserve">  </w:t>
      </w:r>
    </w:p>
    <w:p w14:paraId="67EA0A41" w14:textId="77777777" w:rsidR="00D3209A" w:rsidRPr="009108A5" w:rsidRDefault="00D3209A" w:rsidP="002837AA">
      <w:pPr>
        <w:spacing w:before="120" w:after="120"/>
        <w:ind w:left="3495" w:right="843" w:firstLine="50"/>
        <w:jc w:val="both"/>
        <w:rPr>
          <w:sz w:val="22"/>
          <w:szCs w:val="22"/>
        </w:rPr>
      </w:pPr>
      <w:r w:rsidRPr="009108A5">
        <w:rPr>
          <w:rFonts w:eastAsia="Arial"/>
          <w:sz w:val="22"/>
          <w:szCs w:val="22"/>
        </w:rPr>
        <w:t xml:space="preserve">…………………………………………….…. </w:t>
      </w:r>
    </w:p>
    <w:p w14:paraId="18984272" w14:textId="77777777" w:rsidR="00D3209A" w:rsidRPr="009108A5" w:rsidRDefault="00D3209A" w:rsidP="002837AA">
      <w:pPr>
        <w:spacing w:before="120" w:after="120"/>
        <w:ind w:left="5622" w:hanging="10"/>
        <w:jc w:val="both"/>
        <w:rPr>
          <w:sz w:val="22"/>
          <w:szCs w:val="22"/>
        </w:rPr>
      </w:pPr>
      <w:r w:rsidRPr="009108A5">
        <w:rPr>
          <w:rFonts w:eastAsia="Arial"/>
          <w:sz w:val="22"/>
          <w:szCs w:val="22"/>
        </w:rPr>
        <w:t xml:space="preserve">(podpis) </w:t>
      </w:r>
    </w:p>
    <w:p w14:paraId="2439D94C" w14:textId="77777777" w:rsidR="00D3209A" w:rsidRPr="009108A5" w:rsidRDefault="00D3209A" w:rsidP="00D3209A">
      <w:pPr>
        <w:spacing w:before="120" w:after="120"/>
        <w:jc w:val="both"/>
        <w:rPr>
          <w:sz w:val="22"/>
          <w:szCs w:val="22"/>
        </w:rPr>
      </w:pPr>
      <w:r w:rsidRPr="009108A5">
        <w:rPr>
          <w:rFonts w:eastAsia="Arial"/>
          <w:sz w:val="22"/>
          <w:szCs w:val="22"/>
        </w:rPr>
        <w:t xml:space="preserve"> </w:t>
      </w:r>
    </w:p>
    <w:p w14:paraId="5A51EFD5" w14:textId="77777777" w:rsidR="00D3209A" w:rsidRPr="009108A5" w:rsidRDefault="00D3209A" w:rsidP="00D3209A">
      <w:pPr>
        <w:spacing w:before="120" w:after="120"/>
        <w:jc w:val="both"/>
        <w:rPr>
          <w:sz w:val="22"/>
          <w:szCs w:val="22"/>
        </w:rPr>
      </w:pPr>
      <w:r w:rsidRPr="009108A5">
        <w:rPr>
          <w:rFonts w:eastAsia="Arial"/>
          <w:sz w:val="22"/>
          <w:szCs w:val="22"/>
        </w:rPr>
        <w:t xml:space="preserve"> </w:t>
      </w:r>
    </w:p>
    <w:p w14:paraId="146A9333" w14:textId="77777777" w:rsidR="00D3209A" w:rsidRPr="009108A5" w:rsidRDefault="00D3209A" w:rsidP="00D3209A">
      <w:pPr>
        <w:spacing w:before="120" w:after="120"/>
        <w:jc w:val="both"/>
        <w:rPr>
          <w:sz w:val="22"/>
          <w:szCs w:val="22"/>
        </w:rPr>
      </w:pPr>
      <w:r w:rsidRPr="009108A5">
        <w:rPr>
          <w:rFonts w:eastAsia="Arial"/>
          <w:sz w:val="22"/>
          <w:szCs w:val="22"/>
        </w:rPr>
        <w:t xml:space="preserve"> </w:t>
      </w:r>
      <w:r w:rsidRPr="009108A5">
        <w:rPr>
          <w:sz w:val="22"/>
          <w:szCs w:val="22"/>
        </w:rPr>
        <w:br w:type="page"/>
      </w:r>
    </w:p>
    <w:p w14:paraId="579DD6AE" w14:textId="77777777" w:rsidR="00D3209A" w:rsidRPr="009108A5" w:rsidRDefault="00D3209A" w:rsidP="001A6DB6">
      <w:pPr>
        <w:spacing w:before="120" w:after="120"/>
        <w:ind w:left="10" w:right="47" w:hanging="10"/>
        <w:jc w:val="right"/>
        <w:rPr>
          <w:sz w:val="22"/>
          <w:szCs w:val="22"/>
        </w:rPr>
      </w:pPr>
      <w:r w:rsidRPr="009108A5">
        <w:rPr>
          <w:b/>
          <w:sz w:val="22"/>
          <w:szCs w:val="22"/>
        </w:rPr>
        <w:lastRenderedPageBreak/>
        <w:t xml:space="preserve">Załącznik nr 5 do umowy  </w:t>
      </w:r>
    </w:p>
    <w:p w14:paraId="5D41B22B" w14:textId="77777777" w:rsidR="00D3209A" w:rsidRPr="009108A5" w:rsidRDefault="00D3209A" w:rsidP="00D3209A">
      <w:pPr>
        <w:spacing w:before="120" w:after="120"/>
        <w:ind w:right="11"/>
        <w:jc w:val="both"/>
        <w:rPr>
          <w:sz w:val="22"/>
          <w:szCs w:val="22"/>
        </w:rPr>
      </w:pPr>
      <w:r w:rsidRPr="009108A5">
        <w:rPr>
          <w:b/>
          <w:sz w:val="22"/>
          <w:szCs w:val="22"/>
        </w:rPr>
        <w:t xml:space="preserve"> </w:t>
      </w:r>
    </w:p>
    <w:p w14:paraId="65817609" w14:textId="77777777" w:rsidR="001A6DB6" w:rsidRPr="009108A5" w:rsidRDefault="00D3209A" w:rsidP="001A6DB6">
      <w:pPr>
        <w:ind w:left="11" w:right="45" w:hanging="11"/>
        <w:jc w:val="right"/>
        <w:rPr>
          <w:sz w:val="22"/>
          <w:szCs w:val="22"/>
        </w:rPr>
      </w:pPr>
      <w:r w:rsidRPr="009108A5">
        <w:rPr>
          <w:rFonts w:eastAsia="Arial"/>
          <w:sz w:val="22"/>
          <w:szCs w:val="22"/>
        </w:rPr>
        <w:t xml:space="preserve"> </w:t>
      </w:r>
      <w:r w:rsidR="001A6DB6" w:rsidRPr="009108A5">
        <w:rPr>
          <w:rFonts w:eastAsia="Arial"/>
          <w:sz w:val="22"/>
          <w:szCs w:val="22"/>
        </w:rPr>
        <w:t xml:space="preserve">………..………….., dnia ……………….. </w:t>
      </w:r>
    </w:p>
    <w:p w14:paraId="329A329A" w14:textId="77777777" w:rsidR="001A6DB6" w:rsidRPr="009108A5" w:rsidRDefault="001A6DB6" w:rsidP="001A6DB6">
      <w:pPr>
        <w:ind w:left="2847" w:right="45" w:firstLine="698"/>
        <w:jc w:val="center"/>
        <w:rPr>
          <w:sz w:val="22"/>
          <w:szCs w:val="22"/>
        </w:rPr>
      </w:pPr>
      <w:r>
        <w:rPr>
          <w:rFonts w:eastAsia="Arial"/>
          <w:sz w:val="22"/>
          <w:szCs w:val="22"/>
        </w:rPr>
        <w:t xml:space="preserve"> </w:t>
      </w:r>
      <w:r w:rsidRPr="009108A5">
        <w:rPr>
          <w:rFonts w:eastAsia="Arial"/>
          <w:sz w:val="22"/>
          <w:szCs w:val="22"/>
        </w:rPr>
        <w:t xml:space="preserve">(miejscowość) </w:t>
      </w:r>
    </w:p>
    <w:p w14:paraId="5A8DB026" w14:textId="4979ECE2" w:rsidR="00D3209A" w:rsidRPr="009108A5" w:rsidRDefault="00D3209A" w:rsidP="001A6DB6">
      <w:pPr>
        <w:spacing w:before="120" w:after="120"/>
        <w:jc w:val="right"/>
        <w:rPr>
          <w:sz w:val="22"/>
          <w:szCs w:val="22"/>
        </w:rPr>
      </w:pPr>
      <w:r w:rsidRPr="009108A5">
        <w:rPr>
          <w:rFonts w:eastAsia="Arial"/>
          <w:sz w:val="22"/>
          <w:szCs w:val="22"/>
        </w:rPr>
        <w:t xml:space="preserve"> </w:t>
      </w:r>
    </w:p>
    <w:p w14:paraId="08AB9B31" w14:textId="77777777" w:rsidR="00D3209A" w:rsidRPr="009108A5" w:rsidRDefault="00D3209A" w:rsidP="00D3209A">
      <w:pPr>
        <w:spacing w:before="120" w:after="120"/>
        <w:jc w:val="both"/>
        <w:rPr>
          <w:sz w:val="22"/>
          <w:szCs w:val="22"/>
        </w:rPr>
      </w:pPr>
      <w:r w:rsidRPr="009108A5">
        <w:rPr>
          <w:rFonts w:eastAsia="Arial"/>
          <w:sz w:val="22"/>
          <w:szCs w:val="22"/>
        </w:rPr>
        <w:t xml:space="preserve"> </w:t>
      </w:r>
    </w:p>
    <w:p w14:paraId="3A6D642B" w14:textId="77777777" w:rsidR="00D3209A" w:rsidRPr="009108A5" w:rsidRDefault="00D3209A" w:rsidP="00D3209A">
      <w:pPr>
        <w:spacing w:before="120" w:after="120"/>
        <w:jc w:val="both"/>
        <w:rPr>
          <w:sz w:val="22"/>
          <w:szCs w:val="22"/>
        </w:rPr>
      </w:pPr>
      <w:r w:rsidRPr="009108A5">
        <w:rPr>
          <w:rFonts w:eastAsia="Arial"/>
          <w:sz w:val="22"/>
          <w:szCs w:val="22"/>
        </w:rPr>
        <w:t xml:space="preserve"> </w:t>
      </w:r>
    </w:p>
    <w:p w14:paraId="11A89666" w14:textId="05DECEFE" w:rsidR="00D3209A" w:rsidRPr="009108A5" w:rsidRDefault="00D3209A" w:rsidP="00D3209A">
      <w:pPr>
        <w:spacing w:before="120" w:after="120"/>
        <w:ind w:left="2616" w:right="2680" w:firstLine="36"/>
        <w:jc w:val="both"/>
        <w:rPr>
          <w:sz w:val="22"/>
          <w:szCs w:val="22"/>
        </w:rPr>
      </w:pPr>
      <w:r w:rsidRPr="009108A5">
        <w:rPr>
          <w:rFonts w:eastAsia="Arial"/>
          <w:b/>
          <w:sz w:val="22"/>
          <w:szCs w:val="22"/>
        </w:rPr>
        <w:t>ODWOŁANIE UPOWAŻNIENIA NR …</w:t>
      </w:r>
      <w:r w:rsidR="00134714">
        <w:rPr>
          <w:rFonts w:eastAsia="Arial"/>
          <w:b/>
          <w:sz w:val="22"/>
          <w:szCs w:val="22"/>
        </w:rPr>
        <w:t xml:space="preserve"> </w:t>
      </w:r>
      <w:r w:rsidRPr="009108A5">
        <w:rPr>
          <w:rFonts w:eastAsia="Arial"/>
          <w:b/>
          <w:sz w:val="22"/>
          <w:szCs w:val="22"/>
        </w:rPr>
        <w:t xml:space="preserve">do przetwarzania danych osobowych </w:t>
      </w:r>
    </w:p>
    <w:p w14:paraId="0B9E7331" w14:textId="77777777" w:rsidR="00D3209A" w:rsidRPr="009108A5" w:rsidRDefault="00D3209A" w:rsidP="00D3209A">
      <w:pPr>
        <w:spacing w:before="120" w:after="120"/>
        <w:jc w:val="both"/>
        <w:rPr>
          <w:sz w:val="22"/>
          <w:szCs w:val="22"/>
        </w:rPr>
      </w:pPr>
      <w:r w:rsidRPr="009108A5">
        <w:rPr>
          <w:rFonts w:eastAsia="Arial"/>
          <w:sz w:val="22"/>
          <w:szCs w:val="22"/>
        </w:rPr>
        <w:t xml:space="preserve"> </w:t>
      </w:r>
    </w:p>
    <w:p w14:paraId="58B5D1C0" w14:textId="77777777" w:rsidR="00D3209A" w:rsidRPr="009108A5" w:rsidRDefault="00D3209A" w:rsidP="00D3209A">
      <w:pPr>
        <w:spacing w:before="120" w:after="120"/>
        <w:jc w:val="both"/>
        <w:rPr>
          <w:sz w:val="22"/>
          <w:szCs w:val="22"/>
        </w:rPr>
      </w:pPr>
      <w:r w:rsidRPr="009108A5">
        <w:rPr>
          <w:rFonts w:eastAsia="Arial"/>
          <w:sz w:val="22"/>
          <w:szCs w:val="22"/>
        </w:rPr>
        <w:t xml:space="preserve"> </w:t>
      </w:r>
    </w:p>
    <w:p w14:paraId="523CA05F" w14:textId="77777777" w:rsidR="00D3209A" w:rsidRPr="009108A5" w:rsidRDefault="00D3209A" w:rsidP="00D3209A">
      <w:pPr>
        <w:spacing w:before="120" w:after="120"/>
        <w:ind w:left="-5" w:hanging="10"/>
        <w:jc w:val="both"/>
        <w:rPr>
          <w:sz w:val="22"/>
          <w:szCs w:val="22"/>
        </w:rPr>
      </w:pPr>
      <w:r w:rsidRPr="009108A5">
        <w:rPr>
          <w:rFonts w:eastAsia="Arial"/>
          <w:sz w:val="22"/>
          <w:szCs w:val="22"/>
        </w:rPr>
        <w:t xml:space="preserve">Z dniem …………………….. odwołuję upoważnienie nr … do przetwarzania danych osobowych wystawione dla Pani/Pana </w:t>
      </w:r>
    </w:p>
    <w:p w14:paraId="7AE12C62" w14:textId="71270CC1" w:rsidR="00D3209A" w:rsidRPr="009108A5" w:rsidRDefault="00D3209A" w:rsidP="00D3209A">
      <w:pPr>
        <w:spacing w:before="120" w:after="120"/>
        <w:ind w:left="-5" w:hanging="10"/>
        <w:jc w:val="both"/>
        <w:rPr>
          <w:sz w:val="22"/>
          <w:szCs w:val="22"/>
        </w:rPr>
      </w:pPr>
      <w:r w:rsidRPr="009108A5">
        <w:rPr>
          <w:rFonts w:eastAsia="Arial"/>
          <w:sz w:val="22"/>
          <w:szCs w:val="22"/>
        </w:rPr>
        <w:t>………………………………………………………………………………………………………</w:t>
      </w:r>
      <w:r w:rsidR="00134714">
        <w:rPr>
          <w:rFonts w:eastAsia="Arial"/>
          <w:sz w:val="22"/>
          <w:szCs w:val="22"/>
        </w:rPr>
        <w:t>……</w:t>
      </w:r>
    </w:p>
    <w:p w14:paraId="2B709D92" w14:textId="77777777" w:rsidR="00D3209A" w:rsidRPr="009108A5" w:rsidRDefault="00D3209A" w:rsidP="00D3209A">
      <w:pPr>
        <w:spacing w:before="120" w:after="120"/>
        <w:jc w:val="both"/>
        <w:rPr>
          <w:sz w:val="22"/>
          <w:szCs w:val="22"/>
        </w:rPr>
      </w:pPr>
      <w:r w:rsidRPr="009108A5">
        <w:rPr>
          <w:rFonts w:eastAsia="Arial"/>
          <w:sz w:val="22"/>
          <w:szCs w:val="22"/>
        </w:rPr>
        <w:t xml:space="preserve"> </w:t>
      </w:r>
    </w:p>
    <w:p w14:paraId="1A59A828" w14:textId="77777777" w:rsidR="00D3209A" w:rsidRPr="009108A5" w:rsidRDefault="00D3209A" w:rsidP="00D3209A">
      <w:pPr>
        <w:spacing w:before="120" w:after="120"/>
        <w:jc w:val="both"/>
        <w:rPr>
          <w:sz w:val="22"/>
          <w:szCs w:val="22"/>
        </w:rPr>
      </w:pPr>
      <w:r w:rsidRPr="009108A5">
        <w:rPr>
          <w:rFonts w:eastAsia="Arial"/>
          <w:sz w:val="22"/>
          <w:szCs w:val="22"/>
        </w:rPr>
        <w:t xml:space="preserve"> </w:t>
      </w:r>
    </w:p>
    <w:p w14:paraId="7C94D042" w14:textId="77777777" w:rsidR="00D3209A" w:rsidRPr="009108A5" w:rsidRDefault="00D3209A" w:rsidP="00D3209A">
      <w:pPr>
        <w:spacing w:before="120" w:after="120"/>
        <w:jc w:val="both"/>
        <w:rPr>
          <w:sz w:val="22"/>
          <w:szCs w:val="22"/>
        </w:rPr>
      </w:pPr>
      <w:r w:rsidRPr="009108A5">
        <w:rPr>
          <w:rFonts w:eastAsia="Arial"/>
          <w:sz w:val="22"/>
          <w:szCs w:val="22"/>
        </w:rPr>
        <w:t xml:space="preserve">  </w:t>
      </w:r>
    </w:p>
    <w:p w14:paraId="740669FC" w14:textId="77777777" w:rsidR="00D3209A" w:rsidRPr="009108A5" w:rsidRDefault="00D3209A" w:rsidP="00134714">
      <w:pPr>
        <w:spacing w:before="120" w:after="120"/>
        <w:ind w:left="10" w:right="843" w:hanging="10"/>
        <w:jc w:val="right"/>
        <w:rPr>
          <w:sz w:val="22"/>
          <w:szCs w:val="22"/>
        </w:rPr>
      </w:pPr>
      <w:r w:rsidRPr="009108A5">
        <w:rPr>
          <w:rFonts w:eastAsia="Arial"/>
          <w:sz w:val="22"/>
          <w:szCs w:val="22"/>
        </w:rPr>
        <w:t xml:space="preserve">…………………………………………….…. </w:t>
      </w:r>
    </w:p>
    <w:p w14:paraId="351CEC0C" w14:textId="77777777" w:rsidR="00D3209A" w:rsidRPr="009108A5" w:rsidRDefault="00D3209A" w:rsidP="00134714">
      <w:pPr>
        <w:spacing w:before="120" w:after="120"/>
        <w:ind w:left="5622" w:firstLine="50"/>
        <w:jc w:val="both"/>
        <w:rPr>
          <w:sz w:val="22"/>
          <w:szCs w:val="22"/>
        </w:rPr>
      </w:pPr>
      <w:r w:rsidRPr="009108A5">
        <w:rPr>
          <w:rFonts w:eastAsia="Arial"/>
          <w:sz w:val="22"/>
          <w:szCs w:val="22"/>
        </w:rPr>
        <w:t xml:space="preserve">(podpis) </w:t>
      </w:r>
    </w:p>
    <w:p w14:paraId="319859CF" w14:textId="77777777" w:rsidR="00D3209A" w:rsidRPr="009108A5" w:rsidRDefault="00D3209A" w:rsidP="00D3209A">
      <w:pPr>
        <w:spacing w:before="120" w:after="120"/>
        <w:jc w:val="both"/>
        <w:rPr>
          <w:sz w:val="22"/>
          <w:szCs w:val="22"/>
        </w:rPr>
      </w:pPr>
      <w:r w:rsidRPr="009108A5">
        <w:rPr>
          <w:rFonts w:eastAsia="Arial"/>
          <w:sz w:val="22"/>
          <w:szCs w:val="22"/>
        </w:rPr>
        <w:t xml:space="preserve"> </w:t>
      </w:r>
    </w:p>
    <w:p w14:paraId="3CBA1EAF" w14:textId="77777777" w:rsidR="00D3209A" w:rsidRPr="009108A5" w:rsidRDefault="00D3209A" w:rsidP="00D3209A">
      <w:pPr>
        <w:spacing w:before="120" w:after="120"/>
        <w:ind w:left="142"/>
        <w:jc w:val="both"/>
        <w:rPr>
          <w:sz w:val="22"/>
          <w:szCs w:val="22"/>
        </w:rPr>
      </w:pPr>
      <w:r w:rsidRPr="009108A5">
        <w:rPr>
          <w:rFonts w:eastAsia="Arial"/>
          <w:sz w:val="22"/>
          <w:szCs w:val="22"/>
        </w:rPr>
        <w:t xml:space="preserve"> </w:t>
      </w:r>
    </w:p>
    <w:p w14:paraId="4B37FA2A" w14:textId="77777777" w:rsidR="00D3209A" w:rsidRPr="009108A5" w:rsidRDefault="00D3209A" w:rsidP="00D3209A">
      <w:pPr>
        <w:spacing w:before="120" w:after="120"/>
        <w:jc w:val="both"/>
        <w:rPr>
          <w:sz w:val="22"/>
          <w:szCs w:val="22"/>
        </w:rPr>
      </w:pPr>
      <w:r w:rsidRPr="009108A5">
        <w:rPr>
          <w:rFonts w:eastAsia="Arial"/>
          <w:sz w:val="22"/>
          <w:szCs w:val="22"/>
        </w:rPr>
        <w:t xml:space="preserve"> </w:t>
      </w:r>
    </w:p>
    <w:p w14:paraId="3D84E7E3" w14:textId="77777777" w:rsidR="00D3209A" w:rsidRPr="009108A5" w:rsidRDefault="00D3209A" w:rsidP="00D3209A">
      <w:pPr>
        <w:spacing w:before="120" w:after="120"/>
        <w:ind w:left="360"/>
        <w:jc w:val="both"/>
        <w:rPr>
          <w:sz w:val="22"/>
          <w:szCs w:val="22"/>
        </w:rPr>
      </w:pPr>
      <w:r w:rsidRPr="009108A5">
        <w:rPr>
          <w:sz w:val="22"/>
          <w:szCs w:val="22"/>
        </w:rPr>
        <w:t xml:space="preserve"> </w:t>
      </w:r>
    </w:p>
    <w:p w14:paraId="2EC0C602" w14:textId="77777777" w:rsidR="00D3209A" w:rsidRPr="009108A5" w:rsidRDefault="00D3209A" w:rsidP="00D3209A">
      <w:pPr>
        <w:spacing w:before="120" w:after="120"/>
        <w:ind w:left="283"/>
        <w:jc w:val="both"/>
        <w:rPr>
          <w:sz w:val="22"/>
          <w:szCs w:val="22"/>
        </w:rPr>
      </w:pPr>
      <w:r w:rsidRPr="009108A5">
        <w:rPr>
          <w:b/>
          <w:sz w:val="22"/>
          <w:szCs w:val="22"/>
        </w:rPr>
        <w:t xml:space="preserve"> </w:t>
      </w:r>
    </w:p>
    <w:p w14:paraId="34790CB3" w14:textId="77777777" w:rsidR="00D3209A" w:rsidRPr="009108A5" w:rsidRDefault="00D3209A" w:rsidP="00D3209A">
      <w:pPr>
        <w:spacing w:before="120" w:after="120"/>
        <w:ind w:left="142"/>
        <w:jc w:val="both"/>
        <w:rPr>
          <w:sz w:val="22"/>
          <w:szCs w:val="22"/>
        </w:rPr>
      </w:pPr>
      <w:r w:rsidRPr="009108A5">
        <w:rPr>
          <w:b/>
          <w:sz w:val="22"/>
          <w:szCs w:val="22"/>
        </w:rPr>
        <w:t xml:space="preserve"> </w:t>
      </w:r>
    </w:p>
    <w:p w14:paraId="22E8FDEE" w14:textId="77777777" w:rsidR="00D3209A" w:rsidRPr="009108A5" w:rsidRDefault="00D3209A" w:rsidP="00D3209A">
      <w:pPr>
        <w:spacing w:before="120" w:after="120"/>
        <w:ind w:left="142"/>
        <w:jc w:val="both"/>
        <w:rPr>
          <w:sz w:val="22"/>
          <w:szCs w:val="22"/>
        </w:rPr>
      </w:pPr>
      <w:r w:rsidRPr="009108A5">
        <w:rPr>
          <w:b/>
          <w:sz w:val="22"/>
          <w:szCs w:val="22"/>
        </w:rPr>
        <w:t xml:space="preserve"> </w:t>
      </w:r>
    </w:p>
    <w:p w14:paraId="5F625133" w14:textId="77777777" w:rsidR="00D3209A" w:rsidRPr="009108A5" w:rsidRDefault="00D3209A" w:rsidP="00D3209A">
      <w:pPr>
        <w:tabs>
          <w:tab w:val="center" w:pos="2160"/>
          <w:tab w:val="center" w:pos="2880"/>
          <w:tab w:val="center" w:pos="3601"/>
          <w:tab w:val="center" w:pos="4321"/>
          <w:tab w:val="center" w:pos="5041"/>
          <w:tab w:val="center" w:pos="5761"/>
          <w:tab w:val="center" w:pos="6481"/>
          <w:tab w:val="center" w:pos="7857"/>
        </w:tabs>
        <w:spacing w:before="120" w:after="120"/>
        <w:jc w:val="both"/>
        <w:rPr>
          <w:sz w:val="22"/>
          <w:szCs w:val="22"/>
        </w:rPr>
      </w:pPr>
      <w:r w:rsidRPr="009108A5">
        <w:rPr>
          <w:b/>
          <w:sz w:val="22"/>
          <w:szCs w:val="22"/>
        </w:rPr>
        <w:t xml:space="preserve">ZAMAWIAJĄCY  </w:t>
      </w:r>
      <w:r w:rsidRPr="009108A5">
        <w:rPr>
          <w:b/>
          <w:sz w:val="22"/>
          <w:szCs w:val="22"/>
        </w:rPr>
        <w:tab/>
        <w:t xml:space="preserve"> </w:t>
      </w:r>
      <w:r w:rsidRPr="009108A5">
        <w:rPr>
          <w:b/>
          <w:sz w:val="22"/>
          <w:szCs w:val="22"/>
        </w:rPr>
        <w:tab/>
        <w:t xml:space="preserve"> </w:t>
      </w:r>
      <w:r w:rsidRPr="009108A5">
        <w:rPr>
          <w:b/>
          <w:sz w:val="22"/>
          <w:szCs w:val="22"/>
        </w:rPr>
        <w:tab/>
        <w:t xml:space="preserve"> </w:t>
      </w:r>
      <w:r w:rsidRPr="009108A5">
        <w:rPr>
          <w:b/>
          <w:sz w:val="22"/>
          <w:szCs w:val="22"/>
        </w:rPr>
        <w:tab/>
        <w:t xml:space="preserve"> </w:t>
      </w:r>
      <w:r w:rsidRPr="009108A5">
        <w:rPr>
          <w:b/>
          <w:sz w:val="22"/>
          <w:szCs w:val="22"/>
        </w:rPr>
        <w:tab/>
        <w:t xml:space="preserve"> </w:t>
      </w:r>
      <w:r w:rsidRPr="009108A5">
        <w:rPr>
          <w:b/>
          <w:sz w:val="22"/>
          <w:szCs w:val="22"/>
        </w:rPr>
        <w:tab/>
        <w:t xml:space="preserve"> </w:t>
      </w:r>
      <w:r w:rsidRPr="009108A5">
        <w:rPr>
          <w:b/>
          <w:sz w:val="22"/>
          <w:szCs w:val="22"/>
        </w:rPr>
        <w:tab/>
        <w:t xml:space="preserve"> </w:t>
      </w:r>
      <w:r w:rsidRPr="009108A5">
        <w:rPr>
          <w:b/>
          <w:sz w:val="22"/>
          <w:szCs w:val="22"/>
        </w:rPr>
        <w:tab/>
        <w:t xml:space="preserve">WYKONAWCA </w:t>
      </w:r>
    </w:p>
    <w:p w14:paraId="59D20524" w14:textId="77777777" w:rsidR="00D3209A" w:rsidRPr="009108A5" w:rsidRDefault="00D3209A" w:rsidP="00D3209A">
      <w:pPr>
        <w:spacing w:before="120" w:after="120"/>
        <w:jc w:val="both"/>
        <w:rPr>
          <w:sz w:val="22"/>
          <w:szCs w:val="22"/>
        </w:rPr>
      </w:pPr>
      <w:r w:rsidRPr="009108A5">
        <w:rPr>
          <w:sz w:val="22"/>
          <w:szCs w:val="22"/>
        </w:rPr>
        <w:t xml:space="preserve"> </w:t>
      </w:r>
    </w:p>
    <w:p w14:paraId="691C1A54" w14:textId="77777777" w:rsidR="00D3209A" w:rsidRPr="009108A5" w:rsidRDefault="00D3209A" w:rsidP="00D3209A">
      <w:pPr>
        <w:spacing w:before="120" w:after="120"/>
        <w:jc w:val="both"/>
        <w:rPr>
          <w:sz w:val="22"/>
          <w:szCs w:val="22"/>
        </w:rPr>
      </w:pPr>
      <w:r w:rsidRPr="009108A5">
        <w:rPr>
          <w:rFonts w:eastAsia="Arial"/>
          <w:sz w:val="22"/>
          <w:szCs w:val="22"/>
        </w:rPr>
        <w:t xml:space="preserve"> </w:t>
      </w:r>
    </w:p>
    <w:p w14:paraId="1C80881D" w14:textId="77777777" w:rsidR="00D3209A" w:rsidRPr="0039584D" w:rsidRDefault="00D3209A" w:rsidP="00D3209A">
      <w:pPr>
        <w:overflowPunct/>
        <w:autoSpaceDE/>
        <w:autoSpaceDN/>
        <w:adjustRightInd/>
        <w:spacing w:before="120" w:after="120"/>
        <w:ind w:right="142"/>
        <w:jc w:val="both"/>
        <w:textAlignment w:val="auto"/>
        <w:rPr>
          <w:b/>
          <w:sz w:val="22"/>
          <w:szCs w:val="22"/>
          <w:lang w:eastAsia="en-US"/>
        </w:rPr>
      </w:pPr>
    </w:p>
    <w:sectPr w:rsidR="00D3209A" w:rsidRPr="0039584D" w:rsidSect="0070114F">
      <w:pgSz w:w="11906" w:h="16838" w:code="9"/>
      <w:pgMar w:top="1418" w:right="1418" w:bottom="1418"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83609" w14:textId="77777777" w:rsidR="00E01CD1" w:rsidRDefault="00E01CD1">
      <w:r>
        <w:separator/>
      </w:r>
    </w:p>
  </w:endnote>
  <w:endnote w:type="continuationSeparator" w:id="0">
    <w:p w14:paraId="7DC7D1BF" w14:textId="77777777" w:rsidR="00E01CD1" w:rsidRDefault="00E01CD1">
      <w:r>
        <w:continuationSeparator/>
      </w:r>
    </w:p>
  </w:endnote>
  <w:endnote w:type="continuationNotice" w:id="1">
    <w:p w14:paraId="5B8DFFE0" w14:textId="77777777" w:rsidR="00E01CD1" w:rsidRDefault="00E01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ndale Sans UI">
    <w:charset w:val="00"/>
    <w:family w:val="auto"/>
    <w:pitch w:val="variable"/>
  </w:font>
  <w:font w:name="Mangal">
    <w:panose1 w:val="00000400000000000000"/>
    <w:charset w:val="00"/>
    <w:family w:val="roman"/>
    <w:pitch w:val="variable"/>
    <w:sig w:usb0="00008003" w:usb1="00000000" w:usb2="00000000" w:usb3="00000000" w:csb0="00000001" w:csb1="00000000"/>
  </w:font>
  <w:font w:name="Novel Pro">
    <w:altName w:val="Calibri"/>
    <w:panose1 w:val="00000000000000000000"/>
    <w:charset w:val="00"/>
    <w:family w:val="modern"/>
    <w:notTrueType/>
    <w:pitch w:val="variable"/>
    <w:sig w:usb0="A00002BF" w:usb1="5000A47B" w:usb2="00000000" w:usb3="00000000" w:csb0="0000009B"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135E3" w14:textId="77777777" w:rsidR="00E01CD1" w:rsidRDefault="00E01C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6C0A" w14:textId="5009D9DA" w:rsidR="00E01CD1" w:rsidRPr="007C6B83" w:rsidRDefault="00E01CD1" w:rsidP="0053003C">
    <w:pPr>
      <w:pStyle w:val="Stopka"/>
      <w:jc w:val="right"/>
      <w:rPr>
        <w:rFonts w:asciiTheme="minorHAnsi" w:eastAsiaTheme="majorEastAsia" w:hAnsiTheme="minorHAnsi" w:cstheme="majorBidi"/>
      </w:rPr>
    </w:pPr>
    <w:r>
      <w:rPr>
        <w:rFonts w:asciiTheme="minorHAnsi" w:eastAsiaTheme="majorEastAsia" w:hAnsiTheme="minorHAnsi" w:cstheme="majorBidi"/>
        <w:noProof/>
      </w:rPr>
      <w:drawing>
        <wp:inline distT="0" distB="0" distL="0" distR="0" wp14:anchorId="24F75E88" wp14:editId="1FB6CA90">
          <wp:extent cx="7086574" cy="1104900"/>
          <wp:effectExtent l="0" t="0" r="63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ih dane_ostat..png"/>
                  <pic:cNvPicPr/>
                </pic:nvPicPr>
                <pic:blipFill>
                  <a:blip r:embed="rId1">
                    <a:extLst>
                      <a:ext uri="{28A0092B-C50C-407E-A947-70E740481C1C}">
                        <a14:useLocalDpi xmlns:a14="http://schemas.microsoft.com/office/drawing/2010/main" val="0"/>
                      </a:ext>
                    </a:extLst>
                  </a:blip>
                  <a:stretch>
                    <a:fillRect/>
                  </a:stretch>
                </pic:blipFill>
                <pic:spPr>
                  <a:xfrm>
                    <a:off x="0" y="0"/>
                    <a:ext cx="7170835" cy="111803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D2F2F" w14:textId="77777777" w:rsidR="00E01CD1" w:rsidRDefault="00E01CD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36AD2" w14:textId="5D7941D7" w:rsidR="00E01CD1" w:rsidRPr="00927C52" w:rsidRDefault="00E01CD1" w:rsidP="00927C52">
    <w:pPr>
      <w:pStyle w:val="Stopka"/>
      <w:jc w:val="center"/>
      <w:rPr>
        <w:rFonts w:ascii="Calibri" w:hAnsi="Calibri" w:cs="Calibri"/>
        <w:i/>
      </w:rPr>
    </w:pPr>
    <w:r>
      <w:rPr>
        <w:rFonts w:ascii="Calibri" w:hAnsi="Calibri" w:cs="Calibri"/>
        <w:i/>
        <w:noProof/>
      </w:rPr>
      <w:drawing>
        <wp:inline distT="0" distB="0" distL="0" distR="0" wp14:anchorId="0FDFB40B" wp14:editId="1AB4F1C9">
          <wp:extent cx="5759450" cy="89471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ih dane.png"/>
                  <pic:cNvPicPr/>
                </pic:nvPicPr>
                <pic:blipFill>
                  <a:blip r:embed="rId1">
                    <a:extLst>
                      <a:ext uri="{28A0092B-C50C-407E-A947-70E740481C1C}">
                        <a14:useLocalDpi xmlns:a14="http://schemas.microsoft.com/office/drawing/2010/main" val="0"/>
                      </a:ext>
                    </a:extLst>
                  </a:blip>
                  <a:stretch>
                    <a:fillRect/>
                  </a:stretch>
                </pic:blipFill>
                <pic:spPr>
                  <a:xfrm>
                    <a:off x="0" y="0"/>
                    <a:ext cx="5759450" cy="894715"/>
                  </a:xfrm>
                  <a:prstGeom prst="rect">
                    <a:avLst/>
                  </a:prstGeom>
                </pic:spPr>
              </pic:pic>
            </a:graphicData>
          </a:graphic>
        </wp:inline>
      </w:drawing>
    </w:r>
  </w:p>
  <w:p w14:paraId="25C4816E" w14:textId="77777777" w:rsidR="00E01CD1" w:rsidRDefault="00E01CD1">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318" w:tblpY="1280"/>
      <w:tblW w:w="15017" w:type="dxa"/>
      <w:tblLayout w:type="fixed"/>
      <w:tblLook w:val="01E0" w:firstRow="1" w:lastRow="1" w:firstColumn="1" w:lastColumn="1" w:noHBand="0" w:noVBand="0"/>
    </w:tblPr>
    <w:tblGrid>
      <w:gridCol w:w="9322"/>
      <w:gridCol w:w="2520"/>
      <w:gridCol w:w="3175"/>
    </w:tblGrid>
    <w:tr w:rsidR="00E01CD1" w:rsidRPr="0092254E" w14:paraId="4195112C" w14:textId="77777777" w:rsidTr="008A7ECA">
      <w:trPr>
        <w:trHeight w:val="1243"/>
      </w:trPr>
      <w:tc>
        <w:tcPr>
          <w:tcW w:w="9322" w:type="dxa"/>
          <w:shd w:val="clear" w:color="auto" w:fill="auto"/>
          <w:vAlign w:val="center"/>
        </w:tcPr>
        <w:p w14:paraId="450C8147" w14:textId="4A73B633" w:rsidR="00E01CD1" w:rsidRPr="002E3883" w:rsidRDefault="00E01CD1" w:rsidP="002E3883">
          <w:pPr>
            <w:pStyle w:val="Stopka"/>
            <w:jc w:val="center"/>
            <w:rPr>
              <w:i/>
              <w:noProof/>
              <w:sz w:val="2"/>
              <w:szCs w:val="2"/>
              <w:lang w:val="pl-PL" w:eastAsia="pl-PL"/>
            </w:rPr>
          </w:pPr>
          <w:r w:rsidRPr="003021A3">
            <w:rPr>
              <w:i/>
              <w:noProof/>
              <w:sz w:val="2"/>
              <w:szCs w:val="2"/>
              <w:lang w:val="pl-PL" w:eastAsia="pl-PL"/>
            </w:rPr>
            <w:drawing>
              <wp:inline distT="0" distB="0" distL="0" distR="0" wp14:anchorId="710251A8" wp14:editId="05BD4E5B">
                <wp:extent cx="962025" cy="542925"/>
                <wp:effectExtent l="0" t="0" r="0" b="0"/>
                <wp:docPr id="10" name="Obraz 10" descr="GUGiK_logo_podstawow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GiK_logo_podstawowe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42925"/>
                        </a:xfrm>
                        <a:prstGeom prst="rect">
                          <a:avLst/>
                        </a:prstGeom>
                        <a:noFill/>
                        <a:ln>
                          <a:noFill/>
                        </a:ln>
                      </pic:spPr>
                    </pic:pic>
                  </a:graphicData>
                </a:graphic>
              </wp:inline>
            </w:drawing>
          </w:r>
          <w:r>
            <w:rPr>
              <w:i/>
              <w:noProof/>
              <w:sz w:val="2"/>
              <w:szCs w:val="2"/>
              <w:lang w:val="pl-PL" w:eastAsia="pl-PL"/>
            </w:rPr>
            <w:t xml:space="preserve"> </w:t>
          </w:r>
        </w:p>
      </w:tc>
      <w:tc>
        <w:tcPr>
          <w:tcW w:w="2520" w:type="dxa"/>
          <w:shd w:val="clear" w:color="auto" w:fill="auto"/>
          <w:vAlign w:val="center"/>
        </w:tcPr>
        <w:p w14:paraId="0BC86D11" w14:textId="77777777" w:rsidR="00E01CD1" w:rsidRPr="0092254E" w:rsidRDefault="00E01CD1" w:rsidP="008A7ECA">
          <w:pPr>
            <w:pStyle w:val="Stopka"/>
            <w:jc w:val="both"/>
            <w:rPr>
              <w:rFonts w:ascii="Georgia" w:hAnsi="Georgia" w:cs="Arial"/>
              <w:bCs/>
            </w:rPr>
          </w:pPr>
        </w:p>
      </w:tc>
      <w:tc>
        <w:tcPr>
          <w:tcW w:w="3175" w:type="dxa"/>
          <w:shd w:val="clear" w:color="auto" w:fill="auto"/>
          <w:vAlign w:val="center"/>
        </w:tcPr>
        <w:p w14:paraId="230CEAB6" w14:textId="77777777" w:rsidR="00E01CD1" w:rsidRPr="0092254E" w:rsidRDefault="00E01CD1" w:rsidP="008A7ECA">
          <w:pPr>
            <w:pStyle w:val="Stopka"/>
            <w:jc w:val="both"/>
            <w:rPr>
              <w:i/>
              <w:sz w:val="2"/>
              <w:szCs w:val="2"/>
            </w:rPr>
          </w:pPr>
        </w:p>
      </w:tc>
    </w:tr>
  </w:tbl>
  <w:p w14:paraId="0EC0A2A6" w14:textId="77777777" w:rsidR="00E01CD1" w:rsidRPr="00E86587" w:rsidRDefault="00E01CD1" w:rsidP="00E865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BB5F9" w14:textId="77777777" w:rsidR="00E01CD1" w:rsidRDefault="00E01CD1">
      <w:r>
        <w:separator/>
      </w:r>
    </w:p>
  </w:footnote>
  <w:footnote w:type="continuationSeparator" w:id="0">
    <w:p w14:paraId="3DCF83CE" w14:textId="77777777" w:rsidR="00E01CD1" w:rsidRDefault="00E01CD1">
      <w:r>
        <w:continuationSeparator/>
      </w:r>
    </w:p>
  </w:footnote>
  <w:footnote w:type="continuationNotice" w:id="1">
    <w:p w14:paraId="6CAA97CC" w14:textId="77777777" w:rsidR="00E01CD1" w:rsidRDefault="00E01CD1"/>
  </w:footnote>
  <w:footnote w:id="2">
    <w:p w14:paraId="2701CF95" w14:textId="77777777" w:rsidR="00E01CD1" w:rsidRPr="0053003C" w:rsidRDefault="00E01CD1" w:rsidP="00865EDA">
      <w:pPr>
        <w:pStyle w:val="Tekstprzypisudolnego"/>
      </w:pPr>
      <w:r w:rsidRPr="0053003C">
        <w:rPr>
          <w:rStyle w:val="Odwoanieprzypisudolnego"/>
        </w:rPr>
        <w:footnoteRef/>
      </w:r>
      <w:r w:rsidRPr="0053003C">
        <w:t xml:space="preserve"> </w:t>
      </w:r>
      <w:r w:rsidRPr="0053003C">
        <w:rPr>
          <w:sz w:val="18"/>
          <w:szCs w:val="18"/>
        </w:rPr>
        <w:t>Odległość 50 km liczona od siedziby Zamawiającego, tj. ul. Bagatela 12 w Warszawie, wg mapy Targeo lub Mapy Google wg trasy optymalnej</w:t>
      </w:r>
      <w:r w:rsidRPr="0053003C">
        <w:t xml:space="preserve"> </w:t>
      </w:r>
    </w:p>
  </w:footnote>
  <w:footnote w:id="3">
    <w:p w14:paraId="0B85616C" w14:textId="1F1CE43D" w:rsidR="00E01CD1" w:rsidRPr="0053003C" w:rsidRDefault="00E01CD1" w:rsidP="00865EDA">
      <w:pPr>
        <w:pStyle w:val="Tekstprzypisudolnego"/>
      </w:pPr>
      <w:r w:rsidRPr="0053003C">
        <w:rPr>
          <w:rStyle w:val="Odwoanieprzypisudolnego"/>
        </w:rPr>
        <w:footnoteRef/>
      </w:r>
      <w:r w:rsidRPr="0053003C">
        <w:t xml:space="preserve"> </w:t>
      </w:r>
      <w:r w:rsidRPr="0053003C">
        <w:rPr>
          <w:sz w:val="18"/>
          <w:szCs w:val="18"/>
        </w:rPr>
        <w:t>Odległość 50km liczona od siedziby Zamawiającego, tj. ul.</w:t>
      </w:r>
      <w:r>
        <w:rPr>
          <w:sz w:val="18"/>
          <w:szCs w:val="18"/>
        </w:rPr>
        <w:t xml:space="preserve"> </w:t>
      </w:r>
      <w:r w:rsidRPr="0053003C">
        <w:rPr>
          <w:sz w:val="18"/>
          <w:szCs w:val="18"/>
        </w:rPr>
        <w:t>Bagatela 12 w Warszawie, wg mapy Targeo lub Mapy Google wg trasy optymalnej</w:t>
      </w:r>
      <w:r w:rsidRPr="0053003C">
        <w:t xml:space="preserve"> </w:t>
      </w:r>
    </w:p>
  </w:footnote>
  <w:footnote w:id="4">
    <w:p w14:paraId="16F71AFE" w14:textId="0830D1CD" w:rsidR="00E01CD1" w:rsidRPr="00370C62" w:rsidRDefault="00E01CD1" w:rsidP="00865EDA">
      <w:pPr>
        <w:pStyle w:val="Tekstprzypisudolnego"/>
      </w:pPr>
      <w:r w:rsidRPr="00370C62">
        <w:rPr>
          <w:rStyle w:val="Odwoanieprzypisudolnego"/>
        </w:rPr>
        <w:footnoteRef/>
      </w:r>
      <w:r w:rsidRPr="00370C62">
        <w:t xml:space="preserve"> </w:t>
      </w:r>
      <w:r w:rsidRPr="00370C62">
        <w:rPr>
          <w:sz w:val="18"/>
          <w:szCs w:val="18"/>
        </w:rPr>
        <w:t>Odległość 50km liczona od siedziby Zamawiającego, tj. ul.</w:t>
      </w:r>
      <w:r>
        <w:rPr>
          <w:sz w:val="18"/>
          <w:szCs w:val="18"/>
        </w:rPr>
        <w:t xml:space="preserve"> </w:t>
      </w:r>
      <w:r w:rsidRPr="00370C62">
        <w:rPr>
          <w:sz w:val="18"/>
          <w:szCs w:val="18"/>
        </w:rPr>
        <w:t>Bagatela 12 w Warszawie, wg mapy Targeo lub Mapy Google wg trasy optymalnej</w:t>
      </w:r>
      <w:r w:rsidRPr="00370C6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0BE32" w14:textId="77777777" w:rsidR="00E01CD1" w:rsidRDefault="00E01CD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342F0" w14:textId="77777777" w:rsidR="00E01CD1" w:rsidRDefault="00E01CD1" w:rsidP="0053003C">
    <w:pPr>
      <w:pStyle w:val="Nagwek"/>
      <w:tabs>
        <w:tab w:val="clear" w:pos="4536"/>
        <w:tab w:val="clear" w:pos="9072"/>
        <w:tab w:val="left" w:pos="7170"/>
      </w:tabs>
      <w:ind w:left="-284" w:right="-709"/>
      <w:jc w:val="center"/>
    </w:pPr>
    <w:r>
      <w:rPr>
        <w:noProof/>
      </w:rPr>
      <w:drawing>
        <wp:inline distT="0" distB="0" distL="0" distR="0" wp14:anchorId="6B2BB749" wp14:editId="0723632F">
          <wp:extent cx="6669571" cy="615192"/>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6041" cy="652684"/>
                  </a:xfrm>
                  <a:prstGeom prst="rect">
                    <a:avLst/>
                  </a:prstGeom>
                  <a:noFill/>
                  <a:ln>
                    <a:noFill/>
                  </a:ln>
                </pic:spPr>
              </pic:pic>
            </a:graphicData>
          </a:graphic>
        </wp:inline>
      </w:drawing>
    </w:r>
  </w:p>
  <w:p w14:paraId="63BBC1A9" w14:textId="77777777" w:rsidR="00E01CD1" w:rsidRPr="00A16D8B" w:rsidRDefault="00E01CD1" w:rsidP="0053003C">
    <w:pPr>
      <w:pStyle w:val="Nagwek"/>
      <w:tabs>
        <w:tab w:val="clear" w:pos="4536"/>
        <w:tab w:val="clear" w:pos="9072"/>
        <w:tab w:val="left" w:pos="7170"/>
      </w:tabs>
      <w:ind w:left="-284" w:right="-709"/>
    </w:pPr>
    <w:r w:rsidRPr="00A16D8B">
      <w:t>BOK/25-110/2018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9664" w14:textId="77777777" w:rsidR="00E01CD1" w:rsidRDefault="00E01CD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AF165" w14:textId="269C2784" w:rsidR="00E01CD1" w:rsidRDefault="00E01CD1">
    <w:pPr>
      <w:pStyle w:val="Nagwek"/>
      <w:jc w:val="center"/>
    </w:pPr>
    <w:r>
      <w:rPr>
        <w:noProof/>
      </w:rPr>
      <w:drawing>
        <wp:inline distT="0" distB="0" distL="0" distR="0" wp14:anchorId="4FA4BC3B" wp14:editId="424B40E1">
          <wp:extent cx="5759450" cy="467995"/>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a_PL_unijne.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67995"/>
                  </a:xfrm>
                  <a:prstGeom prst="rect">
                    <a:avLst/>
                  </a:prstGeom>
                </pic:spPr>
              </pic:pic>
            </a:graphicData>
          </a:graphic>
        </wp:inline>
      </w:drawing>
    </w:r>
  </w:p>
  <w:p w14:paraId="7BF08E65" w14:textId="070247D9" w:rsidR="00E01CD1" w:rsidRDefault="00E01CD1">
    <w:pPr>
      <w:pStyle w:val="Nagwek"/>
      <w:jc w:val="center"/>
    </w:pPr>
    <w:r>
      <w:fldChar w:fldCharType="begin"/>
    </w:r>
    <w:r>
      <w:instrText>PAGE   \* MERGEFORMAT</w:instrText>
    </w:r>
    <w:r>
      <w:fldChar w:fldCharType="separate"/>
    </w:r>
    <w:r>
      <w:rPr>
        <w:noProof/>
      </w:rPr>
      <w:t>48</w:t>
    </w:r>
    <w:r>
      <w:fldChar w:fldCharType="end"/>
    </w:r>
  </w:p>
  <w:p w14:paraId="7A7CAE48" w14:textId="6433FFAE" w:rsidR="00E01CD1" w:rsidRPr="00365CC2" w:rsidRDefault="00E01CD1" w:rsidP="00365CC2">
    <w:pPr>
      <w:suppressAutoHyphens/>
      <w:rPr>
        <w:rFonts w:ascii="Calibri" w:hAnsi="Calibri" w:cs="Calibri"/>
        <w:b/>
        <w:lang w:eastAsia="ar-SA"/>
      </w:rPr>
    </w:pPr>
    <w:r w:rsidRPr="00365CC2">
      <w:rPr>
        <w:b/>
      </w:rPr>
      <w:t>BOK 25-110 /2018</w:t>
    </w:r>
  </w:p>
  <w:p w14:paraId="1C36E7B6" w14:textId="77777777" w:rsidR="00E01CD1" w:rsidRDefault="00E01C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44EFD3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pStyle w:val="Text"/>
      <w:lvlText w:val=""/>
      <w:lvlJc w:val="left"/>
      <w:pPr>
        <w:tabs>
          <w:tab w:val="num" w:pos="1800"/>
        </w:tabs>
        <w:ind w:left="1800" w:hanging="360"/>
      </w:pPr>
      <w:rPr>
        <w:rFonts w:ascii="Wingdings" w:hAnsi="Wingdings" w:cs="Wingdings" w:hint="default"/>
      </w:rPr>
    </w:lvl>
  </w:abstractNum>
  <w:abstractNum w:abstractNumId="2" w15:restartNumberingAfterBreak="0">
    <w:nsid w:val="00000005"/>
    <w:multiLevelType w:val="multilevel"/>
    <w:tmpl w:val="4F8C26E4"/>
    <w:name w:val="WW8Num5"/>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9"/>
    <w:multiLevelType w:val="multilevel"/>
    <w:tmpl w:val="101448AC"/>
    <w:name w:val="WW8Num9"/>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360" w:hanging="360"/>
      </w:pPr>
      <w:rPr>
        <w:rFonts w:ascii="Garamond" w:hAnsi="Garamond"/>
        <w:b/>
        <w:sz w:val="24"/>
        <w:szCs w:val="24"/>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 w15:restartNumberingAfterBreak="0">
    <w:nsid w:val="00000012"/>
    <w:multiLevelType w:val="singleLevel"/>
    <w:tmpl w:val="8C7634BC"/>
    <w:name w:val="WW8Num45"/>
    <w:lvl w:ilvl="0">
      <w:start w:val="1"/>
      <w:numFmt w:val="decimal"/>
      <w:lvlText w:val="%1."/>
      <w:lvlJc w:val="left"/>
      <w:pPr>
        <w:tabs>
          <w:tab w:val="num" w:pos="360"/>
        </w:tabs>
        <w:ind w:left="360" w:hanging="360"/>
      </w:pPr>
      <w:rPr>
        <w:vertAlign w:val="baseline"/>
      </w:rPr>
    </w:lvl>
  </w:abstractNum>
  <w:abstractNum w:abstractNumId="5" w15:restartNumberingAfterBreak="0">
    <w:nsid w:val="00000014"/>
    <w:multiLevelType w:val="singleLevel"/>
    <w:tmpl w:val="00000014"/>
    <w:name w:val="WW8Num48"/>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1B"/>
    <w:multiLevelType w:val="singleLevel"/>
    <w:tmpl w:val="0000001B"/>
    <w:name w:val="WW8Num40"/>
    <w:lvl w:ilvl="0">
      <w:start w:val="1"/>
      <w:numFmt w:val="decimal"/>
      <w:lvlText w:val="%1)"/>
      <w:lvlJc w:val="left"/>
      <w:pPr>
        <w:tabs>
          <w:tab w:val="num" w:pos="0"/>
        </w:tabs>
        <w:ind w:left="928" w:hanging="360"/>
      </w:pPr>
      <w:rPr>
        <w:color w:val="000000"/>
      </w:rPr>
    </w:lvl>
  </w:abstractNum>
  <w:abstractNum w:abstractNumId="7" w15:restartNumberingAfterBreak="0">
    <w:nsid w:val="0000001C"/>
    <w:multiLevelType w:val="multilevel"/>
    <w:tmpl w:val="0000001C"/>
    <w:name w:val="WW8Num29"/>
    <w:lvl w:ilvl="0">
      <w:start w:val="1"/>
      <w:numFmt w:val="upperRoman"/>
      <w:lvlText w:val="%1."/>
      <w:lvlJc w:val="right"/>
      <w:pPr>
        <w:tabs>
          <w:tab w:val="num" w:pos="397"/>
        </w:tabs>
        <w:ind w:left="397" w:hanging="109"/>
      </w:pPr>
      <w:rPr>
        <w:b w:val="0"/>
      </w:rPr>
    </w:lvl>
    <w:lvl w:ilvl="1">
      <w:start w:val="1"/>
      <w:numFmt w:val="decimal"/>
      <w:lvlText w:val="%2."/>
      <w:lvlJc w:val="left"/>
      <w:pPr>
        <w:tabs>
          <w:tab w:val="num" w:pos="360"/>
        </w:tabs>
        <w:ind w:left="360" w:hanging="360"/>
      </w:pPr>
      <w:rPr>
        <w:rFonts w:cs="Times New Roman"/>
        <w:bCs/>
        <w:iCs/>
        <w:sz w:val="22"/>
        <w:szCs w:val="22"/>
      </w:rPr>
    </w:lvl>
    <w:lvl w:ilvl="2">
      <w:start w:val="1"/>
      <w:numFmt w:val="decimal"/>
      <w:lvlText w:val="%3."/>
      <w:lvlJc w:val="left"/>
      <w:pPr>
        <w:tabs>
          <w:tab w:val="num" w:pos="360"/>
        </w:tabs>
        <w:ind w:left="360" w:hanging="360"/>
      </w:pPr>
      <w:rPr>
        <w:rFonts w:cs="Times New Roman"/>
        <w:bCs/>
        <w:iCs/>
        <w:sz w:val="22"/>
        <w:szCs w:val="22"/>
      </w:rPr>
    </w:lvl>
    <w:lvl w:ilvl="3">
      <w:start w:val="1"/>
      <w:numFmt w:val="decimal"/>
      <w:lvlText w:val="%4."/>
      <w:lvlJc w:val="left"/>
      <w:pPr>
        <w:tabs>
          <w:tab w:val="num" w:pos="2880"/>
        </w:tabs>
        <w:ind w:left="2880" w:hanging="360"/>
      </w:pPr>
      <w:rPr>
        <w:rFonts w:cs="Times New Roman"/>
        <w:bCs/>
        <w:iCs/>
        <w:sz w:val="22"/>
        <w:szCs w:val="22"/>
      </w:rPr>
    </w:lvl>
    <w:lvl w:ilvl="4">
      <w:start w:val="1"/>
      <w:numFmt w:val="decimal"/>
      <w:lvlText w:val="%5."/>
      <w:lvlJc w:val="left"/>
      <w:pPr>
        <w:tabs>
          <w:tab w:val="num" w:pos="3600"/>
        </w:tabs>
        <w:ind w:left="3600" w:hanging="360"/>
      </w:pPr>
      <w:rPr>
        <w:rFonts w:cs="Times New Roman"/>
        <w:bCs/>
        <w:iCs/>
        <w:sz w:val="22"/>
        <w:szCs w:val="22"/>
      </w:rPr>
    </w:lvl>
    <w:lvl w:ilvl="5">
      <w:start w:val="1"/>
      <w:numFmt w:val="decimal"/>
      <w:lvlText w:val="%6."/>
      <w:lvlJc w:val="left"/>
      <w:pPr>
        <w:tabs>
          <w:tab w:val="num" w:pos="4320"/>
        </w:tabs>
        <w:ind w:left="4320" w:hanging="360"/>
      </w:pPr>
      <w:rPr>
        <w:rFonts w:cs="Times New Roman"/>
        <w:bCs/>
        <w:iCs/>
        <w:sz w:val="22"/>
        <w:szCs w:val="22"/>
      </w:rPr>
    </w:lvl>
    <w:lvl w:ilvl="6">
      <w:start w:val="1"/>
      <w:numFmt w:val="decimal"/>
      <w:lvlText w:val="%7."/>
      <w:lvlJc w:val="left"/>
      <w:pPr>
        <w:tabs>
          <w:tab w:val="num" w:pos="5040"/>
        </w:tabs>
        <w:ind w:left="5040" w:hanging="360"/>
      </w:pPr>
      <w:rPr>
        <w:rFonts w:cs="Times New Roman"/>
        <w:bCs/>
        <w:iCs/>
        <w:sz w:val="22"/>
        <w:szCs w:val="22"/>
      </w:rPr>
    </w:lvl>
    <w:lvl w:ilvl="7">
      <w:start w:val="1"/>
      <w:numFmt w:val="decimal"/>
      <w:lvlText w:val="%8."/>
      <w:lvlJc w:val="left"/>
      <w:pPr>
        <w:tabs>
          <w:tab w:val="num" w:pos="5760"/>
        </w:tabs>
        <w:ind w:left="5760" w:hanging="360"/>
      </w:pPr>
      <w:rPr>
        <w:rFonts w:cs="Times New Roman"/>
        <w:bCs/>
        <w:iCs/>
        <w:sz w:val="22"/>
        <w:szCs w:val="22"/>
      </w:rPr>
    </w:lvl>
    <w:lvl w:ilvl="8">
      <w:start w:val="1"/>
      <w:numFmt w:val="decimal"/>
      <w:lvlText w:val="%9."/>
      <w:lvlJc w:val="left"/>
      <w:pPr>
        <w:tabs>
          <w:tab w:val="num" w:pos="6480"/>
        </w:tabs>
        <w:ind w:left="6480" w:hanging="360"/>
      </w:pPr>
      <w:rPr>
        <w:rFonts w:cs="Times New Roman"/>
        <w:bCs/>
        <w:iCs/>
        <w:sz w:val="22"/>
        <w:szCs w:val="22"/>
      </w:rPr>
    </w:lvl>
  </w:abstractNum>
  <w:abstractNum w:abstractNumId="8" w15:restartNumberingAfterBreak="0">
    <w:nsid w:val="00000022"/>
    <w:multiLevelType w:val="multilevel"/>
    <w:tmpl w:val="00000022"/>
    <w:name w:val="WW8Num65"/>
    <w:lvl w:ilvl="0">
      <w:start w:val="1"/>
      <w:numFmt w:val="decimal"/>
      <w:lvlText w:val="%1."/>
      <w:lvlJc w:val="left"/>
      <w:pPr>
        <w:tabs>
          <w:tab w:val="num" w:pos="360"/>
        </w:tabs>
        <w:ind w:left="360" w:hanging="360"/>
      </w:pPr>
      <w:rPr>
        <w:b w:val="0"/>
      </w:rPr>
    </w:lvl>
    <w:lvl w:ilvl="1">
      <w:start w:val="1"/>
      <w:numFmt w:val="bullet"/>
      <w:lvlText w:val=""/>
      <w:lvlJc w:val="left"/>
      <w:pPr>
        <w:tabs>
          <w:tab w:val="num" w:pos="900"/>
        </w:tabs>
        <w:ind w:left="900" w:hanging="360"/>
      </w:pPr>
      <w:rPr>
        <w:rFonts w:ascii="Symbol" w:hAnsi="Symbol"/>
        <w:b w:val="0"/>
        <w:color w:val="auto"/>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2D"/>
    <w:multiLevelType w:val="multilevel"/>
    <w:tmpl w:val="F3A6CA24"/>
    <w:name w:val="WW8Num77"/>
    <w:lvl w:ilvl="0">
      <w:start w:val="1"/>
      <w:numFmt w:val="decimal"/>
      <w:lvlText w:val="%1."/>
      <w:lvlJc w:val="left"/>
      <w:pPr>
        <w:tabs>
          <w:tab w:val="num" w:pos="723"/>
        </w:tabs>
        <w:ind w:left="723" w:hanging="363"/>
      </w:pPr>
      <w:rPr>
        <w:b/>
      </w:rPr>
    </w:lvl>
    <w:lvl w:ilvl="1">
      <w:start w:val="1"/>
      <w:numFmt w:val="decimal"/>
      <w:lvlText w:val="%2)"/>
      <w:lvlJc w:val="left"/>
      <w:pPr>
        <w:tabs>
          <w:tab w:val="num" w:pos="644"/>
        </w:tabs>
        <w:ind w:left="644" w:hanging="360"/>
      </w:pPr>
    </w:lvl>
    <w:lvl w:ilvl="2">
      <w:start w:val="1"/>
      <w:numFmt w:val="lowerRoman"/>
      <w:lvlText w:val="%3."/>
      <w:lvlJc w:val="lef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lef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left"/>
      <w:pPr>
        <w:tabs>
          <w:tab w:val="num" w:pos="6483"/>
        </w:tabs>
        <w:ind w:left="6483" w:hanging="180"/>
      </w:pPr>
    </w:lvl>
  </w:abstractNum>
  <w:abstractNum w:abstractNumId="10" w15:restartNumberingAfterBreak="0">
    <w:nsid w:val="00B37411"/>
    <w:multiLevelType w:val="hybridMultilevel"/>
    <w:tmpl w:val="E76827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C3716C"/>
    <w:multiLevelType w:val="hybridMultilevel"/>
    <w:tmpl w:val="94202B60"/>
    <w:name w:val="WWNum73"/>
    <w:lvl w:ilvl="0" w:tplc="47FC1AC0">
      <w:start w:val="1"/>
      <w:numFmt w:val="decimal"/>
      <w:lvlText w:val="%1)"/>
      <w:lvlJc w:val="left"/>
      <w:pPr>
        <w:ind w:left="785" w:hanging="360"/>
      </w:pPr>
      <w:rPr>
        <w:rFonts w:ascii="Times New Roman" w:eastAsia="Times New Roman" w:hAnsi="Times New Roman" w:cs="Times New Roman"/>
      </w:rPr>
    </w:lvl>
    <w:lvl w:ilvl="1" w:tplc="BB52EF70" w:tentative="1">
      <w:start w:val="1"/>
      <w:numFmt w:val="lowerLetter"/>
      <w:lvlText w:val="%2."/>
      <w:lvlJc w:val="left"/>
      <w:pPr>
        <w:ind w:left="1505" w:hanging="360"/>
      </w:pPr>
    </w:lvl>
    <w:lvl w:ilvl="2" w:tplc="3B64C4BE" w:tentative="1">
      <w:start w:val="1"/>
      <w:numFmt w:val="lowerRoman"/>
      <w:lvlText w:val="%3."/>
      <w:lvlJc w:val="right"/>
      <w:pPr>
        <w:ind w:left="2225" w:hanging="180"/>
      </w:pPr>
    </w:lvl>
    <w:lvl w:ilvl="3" w:tplc="294CCE24" w:tentative="1">
      <w:start w:val="1"/>
      <w:numFmt w:val="decimal"/>
      <w:lvlText w:val="%4."/>
      <w:lvlJc w:val="left"/>
      <w:pPr>
        <w:ind w:left="2945" w:hanging="360"/>
      </w:pPr>
    </w:lvl>
    <w:lvl w:ilvl="4" w:tplc="C2941E1A" w:tentative="1">
      <w:start w:val="1"/>
      <w:numFmt w:val="lowerLetter"/>
      <w:lvlText w:val="%5."/>
      <w:lvlJc w:val="left"/>
      <w:pPr>
        <w:ind w:left="3665" w:hanging="360"/>
      </w:pPr>
    </w:lvl>
    <w:lvl w:ilvl="5" w:tplc="46688140" w:tentative="1">
      <w:start w:val="1"/>
      <w:numFmt w:val="lowerRoman"/>
      <w:lvlText w:val="%6."/>
      <w:lvlJc w:val="right"/>
      <w:pPr>
        <w:ind w:left="4385" w:hanging="180"/>
      </w:pPr>
    </w:lvl>
    <w:lvl w:ilvl="6" w:tplc="E0CA3552" w:tentative="1">
      <w:start w:val="1"/>
      <w:numFmt w:val="decimal"/>
      <w:lvlText w:val="%7."/>
      <w:lvlJc w:val="left"/>
      <w:pPr>
        <w:ind w:left="5105" w:hanging="360"/>
      </w:pPr>
    </w:lvl>
    <w:lvl w:ilvl="7" w:tplc="D2A6D2FA" w:tentative="1">
      <w:start w:val="1"/>
      <w:numFmt w:val="lowerLetter"/>
      <w:lvlText w:val="%8."/>
      <w:lvlJc w:val="left"/>
      <w:pPr>
        <w:ind w:left="5825" w:hanging="360"/>
      </w:pPr>
    </w:lvl>
    <w:lvl w:ilvl="8" w:tplc="37FC456C" w:tentative="1">
      <w:start w:val="1"/>
      <w:numFmt w:val="lowerRoman"/>
      <w:lvlText w:val="%9."/>
      <w:lvlJc w:val="right"/>
      <w:pPr>
        <w:ind w:left="6545" w:hanging="180"/>
      </w:pPr>
    </w:lvl>
  </w:abstractNum>
  <w:abstractNum w:abstractNumId="12" w15:restartNumberingAfterBreak="0">
    <w:nsid w:val="027E52FF"/>
    <w:multiLevelType w:val="hybridMultilevel"/>
    <w:tmpl w:val="7F4297D0"/>
    <w:lvl w:ilvl="0" w:tplc="9006A7F6">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3191396"/>
    <w:multiLevelType w:val="hybridMultilevel"/>
    <w:tmpl w:val="415A8BBC"/>
    <w:lvl w:ilvl="0" w:tplc="237A853A">
      <w:start w:val="1"/>
      <w:numFmt w:val="decimal"/>
      <w:lvlText w:val="%1."/>
      <w:lvlJc w:val="left"/>
      <w:pPr>
        <w:ind w:left="70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9E41064">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D6FC8A">
      <w:start w:val="1"/>
      <w:numFmt w:val="lowerRoman"/>
      <w:lvlText w:val="%3"/>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2EE72E">
      <w:start w:val="1"/>
      <w:numFmt w:val="decimal"/>
      <w:lvlText w:val="%4"/>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024CAC">
      <w:start w:val="1"/>
      <w:numFmt w:val="lowerLetter"/>
      <w:lvlText w:val="%5"/>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485BE4">
      <w:start w:val="1"/>
      <w:numFmt w:val="lowerRoman"/>
      <w:lvlText w:val="%6"/>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E29BA4">
      <w:start w:val="1"/>
      <w:numFmt w:val="decimal"/>
      <w:lvlText w:val="%7"/>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BEFD64">
      <w:start w:val="1"/>
      <w:numFmt w:val="lowerLetter"/>
      <w:lvlText w:val="%8"/>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461F08">
      <w:start w:val="1"/>
      <w:numFmt w:val="lowerRoman"/>
      <w:lvlText w:val="%9"/>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4D57CC6"/>
    <w:multiLevelType w:val="hybridMultilevel"/>
    <w:tmpl w:val="B07E5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A6565B"/>
    <w:multiLevelType w:val="hybridMultilevel"/>
    <w:tmpl w:val="4FAE20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60B797E"/>
    <w:multiLevelType w:val="hybridMultilevel"/>
    <w:tmpl w:val="7B945B82"/>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604D34"/>
    <w:multiLevelType w:val="hybridMultilevel"/>
    <w:tmpl w:val="1846A1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71F5C19"/>
    <w:multiLevelType w:val="hybridMultilevel"/>
    <w:tmpl w:val="20E2E338"/>
    <w:lvl w:ilvl="0" w:tplc="5B846F6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511636"/>
    <w:multiLevelType w:val="hybridMultilevel"/>
    <w:tmpl w:val="9B8CBDB2"/>
    <w:lvl w:ilvl="0" w:tplc="F204360A">
      <w:start w:val="1"/>
      <w:numFmt w:val="decimal"/>
      <w:lvlText w:val="%1."/>
      <w:lvlJc w:val="left"/>
      <w:pPr>
        <w:ind w:left="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D2B198">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822916">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64E9DC">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6AE45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5007B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0C101E">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F8112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541B6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B421C4E"/>
    <w:multiLevelType w:val="hybridMultilevel"/>
    <w:tmpl w:val="BFAEFB2A"/>
    <w:lvl w:ilvl="0" w:tplc="105E4140">
      <w:start w:val="1"/>
      <w:numFmt w:val="decimal"/>
      <w:lvlText w:val="%1)"/>
      <w:lvlJc w:val="left"/>
      <w:pPr>
        <w:ind w:left="99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A323A0"/>
    <w:multiLevelType w:val="hybridMultilevel"/>
    <w:tmpl w:val="CCEADC44"/>
    <w:lvl w:ilvl="0" w:tplc="BD80622A">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2630AB"/>
    <w:multiLevelType w:val="hybridMultilevel"/>
    <w:tmpl w:val="E79019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C374F6A"/>
    <w:multiLevelType w:val="hybridMultilevel"/>
    <w:tmpl w:val="7DF0BC7C"/>
    <w:lvl w:ilvl="0" w:tplc="508ECB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EA0BB6"/>
    <w:multiLevelType w:val="hybridMultilevel"/>
    <w:tmpl w:val="040C88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0EBB5CE0"/>
    <w:multiLevelType w:val="hybridMultilevel"/>
    <w:tmpl w:val="A24EF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1A475AC"/>
    <w:multiLevelType w:val="hybridMultilevel"/>
    <w:tmpl w:val="3A2E714A"/>
    <w:lvl w:ilvl="0" w:tplc="04150001">
      <w:start w:val="1"/>
      <w:numFmt w:val="bullet"/>
      <w:lvlText w:val=""/>
      <w:lvlJc w:val="left"/>
      <w:pPr>
        <w:tabs>
          <w:tab w:val="num" w:pos="720"/>
        </w:tabs>
        <w:ind w:left="720" w:hanging="360"/>
      </w:pPr>
      <w:rPr>
        <w:rFonts w:ascii="Symbol" w:hAnsi="Symbol" w:hint="default"/>
      </w:rPr>
    </w:lvl>
    <w:lvl w:ilvl="1" w:tplc="F3688B2C" w:tentative="1">
      <w:start w:val="1"/>
      <w:numFmt w:val="bullet"/>
      <w:lvlText w:val=""/>
      <w:lvlJc w:val="left"/>
      <w:pPr>
        <w:tabs>
          <w:tab w:val="num" w:pos="1440"/>
        </w:tabs>
        <w:ind w:left="1440" w:hanging="360"/>
      </w:pPr>
      <w:rPr>
        <w:rFonts w:ascii="Wingdings" w:hAnsi="Wingdings" w:hint="default"/>
      </w:rPr>
    </w:lvl>
    <w:lvl w:ilvl="2" w:tplc="A568F49A" w:tentative="1">
      <w:start w:val="1"/>
      <w:numFmt w:val="bullet"/>
      <w:lvlText w:val=""/>
      <w:lvlJc w:val="left"/>
      <w:pPr>
        <w:tabs>
          <w:tab w:val="num" w:pos="2160"/>
        </w:tabs>
        <w:ind w:left="2160" w:hanging="360"/>
      </w:pPr>
      <w:rPr>
        <w:rFonts w:ascii="Wingdings" w:hAnsi="Wingdings" w:hint="default"/>
      </w:rPr>
    </w:lvl>
    <w:lvl w:ilvl="3" w:tplc="72F0F352" w:tentative="1">
      <w:start w:val="1"/>
      <w:numFmt w:val="bullet"/>
      <w:lvlText w:val=""/>
      <w:lvlJc w:val="left"/>
      <w:pPr>
        <w:tabs>
          <w:tab w:val="num" w:pos="2880"/>
        </w:tabs>
        <w:ind w:left="2880" w:hanging="360"/>
      </w:pPr>
      <w:rPr>
        <w:rFonts w:ascii="Wingdings" w:hAnsi="Wingdings" w:hint="default"/>
      </w:rPr>
    </w:lvl>
    <w:lvl w:ilvl="4" w:tplc="55C4D05C" w:tentative="1">
      <w:start w:val="1"/>
      <w:numFmt w:val="bullet"/>
      <w:lvlText w:val=""/>
      <w:lvlJc w:val="left"/>
      <w:pPr>
        <w:tabs>
          <w:tab w:val="num" w:pos="3600"/>
        </w:tabs>
        <w:ind w:left="3600" w:hanging="360"/>
      </w:pPr>
      <w:rPr>
        <w:rFonts w:ascii="Wingdings" w:hAnsi="Wingdings" w:hint="default"/>
      </w:rPr>
    </w:lvl>
    <w:lvl w:ilvl="5" w:tplc="EC5C2CCA" w:tentative="1">
      <w:start w:val="1"/>
      <w:numFmt w:val="bullet"/>
      <w:lvlText w:val=""/>
      <w:lvlJc w:val="left"/>
      <w:pPr>
        <w:tabs>
          <w:tab w:val="num" w:pos="4320"/>
        </w:tabs>
        <w:ind w:left="4320" w:hanging="360"/>
      </w:pPr>
      <w:rPr>
        <w:rFonts w:ascii="Wingdings" w:hAnsi="Wingdings" w:hint="default"/>
      </w:rPr>
    </w:lvl>
    <w:lvl w:ilvl="6" w:tplc="85DE1D06" w:tentative="1">
      <w:start w:val="1"/>
      <w:numFmt w:val="bullet"/>
      <w:lvlText w:val=""/>
      <w:lvlJc w:val="left"/>
      <w:pPr>
        <w:tabs>
          <w:tab w:val="num" w:pos="5040"/>
        </w:tabs>
        <w:ind w:left="5040" w:hanging="360"/>
      </w:pPr>
      <w:rPr>
        <w:rFonts w:ascii="Wingdings" w:hAnsi="Wingdings" w:hint="default"/>
      </w:rPr>
    </w:lvl>
    <w:lvl w:ilvl="7" w:tplc="F03CEBDC" w:tentative="1">
      <w:start w:val="1"/>
      <w:numFmt w:val="bullet"/>
      <w:lvlText w:val=""/>
      <w:lvlJc w:val="left"/>
      <w:pPr>
        <w:tabs>
          <w:tab w:val="num" w:pos="5760"/>
        </w:tabs>
        <w:ind w:left="5760" w:hanging="360"/>
      </w:pPr>
      <w:rPr>
        <w:rFonts w:ascii="Wingdings" w:hAnsi="Wingdings" w:hint="default"/>
      </w:rPr>
    </w:lvl>
    <w:lvl w:ilvl="8" w:tplc="1B5884E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DC4A73"/>
    <w:multiLevelType w:val="hybridMultilevel"/>
    <w:tmpl w:val="A80C7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101792"/>
    <w:multiLevelType w:val="hybridMultilevel"/>
    <w:tmpl w:val="18FAA6BC"/>
    <w:lvl w:ilvl="0" w:tplc="D650502C">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24173F"/>
    <w:multiLevelType w:val="hybridMultilevel"/>
    <w:tmpl w:val="0BF622E2"/>
    <w:lvl w:ilvl="0" w:tplc="F8E887E4">
      <w:start w:val="1"/>
      <w:numFmt w:val="upperRoman"/>
      <w:lvlText w:val="%1."/>
      <w:lvlJc w:val="left"/>
      <w:pPr>
        <w:ind w:left="862" w:hanging="720"/>
      </w:pPr>
      <w:rPr>
        <w:rFonts w:hint="default"/>
      </w:rPr>
    </w:lvl>
    <w:lvl w:ilvl="1" w:tplc="097ACA3A">
      <w:start w:val="1"/>
      <w:numFmt w:val="bullet"/>
      <w:lvlText w:val=""/>
      <w:lvlJc w:val="left"/>
      <w:pPr>
        <w:ind w:left="1222" w:hanging="360"/>
      </w:pPr>
      <w:rPr>
        <w:rFonts w:ascii="Symbol" w:eastAsia="Times New Roman" w:hAnsi="Symbol" w:cs="Times New Roman"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137224E9"/>
    <w:multiLevelType w:val="hybridMultilevel"/>
    <w:tmpl w:val="48DA2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9540BA"/>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14D84EFE"/>
    <w:multiLevelType w:val="hybridMultilevel"/>
    <w:tmpl w:val="7E96D27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14E24FBC"/>
    <w:multiLevelType w:val="hybridMultilevel"/>
    <w:tmpl w:val="18FAA6BC"/>
    <w:lvl w:ilvl="0" w:tplc="D650502C">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436AB3"/>
    <w:multiLevelType w:val="multilevel"/>
    <w:tmpl w:val="E93A1B28"/>
    <w:name w:val="WW8Num652"/>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900"/>
        </w:tabs>
        <w:ind w:left="900" w:hanging="360"/>
      </w:pPr>
      <w:rPr>
        <w:rFonts w:ascii="Symbol" w:hAnsi="Symbol" w:hint="default"/>
        <w:b w:val="0"/>
        <w:color w:val="auto"/>
      </w:rPr>
    </w:lvl>
    <w:lvl w:ilvl="2">
      <w:start w:val="1"/>
      <w:numFmt w:val="decimal"/>
      <w:lvlText w:val="%3)"/>
      <w:lvlJc w:val="left"/>
      <w:pPr>
        <w:tabs>
          <w:tab w:val="num" w:pos="644"/>
        </w:tabs>
        <w:ind w:left="644" w:hanging="360"/>
      </w:pPr>
      <w:rPr>
        <w:rFonts w:hint="default"/>
        <w:b w:val="0"/>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156D1E40"/>
    <w:multiLevelType w:val="hybridMultilevel"/>
    <w:tmpl w:val="63702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5A9315B"/>
    <w:multiLevelType w:val="hybridMultilevel"/>
    <w:tmpl w:val="57885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0A4156"/>
    <w:multiLevelType w:val="hybridMultilevel"/>
    <w:tmpl w:val="9D36B92E"/>
    <w:lvl w:ilvl="0" w:tplc="A5A0618C">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16C401AC"/>
    <w:multiLevelType w:val="hybridMultilevel"/>
    <w:tmpl w:val="881E5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22183E"/>
    <w:multiLevelType w:val="hybridMultilevel"/>
    <w:tmpl w:val="66B21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47092D"/>
    <w:multiLevelType w:val="hybridMultilevel"/>
    <w:tmpl w:val="D2BE3EA6"/>
    <w:name w:val="WW8Num3322342222722"/>
    <w:lvl w:ilvl="0" w:tplc="110A070C">
      <w:start w:val="1"/>
      <w:numFmt w:val="decimal"/>
      <w:lvlText w:val="%1."/>
      <w:lvlJc w:val="left"/>
      <w:pPr>
        <w:tabs>
          <w:tab w:val="num" w:pos="502"/>
        </w:tabs>
        <w:ind w:left="502" w:hanging="360"/>
      </w:pPr>
      <w:rPr>
        <w:rFonts w:ascii="Times New Roman" w:hAnsi="Times New Roman" w:cs="Times New Roman" w:hint="default"/>
        <w:b w:val="0"/>
        <w:i w:val="0"/>
        <w:sz w:val="24"/>
        <w:szCs w:val="24"/>
      </w:rPr>
    </w:lvl>
    <w:lvl w:ilvl="1" w:tplc="5F0CB658">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D4904890">
      <w:start w:val="1"/>
      <w:numFmt w:val="decimal"/>
      <w:lvlText w:val="%4)"/>
      <w:lvlJc w:val="left"/>
      <w:pPr>
        <w:ind w:left="2880" w:hanging="360"/>
      </w:pPr>
      <w:rPr>
        <w:rFonts w:hint="default"/>
        <w:b w:val="0"/>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500"/>
        </w:tabs>
        <w:ind w:left="4500" w:hanging="360"/>
      </w:pPr>
      <w:rPr>
        <w:rFonts w:ascii="Times New Roman" w:eastAsia="Times New Roman" w:hAnsi="Times New Roman" w:cs="Times New Roman" w:hint="default"/>
        <w:b w:val="0"/>
        <w:i w:val="0"/>
        <w:sz w:val="24"/>
        <w:szCs w:val="24"/>
      </w:rPr>
    </w:lvl>
    <w:lvl w:ilvl="6" w:tplc="0415000F">
      <w:start w:val="1"/>
      <w:numFmt w:val="lowerLetter"/>
      <w:lvlText w:val="%7)"/>
      <w:lvlJc w:val="left"/>
      <w:pPr>
        <w:tabs>
          <w:tab w:val="num" w:pos="4320"/>
        </w:tabs>
        <w:ind w:left="5040" w:hanging="360"/>
      </w:pPr>
      <w:rPr>
        <w:rFonts w:cs="Times New Roman" w:hint="default"/>
        <w:b w:val="0"/>
        <w:i w:val="0"/>
        <w:sz w:val="24"/>
        <w:szCs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84F46A2"/>
    <w:multiLevelType w:val="hybridMultilevel"/>
    <w:tmpl w:val="CCF6B0B8"/>
    <w:lvl w:ilvl="0" w:tplc="027A65DA">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A027410"/>
    <w:multiLevelType w:val="hybridMultilevel"/>
    <w:tmpl w:val="18B07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7D72B5"/>
    <w:multiLevelType w:val="hybridMultilevel"/>
    <w:tmpl w:val="B07E5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B1E7EF6"/>
    <w:multiLevelType w:val="hybridMultilevel"/>
    <w:tmpl w:val="CF4E71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1C687B14"/>
    <w:multiLevelType w:val="multilevel"/>
    <w:tmpl w:val="06B6ED0A"/>
    <w:name w:val="WW8Num3522"/>
    <w:lvl w:ilvl="0">
      <w:start w:val="1"/>
      <w:numFmt w:val="lowerLetter"/>
      <w:lvlText w:val="%1)"/>
      <w:lvlJc w:val="left"/>
      <w:pPr>
        <w:tabs>
          <w:tab w:val="num" w:pos="1191"/>
        </w:tabs>
        <w:ind w:left="1191" w:hanging="624"/>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1C7C710F"/>
    <w:multiLevelType w:val="hybridMultilevel"/>
    <w:tmpl w:val="1D20D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940431"/>
    <w:multiLevelType w:val="hybridMultilevel"/>
    <w:tmpl w:val="C24C4DFA"/>
    <w:lvl w:ilvl="0" w:tplc="C2CCAAF0">
      <w:start w:val="1"/>
      <w:numFmt w:val="upperRoman"/>
      <w:pStyle w:val="Spistreci1"/>
      <w:suff w:val="nothing"/>
      <w:lvlText w:val="%1."/>
      <w:lvlJc w:val="right"/>
      <w:pPr>
        <w:ind w:left="0" w:firstLine="142"/>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8" w15:restartNumberingAfterBreak="0">
    <w:nsid w:val="1DB60EFF"/>
    <w:multiLevelType w:val="hybridMultilevel"/>
    <w:tmpl w:val="253E10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2225CE"/>
    <w:multiLevelType w:val="hybridMultilevel"/>
    <w:tmpl w:val="5B204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E987474"/>
    <w:multiLevelType w:val="hybridMultilevel"/>
    <w:tmpl w:val="DA7EB606"/>
    <w:lvl w:ilvl="0" w:tplc="6E22978E">
      <w:start w:val="1"/>
      <w:numFmt w:val="decimal"/>
      <w:lvlText w:val="%1."/>
      <w:lvlJc w:val="left"/>
      <w:pPr>
        <w:tabs>
          <w:tab w:val="num" w:pos="502"/>
        </w:tabs>
        <w:ind w:left="502" w:hanging="360"/>
      </w:pPr>
      <w:rPr>
        <w:rFonts w:cs="Times New Roman" w:hint="default"/>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865619C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52" w15:restartNumberingAfterBreak="0">
    <w:nsid w:val="23342B5F"/>
    <w:multiLevelType w:val="multilevel"/>
    <w:tmpl w:val="2CCE5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43410AC"/>
    <w:multiLevelType w:val="hybridMultilevel"/>
    <w:tmpl w:val="AF224F68"/>
    <w:lvl w:ilvl="0" w:tplc="B7C46A74">
      <w:start w:val="1"/>
      <w:numFmt w:val="decimal"/>
      <w:lvlText w:val="%1)"/>
      <w:lvlJc w:val="left"/>
      <w:pPr>
        <w:ind w:left="99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3663A8"/>
    <w:multiLevelType w:val="hybridMultilevel"/>
    <w:tmpl w:val="35B23902"/>
    <w:lvl w:ilvl="0" w:tplc="7728BFF0">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A027DA"/>
    <w:multiLevelType w:val="hybridMultilevel"/>
    <w:tmpl w:val="A7F02132"/>
    <w:lvl w:ilvl="0" w:tplc="F42E3B08">
      <w:start w:val="1"/>
      <w:numFmt w:val="decimal"/>
      <w:lvlText w:val="%1."/>
      <w:lvlJc w:val="left"/>
      <w:pPr>
        <w:tabs>
          <w:tab w:val="num" w:pos="1069"/>
        </w:tabs>
        <w:ind w:left="1069" w:hanging="360"/>
      </w:pPr>
      <w:rPr>
        <w:rFonts w:hint="default"/>
        <w:b w:val="0"/>
        <w:i w:val="0"/>
        <w:sz w:val="22"/>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6" w15:restartNumberingAfterBreak="0">
    <w:nsid w:val="26E561E8"/>
    <w:multiLevelType w:val="hybridMultilevel"/>
    <w:tmpl w:val="6DF48FEC"/>
    <w:lvl w:ilvl="0" w:tplc="2FEE2938">
      <w:start w:val="1"/>
      <w:numFmt w:val="decimal"/>
      <w:lvlText w:val="%1."/>
      <w:lvlJc w:val="left"/>
      <w:pPr>
        <w:ind w:left="69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882EBB2">
      <w:start w:val="1"/>
      <w:numFmt w:val="decimal"/>
      <w:lvlText w:val="%2)"/>
      <w:lvlJc w:val="left"/>
      <w:pPr>
        <w:ind w:left="99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5446E18">
      <w:start w:val="1"/>
      <w:numFmt w:val="lowerRoman"/>
      <w:lvlText w:val="%3"/>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324318">
      <w:start w:val="1"/>
      <w:numFmt w:val="decimal"/>
      <w:lvlText w:val="%4"/>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4E2B90">
      <w:start w:val="1"/>
      <w:numFmt w:val="lowerLetter"/>
      <w:lvlText w:val="%5"/>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94CA50">
      <w:start w:val="1"/>
      <w:numFmt w:val="lowerRoman"/>
      <w:lvlText w:val="%6"/>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CA4046">
      <w:start w:val="1"/>
      <w:numFmt w:val="decimal"/>
      <w:lvlText w:val="%7"/>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92A86A">
      <w:start w:val="1"/>
      <w:numFmt w:val="lowerLetter"/>
      <w:lvlText w:val="%8"/>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60FCFA">
      <w:start w:val="1"/>
      <w:numFmt w:val="lowerRoman"/>
      <w:lvlText w:val="%9"/>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8" w15:restartNumberingAfterBreak="0">
    <w:nsid w:val="29542836"/>
    <w:multiLevelType w:val="hybridMultilevel"/>
    <w:tmpl w:val="D1BA5D9A"/>
    <w:lvl w:ilvl="0" w:tplc="D62E6040">
      <w:start w:val="1"/>
      <w:numFmt w:val="decimal"/>
      <w:lvlText w:val="%1."/>
      <w:lvlJc w:val="left"/>
      <w:pPr>
        <w:ind w:left="720" w:hanging="360"/>
      </w:pPr>
      <w:rPr>
        <w:rFonts w:hint="default"/>
        <w:sz w:val="24"/>
      </w:rPr>
    </w:lvl>
    <w:lvl w:ilvl="1" w:tplc="D778CE00" w:tentative="1">
      <w:start w:val="1"/>
      <w:numFmt w:val="lowerLetter"/>
      <w:lvlText w:val="%2."/>
      <w:lvlJc w:val="left"/>
      <w:pPr>
        <w:ind w:left="1440" w:hanging="360"/>
      </w:pPr>
    </w:lvl>
    <w:lvl w:ilvl="2" w:tplc="4E546000" w:tentative="1">
      <w:start w:val="1"/>
      <w:numFmt w:val="lowerRoman"/>
      <w:lvlText w:val="%3."/>
      <w:lvlJc w:val="right"/>
      <w:pPr>
        <w:ind w:left="2160" w:hanging="180"/>
      </w:pPr>
    </w:lvl>
    <w:lvl w:ilvl="3" w:tplc="3A229C72" w:tentative="1">
      <w:start w:val="1"/>
      <w:numFmt w:val="decimal"/>
      <w:lvlText w:val="%4."/>
      <w:lvlJc w:val="left"/>
      <w:pPr>
        <w:ind w:left="2880" w:hanging="360"/>
      </w:pPr>
    </w:lvl>
    <w:lvl w:ilvl="4" w:tplc="5554D0DC" w:tentative="1">
      <w:start w:val="1"/>
      <w:numFmt w:val="lowerLetter"/>
      <w:lvlText w:val="%5."/>
      <w:lvlJc w:val="left"/>
      <w:pPr>
        <w:ind w:left="3600" w:hanging="360"/>
      </w:pPr>
    </w:lvl>
    <w:lvl w:ilvl="5" w:tplc="0FFA40DC" w:tentative="1">
      <w:start w:val="1"/>
      <w:numFmt w:val="lowerRoman"/>
      <w:lvlText w:val="%6."/>
      <w:lvlJc w:val="right"/>
      <w:pPr>
        <w:ind w:left="4320" w:hanging="180"/>
      </w:pPr>
    </w:lvl>
    <w:lvl w:ilvl="6" w:tplc="B5703962" w:tentative="1">
      <w:start w:val="1"/>
      <w:numFmt w:val="decimal"/>
      <w:lvlText w:val="%7."/>
      <w:lvlJc w:val="left"/>
      <w:pPr>
        <w:ind w:left="5040" w:hanging="360"/>
      </w:pPr>
    </w:lvl>
    <w:lvl w:ilvl="7" w:tplc="EB94380A" w:tentative="1">
      <w:start w:val="1"/>
      <w:numFmt w:val="lowerLetter"/>
      <w:lvlText w:val="%8."/>
      <w:lvlJc w:val="left"/>
      <w:pPr>
        <w:ind w:left="5760" w:hanging="360"/>
      </w:pPr>
    </w:lvl>
    <w:lvl w:ilvl="8" w:tplc="453C7F52" w:tentative="1">
      <w:start w:val="1"/>
      <w:numFmt w:val="lowerRoman"/>
      <w:lvlText w:val="%9."/>
      <w:lvlJc w:val="right"/>
      <w:pPr>
        <w:ind w:left="6480" w:hanging="180"/>
      </w:pPr>
    </w:lvl>
  </w:abstractNum>
  <w:abstractNum w:abstractNumId="59" w15:restartNumberingAfterBreak="0">
    <w:nsid w:val="29891AD2"/>
    <w:multiLevelType w:val="multilevel"/>
    <w:tmpl w:val="7EF2805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29E20DC6"/>
    <w:multiLevelType w:val="hybridMultilevel"/>
    <w:tmpl w:val="45BA51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2AB63939"/>
    <w:multiLevelType w:val="hybridMultilevel"/>
    <w:tmpl w:val="F0800CC4"/>
    <w:lvl w:ilvl="0" w:tplc="04150017">
      <w:start w:val="1"/>
      <w:numFmt w:val="lowerLetter"/>
      <w:lvlText w:val="%1)"/>
      <w:lvlJc w:val="left"/>
      <w:pPr>
        <w:ind w:left="-576" w:hanging="360"/>
      </w:pPr>
      <w:rPr>
        <w:rFonts w:hint="default"/>
      </w:rPr>
    </w:lvl>
    <w:lvl w:ilvl="1" w:tplc="04150003" w:tentative="1">
      <w:start w:val="1"/>
      <w:numFmt w:val="bullet"/>
      <w:lvlText w:val="o"/>
      <w:lvlJc w:val="left"/>
      <w:pPr>
        <w:ind w:left="144" w:hanging="360"/>
      </w:pPr>
      <w:rPr>
        <w:rFonts w:ascii="Courier New" w:hAnsi="Courier New" w:cs="Courier New" w:hint="default"/>
      </w:rPr>
    </w:lvl>
    <w:lvl w:ilvl="2" w:tplc="04150005" w:tentative="1">
      <w:start w:val="1"/>
      <w:numFmt w:val="bullet"/>
      <w:lvlText w:val=""/>
      <w:lvlJc w:val="left"/>
      <w:pPr>
        <w:ind w:left="864" w:hanging="360"/>
      </w:pPr>
      <w:rPr>
        <w:rFonts w:ascii="Wingdings" w:hAnsi="Wingdings" w:hint="default"/>
      </w:rPr>
    </w:lvl>
    <w:lvl w:ilvl="3" w:tplc="04150001" w:tentative="1">
      <w:start w:val="1"/>
      <w:numFmt w:val="bullet"/>
      <w:lvlText w:val=""/>
      <w:lvlJc w:val="left"/>
      <w:pPr>
        <w:ind w:left="1584" w:hanging="360"/>
      </w:pPr>
      <w:rPr>
        <w:rFonts w:ascii="Symbol" w:hAnsi="Symbol" w:hint="default"/>
      </w:rPr>
    </w:lvl>
    <w:lvl w:ilvl="4" w:tplc="04150003" w:tentative="1">
      <w:start w:val="1"/>
      <w:numFmt w:val="bullet"/>
      <w:lvlText w:val="o"/>
      <w:lvlJc w:val="left"/>
      <w:pPr>
        <w:ind w:left="2304" w:hanging="360"/>
      </w:pPr>
      <w:rPr>
        <w:rFonts w:ascii="Courier New" w:hAnsi="Courier New" w:cs="Courier New" w:hint="default"/>
      </w:rPr>
    </w:lvl>
    <w:lvl w:ilvl="5" w:tplc="04150005" w:tentative="1">
      <w:start w:val="1"/>
      <w:numFmt w:val="bullet"/>
      <w:lvlText w:val=""/>
      <w:lvlJc w:val="left"/>
      <w:pPr>
        <w:ind w:left="3024" w:hanging="360"/>
      </w:pPr>
      <w:rPr>
        <w:rFonts w:ascii="Wingdings" w:hAnsi="Wingdings" w:hint="default"/>
      </w:rPr>
    </w:lvl>
    <w:lvl w:ilvl="6" w:tplc="04150001" w:tentative="1">
      <w:start w:val="1"/>
      <w:numFmt w:val="bullet"/>
      <w:lvlText w:val=""/>
      <w:lvlJc w:val="left"/>
      <w:pPr>
        <w:ind w:left="3744" w:hanging="360"/>
      </w:pPr>
      <w:rPr>
        <w:rFonts w:ascii="Symbol" w:hAnsi="Symbol" w:hint="default"/>
      </w:rPr>
    </w:lvl>
    <w:lvl w:ilvl="7" w:tplc="04150003" w:tentative="1">
      <w:start w:val="1"/>
      <w:numFmt w:val="bullet"/>
      <w:lvlText w:val="o"/>
      <w:lvlJc w:val="left"/>
      <w:pPr>
        <w:ind w:left="4464" w:hanging="360"/>
      </w:pPr>
      <w:rPr>
        <w:rFonts w:ascii="Courier New" w:hAnsi="Courier New" w:cs="Courier New" w:hint="default"/>
      </w:rPr>
    </w:lvl>
    <w:lvl w:ilvl="8" w:tplc="04150005" w:tentative="1">
      <w:start w:val="1"/>
      <w:numFmt w:val="bullet"/>
      <w:lvlText w:val=""/>
      <w:lvlJc w:val="left"/>
      <w:pPr>
        <w:ind w:left="5184" w:hanging="360"/>
      </w:pPr>
      <w:rPr>
        <w:rFonts w:ascii="Wingdings" w:hAnsi="Wingdings" w:hint="default"/>
      </w:rPr>
    </w:lvl>
  </w:abstractNum>
  <w:abstractNum w:abstractNumId="62" w15:restartNumberingAfterBreak="0">
    <w:nsid w:val="2C9769FE"/>
    <w:multiLevelType w:val="hybridMultilevel"/>
    <w:tmpl w:val="90D60C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CF73A38"/>
    <w:multiLevelType w:val="hybridMultilevel"/>
    <w:tmpl w:val="0AB88E4A"/>
    <w:lvl w:ilvl="0" w:tplc="00AABF0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DE443A5"/>
    <w:multiLevelType w:val="multilevel"/>
    <w:tmpl w:val="850219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DED1FE5"/>
    <w:multiLevelType w:val="hybridMultilevel"/>
    <w:tmpl w:val="B41C0A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E507078"/>
    <w:multiLevelType w:val="hybridMultilevel"/>
    <w:tmpl w:val="290E7E20"/>
    <w:lvl w:ilvl="0" w:tplc="FB0ECBEE">
      <w:start w:val="1"/>
      <w:numFmt w:val="decimal"/>
      <w:lvlText w:val="%1."/>
      <w:lvlJc w:val="left"/>
      <w:pPr>
        <w:ind w:left="70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8448A5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F2FDD0">
      <w:start w:val="1"/>
      <w:numFmt w:val="lowerRoman"/>
      <w:lvlText w:val="%3"/>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B07666">
      <w:start w:val="1"/>
      <w:numFmt w:val="decimal"/>
      <w:lvlText w:val="%4"/>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261418">
      <w:start w:val="1"/>
      <w:numFmt w:val="lowerLetter"/>
      <w:lvlText w:val="%5"/>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96E612">
      <w:start w:val="1"/>
      <w:numFmt w:val="lowerRoman"/>
      <w:lvlText w:val="%6"/>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A8A970">
      <w:start w:val="1"/>
      <w:numFmt w:val="decimal"/>
      <w:lvlText w:val="%7"/>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163576">
      <w:start w:val="1"/>
      <w:numFmt w:val="lowerLetter"/>
      <w:lvlText w:val="%8"/>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887102">
      <w:start w:val="1"/>
      <w:numFmt w:val="lowerRoman"/>
      <w:lvlText w:val="%9"/>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2E6B72F7"/>
    <w:multiLevelType w:val="hybridMultilevel"/>
    <w:tmpl w:val="9828CAEA"/>
    <w:name w:val="WW8Num33223422227222"/>
    <w:lvl w:ilvl="0" w:tplc="5F0CB658">
      <w:start w:val="1"/>
      <w:numFmt w:val="lowerLetter"/>
      <w:lvlText w:val="%1)"/>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F94ABB"/>
    <w:multiLevelType w:val="hybridMultilevel"/>
    <w:tmpl w:val="D764998A"/>
    <w:lvl w:ilvl="0" w:tplc="C9266354">
      <w:start w:val="1"/>
      <w:numFmt w:val="decimal"/>
      <w:lvlText w:val="%1."/>
      <w:lvlJc w:val="left"/>
      <w:pPr>
        <w:ind w:left="41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EF01D6E">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CCB81E">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8E818E">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763FF6">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5A5F7E">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7468FC">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56294E">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A8A186">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2FB57324"/>
    <w:multiLevelType w:val="hybridMultilevel"/>
    <w:tmpl w:val="E3CA762C"/>
    <w:lvl w:ilvl="0" w:tplc="F28224D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2FE237B6"/>
    <w:multiLevelType w:val="hybridMultilevel"/>
    <w:tmpl w:val="24449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FEF119A"/>
    <w:multiLevelType w:val="hybridMultilevel"/>
    <w:tmpl w:val="C1546536"/>
    <w:lvl w:ilvl="0" w:tplc="B3568B36">
      <w:start w:val="1"/>
      <w:numFmt w:val="decimal"/>
      <w:lvlText w:val="%1)"/>
      <w:lvlJc w:val="left"/>
      <w:pPr>
        <w:ind w:left="720" w:hanging="360"/>
      </w:pPr>
      <w:rPr>
        <w:rFonts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FF802FE"/>
    <w:multiLevelType w:val="hybridMultilevel"/>
    <w:tmpl w:val="7F4297D0"/>
    <w:lvl w:ilvl="0" w:tplc="9006A7F6">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02E165F"/>
    <w:multiLevelType w:val="hybridMultilevel"/>
    <w:tmpl w:val="D8245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0CD65D5"/>
    <w:multiLevelType w:val="multilevel"/>
    <w:tmpl w:val="C5C012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10019BA"/>
    <w:multiLevelType w:val="hybridMultilevel"/>
    <w:tmpl w:val="A5F40FAA"/>
    <w:lvl w:ilvl="0" w:tplc="DF86D784">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77" w15:restartNumberingAfterBreak="0">
    <w:nsid w:val="326E5C52"/>
    <w:multiLevelType w:val="hybridMultilevel"/>
    <w:tmpl w:val="18FAA6BC"/>
    <w:lvl w:ilvl="0" w:tplc="D650502C">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31D1597"/>
    <w:multiLevelType w:val="hybridMultilevel"/>
    <w:tmpl w:val="22CA2BC6"/>
    <w:lvl w:ilvl="0" w:tplc="11DA171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33D36FBC"/>
    <w:multiLevelType w:val="hybridMultilevel"/>
    <w:tmpl w:val="C400BD1A"/>
    <w:lvl w:ilvl="0" w:tplc="0852889E">
      <w:start w:val="1"/>
      <w:numFmt w:val="upp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44B6393"/>
    <w:multiLevelType w:val="hybridMultilevel"/>
    <w:tmpl w:val="7FD20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48053BA"/>
    <w:multiLevelType w:val="hybridMultilevel"/>
    <w:tmpl w:val="18FAA6BC"/>
    <w:lvl w:ilvl="0" w:tplc="D650502C">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8C2EDD"/>
    <w:multiLevelType w:val="hybridMultilevel"/>
    <w:tmpl w:val="14CC2BC6"/>
    <w:lvl w:ilvl="0" w:tplc="A288E1BE">
      <w:start w:val="1"/>
      <w:numFmt w:val="decimal"/>
      <w:lvlText w:val="%1."/>
      <w:lvlJc w:val="left"/>
      <w:pPr>
        <w:tabs>
          <w:tab w:val="num" w:pos="360"/>
        </w:tabs>
        <w:ind w:left="360" w:hanging="360"/>
      </w:pPr>
      <w:rPr>
        <w:rFonts w:hint="default"/>
        <w:b w:val="0"/>
        <w:i w:val="0"/>
        <w:sz w:val="22"/>
        <w:szCs w:val="24"/>
      </w:rPr>
    </w:lvl>
    <w:lvl w:ilvl="1" w:tplc="E4BE0B18" w:tentative="1">
      <w:start w:val="1"/>
      <w:numFmt w:val="lowerLetter"/>
      <w:lvlText w:val="%2."/>
      <w:lvlJc w:val="left"/>
      <w:pPr>
        <w:tabs>
          <w:tab w:val="num" w:pos="1440"/>
        </w:tabs>
        <w:ind w:left="1440" w:hanging="360"/>
      </w:pPr>
    </w:lvl>
    <w:lvl w:ilvl="2" w:tplc="F3D00B52" w:tentative="1">
      <w:start w:val="1"/>
      <w:numFmt w:val="lowerRoman"/>
      <w:lvlText w:val="%3."/>
      <w:lvlJc w:val="right"/>
      <w:pPr>
        <w:tabs>
          <w:tab w:val="num" w:pos="2160"/>
        </w:tabs>
        <w:ind w:left="2160" w:hanging="180"/>
      </w:pPr>
    </w:lvl>
    <w:lvl w:ilvl="3" w:tplc="88BAE8E4" w:tentative="1">
      <w:start w:val="1"/>
      <w:numFmt w:val="decimal"/>
      <w:lvlText w:val="%4."/>
      <w:lvlJc w:val="left"/>
      <w:pPr>
        <w:tabs>
          <w:tab w:val="num" w:pos="2880"/>
        </w:tabs>
        <w:ind w:left="2880" w:hanging="360"/>
      </w:pPr>
    </w:lvl>
    <w:lvl w:ilvl="4" w:tplc="02E699D8" w:tentative="1">
      <w:start w:val="1"/>
      <w:numFmt w:val="lowerLetter"/>
      <w:lvlText w:val="%5."/>
      <w:lvlJc w:val="left"/>
      <w:pPr>
        <w:tabs>
          <w:tab w:val="num" w:pos="3600"/>
        </w:tabs>
        <w:ind w:left="3600" w:hanging="360"/>
      </w:pPr>
    </w:lvl>
    <w:lvl w:ilvl="5" w:tplc="5D20107A" w:tentative="1">
      <w:start w:val="1"/>
      <w:numFmt w:val="lowerRoman"/>
      <w:lvlText w:val="%6."/>
      <w:lvlJc w:val="right"/>
      <w:pPr>
        <w:tabs>
          <w:tab w:val="num" w:pos="4320"/>
        </w:tabs>
        <w:ind w:left="4320" w:hanging="180"/>
      </w:pPr>
    </w:lvl>
    <w:lvl w:ilvl="6" w:tplc="57AA7868" w:tentative="1">
      <w:start w:val="1"/>
      <w:numFmt w:val="decimal"/>
      <w:lvlText w:val="%7."/>
      <w:lvlJc w:val="left"/>
      <w:pPr>
        <w:tabs>
          <w:tab w:val="num" w:pos="5040"/>
        </w:tabs>
        <w:ind w:left="5040" w:hanging="360"/>
      </w:pPr>
    </w:lvl>
    <w:lvl w:ilvl="7" w:tplc="9C52987A" w:tentative="1">
      <w:start w:val="1"/>
      <w:numFmt w:val="lowerLetter"/>
      <w:lvlText w:val="%8."/>
      <w:lvlJc w:val="left"/>
      <w:pPr>
        <w:tabs>
          <w:tab w:val="num" w:pos="5760"/>
        </w:tabs>
        <w:ind w:left="5760" w:hanging="360"/>
      </w:pPr>
    </w:lvl>
    <w:lvl w:ilvl="8" w:tplc="1C72CAA8" w:tentative="1">
      <w:start w:val="1"/>
      <w:numFmt w:val="lowerRoman"/>
      <w:lvlText w:val="%9."/>
      <w:lvlJc w:val="right"/>
      <w:pPr>
        <w:tabs>
          <w:tab w:val="num" w:pos="6480"/>
        </w:tabs>
        <w:ind w:left="6480" w:hanging="180"/>
      </w:pPr>
    </w:lvl>
  </w:abstractNum>
  <w:abstractNum w:abstractNumId="83" w15:restartNumberingAfterBreak="0">
    <w:nsid w:val="35571687"/>
    <w:multiLevelType w:val="hybridMultilevel"/>
    <w:tmpl w:val="FBBCFF72"/>
    <w:lvl w:ilvl="0" w:tplc="91E8F12C">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8C7663"/>
    <w:multiLevelType w:val="multilevel"/>
    <w:tmpl w:val="FC7491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5983626"/>
    <w:multiLevelType w:val="hybridMultilevel"/>
    <w:tmpl w:val="B804FA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6396B96"/>
    <w:multiLevelType w:val="hybridMultilevel"/>
    <w:tmpl w:val="69D0DA92"/>
    <w:lvl w:ilvl="0" w:tplc="04150001">
      <w:start w:val="1"/>
      <w:numFmt w:val="bullet"/>
      <w:lvlText w:val=""/>
      <w:lvlJc w:val="left"/>
      <w:pPr>
        <w:tabs>
          <w:tab w:val="num" w:pos="720"/>
        </w:tabs>
        <w:ind w:left="720" w:hanging="360"/>
      </w:pPr>
      <w:rPr>
        <w:rFonts w:ascii="Symbol" w:hAnsi="Symbol" w:hint="default"/>
      </w:rPr>
    </w:lvl>
    <w:lvl w:ilvl="1" w:tplc="AE36EABC" w:tentative="1">
      <w:start w:val="1"/>
      <w:numFmt w:val="bullet"/>
      <w:lvlText w:val=""/>
      <w:lvlJc w:val="left"/>
      <w:pPr>
        <w:tabs>
          <w:tab w:val="num" w:pos="1440"/>
        </w:tabs>
        <w:ind w:left="1440" w:hanging="360"/>
      </w:pPr>
      <w:rPr>
        <w:rFonts w:ascii="Wingdings 3" w:hAnsi="Wingdings 3" w:hint="default"/>
      </w:rPr>
    </w:lvl>
    <w:lvl w:ilvl="2" w:tplc="C7D6118E" w:tentative="1">
      <w:start w:val="1"/>
      <w:numFmt w:val="bullet"/>
      <w:lvlText w:val=""/>
      <w:lvlJc w:val="left"/>
      <w:pPr>
        <w:tabs>
          <w:tab w:val="num" w:pos="2160"/>
        </w:tabs>
        <w:ind w:left="2160" w:hanging="360"/>
      </w:pPr>
      <w:rPr>
        <w:rFonts w:ascii="Wingdings 3" w:hAnsi="Wingdings 3" w:hint="default"/>
      </w:rPr>
    </w:lvl>
    <w:lvl w:ilvl="3" w:tplc="B7A6FD0C" w:tentative="1">
      <w:start w:val="1"/>
      <w:numFmt w:val="bullet"/>
      <w:lvlText w:val=""/>
      <w:lvlJc w:val="left"/>
      <w:pPr>
        <w:tabs>
          <w:tab w:val="num" w:pos="2880"/>
        </w:tabs>
        <w:ind w:left="2880" w:hanging="360"/>
      </w:pPr>
      <w:rPr>
        <w:rFonts w:ascii="Wingdings 3" w:hAnsi="Wingdings 3" w:hint="default"/>
      </w:rPr>
    </w:lvl>
    <w:lvl w:ilvl="4" w:tplc="561AB5A2" w:tentative="1">
      <w:start w:val="1"/>
      <w:numFmt w:val="bullet"/>
      <w:lvlText w:val=""/>
      <w:lvlJc w:val="left"/>
      <w:pPr>
        <w:tabs>
          <w:tab w:val="num" w:pos="3600"/>
        </w:tabs>
        <w:ind w:left="3600" w:hanging="360"/>
      </w:pPr>
      <w:rPr>
        <w:rFonts w:ascii="Wingdings 3" w:hAnsi="Wingdings 3" w:hint="default"/>
      </w:rPr>
    </w:lvl>
    <w:lvl w:ilvl="5" w:tplc="90D246A6" w:tentative="1">
      <w:start w:val="1"/>
      <w:numFmt w:val="bullet"/>
      <w:lvlText w:val=""/>
      <w:lvlJc w:val="left"/>
      <w:pPr>
        <w:tabs>
          <w:tab w:val="num" w:pos="4320"/>
        </w:tabs>
        <w:ind w:left="4320" w:hanging="360"/>
      </w:pPr>
      <w:rPr>
        <w:rFonts w:ascii="Wingdings 3" w:hAnsi="Wingdings 3" w:hint="default"/>
      </w:rPr>
    </w:lvl>
    <w:lvl w:ilvl="6" w:tplc="A93AB030" w:tentative="1">
      <w:start w:val="1"/>
      <w:numFmt w:val="bullet"/>
      <w:lvlText w:val=""/>
      <w:lvlJc w:val="left"/>
      <w:pPr>
        <w:tabs>
          <w:tab w:val="num" w:pos="5040"/>
        </w:tabs>
        <w:ind w:left="5040" w:hanging="360"/>
      </w:pPr>
      <w:rPr>
        <w:rFonts w:ascii="Wingdings 3" w:hAnsi="Wingdings 3" w:hint="default"/>
      </w:rPr>
    </w:lvl>
    <w:lvl w:ilvl="7" w:tplc="D3F636E4" w:tentative="1">
      <w:start w:val="1"/>
      <w:numFmt w:val="bullet"/>
      <w:lvlText w:val=""/>
      <w:lvlJc w:val="left"/>
      <w:pPr>
        <w:tabs>
          <w:tab w:val="num" w:pos="5760"/>
        </w:tabs>
        <w:ind w:left="5760" w:hanging="360"/>
      </w:pPr>
      <w:rPr>
        <w:rFonts w:ascii="Wingdings 3" w:hAnsi="Wingdings 3" w:hint="default"/>
      </w:rPr>
    </w:lvl>
    <w:lvl w:ilvl="8" w:tplc="11264E90" w:tentative="1">
      <w:start w:val="1"/>
      <w:numFmt w:val="bullet"/>
      <w:lvlText w:val=""/>
      <w:lvlJc w:val="left"/>
      <w:pPr>
        <w:tabs>
          <w:tab w:val="num" w:pos="6480"/>
        </w:tabs>
        <w:ind w:left="6480" w:hanging="360"/>
      </w:pPr>
      <w:rPr>
        <w:rFonts w:ascii="Wingdings 3" w:hAnsi="Wingdings 3" w:hint="default"/>
      </w:rPr>
    </w:lvl>
  </w:abstractNum>
  <w:abstractNum w:abstractNumId="87" w15:restartNumberingAfterBreak="0">
    <w:nsid w:val="38C809E3"/>
    <w:multiLevelType w:val="multilevel"/>
    <w:tmpl w:val="E88E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9716420"/>
    <w:multiLevelType w:val="hybridMultilevel"/>
    <w:tmpl w:val="A132752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9" w15:restartNumberingAfterBreak="0">
    <w:nsid w:val="3A0A470D"/>
    <w:multiLevelType w:val="hybridMultilevel"/>
    <w:tmpl w:val="3DE87924"/>
    <w:lvl w:ilvl="0" w:tplc="DFA8E87E">
      <w:start w:val="2"/>
      <w:numFmt w:val="decimal"/>
      <w:lvlText w:val="%1."/>
      <w:lvlJc w:val="left"/>
      <w:pPr>
        <w:ind w:left="41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A9238D4">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CC4454">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FECA64">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103EF4">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C8CEF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0E557C">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3C11E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88DA0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A17407E"/>
    <w:multiLevelType w:val="singleLevel"/>
    <w:tmpl w:val="A0B603A8"/>
    <w:lvl w:ilvl="0">
      <w:start w:val="1"/>
      <w:numFmt w:val="decimal"/>
      <w:pStyle w:val="ustep"/>
      <w:lvlText w:val="%1."/>
      <w:lvlJc w:val="left"/>
      <w:pPr>
        <w:tabs>
          <w:tab w:val="num" w:pos="360"/>
        </w:tabs>
        <w:ind w:left="360" w:hanging="360"/>
      </w:pPr>
      <w:rPr>
        <w:rFonts w:hint="default"/>
        <w:b/>
      </w:rPr>
    </w:lvl>
  </w:abstractNum>
  <w:abstractNum w:abstractNumId="91" w15:restartNumberingAfterBreak="0">
    <w:nsid w:val="3B9161E2"/>
    <w:multiLevelType w:val="hybridMultilevel"/>
    <w:tmpl w:val="0F1035F0"/>
    <w:lvl w:ilvl="0" w:tplc="C900BF7A">
      <w:start w:val="1"/>
      <w:numFmt w:val="decimal"/>
      <w:lvlText w:val="%1)"/>
      <w:lvlJc w:val="left"/>
      <w:pPr>
        <w:ind w:left="786" w:hanging="360"/>
      </w:pPr>
      <w:rPr>
        <w:rFonts w:hint="default"/>
        <w:sz w:val="22"/>
      </w:rPr>
    </w:lvl>
    <w:lvl w:ilvl="1" w:tplc="6422E1E0">
      <w:start w:val="1"/>
      <w:numFmt w:val="lowerLetter"/>
      <w:lvlText w:val="%2."/>
      <w:lvlJc w:val="left"/>
      <w:pPr>
        <w:ind w:left="1506" w:hanging="360"/>
      </w:pPr>
    </w:lvl>
    <w:lvl w:ilvl="2" w:tplc="0A8AC6D4" w:tentative="1">
      <w:start w:val="1"/>
      <w:numFmt w:val="lowerRoman"/>
      <w:lvlText w:val="%3."/>
      <w:lvlJc w:val="right"/>
      <w:pPr>
        <w:ind w:left="2226" w:hanging="180"/>
      </w:pPr>
    </w:lvl>
    <w:lvl w:ilvl="3" w:tplc="3C003944" w:tentative="1">
      <w:start w:val="1"/>
      <w:numFmt w:val="decimal"/>
      <w:lvlText w:val="%4."/>
      <w:lvlJc w:val="left"/>
      <w:pPr>
        <w:ind w:left="2946" w:hanging="360"/>
      </w:pPr>
    </w:lvl>
    <w:lvl w:ilvl="4" w:tplc="3B744C20" w:tentative="1">
      <w:start w:val="1"/>
      <w:numFmt w:val="lowerLetter"/>
      <w:lvlText w:val="%5."/>
      <w:lvlJc w:val="left"/>
      <w:pPr>
        <w:ind w:left="3666" w:hanging="360"/>
      </w:pPr>
    </w:lvl>
    <w:lvl w:ilvl="5" w:tplc="E52AF7CA" w:tentative="1">
      <w:start w:val="1"/>
      <w:numFmt w:val="lowerRoman"/>
      <w:lvlText w:val="%6."/>
      <w:lvlJc w:val="right"/>
      <w:pPr>
        <w:ind w:left="4386" w:hanging="180"/>
      </w:pPr>
    </w:lvl>
    <w:lvl w:ilvl="6" w:tplc="909A06A4" w:tentative="1">
      <w:start w:val="1"/>
      <w:numFmt w:val="decimal"/>
      <w:lvlText w:val="%7."/>
      <w:lvlJc w:val="left"/>
      <w:pPr>
        <w:ind w:left="5106" w:hanging="360"/>
      </w:pPr>
    </w:lvl>
    <w:lvl w:ilvl="7" w:tplc="FC9A691E" w:tentative="1">
      <w:start w:val="1"/>
      <w:numFmt w:val="lowerLetter"/>
      <w:lvlText w:val="%8."/>
      <w:lvlJc w:val="left"/>
      <w:pPr>
        <w:ind w:left="5826" w:hanging="360"/>
      </w:pPr>
    </w:lvl>
    <w:lvl w:ilvl="8" w:tplc="3DE87742" w:tentative="1">
      <w:start w:val="1"/>
      <w:numFmt w:val="lowerRoman"/>
      <w:lvlText w:val="%9."/>
      <w:lvlJc w:val="right"/>
      <w:pPr>
        <w:ind w:left="6546" w:hanging="180"/>
      </w:pPr>
    </w:lvl>
  </w:abstractNum>
  <w:abstractNum w:abstractNumId="92" w15:restartNumberingAfterBreak="0">
    <w:nsid w:val="3B9C0701"/>
    <w:multiLevelType w:val="multilevel"/>
    <w:tmpl w:val="BA0E3F8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3D191604"/>
    <w:multiLevelType w:val="hybridMultilevel"/>
    <w:tmpl w:val="76389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DA7750E"/>
    <w:multiLevelType w:val="hybridMultilevel"/>
    <w:tmpl w:val="A7644706"/>
    <w:lvl w:ilvl="0" w:tplc="2D0EFDC2">
      <w:start w:val="1"/>
      <w:numFmt w:val="decimal"/>
      <w:lvlText w:val="%1."/>
      <w:lvlJc w:val="left"/>
      <w:pPr>
        <w:ind w:left="55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DC0C0E6">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AE8CBA">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409F9C">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B646CA">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20A8F2">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904E54">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8CC2A8">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F07366">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3E1F6307"/>
    <w:multiLevelType w:val="hybridMultilevel"/>
    <w:tmpl w:val="7D0237EE"/>
    <w:lvl w:ilvl="0" w:tplc="09D6ABA4">
      <w:start w:val="1"/>
      <w:numFmt w:val="decimal"/>
      <w:lvlText w:val="%1."/>
      <w:lvlJc w:val="left"/>
      <w:pPr>
        <w:ind w:left="55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A34E154">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44D64E">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8CCBB8">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F69956">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EE9A1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D8D9BE">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785554">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F89B38">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3E254E1C"/>
    <w:multiLevelType w:val="hybridMultilevel"/>
    <w:tmpl w:val="9F308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E3D6ED4"/>
    <w:multiLevelType w:val="singleLevel"/>
    <w:tmpl w:val="6908D8E6"/>
    <w:lvl w:ilvl="0">
      <w:start w:val="1"/>
      <w:numFmt w:val="decimal"/>
      <w:lvlText w:val="%1."/>
      <w:lvlJc w:val="left"/>
      <w:pPr>
        <w:tabs>
          <w:tab w:val="num" w:pos="360"/>
        </w:tabs>
        <w:ind w:left="360" w:hanging="360"/>
      </w:pPr>
      <w:rPr>
        <w:rFonts w:hint="default"/>
        <w:b w:val="0"/>
        <w:color w:val="auto"/>
        <w:sz w:val="24"/>
        <w:szCs w:val="24"/>
      </w:rPr>
    </w:lvl>
  </w:abstractNum>
  <w:abstractNum w:abstractNumId="98" w15:restartNumberingAfterBreak="0">
    <w:nsid w:val="3E95089F"/>
    <w:multiLevelType w:val="hybridMultilevel"/>
    <w:tmpl w:val="C08C5CE0"/>
    <w:lvl w:ilvl="0" w:tplc="887ECEA8">
      <w:start w:val="1"/>
      <w:numFmt w:val="decimal"/>
      <w:lvlText w:val="%1."/>
      <w:lvlJc w:val="left"/>
      <w:pPr>
        <w:ind w:left="55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E9AE2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AAE430">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2EC076">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DCEBBA">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A886AC">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E8A666">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EA7FDA">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346922">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3ECD7B82"/>
    <w:multiLevelType w:val="hybridMultilevel"/>
    <w:tmpl w:val="F3EAF0A4"/>
    <w:lvl w:ilvl="0" w:tplc="62EEC6B4">
      <w:start w:val="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7F308B"/>
    <w:multiLevelType w:val="hybridMultilevel"/>
    <w:tmpl w:val="E42CF7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FBF532E"/>
    <w:multiLevelType w:val="hybridMultilevel"/>
    <w:tmpl w:val="C37AB6E0"/>
    <w:lvl w:ilvl="0" w:tplc="D64CC806">
      <w:start w:val="1"/>
      <w:numFmt w:val="lowerLetter"/>
      <w:lvlText w:val="%1)"/>
      <w:lvlJc w:val="left"/>
      <w:pPr>
        <w:ind w:left="1429" w:hanging="360"/>
      </w:pPr>
    </w:lvl>
    <w:lvl w:ilvl="1" w:tplc="0966092C">
      <w:start w:val="1"/>
      <w:numFmt w:val="upperLetter"/>
      <w:lvlText w:val="%2)"/>
      <w:lvlJc w:val="left"/>
      <w:pPr>
        <w:ind w:left="2149" w:hanging="360"/>
      </w:pPr>
      <w:rPr>
        <w:rFonts w:hint="default"/>
      </w:rPr>
    </w:lvl>
    <w:lvl w:ilvl="2" w:tplc="39165570">
      <w:start w:val="1"/>
      <w:numFmt w:val="decimal"/>
      <w:lvlText w:val="%3."/>
      <w:lvlJc w:val="left"/>
      <w:pPr>
        <w:ind w:left="3049" w:hanging="360"/>
      </w:pPr>
      <w:rPr>
        <w:rFonts w:hint="default"/>
      </w:rPr>
    </w:lvl>
    <w:lvl w:ilvl="3" w:tplc="0E0AD5A2">
      <w:start w:val="1"/>
      <w:numFmt w:val="decimal"/>
      <w:lvlText w:val="%4."/>
      <w:lvlJc w:val="left"/>
      <w:pPr>
        <w:ind w:left="3589" w:hanging="360"/>
      </w:pPr>
      <w:rPr>
        <w:rFonts w:hint="default"/>
      </w:rPr>
    </w:lvl>
    <w:lvl w:ilvl="4" w:tplc="56D0E108">
      <w:start w:val="1"/>
      <w:numFmt w:val="lowerLetter"/>
      <w:lvlText w:val="%5)"/>
      <w:lvlJc w:val="left"/>
      <w:pPr>
        <w:ind w:left="4309" w:hanging="360"/>
      </w:pPr>
      <w:rPr>
        <w:sz w:val="24"/>
        <w:szCs w:val="24"/>
      </w:rPr>
    </w:lvl>
    <w:lvl w:ilvl="5" w:tplc="34ECB224">
      <w:start w:val="1"/>
      <w:numFmt w:val="decimal"/>
      <w:lvlText w:val="%6)"/>
      <w:lvlJc w:val="left"/>
      <w:pPr>
        <w:ind w:left="5209" w:hanging="360"/>
      </w:pPr>
      <w:rPr>
        <w:rFonts w:eastAsia="Times New Roman" w:hint="default"/>
      </w:rPr>
    </w:lvl>
    <w:lvl w:ilvl="6" w:tplc="702CBC14" w:tentative="1">
      <w:start w:val="1"/>
      <w:numFmt w:val="decimal"/>
      <w:lvlText w:val="%7."/>
      <w:lvlJc w:val="left"/>
      <w:pPr>
        <w:ind w:left="5749" w:hanging="360"/>
      </w:pPr>
    </w:lvl>
    <w:lvl w:ilvl="7" w:tplc="BB46F21A" w:tentative="1">
      <w:start w:val="1"/>
      <w:numFmt w:val="lowerLetter"/>
      <w:lvlText w:val="%8."/>
      <w:lvlJc w:val="left"/>
      <w:pPr>
        <w:ind w:left="6469" w:hanging="360"/>
      </w:pPr>
    </w:lvl>
    <w:lvl w:ilvl="8" w:tplc="950A4008" w:tentative="1">
      <w:start w:val="1"/>
      <w:numFmt w:val="lowerRoman"/>
      <w:lvlText w:val="%9."/>
      <w:lvlJc w:val="right"/>
      <w:pPr>
        <w:ind w:left="7189" w:hanging="180"/>
      </w:pPr>
    </w:lvl>
  </w:abstractNum>
  <w:abstractNum w:abstractNumId="102" w15:restartNumberingAfterBreak="0">
    <w:nsid w:val="3FE614A5"/>
    <w:multiLevelType w:val="hybridMultilevel"/>
    <w:tmpl w:val="144C29BE"/>
    <w:lvl w:ilvl="0" w:tplc="D2CC5A70">
      <w:start w:val="1"/>
      <w:numFmt w:val="decimal"/>
      <w:lvlText w:val="%1."/>
      <w:lvlJc w:val="left"/>
      <w:pPr>
        <w:tabs>
          <w:tab w:val="num" w:pos="360"/>
        </w:tabs>
        <w:ind w:left="360" w:hanging="360"/>
      </w:pPr>
      <w:rPr>
        <w:rFonts w:hint="default"/>
        <w:b w:val="0"/>
        <w:i w:val="0"/>
        <w:sz w:val="22"/>
        <w:szCs w:val="24"/>
      </w:rPr>
    </w:lvl>
    <w:lvl w:ilvl="1" w:tplc="650C1C78"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3" w15:restartNumberingAfterBreak="0">
    <w:nsid w:val="4137255A"/>
    <w:multiLevelType w:val="hybridMultilevel"/>
    <w:tmpl w:val="FF9C99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3280B03"/>
    <w:multiLevelType w:val="hybridMultilevel"/>
    <w:tmpl w:val="89D6430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5" w15:restartNumberingAfterBreak="0">
    <w:nsid w:val="4340247B"/>
    <w:multiLevelType w:val="hybridMultilevel"/>
    <w:tmpl w:val="9462F09E"/>
    <w:lvl w:ilvl="0" w:tplc="814A8C74">
      <w:start w:val="1"/>
      <w:numFmt w:val="decimal"/>
      <w:lvlText w:val="%1."/>
      <w:lvlJc w:val="left"/>
      <w:pPr>
        <w:ind w:left="502" w:hanging="360"/>
      </w:pPr>
      <w:rPr>
        <w:rFonts w:ascii="Times New Roman" w:eastAsia="Times New Roman" w:hAnsi="Times New Roman" w:cs="Times New Roman" w:hint="default"/>
        <w:b w:val="0"/>
        <w:u w:val="none"/>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6" w15:restartNumberingAfterBreak="0">
    <w:nsid w:val="43C7773C"/>
    <w:multiLevelType w:val="hybridMultilevel"/>
    <w:tmpl w:val="32C64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3D80AE9"/>
    <w:multiLevelType w:val="multilevel"/>
    <w:tmpl w:val="93604F08"/>
    <w:styleLink w:val="WW8Num1"/>
    <w:lvl w:ilvl="0">
      <w:start w:val="1"/>
      <w:numFmt w:val="upperRoman"/>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8" w15:restartNumberingAfterBreak="0">
    <w:nsid w:val="43F71E43"/>
    <w:multiLevelType w:val="multilevel"/>
    <w:tmpl w:val="0415001D"/>
    <w:styleLink w:val="WWNum5"/>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44566C67"/>
    <w:multiLevelType w:val="hybridMultilevel"/>
    <w:tmpl w:val="E42CF7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526095E"/>
    <w:multiLevelType w:val="hybridMultilevel"/>
    <w:tmpl w:val="FF702406"/>
    <w:lvl w:ilvl="0" w:tplc="CDB8C0FE">
      <w:start w:val="10"/>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54E1529"/>
    <w:multiLevelType w:val="hybridMultilevel"/>
    <w:tmpl w:val="7F4297D0"/>
    <w:lvl w:ilvl="0" w:tplc="9006A7F6">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45E809FA"/>
    <w:multiLevelType w:val="hybridMultilevel"/>
    <w:tmpl w:val="D7AC5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8CA1F68"/>
    <w:multiLevelType w:val="hybridMultilevel"/>
    <w:tmpl w:val="695689FA"/>
    <w:lvl w:ilvl="0" w:tplc="AAFE5C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C772748"/>
    <w:multiLevelType w:val="hybridMultilevel"/>
    <w:tmpl w:val="438CCD9C"/>
    <w:lvl w:ilvl="0" w:tplc="04150019">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5" w15:restartNumberingAfterBreak="0">
    <w:nsid w:val="4CA6410D"/>
    <w:multiLevelType w:val="hybridMultilevel"/>
    <w:tmpl w:val="9AAC5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EC7654B"/>
    <w:multiLevelType w:val="hybridMultilevel"/>
    <w:tmpl w:val="1BFC08CE"/>
    <w:lvl w:ilvl="0" w:tplc="0415000F">
      <w:start w:val="1"/>
      <w:numFmt w:val="decimal"/>
      <w:lvlText w:val="%1."/>
      <w:lvlJc w:val="left"/>
      <w:pPr>
        <w:tabs>
          <w:tab w:val="num" w:pos="1350"/>
        </w:tabs>
        <w:ind w:left="1350" w:hanging="360"/>
      </w:pPr>
      <w:rPr>
        <w:rFonts w:hint="default"/>
      </w:rPr>
    </w:lvl>
    <w:lvl w:ilvl="1" w:tplc="F8569856">
      <w:start w:val="1"/>
      <w:numFmt w:val="bullet"/>
      <w:lvlText w:val=""/>
      <w:lvlJc w:val="left"/>
      <w:pPr>
        <w:tabs>
          <w:tab w:val="num" w:pos="2340"/>
        </w:tabs>
        <w:ind w:left="2340" w:hanging="397"/>
      </w:pPr>
      <w:rPr>
        <w:rFonts w:ascii="Symbol" w:hAnsi="Symbol" w:hint="default"/>
      </w:rPr>
    </w:lvl>
    <w:lvl w:ilvl="2" w:tplc="3A74F574">
      <w:start w:val="1"/>
      <w:numFmt w:val="decimal"/>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3743"/>
        </w:tabs>
        <w:ind w:left="3743" w:hanging="360"/>
      </w:pPr>
    </w:lvl>
    <w:lvl w:ilvl="4" w:tplc="04150019" w:tentative="1">
      <w:start w:val="1"/>
      <w:numFmt w:val="lowerLetter"/>
      <w:lvlText w:val="%5."/>
      <w:lvlJc w:val="left"/>
      <w:pPr>
        <w:tabs>
          <w:tab w:val="num" w:pos="4463"/>
        </w:tabs>
        <w:ind w:left="4463" w:hanging="360"/>
      </w:pPr>
    </w:lvl>
    <w:lvl w:ilvl="5" w:tplc="0415001B" w:tentative="1">
      <w:start w:val="1"/>
      <w:numFmt w:val="lowerRoman"/>
      <w:lvlText w:val="%6."/>
      <w:lvlJc w:val="right"/>
      <w:pPr>
        <w:tabs>
          <w:tab w:val="num" w:pos="5183"/>
        </w:tabs>
        <w:ind w:left="5183" w:hanging="180"/>
      </w:pPr>
    </w:lvl>
    <w:lvl w:ilvl="6" w:tplc="0415000F" w:tentative="1">
      <w:start w:val="1"/>
      <w:numFmt w:val="decimal"/>
      <w:lvlText w:val="%7."/>
      <w:lvlJc w:val="left"/>
      <w:pPr>
        <w:tabs>
          <w:tab w:val="num" w:pos="5903"/>
        </w:tabs>
        <w:ind w:left="5903" w:hanging="360"/>
      </w:pPr>
    </w:lvl>
    <w:lvl w:ilvl="7" w:tplc="04150019" w:tentative="1">
      <w:start w:val="1"/>
      <w:numFmt w:val="lowerLetter"/>
      <w:lvlText w:val="%8."/>
      <w:lvlJc w:val="left"/>
      <w:pPr>
        <w:tabs>
          <w:tab w:val="num" w:pos="6623"/>
        </w:tabs>
        <w:ind w:left="6623" w:hanging="360"/>
      </w:pPr>
    </w:lvl>
    <w:lvl w:ilvl="8" w:tplc="0415001B" w:tentative="1">
      <w:start w:val="1"/>
      <w:numFmt w:val="lowerRoman"/>
      <w:lvlText w:val="%9."/>
      <w:lvlJc w:val="right"/>
      <w:pPr>
        <w:tabs>
          <w:tab w:val="num" w:pos="7343"/>
        </w:tabs>
        <w:ind w:left="7343" w:hanging="180"/>
      </w:pPr>
    </w:lvl>
  </w:abstractNum>
  <w:abstractNum w:abstractNumId="117" w15:restartNumberingAfterBreak="0">
    <w:nsid w:val="4FE831F0"/>
    <w:multiLevelType w:val="hybridMultilevel"/>
    <w:tmpl w:val="6FBAA7A6"/>
    <w:lvl w:ilvl="0" w:tplc="FC5AA1A4">
      <w:start w:val="1"/>
      <w:numFmt w:val="decimal"/>
      <w:lvlRestart w:val="0"/>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01A3B1F"/>
    <w:multiLevelType w:val="hybridMultilevel"/>
    <w:tmpl w:val="955C7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0ED4D18"/>
    <w:multiLevelType w:val="hybridMultilevel"/>
    <w:tmpl w:val="0AB88E4A"/>
    <w:lvl w:ilvl="0" w:tplc="00AABF0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2584664"/>
    <w:multiLevelType w:val="hybridMultilevel"/>
    <w:tmpl w:val="32C64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3855B34"/>
    <w:multiLevelType w:val="hybridMultilevel"/>
    <w:tmpl w:val="B518FA0C"/>
    <w:lvl w:ilvl="0" w:tplc="421C81F2">
      <w:start w:val="1"/>
      <w:numFmt w:val="decimal"/>
      <w:lvlText w:val="%1)"/>
      <w:lvlJc w:val="left"/>
      <w:pPr>
        <w:ind w:left="64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21863D0">
      <w:start w:val="1"/>
      <w:numFmt w:val="lowerLetter"/>
      <w:lvlText w:val="%2"/>
      <w:lvlJc w:val="left"/>
      <w:pPr>
        <w:ind w:left="1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C000E0">
      <w:start w:val="1"/>
      <w:numFmt w:val="lowerRoman"/>
      <w:lvlText w:val="%3"/>
      <w:lvlJc w:val="left"/>
      <w:pPr>
        <w:ind w:left="2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1065C6">
      <w:start w:val="1"/>
      <w:numFmt w:val="decimal"/>
      <w:lvlText w:val="%4"/>
      <w:lvlJc w:val="left"/>
      <w:pPr>
        <w:ind w:left="2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E09F9E">
      <w:start w:val="1"/>
      <w:numFmt w:val="lowerLetter"/>
      <w:lvlText w:val="%5"/>
      <w:lvlJc w:val="left"/>
      <w:pPr>
        <w:ind w:left="3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6292A2">
      <w:start w:val="1"/>
      <w:numFmt w:val="lowerRoman"/>
      <w:lvlText w:val="%6"/>
      <w:lvlJc w:val="left"/>
      <w:pPr>
        <w:ind w:left="4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4EAB42">
      <w:start w:val="1"/>
      <w:numFmt w:val="decimal"/>
      <w:lvlText w:val="%7"/>
      <w:lvlJc w:val="left"/>
      <w:pPr>
        <w:ind w:left="4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C9B24">
      <w:start w:val="1"/>
      <w:numFmt w:val="lowerLetter"/>
      <w:lvlText w:val="%8"/>
      <w:lvlJc w:val="left"/>
      <w:pPr>
        <w:ind w:left="5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BCE4FA">
      <w:start w:val="1"/>
      <w:numFmt w:val="lowerRoman"/>
      <w:lvlText w:val="%9"/>
      <w:lvlJc w:val="left"/>
      <w:pPr>
        <w:ind w:left="6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54870904"/>
    <w:multiLevelType w:val="hybridMultilevel"/>
    <w:tmpl w:val="BC102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4980677"/>
    <w:multiLevelType w:val="hybridMultilevel"/>
    <w:tmpl w:val="74AA2FB8"/>
    <w:lvl w:ilvl="0" w:tplc="B3568B36">
      <w:start w:val="1"/>
      <w:numFmt w:val="decimal"/>
      <w:lvlText w:val="%1)"/>
      <w:lvlJc w:val="left"/>
      <w:pPr>
        <w:ind w:left="720" w:hanging="360"/>
      </w:pPr>
      <w:rPr>
        <w:rFonts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58220F7"/>
    <w:multiLevelType w:val="hybridMultilevel"/>
    <w:tmpl w:val="5BAE9F6E"/>
    <w:lvl w:ilvl="0" w:tplc="E75A0206">
      <w:start w:val="1"/>
      <w:numFmt w:val="decimal"/>
      <w:lvlText w:val="%1."/>
      <w:lvlJc w:val="left"/>
      <w:pPr>
        <w:ind w:left="426" w:hanging="360"/>
      </w:pPr>
      <w:rPr>
        <w:rFonts w:hint="default"/>
        <w:sz w:val="22"/>
        <w:szCs w:val="22"/>
      </w:rPr>
    </w:lvl>
    <w:lvl w:ilvl="1" w:tplc="1F06A9F6" w:tentative="1">
      <w:start w:val="1"/>
      <w:numFmt w:val="lowerLetter"/>
      <w:lvlText w:val="%2."/>
      <w:lvlJc w:val="left"/>
      <w:pPr>
        <w:ind w:left="1146" w:hanging="360"/>
      </w:pPr>
    </w:lvl>
    <w:lvl w:ilvl="2" w:tplc="F5BE2D36" w:tentative="1">
      <w:start w:val="1"/>
      <w:numFmt w:val="lowerRoman"/>
      <w:lvlText w:val="%3."/>
      <w:lvlJc w:val="right"/>
      <w:pPr>
        <w:ind w:left="1866" w:hanging="180"/>
      </w:pPr>
    </w:lvl>
    <w:lvl w:ilvl="3" w:tplc="B7224C72" w:tentative="1">
      <w:start w:val="1"/>
      <w:numFmt w:val="decimal"/>
      <w:lvlText w:val="%4."/>
      <w:lvlJc w:val="left"/>
      <w:pPr>
        <w:ind w:left="2586" w:hanging="360"/>
      </w:pPr>
    </w:lvl>
    <w:lvl w:ilvl="4" w:tplc="28B877E2" w:tentative="1">
      <w:start w:val="1"/>
      <w:numFmt w:val="lowerLetter"/>
      <w:lvlText w:val="%5."/>
      <w:lvlJc w:val="left"/>
      <w:pPr>
        <w:ind w:left="3306" w:hanging="360"/>
      </w:pPr>
    </w:lvl>
    <w:lvl w:ilvl="5" w:tplc="8EE092C6" w:tentative="1">
      <w:start w:val="1"/>
      <w:numFmt w:val="lowerRoman"/>
      <w:lvlText w:val="%6."/>
      <w:lvlJc w:val="right"/>
      <w:pPr>
        <w:ind w:left="4026" w:hanging="180"/>
      </w:pPr>
    </w:lvl>
    <w:lvl w:ilvl="6" w:tplc="631804AE" w:tentative="1">
      <w:start w:val="1"/>
      <w:numFmt w:val="decimal"/>
      <w:lvlText w:val="%7."/>
      <w:lvlJc w:val="left"/>
      <w:pPr>
        <w:ind w:left="4746" w:hanging="360"/>
      </w:pPr>
    </w:lvl>
    <w:lvl w:ilvl="7" w:tplc="F9280C14" w:tentative="1">
      <w:start w:val="1"/>
      <w:numFmt w:val="lowerLetter"/>
      <w:lvlText w:val="%8."/>
      <w:lvlJc w:val="left"/>
      <w:pPr>
        <w:ind w:left="5466" w:hanging="360"/>
      </w:pPr>
    </w:lvl>
    <w:lvl w:ilvl="8" w:tplc="CCC075D6" w:tentative="1">
      <w:start w:val="1"/>
      <w:numFmt w:val="lowerRoman"/>
      <w:lvlText w:val="%9."/>
      <w:lvlJc w:val="right"/>
      <w:pPr>
        <w:ind w:left="6186" w:hanging="180"/>
      </w:pPr>
    </w:lvl>
  </w:abstractNum>
  <w:abstractNum w:abstractNumId="125" w15:restartNumberingAfterBreak="0">
    <w:nsid w:val="55B54F49"/>
    <w:multiLevelType w:val="hybridMultilevel"/>
    <w:tmpl w:val="87AE8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9125813"/>
    <w:multiLevelType w:val="hybridMultilevel"/>
    <w:tmpl w:val="35B23902"/>
    <w:lvl w:ilvl="0" w:tplc="7728BFF0">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B0B0A58"/>
    <w:multiLevelType w:val="multilevel"/>
    <w:tmpl w:val="E1F87644"/>
    <w:styleLink w:val="StylKonspektynumerowane"/>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5B495B81"/>
    <w:multiLevelType w:val="hybridMultilevel"/>
    <w:tmpl w:val="7124E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C56278D"/>
    <w:multiLevelType w:val="hybridMultilevel"/>
    <w:tmpl w:val="E87C6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5EAC44AD"/>
    <w:multiLevelType w:val="hybridMultilevel"/>
    <w:tmpl w:val="5FCCAE24"/>
    <w:lvl w:ilvl="0" w:tplc="04150011">
      <w:start w:val="1"/>
      <w:numFmt w:val="decimal"/>
      <w:lvlText w:val="%1)"/>
      <w:lvlJc w:val="left"/>
      <w:pPr>
        <w:ind w:left="720" w:hanging="360"/>
      </w:pPr>
    </w:lvl>
    <w:lvl w:ilvl="1" w:tplc="4492F09A">
      <w:start w:val="1"/>
      <w:numFmt w:val="lowerLetter"/>
      <w:lvlText w:val="%2)"/>
      <w:lvlJc w:val="left"/>
      <w:pPr>
        <w:ind w:left="1440" w:hanging="360"/>
      </w:pPr>
      <w:rPr>
        <w:rFonts w:hint="default"/>
        <w:b w:val="0"/>
      </w:rPr>
    </w:lvl>
    <w:lvl w:ilvl="2" w:tplc="D23A898E">
      <w:start w:val="2"/>
      <w:numFmt w:val="bullet"/>
      <w:lvlText w:val="-"/>
      <w:lvlJc w:val="left"/>
      <w:pPr>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0421B1C"/>
    <w:multiLevelType w:val="hybridMultilevel"/>
    <w:tmpl w:val="95229C3E"/>
    <w:lvl w:ilvl="0" w:tplc="04150017">
      <w:start w:val="1"/>
      <w:numFmt w:val="lowerLetter"/>
      <w:lvlText w:val="%1)"/>
      <w:lvlJc w:val="left"/>
      <w:pPr>
        <w:tabs>
          <w:tab w:val="num" w:pos="1070"/>
        </w:tabs>
        <w:ind w:left="1070" w:hanging="360"/>
      </w:pPr>
      <w:rPr>
        <w:rFonts w:hint="default"/>
        <w:b w:val="0"/>
        <w:i w:val="0"/>
        <w:sz w:val="24"/>
        <w:szCs w:val="24"/>
      </w:rPr>
    </w:lvl>
    <w:lvl w:ilvl="1" w:tplc="5F0CB658">
      <w:start w:val="1"/>
      <w:numFmt w:val="lowerLetter"/>
      <w:lvlText w:val="%2)"/>
      <w:lvlJc w:val="left"/>
      <w:pPr>
        <w:ind w:left="2008" w:hanging="360"/>
      </w:pPr>
      <w:rPr>
        <w:rFonts w:ascii="Times New Roman" w:eastAsia="Times New Roman" w:hAnsi="Times New Roman" w:cs="Times New Roman" w:hint="default"/>
      </w:rPr>
    </w:lvl>
    <w:lvl w:ilvl="2" w:tplc="0415001B">
      <w:start w:val="1"/>
      <w:numFmt w:val="lowerRoman"/>
      <w:lvlText w:val="%3."/>
      <w:lvlJc w:val="right"/>
      <w:pPr>
        <w:tabs>
          <w:tab w:val="num" w:pos="2728"/>
        </w:tabs>
        <w:ind w:left="2728" w:hanging="180"/>
      </w:pPr>
    </w:lvl>
    <w:lvl w:ilvl="3" w:tplc="BAF24566">
      <w:start w:val="1"/>
      <w:numFmt w:val="decimal"/>
      <w:lvlText w:val="%4)"/>
      <w:lvlJc w:val="left"/>
      <w:pPr>
        <w:ind w:left="786" w:hanging="360"/>
      </w:pPr>
      <w:rPr>
        <w:rFonts w:hint="default"/>
      </w:rPr>
    </w:lvl>
    <w:lvl w:ilvl="4" w:tplc="04150019">
      <w:start w:val="1"/>
      <w:numFmt w:val="lowerLetter"/>
      <w:lvlText w:val="%5."/>
      <w:lvlJc w:val="left"/>
      <w:pPr>
        <w:tabs>
          <w:tab w:val="num" w:pos="4168"/>
        </w:tabs>
        <w:ind w:left="4168" w:hanging="360"/>
      </w:pPr>
    </w:lvl>
    <w:lvl w:ilvl="5" w:tplc="0415001B">
      <w:start w:val="1"/>
      <w:numFmt w:val="decimal"/>
      <w:lvlText w:val="%6)"/>
      <w:lvlJc w:val="left"/>
      <w:pPr>
        <w:tabs>
          <w:tab w:val="num" w:pos="5068"/>
        </w:tabs>
        <w:ind w:left="5068" w:hanging="360"/>
      </w:pPr>
      <w:rPr>
        <w:rFonts w:ascii="Times New Roman" w:eastAsia="Times New Roman" w:hAnsi="Times New Roman" w:cs="Times New Roman" w:hint="default"/>
        <w:b w:val="0"/>
        <w:i w:val="0"/>
        <w:sz w:val="24"/>
        <w:szCs w:val="24"/>
      </w:rPr>
    </w:lvl>
    <w:lvl w:ilvl="6" w:tplc="0415000F">
      <w:start w:val="1"/>
      <w:numFmt w:val="lowerLetter"/>
      <w:lvlText w:val="%7)"/>
      <w:lvlJc w:val="left"/>
      <w:pPr>
        <w:tabs>
          <w:tab w:val="num" w:pos="4888"/>
        </w:tabs>
        <w:ind w:left="5608" w:hanging="360"/>
      </w:pPr>
      <w:rPr>
        <w:rFonts w:cs="Times New Roman" w:hint="default"/>
        <w:b w:val="0"/>
        <w:i w:val="0"/>
        <w:sz w:val="24"/>
        <w:szCs w:val="24"/>
      </w:r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132" w15:restartNumberingAfterBreak="0">
    <w:nsid w:val="62372967"/>
    <w:multiLevelType w:val="hybridMultilevel"/>
    <w:tmpl w:val="24ECB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27A1DA5"/>
    <w:multiLevelType w:val="hybridMultilevel"/>
    <w:tmpl w:val="E76827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379585E"/>
    <w:multiLevelType w:val="hybridMultilevel"/>
    <w:tmpl w:val="765E6DE0"/>
    <w:lvl w:ilvl="0" w:tplc="04090017">
      <w:start w:val="1"/>
      <w:numFmt w:val="decimal"/>
      <w:pStyle w:val="paragraf"/>
      <w:lvlText w:val="%1."/>
      <w:lvlJc w:val="left"/>
      <w:pPr>
        <w:tabs>
          <w:tab w:val="num" w:pos="2340"/>
        </w:tabs>
        <w:ind w:left="2340" w:hanging="360"/>
      </w:pPr>
      <w:rPr>
        <w:rFonts w:cs="Times New Roman" w:hint="default"/>
        <w:b/>
        <w:sz w:val="22"/>
        <w:szCs w:val="22"/>
      </w:rPr>
    </w:lvl>
    <w:lvl w:ilvl="1" w:tplc="04150019">
      <w:start w:val="1"/>
      <w:numFmt w:val="lowerLetter"/>
      <w:lvlText w:val="%2)"/>
      <w:lvlJc w:val="left"/>
      <w:pPr>
        <w:tabs>
          <w:tab w:val="num" w:pos="1440"/>
        </w:tabs>
        <w:ind w:left="1440" w:hanging="360"/>
      </w:pPr>
      <w:rPr>
        <w:rFonts w:cs="Times New Roman" w:hint="default"/>
      </w:rPr>
    </w:lvl>
    <w:lvl w:ilvl="2" w:tplc="BFA6DFF0">
      <w:start w:val="1"/>
      <w:numFmt w:val="decimal"/>
      <w:lvlText w:val="%3."/>
      <w:lvlJc w:val="left"/>
      <w:pPr>
        <w:tabs>
          <w:tab w:val="num" w:pos="2340"/>
        </w:tabs>
        <w:ind w:left="2340" w:hanging="360"/>
      </w:pPr>
      <w:rPr>
        <w:rFonts w:cs="Times New Roman" w:hint="default"/>
        <w:b/>
        <w:sz w:val="18"/>
        <w:szCs w:val="18"/>
      </w:rPr>
    </w:lvl>
    <w:lvl w:ilvl="3" w:tplc="D9E4AA36">
      <w:start w:val="1"/>
      <w:numFmt w:val="decimal"/>
      <w:lvlText w:val="%4."/>
      <w:lvlJc w:val="left"/>
      <w:pPr>
        <w:tabs>
          <w:tab w:val="num" w:pos="2880"/>
        </w:tabs>
        <w:ind w:left="2880" w:hanging="360"/>
      </w:pPr>
      <w:rPr>
        <w:rFonts w:cs="Times New Roman"/>
      </w:rPr>
    </w:lvl>
    <w:lvl w:ilvl="4" w:tplc="EADC7816">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5" w15:restartNumberingAfterBreak="0">
    <w:nsid w:val="66D5498A"/>
    <w:multiLevelType w:val="hybridMultilevel"/>
    <w:tmpl w:val="DF787F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9CA4A07"/>
    <w:multiLevelType w:val="singleLevel"/>
    <w:tmpl w:val="3A927C24"/>
    <w:lvl w:ilvl="0">
      <w:start w:val="1"/>
      <w:numFmt w:val="decimal"/>
      <w:lvlText w:val="%1."/>
      <w:lvlJc w:val="left"/>
      <w:pPr>
        <w:tabs>
          <w:tab w:val="num" w:pos="360"/>
        </w:tabs>
        <w:ind w:left="360" w:hanging="360"/>
      </w:pPr>
      <w:rPr>
        <w:rFonts w:hint="default"/>
        <w:b w:val="0"/>
        <w:i w:val="0"/>
      </w:rPr>
    </w:lvl>
  </w:abstractNum>
  <w:abstractNum w:abstractNumId="137" w15:restartNumberingAfterBreak="0">
    <w:nsid w:val="69DE4997"/>
    <w:multiLevelType w:val="hybridMultilevel"/>
    <w:tmpl w:val="DC1E19BC"/>
    <w:lvl w:ilvl="0" w:tplc="BA60909C">
      <w:start w:val="1"/>
      <w:numFmt w:val="decimal"/>
      <w:lvlText w:val="%1."/>
      <w:lvlJc w:val="left"/>
      <w:pPr>
        <w:ind w:left="55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FE2B606">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FC216E">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AC289E">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F67BEA">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BCD24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F2C84A">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28DA3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305C2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6BDF1175"/>
    <w:multiLevelType w:val="hybridMultilevel"/>
    <w:tmpl w:val="2E8AE6C0"/>
    <w:lvl w:ilvl="0" w:tplc="9EBC25D4">
      <w:start w:val="1"/>
      <w:numFmt w:val="decimal"/>
      <w:lvlText w:val="%1."/>
      <w:lvlJc w:val="left"/>
      <w:pPr>
        <w:ind w:left="55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53ABD1A">
      <w:start w:val="1"/>
      <w:numFmt w:val="decimal"/>
      <w:lvlText w:val="%2)"/>
      <w:lvlJc w:val="left"/>
      <w:pPr>
        <w:ind w:left="56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B16336C">
      <w:start w:val="1"/>
      <w:numFmt w:val="lowerRoman"/>
      <w:lvlText w:val="%3"/>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28272E">
      <w:start w:val="1"/>
      <w:numFmt w:val="decimal"/>
      <w:lvlText w:val="%4"/>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76A28A">
      <w:start w:val="1"/>
      <w:numFmt w:val="lowerLetter"/>
      <w:lvlText w:val="%5"/>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2434E6">
      <w:start w:val="1"/>
      <w:numFmt w:val="lowerRoman"/>
      <w:lvlText w:val="%6"/>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9EF4E4">
      <w:start w:val="1"/>
      <w:numFmt w:val="decimal"/>
      <w:lvlText w:val="%7"/>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F4EA30">
      <w:start w:val="1"/>
      <w:numFmt w:val="lowerLetter"/>
      <w:lvlText w:val="%8"/>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B455E0">
      <w:start w:val="1"/>
      <w:numFmt w:val="lowerRoman"/>
      <w:lvlText w:val="%9"/>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6BDF1DC2"/>
    <w:multiLevelType w:val="hybridMultilevel"/>
    <w:tmpl w:val="9C4205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6CAE1F22"/>
    <w:multiLevelType w:val="hybridMultilevel"/>
    <w:tmpl w:val="0DE0B96A"/>
    <w:lvl w:ilvl="0" w:tplc="19040452">
      <w:start w:val="1"/>
      <w:numFmt w:val="bullet"/>
      <w:lvlText w:val=""/>
      <w:lvlJc w:val="left"/>
      <w:pPr>
        <w:ind w:left="360" w:hanging="360"/>
      </w:pPr>
      <w:rPr>
        <w:rFonts w:ascii="Symbol" w:hAnsi="Symbol" w:hint="default"/>
      </w:rPr>
    </w:lvl>
    <w:lvl w:ilvl="1" w:tplc="0B6A391C" w:tentative="1">
      <w:start w:val="1"/>
      <w:numFmt w:val="bullet"/>
      <w:lvlText w:val="o"/>
      <w:lvlJc w:val="left"/>
      <w:pPr>
        <w:ind w:left="1080" w:hanging="360"/>
      </w:pPr>
      <w:rPr>
        <w:rFonts w:ascii="Courier New" w:hAnsi="Courier New" w:cs="Courier New" w:hint="default"/>
      </w:rPr>
    </w:lvl>
    <w:lvl w:ilvl="2" w:tplc="57C0FC0E" w:tentative="1">
      <w:start w:val="1"/>
      <w:numFmt w:val="bullet"/>
      <w:lvlText w:val=""/>
      <w:lvlJc w:val="left"/>
      <w:pPr>
        <w:ind w:left="1800" w:hanging="360"/>
      </w:pPr>
      <w:rPr>
        <w:rFonts w:ascii="Wingdings" w:hAnsi="Wingdings" w:hint="default"/>
      </w:rPr>
    </w:lvl>
    <w:lvl w:ilvl="3" w:tplc="338E4948" w:tentative="1">
      <w:start w:val="1"/>
      <w:numFmt w:val="bullet"/>
      <w:lvlText w:val=""/>
      <w:lvlJc w:val="left"/>
      <w:pPr>
        <w:ind w:left="2520" w:hanging="360"/>
      </w:pPr>
      <w:rPr>
        <w:rFonts w:ascii="Symbol" w:hAnsi="Symbol" w:hint="default"/>
      </w:rPr>
    </w:lvl>
    <w:lvl w:ilvl="4" w:tplc="AD7CEE7A" w:tentative="1">
      <w:start w:val="1"/>
      <w:numFmt w:val="bullet"/>
      <w:lvlText w:val="o"/>
      <w:lvlJc w:val="left"/>
      <w:pPr>
        <w:ind w:left="3240" w:hanging="360"/>
      </w:pPr>
      <w:rPr>
        <w:rFonts w:ascii="Courier New" w:hAnsi="Courier New" w:cs="Courier New" w:hint="default"/>
      </w:rPr>
    </w:lvl>
    <w:lvl w:ilvl="5" w:tplc="8764ABAE" w:tentative="1">
      <w:start w:val="1"/>
      <w:numFmt w:val="bullet"/>
      <w:lvlText w:val=""/>
      <w:lvlJc w:val="left"/>
      <w:pPr>
        <w:ind w:left="3960" w:hanging="360"/>
      </w:pPr>
      <w:rPr>
        <w:rFonts w:ascii="Wingdings" w:hAnsi="Wingdings" w:hint="default"/>
      </w:rPr>
    </w:lvl>
    <w:lvl w:ilvl="6" w:tplc="E1CE4F48" w:tentative="1">
      <w:start w:val="1"/>
      <w:numFmt w:val="bullet"/>
      <w:lvlText w:val=""/>
      <w:lvlJc w:val="left"/>
      <w:pPr>
        <w:ind w:left="4680" w:hanging="360"/>
      </w:pPr>
      <w:rPr>
        <w:rFonts w:ascii="Symbol" w:hAnsi="Symbol" w:hint="default"/>
      </w:rPr>
    </w:lvl>
    <w:lvl w:ilvl="7" w:tplc="D6ECD3A0" w:tentative="1">
      <w:start w:val="1"/>
      <w:numFmt w:val="bullet"/>
      <w:lvlText w:val="o"/>
      <w:lvlJc w:val="left"/>
      <w:pPr>
        <w:ind w:left="5400" w:hanging="360"/>
      </w:pPr>
      <w:rPr>
        <w:rFonts w:ascii="Courier New" w:hAnsi="Courier New" w:cs="Courier New" w:hint="default"/>
      </w:rPr>
    </w:lvl>
    <w:lvl w:ilvl="8" w:tplc="5F5CA636" w:tentative="1">
      <w:start w:val="1"/>
      <w:numFmt w:val="bullet"/>
      <w:lvlText w:val=""/>
      <w:lvlJc w:val="left"/>
      <w:pPr>
        <w:ind w:left="6120" w:hanging="360"/>
      </w:pPr>
      <w:rPr>
        <w:rFonts w:ascii="Wingdings" w:hAnsi="Wingdings" w:hint="default"/>
      </w:rPr>
    </w:lvl>
  </w:abstractNum>
  <w:abstractNum w:abstractNumId="141" w15:restartNumberingAfterBreak="0">
    <w:nsid w:val="6CE722B6"/>
    <w:multiLevelType w:val="hybridMultilevel"/>
    <w:tmpl w:val="B07E5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D6D2EC5"/>
    <w:multiLevelType w:val="hybridMultilevel"/>
    <w:tmpl w:val="9E688A82"/>
    <w:lvl w:ilvl="0" w:tplc="24B20762">
      <w:start w:val="1"/>
      <w:numFmt w:val="decimal"/>
      <w:lvlText w:val="%1."/>
      <w:lvlJc w:val="left"/>
      <w:pPr>
        <w:ind w:left="55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81032F0">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A430C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6A6E6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122CF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EE190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403BF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0C533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468CC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6E2E1E9D"/>
    <w:multiLevelType w:val="hybridMultilevel"/>
    <w:tmpl w:val="6DBADF58"/>
    <w:lvl w:ilvl="0" w:tplc="B378B476">
      <w:start w:val="1"/>
      <w:numFmt w:val="decimal"/>
      <w:lvlText w:val="%1."/>
      <w:lvlJc w:val="left"/>
      <w:pPr>
        <w:tabs>
          <w:tab w:val="num" w:pos="1440"/>
        </w:tabs>
        <w:ind w:left="1440" w:hanging="360"/>
      </w:pPr>
      <w:rPr>
        <w:rFonts w:ascii="Calibri" w:eastAsia="Times New Roman" w:hAnsi="Calibri" w:cs="Calibri"/>
      </w:rPr>
    </w:lvl>
    <w:lvl w:ilvl="1" w:tplc="7E60B20C">
      <w:start w:val="1"/>
      <w:numFmt w:val="lowerLetter"/>
      <w:lvlText w:val="%2."/>
      <w:lvlJc w:val="left"/>
      <w:pPr>
        <w:tabs>
          <w:tab w:val="num" w:pos="2236"/>
        </w:tabs>
        <w:ind w:left="2236" w:hanging="360"/>
      </w:pPr>
      <w:rPr>
        <w:rFonts w:cs="Times New Roman"/>
      </w:rPr>
    </w:lvl>
    <w:lvl w:ilvl="2" w:tplc="619CFD7C">
      <w:start w:val="1"/>
      <w:numFmt w:val="lowerRoman"/>
      <w:lvlText w:val="%3."/>
      <w:lvlJc w:val="right"/>
      <w:pPr>
        <w:tabs>
          <w:tab w:val="num" w:pos="2956"/>
        </w:tabs>
        <w:ind w:left="2956" w:hanging="180"/>
      </w:pPr>
      <w:rPr>
        <w:rFonts w:cs="Times New Roman"/>
      </w:rPr>
    </w:lvl>
    <w:lvl w:ilvl="3" w:tplc="82661D9C">
      <w:start w:val="1"/>
      <w:numFmt w:val="decimal"/>
      <w:lvlText w:val="%4)"/>
      <w:lvlJc w:val="left"/>
      <w:pPr>
        <w:tabs>
          <w:tab w:val="num" w:pos="3676"/>
        </w:tabs>
        <w:ind w:left="3676" w:hanging="360"/>
      </w:pPr>
      <w:rPr>
        <w:rFonts w:ascii="Calibri" w:eastAsia="Times New Roman" w:hAnsi="Calibri" w:cs="Calibri"/>
      </w:rPr>
    </w:lvl>
    <w:lvl w:ilvl="4" w:tplc="04150019">
      <w:start w:val="1"/>
      <w:numFmt w:val="lowerLetter"/>
      <w:lvlText w:val="%5."/>
      <w:lvlJc w:val="left"/>
      <w:pPr>
        <w:tabs>
          <w:tab w:val="num" w:pos="4396"/>
        </w:tabs>
        <w:ind w:left="4396" w:hanging="360"/>
      </w:pPr>
      <w:rPr>
        <w:rFonts w:cs="Times New Roman"/>
      </w:rPr>
    </w:lvl>
    <w:lvl w:ilvl="5" w:tplc="0415001B">
      <w:start w:val="1"/>
      <w:numFmt w:val="lowerRoman"/>
      <w:lvlText w:val="%6."/>
      <w:lvlJc w:val="right"/>
      <w:pPr>
        <w:tabs>
          <w:tab w:val="num" w:pos="5116"/>
        </w:tabs>
        <w:ind w:left="5116" w:hanging="180"/>
      </w:pPr>
      <w:rPr>
        <w:rFonts w:cs="Times New Roman"/>
      </w:rPr>
    </w:lvl>
    <w:lvl w:ilvl="6" w:tplc="0415000F">
      <w:start w:val="1"/>
      <w:numFmt w:val="decimal"/>
      <w:lvlText w:val="%7."/>
      <w:lvlJc w:val="left"/>
      <w:pPr>
        <w:tabs>
          <w:tab w:val="num" w:pos="5836"/>
        </w:tabs>
        <w:ind w:left="5836" w:hanging="360"/>
      </w:pPr>
      <w:rPr>
        <w:rFonts w:cs="Times New Roman"/>
      </w:rPr>
    </w:lvl>
    <w:lvl w:ilvl="7" w:tplc="04150019">
      <w:start w:val="1"/>
      <w:numFmt w:val="lowerLetter"/>
      <w:lvlText w:val="%8."/>
      <w:lvlJc w:val="left"/>
      <w:pPr>
        <w:tabs>
          <w:tab w:val="num" w:pos="6556"/>
        </w:tabs>
        <w:ind w:left="6556" w:hanging="360"/>
      </w:pPr>
      <w:rPr>
        <w:rFonts w:cs="Times New Roman"/>
      </w:rPr>
    </w:lvl>
    <w:lvl w:ilvl="8" w:tplc="0415001B">
      <w:start w:val="1"/>
      <w:numFmt w:val="lowerRoman"/>
      <w:lvlText w:val="%9."/>
      <w:lvlJc w:val="right"/>
      <w:pPr>
        <w:tabs>
          <w:tab w:val="num" w:pos="7276"/>
        </w:tabs>
        <w:ind w:left="7276" w:hanging="180"/>
      </w:pPr>
      <w:rPr>
        <w:rFonts w:cs="Times New Roman"/>
      </w:rPr>
    </w:lvl>
  </w:abstractNum>
  <w:abstractNum w:abstractNumId="144" w15:restartNumberingAfterBreak="0">
    <w:nsid w:val="6E6F5BE3"/>
    <w:multiLevelType w:val="hybridMultilevel"/>
    <w:tmpl w:val="9BDCE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ECC5545"/>
    <w:multiLevelType w:val="hybridMultilevel"/>
    <w:tmpl w:val="CCEADC44"/>
    <w:lvl w:ilvl="0" w:tplc="BD80622A">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EA4EF2"/>
    <w:multiLevelType w:val="hybridMultilevel"/>
    <w:tmpl w:val="A06AB4F0"/>
    <w:lvl w:ilvl="0" w:tplc="04150001">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147" w15:restartNumberingAfterBreak="0">
    <w:nsid w:val="6F4E4254"/>
    <w:multiLevelType w:val="hybridMultilevel"/>
    <w:tmpl w:val="90D60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0901D67"/>
    <w:multiLevelType w:val="hybridMultilevel"/>
    <w:tmpl w:val="3A228A9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9" w15:restartNumberingAfterBreak="0">
    <w:nsid w:val="70931916"/>
    <w:multiLevelType w:val="hybridMultilevel"/>
    <w:tmpl w:val="8C1A65C6"/>
    <w:lvl w:ilvl="0" w:tplc="B3568B36">
      <w:start w:val="1"/>
      <w:numFmt w:val="decimal"/>
      <w:lvlText w:val="%1)"/>
      <w:lvlJc w:val="left"/>
      <w:pPr>
        <w:ind w:left="786" w:hanging="360"/>
      </w:pPr>
      <w:rPr>
        <w:rFonts w:hint="default"/>
        <w:b w:val="0"/>
        <w:color w:val="auto"/>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0" w15:restartNumberingAfterBreak="0">
    <w:nsid w:val="714C4702"/>
    <w:multiLevelType w:val="hybridMultilevel"/>
    <w:tmpl w:val="CDCEE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2B00C32"/>
    <w:multiLevelType w:val="hybridMultilevel"/>
    <w:tmpl w:val="599AF850"/>
    <w:lvl w:ilvl="0" w:tplc="96DC0720">
      <w:start w:val="1"/>
      <w:numFmt w:val="decimal"/>
      <w:lvlText w:val="%1."/>
      <w:lvlJc w:val="left"/>
      <w:pPr>
        <w:ind w:left="55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E2DE3A">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647654">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C659F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266B8C">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EE5276">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4C8ACC">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860CCE">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18E9B8">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72DE7B57"/>
    <w:multiLevelType w:val="hybridMultilevel"/>
    <w:tmpl w:val="3CAE3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3235438"/>
    <w:multiLevelType w:val="multilevel"/>
    <w:tmpl w:val="C4B0246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33A42DE"/>
    <w:multiLevelType w:val="hybridMultilevel"/>
    <w:tmpl w:val="EC2CFC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4331A23"/>
    <w:multiLevelType w:val="hybridMultilevel"/>
    <w:tmpl w:val="B4D8438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6" w15:restartNumberingAfterBreak="0">
    <w:nsid w:val="75022EA1"/>
    <w:multiLevelType w:val="hybridMultilevel"/>
    <w:tmpl w:val="82F8F25C"/>
    <w:lvl w:ilvl="0" w:tplc="59022DF6">
      <w:start w:val="1"/>
      <w:numFmt w:val="decimal"/>
      <w:lvlText w:val="%1."/>
      <w:lvlJc w:val="left"/>
      <w:pPr>
        <w:tabs>
          <w:tab w:val="num" w:pos="720"/>
        </w:tabs>
        <w:ind w:left="720" w:hanging="360"/>
      </w:pPr>
      <w:rPr>
        <w:rFonts w:hint="default"/>
        <w:b w:val="0"/>
        <w:i w:val="0"/>
        <w:sz w:val="22"/>
        <w:szCs w:val="22"/>
      </w:rPr>
    </w:lvl>
    <w:lvl w:ilvl="1" w:tplc="04150003">
      <w:start w:val="4"/>
      <w:numFmt w:val="decimal"/>
      <w:lvlText w:val="%2."/>
      <w:lvlJc w:val="left"/>
      <w:pPr>
        <w:tabs>
          <w:tab w:val="num" w:pos="1440"/>
        </w:tabs>
        <w:ind w:left="1440" w:hanging="360"/>
      </w:pPr>
      <w:rPr>
        <w:rFonts w:hint="default"/>
        <w:b w:val="0"/>
        <w:i w:val="0"/>
        <w:sz w:val="24"/>
        <w:szCs w:val="24"/>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7" w15:restartNumberingAfterBreak="0">
    <w:nsid w:val="75B74D8A"/>
    <w:multiLevelType w:val="hybridMultilevel"/>
    <w:tmpl w:val="0AB88E4A"/>
    <w:lvl w:ilvl="0" w:tplc="00AABF0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5B871ED"/>
    <w:multiLevelType w:val="hybridMultilevel"/>
    <w:tmpl w:val="356CD5F2"/>
    <w:lvl w:ilvl="0" w:tplc="3C96CF3E">
      <w:start w:val="1"/>
      <w:numFmt w:val="decimal"/>
      <w:lvlText w:val="%1."/>
      <w:lvlJc w:val="left"/>
      <w:pPr>
        <w:ind w:left="42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DD478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E23E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D068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5E92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10BE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BC49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F0C6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FA70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76014DCC"/>
    <w:multiLevelType w:val="hybridMultilevel"/>
    <w:tmpl w:val="8BEA366A"/>
    <w:lvl w:ilvl="0" w:tplc="9A7054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AE11CE">
      <w:start w:val="3"/>
      <w:numFmt w:val="decimal"/>
      <w:lvlText w:val="%2)"/>
      <w:lvlJc w:val="left"/>
      <w:pPr>
        <w:ind w:left="70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9C8F906">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96D4F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5AF00C">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A6CA4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28B14C">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5406AE">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78C746">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1" w15:restartNumberingAfterBreak="0">
    <w:nsid w:val="787B6663"/>
    <w:multiLevelType w:val="hybridMultilevel"/>
    <w:tmpl w:val="86FA92EA"/>
    <w:lvl w:ilvl="0" w:tplc="04150001">
      <w:start w:val="1"/>
      <w:numFmt w:val="decimal"/>
      <w:lvlText w:val="%1."/>
      <w:lvlJc w:val="left"/>
      <w:pPr>
        <w:ind w:left="1146" w:hanging="360"/>
      </w:pPr>
      <w:rPr>
        <w:i w:val="0"/>
      </w:rPr>
    </w:lvl>
    <w:lvl w:ilvl="1" w:tplc="04150003" w:tentative="1">
      <w:start w:val="1"/>
      <w:numFmt w:val="lowerLetter"/>
      <w:lvlText w:val="%2."/>
      <w:lvlJc w:val="left"/>
      <w:pPr>
        <w:ind w:left="1866" w:hanging="360"/>
      </w:pPr>
    </w:lvl>
    <w:lvl w:ilvl="2" w:tplc="04150005" w:tentative="1">
      <w:start w:val="1"/>
      <w:numFmt w:val="lowerRoman"/>
      <w:lvlText w:val="%3."/>
      <w:lvlJc w:val="right"/>
      <w:pPr>
        <w:ind w:left="2586" w:hanging="180"/>
      </w:pPr>
    </w:lvl>
    <w:lvl w:ilvl="3" w:tplc="04150001" w:tentative="1">
      <w:start w:val="1"/>
      <w:numFmt w:val="decimal"/>
      <w:lvlText w:val="%4."/>
      <w:lvlJc w:val="left"/>
      <w:pPr>
        <w:ind w:left="3306" w:hanging="360"/>
      </w:pPr>
    </w:lvl>
    <w:lvl w:ilvl="4" w:tplc="04150003" w:tentative="1">
      <w:start w:val="1"/>
      <w:numFmt w:val="lowerLetter"/>
      <w:lvlText w:val="%5."/>
      <w:lvlJc w:val="left"/>
      <w:pPr>
        <w:ind w:left="4026" w:hanging="360"/>
      </w:pPr>
    </w:lvl>
    <w:lvl w:ilvl="5" w:tplc="04150005" w:tentative="1">
      <w:start w:val="1"/>
      <w:numFmt w:val="lowerRoman"/>
      <w:lvlText w:val="%6."/>
      <w:lvlJc w:val="right"/>
      <w:pPr>
        <w:ind w:left="4746" w:hanging="180"/>
      </w:pPr>
    </w:lvl>
    <w:lvl w:ilvl="6" w:tplc="04150001" w:tentative="1">
      <w:start w:val="1"/>
      <w:numFmt w:val="decimal"/>
      <w:lvlText w:val="%7."/>
      <w:lvlJc w:val="left"/>
      <w:pPr>
        <w:ind w:left="5466" w:hanging="360"/>
      </w:pPr>
    </w:lvl>
    <w:lvl w:ilvl="7" w:tplc="04150003" w:tentative="1">
      <w:start w:val="1"/>
      <w:numFmt w:val="lowerLetter"/>
      <w:lvlText w:val="%8."/>
      <w:lvlJc w:val="left"/>
      <w:pPr>
        <w:ind w:left="6186" w:hanging="360"/>
      </w:pPr>
    </w:lvl>
    <w:lvl w:ilvl="8" w:tplc="04150005" w:tentative="1">
      <w:start w:val="1"/>
      <w:numFmt w:val="lowerRoman"/>
      <w:lvlText w:val="%9."/>
      <w:lvlJc w:val="right"/>
      <w:pPr>
        <w:ind w:left="6906" w:hanging="180"/>
      </w:pPr>
    </w:lvl>
  </w:abstractNum>
  <w:abstractNum w:abstractNumId="162" w15:restartNumberingAfterBreak="0">
    <w:nsid w:val="78E361E1"/>
    <w:multiLevelType w:val="hybridMultilevel"/>
    <w:tmpl w:val="E42CF7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795C1AA7"/>
    <w:multiLevelType w:val="hybridMultilevel"/>
    <w:tmpl w:val="B07E5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96A2762"/>
    <w:multiLevelType w:val="hybridMultilevel"/>
    <w:tmpl w:val="20E2E338"/>
    <w:lvl w:ilvl="0" w:tplc="5B846F6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9D95310"/>
    <w:multiLevelType w:val="hybridMultilevel"/>
    <w:tmpl w:val="AF2E2DAE"/>
    <w:name w:val="WW8Num92"/>
    <w:lvl w:ilvl="0" w:tplc="08920886">
      <w:start w:val="1"/>
      <w:numFmt w:val="lowerLetter"/>
      <w:lvlText w:val="%1)"/>
      <w:lvlJc w:val="left"/>
      <w:pPr>
        <w:ind w:left="2160" w:hanging="180"/>
      </w:pPr>
      <w:rPr>
        <w:rFonts w:ascii="Times New Roman" w:hAnsi="Times New Roman" w:hint="default"/>
        <w:b w:val="0"/>
        <w:i w:val="0"/>
        <w:sz w:val="24"/>
      </w:rPr>
    </w:lvl>
    <w:lvl w:ilvl="1" w:tplc="99A283D0">
      <w:start w:val="1"/>
      <w:numFmt w:val="decimal"/>
      <w:lvlText w:val="%2)"/>
      <w:lvlJc w:val="left"/>
      <w:pPr>
        <w:ind w:left="1440" w:hanging="360"/>
      </w:pPr>
      <w:rPr>
        <w:rFonts w:hint="default"/>
      </w:rPr>
    </w:lvl>
    <w:lvl w:ilvl="2" w:tplc="0415001B">
      <w:start w:val="1"/>
      <w:numFmt w:val="lowerLetter"/>
      <w:lvlText w:val="%3)"/>
      <w:lvlJc w:val="left"/>
      <w:pPr>
        <w:ind w:left="2160" w:hanging="180"/>
      </w:pPr>
      <w:rPr>
        <w:rFonts w:ascii="Times New Roman" w:hAnsi="Times New Roman" w:hint="default"/>
        <w:b w:val="0"/>
        <w:i w:val="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BD6047D"/>
    <w:multiLevelType w:val="hybridMultilevel"/>
    <w:tmpl w:val="A0BE27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BF24B4B"/>
    <w:multiLevelType w:val="hybridMultilevel"/>
    <w:tmpl w:val="18165A04"/>
    <w:lvl w:ilvl="0" w:tplc="E8EE7E84">
      <w:start w:val="1"/>
      <w:numFmt w:val="decimal"/>
      <w:lvlText w:val="%1."/>
      <w:lvlJc w:val="left"/>
      <w:pPr>
        <w:ind w:left="40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832AB4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B6EA5C">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7E483E">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4CE39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4EE510">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EAAF8E">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1E225A">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5417AE">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7CD83527"/>
    <w:multiLevelType w:val="hybridMultilevel"/>
    <w:tmpl w:val="A5649428"/>
    <w:lvl w:ilvl="0" w:tplc="0660131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D2786C">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1A1C4E">
      <w:start w:val="1"/>
      <w:numFmt w:val="decimal"/>
      <w:lvlRestart w:val="0"/>
      <w:lvlText w:val="%3)"/>
      <w:lvlJc w:val="left"/>
      <w:pPr>
        <w:ind w:left="99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BCD03292">
      <w:start w:val="1"/>
      <w:numFmt w:val="decimal"/>
      <w:lvlText w:val="%4"/>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A2B684">
      <w:start w:val="1"/>
      <w:numFmt w:val="lowerLetter"/>
      <w:lvlText w:val="%5"/>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30A1E0">
      <w:start w:val="1"/>
      <w:numFmt w:val="lowerRoman"/>
      <w:lvlText w:val="%6"/>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E6613A">
      <w:start w:val="1"/>
      <w:numFmt w:val="decimal"/>
      <w:lvlText w:val="%7"/>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58DECC">
      <w:start w:val="1"/>
      <w:numFmt w:val="lowerLetter"/>
      <w:lvlText w:val="%8"/>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F03ABE">
      <w:start w:val="1"/>
      <w:numFmt w:val="lowerRoman"/>
      <w:lvlText w:val="%9"/>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7D142FCE"/>
    <w:multiLevelType w:val="multilevel"/>
    <w:tmpl w:val="6BD43C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D753C7B"/>
    <w:multiLevelType w:val="hybridMultilevel"/>
    <w:tmpl w:val="09823AF4"/>
    <w:lvl w:ilvl="0" w:tplc="095C87BE">
      <w:start w:val="1"/>
      <w:numFmt w:val="decimal"/>
      <w:lvlText w:val="%1)"/>
      <w:lvlJc w:val="left"/>
      <w:pPr>
        <w:ind w:left="35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35E69FE">
      <w:start w:val="1"/>
      <w:numFmt w:val="decimal"/>
      <w:lvlText w:val="%2)"/>
      <w:lvlJc w:val="left"/>
      <w:pPr>
        <w:ind w:left="99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28629A7C">
      <w:start w:val="1"/>
      <w:numFmt w:val="lowerRoman"/>
      <w:lvlText w:val="%3"/>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34E16E">
      <w:start w:val="1"/>
      <w:numFmt w:val="decimal"/>
      <w:lvlText w:val="%4"/>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1AFFA0">
      <w:start w:val="1"/>
      <w:numFmt w:val="lowerLetter"/>
      <w:lvlText w:val="%5"/>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AAC0FE">
      <w:start w:val="1"/>
      <w:numFmt w:val="lowerRoman"/>
      <w:lvlText w:val="%6"/>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CEE874">
      <w:start w:val="1"/>
      <w:numFmt w:val="decimal"/>
      <w:lvlText w:val="%7"/>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9EE948">
      <w:start w:val="1"/>
      <w:numFmt w:val="lowerLetter"/>
      <w:lvlText w:val="%8"/>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960E5E">
      <w:start w:val="1"/>
      <w:numFmt w:val="lowerRoman"/>
      <w:lvlText w:val="%9"/>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7E7A6A73"/>
    <w:multiLevelType w:val="hybridMultilevel"/>
    <w:tmpl w:val="1772DF62"/>
    <w:lvl w:ilvl="0" w:tplc="0415000F">
      <w:start w:val="1"/>
      <w:numFmt w:val="decimal"/>
      <w:lvlText w:val="%1."/>
      <w:lvlJc w:val="left"/>
      <w:pPr>
        <w:ind w:left="360" w:hanging="360"/>
      </w:pPr>
      <w:rPr>
        <w:rFonts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EA01717"/>
    <w:multiLevelType w:val="hybridMultilevel"/>
    <w:tmpl w:val="25F471C4"/>
    <w:lvl w:ilvl="0" w:tplc="944E1DD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EC80067"/>
    <w:multiLevelType w:val="hybridMultilevel"/>
    <w:tmpl w:val="8D987166"/>
    <w:lvl w:ilvl="0" w:tplc="8B6E919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EDB690F"/>
    <w:multiLevelType w:val="multilevel"/>
    <w:tmpl w:val="D47C3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6"/>
  </w:num>
  <w:num w:numId="2">
    <w:abstractNumId w:val="134"/>
  </w:num>
  <w:num w:numId="3">
    <w:abstractNumId w:val="29"/>
  </w:num>
  <w:num w:numId="4">
    <w:abstractNumId w:val="57"/>
  </w:num>
  <w:num w:numId="5">
    <w:abstractNumId w:val="108"/>
  </w:num>
  <w:num w:numId="6">
    <w:abstractNumId w:val="107"/>
  </w:num>
  <w:num w:numId="7">
    <w:abstractNumId w:val="105"/>
  </w:num>
  <w:num w:numId="8">
    <w:abstractNumId w:val="1"/>
  </w:num>
  <w:num w:numId="9">
    <w:abstractNumId w:val="156"/>
  </w:num>
  <w:num w:numId="10">
    <w:abstractNumId w:val="55"/>
  </w:num>
  <w:num w:numId="11">
    <w:abstractNumId w:val="46"/>
  </w:num>
  <w:num w:numId="12">
    <w:abstractNumId w:val="146"/>
  </w:num>
  <w:num w:numId="13">
    <w:abstractNumId w:val="22"/>
  </w:num>
  <w:num w:numId="14">
    <w:abstractNumId w:val="0"/>
  </w:num>
  <w:num w:numId="15">
    <w:abstractNumId w:val="136"/>
  </w:num>
  <w:num w:numId="16">
    <w:abstractNumId w:val="82"/>
  </w:num>
  <w:num w:numId="17">
    <w:abstractNumId w:val="102"/>
  </w:num>
  <w:num w:numId="18">
    <w:abstractNumId w:val="59"/>
  </w:num>
  <w:num w:numId="19">
    <w:abstractNumId w:val="124"/>
  </w:num>
  <w:num w:numId="20">
    <w:abstractNumId w:val="91"/>
  </w:num>
  <w:num w:numId="21">
    <w:abstractNumId w:val="149"/>
  </w:num>
  <w:num w:numId="22">
    <w:abstractNumId w:val="101"/>
  </w:num>
  <w:num w:numId="23">
    <w:abstractNumId w:val="114"/>
  </w:num>
  <w:num w:numId="24">
    <w:abstractNumId w:val="99"/>
  </w:num>
  <w:num w:numId="25">
    <w:abstractNumId w:val="58"/>
  </w:num>
  <w:num w:numId="26">
    <w:abstractNumId w:val="172"/>
  </w:num>
  <w:num w:numId="27">
    <w:abstractNumId w:val="161"/>
  </w:num>
  <w:num w:numId="28">
    <w:abstractNumId w:val="155"/>
  </w:num>
  <w:num w:numId="29">
    <w:abstractNumId w:val="32"/>
  </w:num>
  <w:num w:numId="30">
    <w:abstractNumId w:val="23"/>
  </w:num>
  <w:num w:numId="31">
    <w:abstractNumId w:val="97"/>
  </w:num>
  <w:num w:numId="32">
    <w:abstractNumId w:val="104"/>
  </w:num>
  <w:num w:numId="33">
    <w:abstractNumId w:val="48"/>
  </w:num>
  <w:num w:numId="34">
    <w:abstractNumId w:val="140"/>
  </w:num>
  <w:num w:numId="35">
    <w:abstractNumId w:val="132"/>
  </w:num>
  <w:num w:numId="36">
    <w:abstractNumId w:val="171"/>
  </w:num>
  <w:num w:numId="37">
    <w:abstractNumId w:val="123"/>
  </w:num>
  <w:num w:numId="38">
    <w:abstractNumId w:val="71"/>
  </w:num>
  <w:num w:numId="39">
    <w:abstractNumId w:val="88"/>
  </w:num>
  <w:num w:numId="40">
    <w:abstractNumId w:val="37"/>
  </w:num>
  <w:num w:numId="41">
    <w:abstractNumId w:val="129"/>
  </w:num>
  <w:num w:numId="42">
    <w:abstractNumId w:val="152"/>
  </w:num>
  <w:num w:numId="43">
    <w:abstractNumId w:val="35"/>
  </w:num>
  <w:num w:numId="44">
    <w:abstractNumId w:val="85"/>
  </w:num>
  <w:num w:numId="45">
    <w:abstractNumId w:val="65"/>
  </w:num>
  <w:num w:numId="46">
    <w:abstractNumId w:val="61"/>
  </w:num>
  <w:num w:numId="47">
    <w:abstractNumId w:val="90"/>
  </w:num>
  <w:num w:numId="48">
    <w:abstractNumId w:val="154"/>
  </w:num>
  <w:num w:numId="49">
    <w:abstractNumId w:val="148"/>
  </w:num>
  <w:num w:numId="50">
    <w:abstractNumId w:val="130"/>
  </w:num>
  <w:num w:numId="51">
    <w:abstractNumId w:val="135"/>
  </w:num>
  <w:num w:numId="52">
    <w:abstractNumId w:val="112"/>
  </w:num>
  <w:num w:numId="53">
    <w:abstractNumId w:val="27"/>
  </w:num>
  <w:num w:numId="54">
    <w:abstractNumId w:val="69"/>
  </w:num>
  <w:num w:numId="55">
    <w:abstractNumId w:val="166"/>
  </w:num>
  <w:num w:numId="56">
    <w:abstractNumId w:val="39"/>
  </w:num>
  <w:num w:numId="57">
    <w:abstractNumId w:val="15"/>
  </w:num>
  <w:num w:numId="58">
    <w:abstractNumId w:val="127"/>
  </w:num>
  <w:num w:numId="59">
    <w:abstractNumId w:val="47"/>
  </w:num>
  <w:num w:numId="60">
    <w:abstractNumId w:val="16"/>
  </w:num>
  <w:num w:numId="61">
    <w:abstractNumId w:val="122"/>
  </w:num>
  <w:num w:numId="62">
    <w:abstractNumId w:val="36"/>
  </w:num>
  <w:num w:numId="63">
    <w:abstractNumId w:val="42"/>
  </w:num>
  <w:num w:numId="64">
    <w:abstractNumId w:val="115"/>
  </w:num>
  <w:num w:numId="65">
    <w:abstractNumId w:val="73"/>
  </w:num>
  <w:num w:numId="66">
    <w:abstractNumId w:val="38"/>
  </w:num>
  <w:num w:numId="67">
    <w:abstractNumId w:val="128"/>
  </w:num>
  <w:num w:numId="68">
    <w:abstractNumId w:val="93"/>
  </w:num>
  <w:num w:numId="69">
    <w:abstractNumId w:val="19"/>
  </w:num>
  <w:num w:numId="70">
    <w:abstractNumId w:val="125"/>
  </w:num>
  <w:num w:numId="71">
    <w:abstractNumId w:val="66"/>
  </w:num>
  <w:num w:numId="72">
    <w:abstractNumId w:val="159"/>
  </w:num>
  <w:num w:numId="73">
    <w:abstractNumId w:val="68"/>
  </w:num>
  <w:num w:numId="74">
    <w:abstractNumId w:val="56"/>
  </w:num>
  <w:num w:numId="75">
    <w:abstractNumId w:val="94"/>
  </w:num>
  <w:num w:numId="76">
    <w:abstractNumId w:val="98"/>
  </w:num>
  <w:num w:numId="77">
    <w:abstractNumId w:val="138"/>
  </w:num>
  <w:num w:numId="78">
    <w:abstractNumId w:val="13"/>
  </w:num>
  <w:num w:numId="79">
    <w:abstractNumId w:val="121"/>
  </w:num>
  <w:num w:numId="80">
    <w:abstractNumId w:val="168"/>
  </w:num>
  <w:num w:numId="81">
    <w:abstractNumId w:val="151"/>
  </w:num>
  <w:num w:numId="82">
    <w:abstractNumId w:val="167"/>
  </w:num>
  <w:num w:numId="83">
    <w:abstractNumId w:val="137"/>
  </w:num>
  <w:num w:numId="84">
    <w:abstractNumId w:val="95"/>
  </w:num>
  <w:num w:numId="85">
    <w:abstractNumId w:val="170"/>
  </w:num>
  <w:num w:numId="86">
    <w:abstractNumId w:val="89"/>
  </w:num>
  <w:num w:numId="87">
    <w:abstractNumId w:val="158"/>
  </w:num>
  <w:num w:numId="88">
    <w:abstractNumId w:val="142"/>
  </w:num>
  <w:num w:numId="89">
    <w:abstractNumId w:val="147"/>
  </w:num>
  <w:num w:numId="90">
    <w:abstractNumId w:val="20"/>
  </w:num>
  <w:num w:numId="91">
    <w:abstractNumId w:val="53"/>
  </w:num>
  <w:num w:numId="92">
    <w:abstractNumId w:val="117"/>
  </w:num>
  <w:num w:numId="93">
    <w:abstractNumId w:val="144"/>
  </w:num>
  <w:num w:numId="9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0"/>
  </w:num>
  <w:num w:numId="96">
    <w:abstractNumId w:val="160"/>
  </w:num>
  <w:num w:numId="97">
    <w:abstractNumId w:val="87"/>
  </w:num>
  <w:num w:numId="98">
    <w:abstractNumId w:val="52"/>
  </w:num>
  <w:num w:numId="99">
    <w:abstractNumId w:val="169"/>
  </w:num>
  <w:num w:numId="100">
    <w:abstractNumId w:val="74"/>
  </w:num>
  <w:num w:numId="101">
    <w:abstractNumId w:val="84"/>
  </w:num>
  <w:num w:numId="102">
    <w:abstractNumId w:val="64"/>
  </w:num>
  <w:num w:numId="103">
    <w:abstractNumId w:val="62"/>
  </w:num>
  <w:num w:numId="104">
    <w:abstractNumId w:val="31"/>
  </w:num>
  <w:num w:numId="105">
    <w:abstractNumId w:val="92"/>
  </w:num>
  <w:num w:numId="106">
    <w:abstractNumId w:val="75"/>
  </w:num>
  <w:num w:numId="107">
    <w:abstractNumId w:val="153"/>
  </w:num>
  <w:num w:numId="108">
    <w:abstractNumId w:val="157"/>
  </w:num>
  <w:num w:numId="109">
    <w:abstractNumId w:val="150"/>
  </w:num>
  <w:num w:numId="110">
    <w:abstractNumId w:val="26"/>
  </w:num>
  <w:num w:numId="111">
    <w:abstractNumId w:val="24"/>
  </w:num>
  <w:num w:numId="112">
    <w:abstractNumId w:val="86"/>
  </w:num>
  <w:num w:numId="113">
    <w:abstractNumId w:val="113"/>
  </w:num>
  <w:num w:numId="114">
    <w:abstractNumId w:val="49"/>
  </w:num>
  <w:num w:numId="115">
    <w:abstractNumId w:val="106"/>
  </w:num>
  <w:num w:numId="116">
    <w:abstractNumId w:val="25"/>
  </w:num>
  <w:num w:numId="117">
    <w:abstractNumId w:val="173"/>
  </w:num>
  <w:num w:numId="118">
    <w:abstractNumId w:val="70"/>
  </w:num>
  <w:num w:numId="119">
    <w:abstractNumId w:val="96"/>
  </w:num>
  <w:num w:numId="120">
    <w:abstractNumId w:val="44"/>
  </w:num>
  <w:num w:numId="1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
  </w:num>
  <w:num w:numId="123">
    <w:abstractNumId w:val="41"/>
  </w:num>
  <w:num w:numId="124">
    <w:abstractNumId w:val="79"/>
  </w:num>
  <w:num w:numId="125">
    <w:abstractNumId w:val="83"/>
  </w:num>
  <w:num w:numId="126">
    <w:abstractNumId w:val="109"/>
  </w:num>
  <w:num w:numId="127">
    <w:abstractNumId w:val="60"/>
  </w:num>
  <w:num w:numId="128">
    <w:abstractNumId w:val="80"/>
  </w:num>
  <w:num w:numId="129">
    <w:abstractNumId w:val="120"/>
  </w:num>
  <w:num w:numId="130">
    <w:abstractNumId w:val="141"/>
  </w:num>
  <w:num w:numId="131">
    <w:abstractNumId w:val="28"/>
  </w:num>
  <w:num w:numId="132">
    <w:abstractNumId w:val="139"/>
  </w:num>
  <w:num w:numId="133">
    <w:abstractNumId w:val="17"/>
  </w:num>
  <w:num w:numId="134">
    <w:abstractNumId w:val="54"/>
  </w:num>
  <w:num w:numId="135">
    <w:abstractNumId w:val="164"/>
  </w:num>
  <w:num w:numId="136">
    <w:abstractNumId w:val="21"/>
  </w:num>
  <w:num w:numId="137">
    <w:abstractNumId w:val="126"/>
  </w:num>
  <w:num w:numId="138">
    <w:abstractNumId w:val="18"/>
  </w:num>
  <w:num w:numId="139">
    <w:abstractNumId w:val="145"/>
  </w:num>
  <w:num w:numId="140">
    <w:abstractNumId w:val="163"/>
  </w:num>
  <w:num w:numId="141">
    <w:abstractNumId w:val="103"/>
  </w:num>
  <w:num w:numId="142">
    <w:abstractNumId w:val="33"/>
  </w:num>
  <w:num w:numId="143">
    <w:abstractNumId w:val="43"/>
  </w:num>
  <w:num w:numId="144">
    <w:abstractNumId w:val="110"/>
  </w:num>
  <w:num w:numId="145">
    <w:abstractNumId w:val="119"/>
  </w:num>
  <w:num w:numId="146">
    <w:abstractNumId w:val="133"/>
  </w:num>
  <w:num w:numId="147">
    <w:abstractNumId w:val="162"/>
  </w:num>
  <w:num w:numId="148">
    <w:abstractNumId w:val="63"/>
  </w:num>
  <w:num w:numId="149">
    <w:abstractNumId w:val="100"/>
  </w:num>
  <w:num w:numId="150">
    <w:abstractNumId w:val="77"/>
  </w:num>
  <w:num w:numId="151">
    <w:abstractNumId w:val="81"/>
  </w:num>
  <w:num w:numId="152">
    <w:abstractNumId w:val="12"/>
  </w:num>
  <w:num w:numId="153">
    <w:abstractNumId w:val="111"/>
  </w:num>
  <w:num w:numId="154">
    <w:abstractNumId w:val="72"/>
  </w:num>
  <w:num w:numId="155">
    <w:abstractNumId w:val="14"/>
  </w:num>
  <w:num w:numId="156">
    <w:abstractNumId w:val="118"/>
  </w:num>
  <w:num w:numId="157">
    <w:abstractNumId w:val="30"/>
  </w:num>
  <w:num w:numId="158">
    <w:abstractNumId w:val="131"/>
  </w:num>
  <w:num w:numId="159">
    <w:abstractNumId w:val="51"/>
  </w:num>
  <w:num w:numId="160">
    <w:abstractNumId w:val="116"/>
  </w:num>
  <w:num w:numId="161">
    <w:abstractNumId w:val="174"/>
  </w:num>
  <w:num w:numId="162">
    <w:abstractNumId w:val="14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99"/>
    <w:rsid w:val="000014D6"/>
    <w:rsid w:val="00001787"/>
    <w:rsid w:val="00001AE1"/>
    <w:rsid w:val="00001DA5"/>
    <w:rsid w:val="0000312C"/>
    <w:rsid w:val="0000375B"/>
    <w:rsid w:val="00003971"/>
    <w:rsid w:val="00003B62"/>
    <w:rsid w:val="00003C26"/>
    <w:rsid w:val="00004103"/>
    <w:rsid w:val="00004254"/>
    <w:rsid w:val="0000428D"/>
    <w:rsid w:val="00004B81"/>
    <w:rsid w:val="00005297"/>
    <w:rsid w:val="000059AB"/>
    <w:rsid w:val="00005A87"/>
    <w:rsid w:val="00006BE3"/>
    <w:rsid w:val="000101EE"/>
    <w:rsid w:val="000104DC"/>
    <w:rsid w:val="000105A2"/>
    <w:rsid w:val="0001071B"/>
    <w:rsid w:val="000109DD"/>
    <w:rsid w:val="000128A4"/>
    <w:rsid w:val="000129F4"/>
    <w:rsid w:val="000130A3"/>
    <w:rsid w:val="00013964"/>
    <w:rsid w:val="00014064"/>
    <w:rsid w:val="000159BC"/>
    <w:rsid w:val="00016C2F"/>
    <w:rsid w:val="00016E96"/>
    <w:rsid w:val="0001703F"/>
    <w:rsid w:val="000170DA"/>
    <w:rsid w:val="0001773F"/>
    <w:rsid w:val="00020088"/>
    <w:rsid w:val="000208F0"/>
    <w:rsid w:val="00020B3C"/>
    <w:rsid w:val="00020DC0"/>
    <w:rsid w:val="00021559"/>
    <w:rsid w:val="0002178E"/>
    <w:rsid w:val="00021DFF"/>
    <w:rsid w:val="00022386"/>
    <w:rsid w:val="000225DD"/>
    <w:rsid w:val="00023146"/>
    <w:rsid w:val="00023281"/>
    <w:rsid w:val="000235A2"/>
    <w:rsid w:val="00024444"/>
    <w:rsid w:val="00024729"/>
    <w:rsid w:val="0002547A"/>
    <w:rsid w:val="00025589"/>
    <w:rsid w:val="00025802"/>
    <w:rsid w:val="00025BEE"/>
    <w:rsid w:val="00026959"/>
    <w:rsid w:val="00027444"/>
    <w:rsid w:val="00030AAC"/>
    <w:rsid w:val="00030FAB"/>
    <w:rsid w:val="000312F5"/>
    <w:rsid w:val="00031962"/>
    <w:rsid w:val="00031F70"/>
    <w:rsid w:val="00032417"/>
    <w:rsid w:val="000324D3"/>
    <w:rsid w:val="00032E5F"/>
    <w:rsid w:val="000331CC"/>
    <w:rsid w:val="000335AC"/>
    <w:rsid w:val="00033799"/>
    <w:rsid w:val="000337E8"/>
    <w:rsid w:val="00033C40"/>
    <w:rsid w:val="00034E6D"/>
    <w:rsid w:val="00035303"/>
    <w:rsid w:val="000354BE"/>
    <w:rsid w:val="00036154"/>
    <w:rsid w:val="00037C30"/>
    <w:rsid w:val="00041F53"/>
    <w:rsid w:val="00042908"/>
    <w:rsid w:val="00043645"/>
    <w:rsid w:val="0004409F"/>
    <w:rsid w:val="00044A90"/>
    <w:rsid w:val="00044F53"/>
    <w:rsid w:val="00045C0C"/>
    <w:rsid w:val="00045D2E"/>
    <w:rsid w:val="00046E02"/>
    <w:rsid w:val="0005016C"/>
    <w:rsid w:val="000514B1"/>
    <w:rsid w:val="00052310"/>
    <w:rsid w:val="0005274C"/>
    <w:rsid w:val="0005364F"/>
    <w:rsid w:val="00053CC0"/>
    <w:rsid w:val="00054B84"/>
    <w:rsid w:val="00054BA1"/>
    <w:rsid w:val="000575B0"/>
    <w:rsid w:val="00057F5A"/>
    <w:rsid w:val="000610D7"/>
    <w:rsid w:val="00062782"/>
    <w:rsid w:val="00062962"/>
    <w:rsid w:val="000637EE"/>
    <w:rsid w:val="000639E3"/>
    <w:rsid w:val="00063B0B"/>
    <w:rsid w:val="00064A62"/>
    <w:rsid w:val="000651BA"/>
    <w:rsid w:val="000668B5"/>
    <w:rsid w:val="00066CE6"/>
    <w:rsid w:val="00066F0D"/>
    <w:rsid w:val="00067A63"/>
    <w:rsid w:val="00067D57"/>
    <w:rsid w:val="0007007C"/>
    <w:rsid w:val="00071567"/>
    <w:rsid w:val="00071A67"/>
    <w:rsid w:val="00071AEB"/>
    <w:rsid w:val="00072B57"/>
    <w:rsid w:val="00073193"/>
    <w:rsid w:val="000732A6"/>
    <w:rsid w:val="00073401"/>
    <w:rsid w:val="000751EB"/>
    <w:rsid w:val="0007608B"/>
    <w:rsid w:val="00076303"/>
    <w:rsid w:val="00076671"/>
    <w:rsid w:val="00076FFD"/>
    <w:rsid w:val="00077365"/>
    <w:rsid w:val="000773F7"/>
    <w:rsid w:val="00077609"/>
    <w:rsid w:val="000776A6"/>
    <w:rsid w:val="00080C08"/>
    <w:rsid w:val="000810FE"/>
    <w:rsid w:val="00081D38"/>
    <w:rsid w:val="0008283B"/>
    <w:rsid w:val="00082C55"/>
    <w:rsid w:val="00082F22"/>
    <w:rsid w:val="00082F64"/>
    <w:rsid w:val="00082F71"/>
    <w:rsid w:val="0008416E"/>
    <w:rsid w:val="00084367"/>
    <w:rsid w:val="0008447E"/>
    <w:rsid w:val="000846E3"/>
    <w:rsid w:val="00084890"/>
    <w:rsid w:val="000850DA"/>
    <w:rsid w:val="00085196"/>
    <w:rsid w:val="00085265"/>
    <w:rsid w:val="000855E4"/>
    <w:rsid w:val="00085E4E"/>
    <w:rsid w:val="0008758B"/>
    <w:rsid w:val="00087DCC"/>
    <w:rsid w:val="00090ADC"/>
    <w:rsid w:val="00090E1B"/>
    <w:rsid w:val="000917D8"/>
    <w:rsid w:val="0009210D"/>
    <w:rsid w:val="00092905"/>
    <w:rsid w:val="00092942"/>
    <w:rsid w:val="000950CA"/>
    <w:rsid w:val="00096149"/>
    <w:rsid w:val="0009696B"/>
    <w:rsid w:val="0009739F"/>
    <w:rsid w:val="000A0307"/>
    <w:rsid w:val="000A08E0"/>
    <w:rsid w:val="000A1806"/>
    <w:rsid w:val="000A26BD"/>
    <w:rsid w:val="000A27CF"/>
    <w:rsid w:val="000A2C14"/>
    <w:rsid w:val="000A2E4B"/>
    <w:rsid w:val="000A3B3B"/>
    <w:rsid w:val="000A3F72"/>
    <w:rsid w:val="000A46A8"/>
    <w:rsid w:val="000A4821"/>
    <w:rsid w:val="000A4998"/>
    <w:rsid w:val="000A4A24"/>
    <w:rsid w:val="000A50DF"/>
    <w:rsid w:val="000A57C8"/>
    <w:rsid w:val="000A5D13"/>
    <w:rsid w:val="000A6444"/>
    <w:rsid w:val="000B0D59"/>
    <w:rsid w:val="000B143A"/>
    <w:rsid w:val="000B17FC"/>
    <w:rsid w:val="000B1828"/>
    <w:rsid w:val="000B2209"/>
    <w:rsid w:val="000B22FA"/>
    <w:rsid w:val="000B24F4"/>
    <w:rsid w:val="000B25E1"/>
    <w:rsid w:val="000B2CCB"/>
    <w:rsid w:val="000B3427"/>
    <w:rsid w:val="000B35DF"/>
    <w:rsid w:val="000B3803"/>
    <w:rsid w:val="000B3ACE"/>
    <w:rsid w:val="000B3F0D"/>
    <w:rsid w:val="000B4EEF"/>
    <w:rsid w:val="000B50D7"/>
    <w:rsid w:val="000B5784"/>
    <w:rsid w:val="000B6E82"/>
    <w:rsid w:val="000B7156"/>
    <w:rsid w:val="000B7DEE"/>
    <w:rsid w:val="000C01F6"/>
    <w:rsid w:val="000C057A"/>
    <w:rsid w:val="000C08FB"/>
    <w:rsid w:val="000C0C40"/>
    <w:rsid w:val="000C1199"/>
    <w:rsid w:val="000C27BF"/>
    <w:rsid w:val="000C2BF6"/>
    <w:rsid w:val="000C31C2"/>
    <w:rsid w:val="000C325A"/>
    <w:rsid w:val="000C499F"/>
    <w:rsid w:val="000C52C5"/>
    <w:rsid w:val="000C60EB"/>
    <w:rsid w:val="000C689C"/>
    <w:rsid w:val="000C68DA"/>
    <w:rsid w:val="000C6C7E"/>
    <w:rsid w:val="000C6EE4"/>
    <w:rsid w:val="000C6EF2"/>
    <w:rsid w:val="000C7B67"/>
    <w:rsid w:val="000D06F0"/>
    <w:rsid w:val="000D0792"/>
    <w:rsid w:val="000D0887"/>
    <w:rsid w:val="000D0DE9"/>
    <w:rsid w:val="000D1BED"/>
    <w:rsid w:val="000D1CE1"/>
    <w:rsid w:val="000D1FD0"/>
    <w:rsid w:val="000D2BBF"/>
    <w:rsid w:val="000D31B6"/>
    <w:rsid w:val="000D3624"/>
    <w:rsid w:val="000D3C84"/>
    <w:rsid w:val="000D41FA"/>
    <w:rsid w:val="000D4DA3"/>
    <w:rsid w:val="000D4FAB"/>
    <w:rsid w:val="000D518D"/>
    <w:rsid w:val="000D5219"/>
    <w:rsid w:val="000D5866"/>
    <w:rsid w:val="000D5C99"/>
    <w:rsid w:val="000D5EAB"/>
    <w:rsid w:val="000D6992"/>
    <w:rsid w:val="000D6B92"/>
    <w:rsid w:val="000D6E81"/>
    <w:rsid w:val="000D6EA8"/>
    <w:rsid w:val="000E0184"/>
    <w:rsid w:val="000E04F5"/>
    <w:rsid w:val="000E085A"/>
    <w:rsid w:val="000E0F14"/>
    <w:rsid w:val="000E23BF"/>
    <w:rsid w:val="000E2DA7"/>
    <w:rsid w:val="000E306D"/>
    <w:rsid w:val="000E3D14"/>
    <w:rsid w:val="000E3F5D"/>
    <w:rsid w:val="000E3FFD"/>
    <w:rsid w:val="000E404A"/>
    <w:rsid w:val="000E4374"/>
    <w:rsid w:val="000E47AE"/>
    <w:rsid w:val="000E5C1C"/>
    <w:rsid w:val="000E605D"/>
    <w:rsid w:val="000E6211"/>
    <w:rsid w:val="000E650D"/>
    <w:rsid w:val="000E69F9"/>
    <w:rsid w:val="000E6BE9"/>
    <w:rsid w:val="000E6F23"/>
    <w:rsid w:val="000E7281"/>
    <w:rsid w:val="000E77BF"/>
    <w:rsid w:val="000E785E"/>
    <w:rsid w:val="000F0945"/>
    <w:rsid w:val="000F144C"/>
    <w:rsid w:val="000F15C6"/>
    <w:rsid w:val="000F1776"/>
    <w:rsid w:val="000F1FAD"/>
    <w:rsid w:val="000F2B6D"/>
    <w:rsid w:val="000F2C93"/>
    <w:rsid w:val="000F4486"/>
    <w:rsid w:val="000F453A"/>
    <w:rsid w:val="000F5923"/>
    <w:rsid w:val="000F7A51"/>
    <w:rsid w:val="000F7D00"/>
    <w:rsid w:val="00100AEF"/>
    <w:rsid w:val="00101FC7"/>
    <w:rsid w:val="0010290D"/>
    <w:rsid w:val="00103016"/>
    <w:rsid w:val="00103289"/>
    <w:rsid w:val="001042E2"/>
    <w:rsid w:val="00104520"/>
    <w:rsid w:val="00104FC7"/>
    <w:rsid w:val="001058BA"/>
    <w:rsid w:val="0010599E"/>
    <w:rsid w:val="001064B8"/>
    <w:rsid w:val="0010664E"/>
    <w:rsid w:val="00106682"/>
    <w:rsid w:val="00106CF5"/>
    <w:rsid w:val="00110349"/>
    <w:rsid w:val="00110503"/>
    <w:rsid w:val="00110D89"/>
    <w:rsid w:val="00111331"/>
    <w:rsid w:val="001116E0"/>
    <w:rsid w:val="0011190D"/>
    <w:rsid w:val="00111E9E"/>
    <w:rsid w:val="00113C43"/>
    <w:rsid w:val="001143E3"/>
    <w:rsid w:val="001148AA"/>
    <w:rsid w:val="00115F71"/>
    <w:rsid w:val="00116F0E"/>
    <w:rsid w:val="00117173"/>
    <w:rsid w:val="0011741A"/>
    <w:rsid w:val="001201AF"/>
    <w:rsid w:val="00120337"/>
    <w:rsid w:val="00120452"/>
    <w:rsid w:val="00120FED"/>
    <w:rsid w:val="00121037"/>
    <w:rsid w:val="00121574"/>
    <w:rsid w:val="001216AD"/>
    <w:rsid w:val="00121754"/>
    <w:rsid w:val="0012189C"/>
    <w:rsid w:val="00122403"/>
    <w:rsid w:val="00122BC0"/>
    <w:rsid w:val="0012310E"/>
    <w:rsid w:val="001236A4"/>
    <w:rsid w:val="00124FD1"/>
    <w:rsid w:val="001251F3"/>
    <w:rsid w:val="00125E13"/>
    <w:rsid w:val="00126B50"/>
    <w:rsid w:val="00127679"/>
    <w:rsid w:val="001277AB"/>
    <w:rsid w:val="00127C27"/>
    <w:rsid w:val="00127EE5"/>
    <w:rsid w:val="0013032D"/>
    <w:rsid w:val="00130736"/>
    <w:rsid w:val="001308FD"/>
    <w:rsid w:val="001314A1"/>
    <w:rsid w:val="00131638"/>
    <w:rsid w:val="00131B38"/>
    <w:rsid w:val="00131D29"/>
    <w:rsid w:val="00132669"/>
    <w:rsid w:val="00132BE3"/>
    <w:rsid w:val="0013324C"/>
    <w:rsid w:val="001334C8"/>
    <w:rsid w:val="0013351E"/>
    <w:rsid w:val="00133688"/>
    <w:rsid w:val="00133B90"/>
    <w:rsid w:val="001343BB"/>
    <w:rsid w:val="001344A4"/>
    <w:rsid w:val="00134714"/>
    <w:rsid w:val="00134893"/>
    <w:rsid w:val="00134A38"/>
    <w:rsid w:val="00135138"/>
    <w:rsid w:val="00135641"/>
    <w:rsid w:val="001356A6"/>
    <w:rsid w:val="00135B64"/>
    <w:rsid w:val="00135C32"/>
    <w:rsid w:val="00136154"/>
    <w:rsid w:val="00136291"/>
    <w:rsid w:val="00137223"/>
    <w:rsid w:val="00137AE8"/>
    <w:rsid w:val="001408FD"/>
    <w:rsid w:val="00140AA9"/>
    <w:rsid w:val="001415A8"/>
    <w:rsid w:val="00141987"/>
    <w:rsid w:val="001432AF"/>
    <w:rsid w:val="001434DE"/>
    <w:rsid w:val="00143540"/>
    <w:rsid w:val="001436F2"/>
    <w:rsid w:val="001437F8"/>
    <w:rsid w:val="0014384F"/>
    <w:rsid w:val="00143A2F"/>
    <w:rsid w:val="00144116"/>
    <w:rsid w:val="00144183"/>
    <w:rsid w:val="00144648"/>
    <w:rsid w:val="00144A75"/>
    <w:rsid w:val="00144A7B"/>
    <w:rsid w:val="00144E37"/>
    <w:rsid w:val="0014506A"/>
    <w:rsid w:val="00145BD3"/>
    <w:rsid w:val="00145F3B"/>
    <w:rsid w:val="00146D77"/>
    <w:rsid w:val="00146EDD"/>
    <w:rsid w:val="00147902"/>
    <w:rsid w:val="00147C0A"/>
    <w:rsid w:val="00147F4A"/>
    <w:rsid w:val="0015067A"/>
    <w:rsid w:val="001509E4"/>
    <w:rsid w:val="00150CB6"/>
    <w:rsid w:val="0015127B"/>
    <w:rsid w:val="001512EC"/>
    <w:rsid w:val="00151681"/>
    <w:rsid w:val="00152760"/>
    <w:rsid w:val="0015304F"/>
    <w:rsid w:val="0015351E"/>
    <w:rsid w:val="00153BAB"/>
    <w:rsid w:val="00153C82"/>
    <w:rsid w:val="00153F6D"/>
    <w:rsid w:val="001545E3"/>
    <w:rsid w:val="0015511C"/>
    <w:rsid w:val="001556AF"/>
    <w:rsid w:val="00155B29"/>
    <w:rsid w:val="00156A38"/>
    <w:rsid w:val="00156D65"/>
    <w:rsid w:val="001615B5"/>
    <w:rsid w:val="0016206C"/>
    <w:rsid w:val="00162BAF"/>
    <w:rsid w:val="00163632"/>
    <w:rsid w:val="0016399E"/>
    <w:rsid w:val="00163D64"/>
    <w:rsid w:val="001644E5"/>
    <w:rsid w:val="00164B9B"/>
    <w:rsid w:val="001658DB"/>
    <w:rsid w:val="00165ADF"/>
    <w:rsid w:val="00165EAB"/>
    <w:rsid w:val="00165FBD"/>
    <w:rsid w:val="00167065"/>
    <w:rsid w:val="0016788F"/>
    <w:rsid w:val="00167BD9"/>
    <w:rsid w:val="00170DA2"/>
    <w:rsid w:val="0017105D"/>
    <w:rsid w:val="001711F3"/>
    <w:rsid w:val="001713D7"/>
    <w:rsid w:val="0017218E"/>
    <w:rsid w:val="00173471"/>
    <w:rsid w:val="0017373A"/>
    <w:rsid w:val="00173A9C"/>
    <w:rsid w:val="00175550"/>
    <w:rsid w:val="001755D9"/>
    <w:rsid w:val="001755E6"/>
    <w:rsid w:val="00175610"/>
    <w:rsid w:val="0017590F"/>
    <w:rsid w:val="001759FF"/>
    <w:rsid w:val="00175C21"/>
    <w:rsid w:val="00175D6B"/>
    <w:rsid w:val="00176114"/>
    <w:rsid w:val="0017690E"/>
    <w:rsid w:val="00176D41"/>
    <w:rsid w:val="00176D85"/>
    <w:rsid w:val="00177629"/>
    <w:rsid w:val="0018017C"/>
    <w:rsid w:val="0018042B"/>
    <w:rsid w:val="00181290"/>
    <w:rsid w:val="00181637"/>
    <w:rsid w:val="00181C43"/>
    <w:rsid w:val="00182065"/>
    <w:rsid w:val="00182A9C"/>
    <w:rsid w:val="001837FC"/>
    <w:rsid w:val="00183AB7"/>
    <w:rsid w:val="00183BA7"/>
    <w:rsid w:val="00183BE4"/>
    <w:rsid w:val="00183ECF"/>
    <w:rsid w:val="001842FE"/>
    <w:rsid w:val="00184461"/>
    <w:rsid w:val="00184DD5"/>
    <w:rsid w:val="00185B58"/>
    <w:rsid w:val="00185B6D"/>
    <w:rsid w:val="00186178"/>
    <w:rsid w:val="001861C7"/>
    <w:rsid w:val="00186201"/>
    <w:rsid w:val="00186774"/>
    <w:rsid w:val="00186BD0"/>
    <w:rsid w:val="00186C8F"/>
    <w:rsid w:val="00186F5C"/>
    <w:rsid w:val="00187300"/>
    <w:rsid w:val="00187D6E"/>
    <w:rsid w:val="00187F74"/>
    <w:rsid w:val="00190302"/>
    <w:rsid w:val="001903BF"/>
    <w:rsid w:val="001904E9"/>
    <w:rsid w:val="00190614"/>
    <w:rsid w:val="00190E8C"/>
    <w:rsid w:val="001912A0"/>
    <w:rsid w:val="00191C56"/>
    <w:rsid w:val="0019273E"/>
    <w:rsid w:val="00192E63"/>
    <w:rsid w:val="00193454"/>
    <w:rsid w:val="00193CD5"/>
    <w:rsid w:val="001948C7"/>
    <w:rsid w:val="00194C6B"/>
    <w:rsid w:val="00195362"/>
    <w:rsid w:val="00195444"/>
    <w:rsid w:val="00195980"/>
    <w:rsid w:val="001963E5"/>
    <w:rsid w:val="00196888"/>
    <w:rsid w:val="001968A0"/>
    <w:rsid w:val="00196CCF"/>
    <w:rsid w:val="001974B3"/>
    <w:rsid w:val="00197505"/>
    <w:rsid w:val="001A0497"/>
    <w:rsid w:val="001A104B"/>
    <w:rsid w:val="001A1406"/>
    <w:rsid w:val="001A1CFD"/>
    <w:rsid w:val="001A22F1"/>
    <w:rsid w:val="001A309A"/>
    <w:rsid w:val="001A3504"/>
    <w:rsid w:val="001A46FB"/>
    <w:rsid w:val="001A51EE"/>
    <w:rsid w:val="001A62D5"/>
    <w:rsid w:val="001A64B7"/>
    <w:rsid w:val="001A6659"/>
    <w:rsid w:val="001A6B06"/>
    <w:rsid w:val="001A6DB6"/>
    <w:rsid w:val="001A7709"/>
    <w:rsid w:val="001A7AB4"/>
    <w:rsid w:val="001B01AB"/>
    <w:rsid w:val="001B0225"/>
    <w:rsid w:val="001B3BBE"/>
    <w:rsid w:val="001B41FC"/>
    <w:rsid w:val="001B476A"/>
    <w:rsid w:val="001B48B8"/>
    <w:rsid w:val="001B4904"/>
    <w:rsid w:val="001B4C5C"/>
    <w:rsid w:val="001B5CF4"/>
    <w:rsid w:val="001B64A0"/>
    <w:rsid w:val="001B6D0C"/>
    <w:rsid w:val="001B701D"/>
    <w:rsid w:val="001B7F96"/>
    <w:rsid w:val="001C018D"/>
    <w:rsid w:val="001C08C3"/>
    <w:rsid w:val="001C0993"/>
    <w:rsid w:val="001C13DD"/>
    <w:rsid w:val="001C1EDB"/>
    <w:rsid w:val="001C1EE2"/>
    <w:rsid w:val="001C240E"/>
    <w:rsid w:val="001C450A"/>
    <w:rsid w:val="001C4934"/>
    <w:rsid w:val="001C54E5"/>
    <w:rsid w:val="001C5538"/>
    <w:rsid w:val="001C583D"/>
    <w:rsid w:val="001C5968"/>
    <w:rsid w:val="001C5C2F"/>
    <w:rsid w:val="001C6842"/>
    <w:rsid w:val="001C6C15"/>
    <w:rsid w:val="001C7DCE"/>
    <w:rsid w:val="001D0986"/>
    <w:rsid w:val="001D13E9"/>
    <w:rsid w:val="001D1471"/>
    <w:rsid w:val="001D192C"/>
    <w:rsid w:val="001D1DB3"/>
    <w:rsid w:val="001D1EFE"/>
    <w:rsid w:val="001D2264"/>
    <w:rsid w:val="001D241E"/>
    <w:rsid w:val="001D28C4"/>
    <w:rsid w:val="001D2ABA"/>
    <w:rsid w:val="001D3F01"/>
    <w:rsid w:val="001D45B4"/>
    <w:rsid w:val="001D51D4"/>
    <w:rsid w:val="001D563B"/>
    <w:rsid w:val="001D6731"/>
    <w:rsid w:val="001D6B19"/>
    <w:rsid w:val="001D74E7"/>
    <w:rsid w:val="001D7559"/>
    <w:rsid w:val="001D7991"/>
    <w:rsid w:val="001D79CB"/>
    <w:rsid w:val="001E0C71"/>
    <w:rsid w:val="001E116A"/>
    <w:rsid w:val="001E13B5"/>
    <w:rsid w:val="001E17E8"/>
    <w:rsid w:val="001E1F04"/>
    <w:rsid w:val="001E2438"/>
    <w:rsid w:val="001E286A"/>
    <w:rsid w:val="001E2A01"/>
    <w:rsid w:val="001E317D"/>
    <w:rsid w:val="001E3358"/>
    <w:rsid w:val="001E3614"/>
    <w:rsid w:val="001E3633"/>
    <w:rsid w:val="001E3CC8"/>
    <w:rsid w:val="001E4DAC"/>
    <w:rsid w:val="001E5052"/>
    <w:rsid w:val="001E59E1"/>
    <w:rsid w:val="001E5E33"/>
    <w:rsid w:val="001E729E"/>
    <w:rsid w:val="001E749B"/>
    <w:rsid w:val="001E7A16"/>
    <w:rsid w:val="001E7D15"/>
    <w:rsid w:val="001E7DED"/>
    <w:rsid w:val="001F008B"/>
    <w:rsid w:val="001F04A7"/>
    <w:rsid w:val="001F1A1C"/>
    <w:rsid w:val="001F1A53"/>
    <w:rsid w:val="001F2497"/>
    <w:rsid w:val="001F2B44"/>
    <w:rsid w:val="001F2D5F"/>
    <w:rsid w:val="001F2FA0"/>
    <w:rsid w:val="001F3443"/>
    <w:rsid w:val="001F35A7"/>
    <w:rsid w:val="001F3AD8"/>
    <w:rsid w:val="001F3DDF"/>
    <w:rsid w:val="001F495B"/>
    <w:rsid w:val="001F4D69"/>
    <w:rsid w:val="001F54CA"/>
    <w:rsid w:val="001F55B9"/>
    <w:rsid w:val="001F57C3"/>
    <w:rsid w:val="001F5E4B"/>
    <w:rsid w:val="001F6523"/>
    <w:rsid w:val="001F7085"/>
    <w:rsid w:val="001F7B7E"/>
    <w:rsid w:val="00200290"/>
    <w:rsid w:val="00200DE1"/>
    <w:rsid w:val="00201162"/>
    <w:rsid w:val="002017F0"/>
    <w:rsid w:val="00201D35"/>
    <w:rsid w:val="002026DA"/>
    <w:rsid w:val="00202CD0"/>
    <w:rsid w:val="0020366D"/>
    <w:rsid w:val="00203922"/>
    <w:rsid w:val="00203BAA"/>
    <w:rsid w:val="00203E96"/>
    <w:rsid w:val="00205683"/>
    <w:rsid w:val="00205AD7"/>
    <w:rsid w:val="0020736E"/>
    <w:rsid w:val="002074D1"/>
    <w:rsid w:val="0020775E"/>
    <w:rsid w:val="00207782"/>
    <w:rsid w:val="00207A5C"/>
    <w:rsid w:val="002104A4"/>
    <w:rsid w:val="002111AE"/>
    <w:rsid w:val="002121B4"/>
    <w:rsid w:val="002121D6"/>
    <w:rsid w:val="00212268"/>
    <w:rsid w:val="0021242F"/>
    <w:rsid w:val="00212D9F"/>
    <w:rsid w:val="00214258"/>
    <w:rsid w:val="00215BB0"/>
    <w:rsid w:val="002164DA"/>
    <w:rsid w:val="0021695A"/>
    <w:rsid w:val="0021699B"/>
    <w:rsid w:val="00216F91"/>
    <w:rsid w:val="00220379"/>
    <w:rsid w:val="00220969"/>
    <w:rsid w:val="00220C63"/>
    <w:rsid w:val="00220F1F"/>
    <w:rsid w:val="002212F6"/>
    <w:rsid w:val="00221A07"/>
    <w:rsid w:val="00221F5F"/>
    <w:rsid w:val="00222087"/>
    <w:rsid w:val="00222B39"/>
    <w:rsid w:val="002230E2"/>
    <w:rsid w:val="002235A7"/>
    <w:rsid w:val="002237C7"/>
    <w:rsid w:val="00223F3D"/>
    <w:rsid w:val="0022409A"/>
    <w:rsid w:val="0022437E"/>
    <w:rsid w:val="00224632"/>
    <w:rsid w:val="00224679"/>
    <w:rsid w:val="00224D9A"/>
    <w:rsid w:val="00225134"/>
    <w:rsid w:val="0022515E"/>
    <w:rsid w:val="0022554D"/>
    <w:rsid w:val="00225D34"/>
    <w:rsid w:val="002264B3"/>
    <w:rsid w:val="002279F1"/>
    <w:rsid w:val="00227A0B"/>
    <w:rsid w:val="0023000B"/>
    <w:rsid w:val="0023061E"/>
    <w:rsid w:val="00230CB4"/>
    <w:rsid w:val="00230F42"/>
    <w:rsid w:val="002317A7"/>
    <w:rsid w:val="00231EEA"/>
    <w:rsid w:val="00231FC9"/>
    <w:rsid w:val="00232189"/>
    <w:rsid w:val="002325E5"/>
    <w:rsid w:val="002326D0"/>
    <w:rsid w:val="002329CB"/>
    <w:rsid w:val="002335FF"/>
    <w:rsid w:val="00233FB1"/>
    <w:rsid w:val="00234E22"/>
    <w:rsid w:val="00235D18"/>
    <w:rsid w:val="00236167"/>
    <w:rsid w:val="00237578"/>
    <w:rsid w:val="0023795C"/>
    <w:rsid w:val="00240403"/>
    <w:rsid w:val="00240B3C"/>
    <w:rsid w:val="00240B3F"/>
    <w:rsid w:val="00240D23"/>
    <w:rsid w:val="002415E5"/>
    <w:rsid w:val="00241E74"/>
    <w:rsid w:val="00241F4F"/>
    <w:rsid w:val="00242269"/>
    <w:rsid w:val="0024250A"/>
    <w:rsid w:val="00242928"/>
    <w:rsid w:val="00242F38"/>
    <w:rsid w:val="00244A61"/>
    <w:rsid w:val="00245AC7"/>
    <w:rsid w:val="00246830"/>
    <w:rsid w:val="00246886"/>
    <w:rsid w:val="00246A29"/>
    <w:rsid w:val="00246B8B"/>
    <w:rsid w:val="00247433"/>
    <w:rsid w:val="002477C5"/>
    <w:rsid w:val="002478C7"/>
    <w:rsid w:val="002507C8"/>
    <w:rsid w:val="00251029"/>
    <w:rsid w:val="002523D6"/>
    <w:rsid w:val="00252809"/>
    <w:rsid w:val="002528F8"/>
    <w:rsid w:val="00253485"/>
    <w:rsid w:val="002534B8"/>
    <w:rsid w:val="002537CC"/>
    <w:rsid w:val="00253B91"/>
    <w:rsid w:val="00253F2C"/>
    <w:rsid w:val="0025462F"/>
    <w:rsid w:val="002557B7"/>
    <w:rsid w:val="00255AE1"/>
    <w:rsid w:val="00255DE9"/>
    <w:rsid w:val="00255E31"/>
    <w:rsid w:val="00256403"/>
    <w:rsid w:val="002565B7"/>
    <w:rsid w:val="00256634"/>
    <w:rsid w:val="00257BBD"/>
    <w:rsid w:val="00257BBE"/>
    <w:rsid w:val="00257E70"/>
    <w:rsid w:val="00260559"/>
    <w:rsid w:val="002619A5"/>
    <w:rsid w:val="002621A7"/>
    <w:rsid w:val="00262324"/>
    <w:rsid w:val="002627BC"/>
    <w:rsid w:val="00262BC2"/>
    <w:rsid w:val="00262EC6"/>
    <w:rsid w:val="00262F11"/>
    <w:rsid w:val="00263299"/>
    <w:rsid w:val="002637F0"/>
    <w:rsid w:val="00263DC3"/>
    <w:rsid w:val="00264060"/>
    <w:rsid w:val="002643EB"/>
    <w:rsid w:val="00264565"/>
    <w:rsid w:val="00264D79"/>
    <w:rsid w:val="00264F88"/>
    <w:rsid w:val="002652EC"/>
    <w:rsid w:val="0026544E"/>
    <w:rsid w:val="00265D66"/>
    <w:rsid w:val="00265EBF"/>
    <w:rsid w:val="00266C95"/>
    <w:rsid w:val="00267393"/>
    <w:rsid w:val="002674B3"/>
    <w:rsid w:val="00270096"/>
    <w:rsid w:val="00270B9D"/>
    <w:rsid w:val="00270F2A"/>
    <w:rsid w:val="00271898"/>
    <w:rsid w:val="002721AC"/>
    <w:rsid w:val="0027243B"/>
    <w:rsid w:val="002728B5"/>
    <w:rsid w:val="00272E31"/>
    <w:rsid w:val="00273BD5"/>
    <w:rsid w:val="00274059"/>
    <w:rsid w:val="00276569"/>
    <w:rsid w:val="00277888"/>
    <w:rsid w:val="00277980"/>
    <w:rsid w:val="00277A17"/>
    <w:rsid w:val="00277E8E"/>
    <w:rsid w:val="00277ECF"/>
    <w:rsid w:val="00280160"/>
    <w:rsid w:val="002809A9"/>
    <w:rsid w:val="00280AC9"/>
    <w:rsid w:val="00280FB1"/>
    <w:rsid w:val="00281403"/>
    <w:rsid w:val="00281509"/>
    <w:rsid w:val="00281AE5"/>
    <w:rsid w:val="00282526"/>
    <w:rsid w:val="00282941"/>
    <w:rsid w:val="00282A5D"/>
    <w:rsid w:val="00282DF9"/>
    <w:rsid w:val="002837AA"/>
    <w:rsid w:val="00283E82"/>
    <w:rsid w:val="0028438D"/>
    <w:rsid w:val="00284956"/>
    <w:rsid w:val="002858CA"/>
    <w:rsid w:val="00285AC8"/>
    <w:rsid w:val="00286113"/>
    <w:rsid w:val="002902B0"/>
    <w:rsid w:val="00290408"/>
    <w:rsid w:val="00290DD7"/>
    <w:rsid w:val="00290E7B"/>
    <w:rsid w:val="0029135C"/>
    <w:rsid w:val="00291D39"/>
    <w:rsid w:val="00291F4E"/>
    <w:rsid w:val="002923FB"/>
    <w:rsid w:val="00292877"/>
    <w:rsid w:val="00292CB0"/>
    <w:rsid w:val="002931ED"/>
    <w:rsid w:val="00294AC7"/>
    <w:rsid w:val="00295CC1"/>
    <w:rsid w:val="00295FCC"/>
    <w:rsid w:val="002965AA"/>
    <w:rsid w:val="00296CC3"/>
    <w:rsid w:val="00297869"/>
    <w:rsid w:val="00297CAA"/>
    <w:rsid w:val="00297E2B"/>
    <w:rsid w:val="002A0744"/>
    <w:rsid w:val="002A0BB7"/>
    <w:rsid w:val="002A0F23"/>
    <w:rsid w:val="002A115F"/>
    <w:rsid w:val="002A138A"/>
    <w:rsid w:val="002A14CE"/>
    <w:rsid w:val="002A173A"/>
    <w:rsid w:val="002A1886"/>
    <w:rsid w:val="002A2009"/>
    <w:rsid w:val="002A2355"/>
    <w:rsid w:val="002A27CF"/>
    <w:rsid w:val="002A2ED2"/>
    <w:rsid w:val="002A3476"/>
    <w:rsid w:val="002A35EF"/>
    <w:rsid w:val="002A3DC3"/>
    <w:rsid w:val="002A437A"/>
    <w:rsid w:val="002A49F8"/>
    <w:rsid w:val="002A4E35"/>
    <w:rsid w:val="002A5D9C"/>
    <w:rsid w:val="002A64C1"/>
    <w:rsid w:val="002A6F01"/>
    <w:rsid w:val="002A72BF"/>
    <w:rsid w:val="002A7641"/>
    <w:rsid w:val="002A7855"/>
    <w:rsid w:val="002B269A"/>
    <w:rsid w:val="002B2928"/>
    <w:rsid w:val="002B351F"/>
    <w:rsid w:val="002B3FFF"/>
    <w:rsid w:val="002B492D"/>
    <w:rsid w:val="002B4C4D"/>
    <w:rsid w:val="002B4FA1"/>
    <w:rsid w:val="002B54D2"/>
    <w:rsid w:val="002B598E"/>
    <w:rsid w:val="002B6656"/>
    <w:rsid w:val="002B7FBD"/>
    <w:rsid w:val="002C0265"/>
    <w:rsid w:val="002C037D"/>
    <w:rsid w:val="002C0C29"/>
    <w:rsid w:val="002C1907"/>
    <w:rsid w:val="002C1C88"/>
    <w:rsid w:val="002C2ABF"/>
    <w:rsid w:val="002C3613"/>
    <w:rsid w:val="002C4423"/>
    <w:rsid w:val="002C494F"/>
    <w:rsid w:val="002C4E5D"/>
    <w:rsid w:val="002C56ED"/>
    <w:rsid w:val="002C57DE"/>
    <w:rsid w:val="002C58CF"/>
    <w:rsid w:val="002C6265"/>
    <w:rsid w:val="002C6389"/>
    <w:rsid w:val="002C6AD5"/>
    <w:rsid w:val="002C6BE4"/>
    <w:rsid w:val="002C7392"/>
    <w:rsid w:val="002C769F"/>
    <w:rsid w:val="002C79BF"/>
    <w:rsid w:val="002C7FEB"/>
    <w:rsid w:val="002D0789"/>
    <w:rsid w:val="002D1F3D"/>
    <w:rsid w:val="002D28CA"/>
    <w:rsid w:val="002D2AB7"/>
    <w:rsid w:val="002D30AC"/>
    <w:rsid w:val="002D31A6"/>
    <w:rsid w:val="002D3F1C"/>
    <w:rsid w:val="002D446C"/>
    <w:rsid w:val="002D4D38"/>
    <w:rsid w:val="002D555A"/>
    <w:rsid w:val="002D5655"/>
    <w:rsid w:val="002D6102"/>
    <w:rsid w:val="002D6523"/>
    <w:rsid w:val="002D676D"/>
    <w:rsid w:val="002D689F"/>
    <w:rsid w:val="002D6AF0"/>
    <w:rsid w:val="002D6CF6"/>
    <w:rsid w:val="002D6D32"/>
    <w:rsid w:val="002D7863"/>
    <w:rsid w:val="002E0338"/>
    <w:rsid w:val="002E0A01"/>
    <w:rsid w:val="002E1487"/>
    <w:rsid w:val="002E24B1"/>
    <w:rsid w:val="002E2578"/>
    <w:rsid w:val="002E28BF"/>
    <w:rsid w:val="002E2ADA"/>
    <w:rsid w:val="002E323B"/>
    <w:rsid w:val="002E3463"/>
    <w:rsid w:val="002E347A"/>
    <w:rsid w:val="002E3883"/>
    <w:rsid w:val="002E3A45"/>
    <w:rsid w:val="002E3A95"/>
    <w:rsid w:val="002E4261"/>
    <w:rsid w:val="002E4476"/>
    <w:rsid w:val="002E4CD3"/>
    <w:rsid w:val="002E556F"/>
    <w:rsid w:val="002E6F8A"/>
    <w:rsid w:val="002E7B7A"/>
    <w:rsid w:val="002E7E49"/>
    <w:rsid w:val="002F06D3"/>
    <w:rsid w:val="002F0B38"/>
    <w:rsid w:val="002F0E12"/>
    <w:rsid w:val="002F13FC"/>
    <w:rsid w:val="002F1563"/>
    <w:rsid w:val="002F1B5F"/>
    <w:rsid w:val="002F1E36"/>
    <w:rsid w:val="002F2E3E"/>
    <w:rsid w:val="002F3E0F"/>
    <w:rsid w:val="002F4886"/>
    <w:rsid w:val="002F62D0"/>
    <w:rsid w:val="002F640A"/>
    <w:rsid w:val="002F69E4"/>
    <w:rsid w:val="002F6B73"/>
    <w:rsid w:val="002F6D99"/>
    <w:rsid w:val="002F6DFF"/>
    <w:rsid w:val="002F70D5"/>
    <w:rsid w:val="002F717A"/>
    <w:rsid w:val="002F7679"/>
    <w:rsid w:val="002F7B05"/>
    <w:rsid w:val="002F7B68"/>
    <w:rsid w:val="002F7CBB"/>
    <w:rsid w:val="00300128"/>
    <w:rsid w:val="003002B4"/>
    <w:rsid w:val="00300436"/>
    <w:rsid w:val="00300AE5"/>
    <w:rsid w:val="003013FE"/>
    <w:rsid w:val="0030197F"/>
    <w:rsid w:val="003021A3"/>
    <w:rsid w:val="003029D7"/>
    <w:rsid w:val="003031AB"/>
    <w:rsid w:val="003036FE"/>
    <w:rsid w:val="00303B22"/>
    <w:rsid w:val="00304F0C"/>
    <w:rsid w:val="00304F91"/>
    <w:rsid w:val="003065DF"/>
    <w:rsid w:val="003067B8"/>
    <w:rsid w:val="00306A62"/>
    <w:rsid w:val="00306B8E"/>
    <w:rsid w:val="00306E2B"/>
    <w:rsid w:val="00307284"/>
    <w:rsid w:val="003107D9"/>
    <w:rsid w:val="00310857"/>
    <w:rsid w:val="00311F10"/>
    <w:rsid w:val="00312112"/>
    <w:rsid w:val="003128B0"/>
    <w:rsid w:val="0031317D"/>
    <w:rsid w:val="0031341E"/>
    <w:rsid w:val="0031461E"/>
    <w:rsid w:val="00314958"/>
    <w:rsid w:val="0031497E"/>
    <w:rsid w:val="00314FEF"/>
    <w:rsid w:val="003155B5"/>
    <w:rsid w:val="00316866"/>
    <w:rsid w:val="00317C1F"/>
    <w:rsid w:val="00317E01"/>
    <w:rsid w:val="00320012"/>
    <w:rsid w:val="00320144"/>
    <w:rsid w:val="00320CCE"/>
    <w:rsid w:val="00322283"/>
    <w:rsid w:val="00322837"/>
    <w:rsid w:val="00322F6A"/>
    <w:rsid w:val="0032382A"/>
    <w:rsid w:val="00323B27"/>
    <w:rsid w:val="00323F85"/>
    <w:rsid w:val="00325699"/>
    <w:rsid w:val="003258D9"/>
    <w:rsid w:val="003263A8"/>
    <w:rsid w:val="0032699B"/>
    <w:rsid w:val="00326ADE"/>
    <w:rsid w:val="003272D7"/>
    <w:rsid w:val="0032785B"/>
    <w:rsid w:val="00327942"/>
    <w:rsid w:val="00327D1C"/>
    <w:rsid w:val="00331446"/>
    <w:rsid w:val="003314B6"/>
    <w:rsid w:val="00331F7C"/>
    <w:rsid w:val="00331F9B"/>
    <w:rsid w:val="003327BD"/>
    <w:rsid w:val="0033284F"/>
    <w:rsid w:val="00332AAC"/>
    <w:rsid w:val="00333E7A"/>
    <w:rsid w:val="0033401C"/>
    <w:rsid w:val="003346DF"/>
    <w:rsid w:val="00334873"/>
    <w:rsid w:val="0033497F"/>
    <w:rsid w:val="00335003"/>
    <w:rsid w:val="00335C2B"/>
    <w:rsid w:val="00336A4D"/>
    <w:rsid w:val="00336EF7"/>
    <w:rsid w:val="00340682"/>
    <w:rsid w:val="003407BD"/>
    <w:rsid w:val="0034105F"/>
    <w:rsid w:val="0034117D"/>
    <w:rsid w:val="00342187"/>
    <w:rsid w:val="003425A6"/>
    <w:rsid w:val="003438E5"/>
    <w:rsid w:val="00343BD8"/>
    <w:rsid w:val="003441B5"/>
    <w:rsid w:val="003447B1"/>
    <w:rsid w:val="00344930"/>
    <w:rsid w:val="00344D2D"/>
    <w:rsid w:val="00344E47"/>
    <w:rsid w:val="00344F93"/>
    <w:rsid w:val="00345203"/>
    <w:rsid w:val="00345D2E"/>
    <w:rsid w:val="003478C5"/>
    <w:rsid w:val="00350E8C"/>
    <w:rsid w:val="0035191E"/>
    <w:rsid w:val="00351EDE"/>
    <w:rsid w:val="00352939"/>
    <w:rsid w:val="00352AE9"/>
    <w:rsid w:val="00353104"/>
    <w:rsid w:val="00353A24"/>
    <w:rsid w:val="00353CDC"/>
    <w:rsid w:val="0035527D"/>
    <w:rsid w:val="00356F86"/>
    <w:rsid w:val="00356FF4"/>
    <w:rsid w:val="003574C4"/>
    <w:rsid w:val="00357919"/>
    <w:rsid w:val="00357A4C"/>
    <w:rsid w:val="00360403"/>
    <w:rsid w:val="003609D0"/>
    <w:rsid w:val="00361835"/>
    <w:rsid w:val="003623D4"/>
    <w:rsid w:val="0036341B"/>
    <w:rsid w:val="0036371A"/>
    <w:rsid w:val="0036402D"/>
    <w:rsid w:val="0036444E"/>
    <w:rsid w:val="003644E8"/>
    <w:rsid w:val="00364E95"/>
    <w:rsid w:val="003651D2"/>
    <w:rsid w:val="00365CC2"/>
    <w:rsid w:val="00366034"/>
    <w:rsid w:val="0036610E"/>
    <w:rsid w:val="00366223"/>
    <w:rsid w:val="00366481"/>
    <w:rsid w:val="003666A8"/>
    <w:rsid w:val="0036786F"/>
    <w:rsid w:val="00367B32"/>
    <w:rsid w:val="00370391"/>
    <w:rsid w:val="00370C62"/>
    <w:rsid w:val="00370E04"/>
    <w:rsid w:val="0037107B"/>
    <w:rsid w:val="00371627"/>
    <w:rsid w:val="0037255E"/>
    <w:rsid w:val="00373FB7"/>
    <w:rsid w:val="00374881"/>
    <w:rsid w:val="00375174"/>
    <w:rsid w:val="003753F5"/>
    <w:rsid w:val="00375518"/>
    <w:rsid w:val="00377127"/>
    <w:rsid w:val="003774AE"/>
    <w:rsid w:val="00380037"/>
    <w:rsid w:val="003808D8"/>
    <w:rsid w:val="00380AE8"/>
    <w:rsid w:val="003815E0"/>
    <w:rsid w:val="00381819"/>
    <w:rsid w:val="00383BC1"/>
    <w:rsid w:val="00385409"/>
    <w:rsid w:val="00385450"/>
    <w:rsid w:val="00386345"/>
    <w:rsid w:val="003866BD"/>
    <w:rsid w:val="003868C1"/>
    <w:rsid w:val="00387E4F"/>
    <w:rsid w:val="003904C0"/>
    <w:rsid w:val="003904EA"/>
    <w:rsid w:val="003906D7"/>
    <w:rsid w:val="00390AC7"/>
    <w:rsid w:val="00390C63"/>
    <w:rsid w:val="00390D74"/>
    <w:rsid w:val="00390DE5"/>
    <w:rsid w:val="003916C2"/>
    <w:rsid w:val="00392016"/>
    <w:rsid w:val="00392B0A"/>
    <w:rsid w:val="0039400B"/>
    <w:rsid w:val="003943FA"/>
    <w:rsid w:val="0039584D"/>
    <w:rsid w:val="003964CD"/>
    <w:rsid w:val="00396E3E"/>
    <w:rsid w:val="003A0EB8"/>
    <w:rsid w:val="003A14D4"/>
    <w:rsid w:val="003A1DB0"/>
    <w:rsid w:val="003A23FB"/>
    <w:rsid w:val="003A2654"/>
    <w:rsid w:val="003A2762"/>
    <w:rsid w:val="003A293E"/>
    <w:rsid w:val="003A3C74"/>
    <w:rsid w:val="003A490A"/>
    <w:rsid w:val="003A4AF9"/>
    <w:rsid w:val="003A5512"/>
    <w:rsid w:val="003A5A98"/>
    <w:rsid w:val="003A63A2"/>
    <w:rsid w:val="003A6F5B"/>
    <w:rsid w:val="003A74EE"/>
    <w:rsid w:val="003B1CEA"/>
    <w:rsid w:val="003B1FFD"/>
    <w:rsid w:val="003B299F"/>
    <w:rsid w:val="003B3E06"/>
    <w:rsid w:val="003B40AC"/>
    <w:rsid w:val="003B4A5F"/>
    <w:rsid w:val="003B4EA3"/>
    <w:rsid w:val="003B5750"/>
    <w:rsid w:val="003B5FD6"/>
    <w:rsid w:val="003B6577"/>
    <w:rsid w:val="003B7255"/>
    <w:rsid w:val="003B73C2"/>
    <w:rsid w:val="003C07B6"/>
    <w:rsid w:val="003C0BD7"/>
    <w:rsid w:val="003C0E37"/>
    <w:rsid w:val="003C11B9"/>
    <w:rsid w:val="003C177E"/>
    <w:rsid w:val="003C35FB"/>
    <w:rsid w:val="003C3E52"/>
    <w:rsid w:val="003C4483"/>
    <w:rsid w:val="003C49D8"/>
    <w:rsid w:val="003C4A1D"/>
    <w:rsid w:val="003C5A02"/>
    <w:rsid w:val="003C5B7B"/>
    <w:rsid w:val="003C5DBA"/>
    <w:rsid w:val="003C642E"/>
    <w:rsid w:val="003C66CB"/>
    <w:rsid w:val="003C6A23"/>
    <w:rsid w:val="003D076D"/>
    <w:rsid w:val="003D1425"/>
    <w:rsid w:val="003D175E"/>
    <w:rsid w:val="003D18A7"/>
    <w:rsid w:val="003D1B42"/>
    <w:rsid w:val="003D2288"/>
    <w:rsid w:val="003D2FAA"/>
    <w:rsid w:val="003D35E8"/>
    <w:rsid w:val="003D3733"/>
    <w:rsid w:val="003D4BBD"/>
    <w:rsid w:val="003D4D11"/>
    <w:rsid w:val="003D4DC7"/>
    <w:rsid w:val="003D4FF1"/>
    <w:rsid w:val="003D6383"/>
    <w:rsid w:val="003D64C7"/>
    <w:rsid w:val="003D6A83"/>
    <w:rsid w:val="003D6C5A"/>
    <w:rsid w:val="003D6D48"/>
    <w:rsid w:val="003D7F51"/>
    <w:rsid w:val="003E00CD"/>
    <w:rsid w:val="003E024D"/>
    <w:rsid w:val="003E0257"/>
    <w:rsid w:val="003E02F7"/>
    <w:rsid w:val="003E09DA"/>
    <w:rsid w:val="003E0F34"/>
    <w:rsid w:val="003E1E00"/>
    <w:rsid w:val="003E38AF"/>
    <w:rsid w:val="003E440A"/>
    <w:rsid w:val="003E4B50"/>
    <w:rsid w:val="003E5354"/>
    <w:rsid w:val="003E57E6"/>
    <w:rsid w:val="003E58B1"/>
    <w:rsid w:val="003E5DC2"/>
    <w:rsid w:val="003E63AC"/>
    <w:rsid w:val="003E6BD8"/>
    <w:rsid w:val="003E7221"/>
    <w:rsid w:val="003E72CC"/>
    <w:rsid w:val="003E7451"/>
    <w:rsid w:val="003E7FB6"/>
    <w:rsid w:val="003F07A5"/>
    <w:rsid w:val="003F0ED6"/>
    <w:rsid w:val="003F1BFB"/>
    <w:rsid w:val="003F1E19"/>
    <w:rsid w:val="003F24F6"/>
    <w:rsid w:val="003F4D25"/>
    <w:rsid w:val="003F4F1C"/>
    <w:rsid w:val="003F6424"/>
    <w:rsid w:val="003F6C3D"/>
    <w:rsid w:val="003F7510"/>
    <w:rsid w:val="003F764A"/>
    <w:rsid w:val="003F77FC"/>
    <w:rsid w:val="003F7E4B"/>
    <w:rsid w:val="00400BCE"/>
    <w:rsid w:val="00400CC6"/>
    <w:rsid w:val="00400DBE"/>
    <w:rsid w:val="004011D8"/>
    <w:rsid w:val="00401995"/>
    <w:rsid w:val="0040210E"/>
    <w:rsid w:val="004021DC"/>
    <w:rsid w:val="00402261"/>
    <w:rsid w:val="00402757"/>
    <w:rsid w:val="004035B1"/>
    <w:rsid w:val="00403879"/>
    <w:rsid w:val="00404202"/>
    <w:rsid w:val="00404C9F"/>
    <w:rsid w:val="004055F3"/>
    <w:rsid w:val="00405A64"/>
    <w:rsid w:val="004061CA"/>
    <w:rsid w:val="00406269"/>
    <w:rsid w:val="004067EE"/>
    <w:rsid w:val="004068AB"/>
    <w:rsid w:val="0040695A"/>
    <w:rsid w:val="00407B32"/>
    <w:rsid w:val="00410188"/>
    <w:rsid w:val="00410B23"/>
    <w:rsid w:val="0041283A"/>
    <w:rsid w:val="004141C8"/>
    <w:rsid w:val="0041460C"/>
    <w:rsid w:val="00414DFF"/>
    <w:rsid w:val="00414EF1"/>
    <w:rsid w:val="00415E1B"/>
    <w:rsid w:val="004168D6"/>
    <w:rsid w:val="00420CD2"/>
    <w:rsid w:val="00420F24"/>
    <w:rsid w:val="00422DDE"/>
    <w:rsid w:val="00423689"/>
    <w:rsid w:val="004236CF"/>
    <w:rsid w:val="00423C34"/>
    <w:rsid w:val="00424204"/>
    <w:rsid w:val="00424483"/>
    <w:rsid w:val="0042530B"/>
    <w:rsid w:val="00425437"/>
    <w:rsid w:val="00425673"/>
    <w:rsid w:val="0042584C"/>
    <w:rsid w:val="004269A7"/>
    <w:rsid w:val="00426B54"/>
    <w:rsid w:val="00426CF8"/>
    <w:rsid w:val="004273E0"/>
    <w:rsid w:val="004275A4"/>
    <w:rsid w:val="004279A0"/>
    <w:rsid w:val="00427DB2"/>
    <w:rsid w:val="00430CC6"/>
    <w:rsid w:val="00431613"/>
    <w:rsid w:val="00431923"/>
    <w:rsid w:val="00431A78"/>
    <w:rsid w:val="00431F7A"/>
    <w:rsid w:val="0043295A"/>
    <w:rsid w:val="00432E28"/>
    <w:rsid w:val="004337E9"/>
    <w:rsid w:val="00433858"/>
    <w:rsid w:val="00434540"/>
    <w:rsid w:val="0043476B"/>
    <w:rsid w:val="00434897"/>
    <w:rsid w:val="004348F3"/>
    <w:rsid w:val="00434BEA"/>
    <w:rsid w:val="0043521E"/>
    <w:rsid w:val="004353C0"/>
    <w:rsid w:val="0043583E"/>
    <w:rsid w:val="00435FA5"/>
    <w:rsid w:val="00436340"/>
    <w:rsid w:val="00436C2D"/>
    <w:rsid w:val="00436C34"/>
    <w:rsid w:val="00436D33"/>
    <w:rsid w:val="00437372"/>
    <w:rsid w:val="0043749E"/>
    <w:rsid w:val="00437718"/>
    <w:rsid w:val="00437DFF"/>
    <w:rsid w:val="00437F0E"/>
    <w:rsid w:val="00440464"/>
    <w:rsid w:val="0044173A"/>
    <w:rsid w:val="0044185A"/>
    <w:rsid w:val="004418C7"/>
    <w:rsid w:val="00443BC9"/>
    <w:rsid w:val="00444212"/>
    <w:rsid w:val="0044436A"/>
    <w:rsid w:val="004443A4"/>
    <w:rsid w:val="00444975"/>
    <w:rsid w:val="00444AE3"/>
    <w:rsid w:val="00447788"/>
    <w:rsid w:val="00447B1E"/>
    <w:rsid w:val="00447B50"/>
    <w:rsid w:val="00447C1B"/>
    <w:rsid w:val="004502B5"/>
    <w:rsid w:val="00450537"/>
    <w:rsid w:val="00450EA7"/>
    <w:rsid w:val="00450FDC"/>
    <w:rsid w:val="004519CB"/>
    <w:rsid w:val="00451D71"/>
    <w:rsid w:val="00452166"/>
    <w:rsid w:val="004523D7"/>
    <w:rsid w:val="0045283C"/>
    <w:rsid w:val="00452973"/>
    <w:rsid w:val="00452F4C"/>
    <w:rsid w:val="00452F67"/>
    <w:rsid w:val="00452FAE"/>
    <w:rsid w:val="004538D2"/>
    <w:rsid w:val="00454E54"/>
    <w:rsid w:val="004552A4"/>
    <w:rsid w:val="004552F0"/>
    <w:rsid w:val="00456F80"/>
    <w:rsid w:val="0045780E"/>
    <w:rsid w:val="00457A16"/>
    <w:rsid w:val="00457DE3"/>
    <w:rsid w:val="00460576"/>
    <w:rsid w:val="00460599"/>
    <w:rsid w:val="004606C6"/>
    <w:rsid w:val="00460835"/>
    <w:rsid w:val="004637A8"/>
    <w:rsid w:val="004637CA"/>
    <w:rsid w:val="00463E79"/>
    <w:rsid w:val="00463F29"/>
    <w:rsid w:val="0046427C"/>
    <w:rsid w:val="00464F38"/>
    <w:rsid w:val="004655BB"/>
    <w:rsid w:val="00465831"/>
    <w:rsid w:val="00465F2C"/>
    <w:rsid w:val="00465FFF"/>
    <w:rsid w:val="004665C3"/>
    <w:rsid w:val="00466B01"/>
    <w:rsid w:val="00466DB9"/>
    <w:rsid w:val="00467868"/>
    <w:rsid w:val="0047050F"/>
    <w:rsid w:val="00470DF7"/>
    <w:rsid w:val="00471135"/>
    <w:rsid w:val="0047121A"/>
    <w:rsid w:val="004715FA"/>
    <w:rsid w:val="00471613"/>
    <w:rsid w:val="00471987"/>
    <w:rsid w:val="00471E40"/>
    <w:rsid w:val="00472659"/>
    <w:rsid w:val="00473323"/>
    <w:rsid w:val="00473376"/>
    <w:rsid w:val="00473421"/>
    <w:rsid w:val="00473B64"/>
    <w:rsid w:val="00473B8D"/>
    <w:rsid w:val="00473B91"/>
    <w:rsid w:val="004748D2"/>
    <w:rsid w:val="0047568D"/>
    <w:rsid w:val="00475A59"/>
    <w:rsid w:val="00477289"/>
    <w:rsid w:val="00477AAD"/>
    <w:rsid w:val="00477AF9"/>
    <w:rsid w:val="00477D28"/>
    <w:rsid w:val="00477E5C"/>
    <w:rsid w:val="00480497"/>
    <w:rsid w:val="00480A53"/>
    <w:rsid w:val="00480ACA"/>
    <w:rsid w:val="00484473"/>
    <w:rsid w:val="00484C63"/>
    <w:rsid w:val="00484FF6"/>
    <w:rsid w:val="004852A2"/>
    <w:rsid w:val="00487812"/>
    <w:rsid w:val="00491681"/>
    <w:rsid w:val="00491BD7"/>
    <w:rsid w:val="0049211D"/>
    <w:rsid w:val="00494538"/>
    <w:rsid w:val="004947A5"/>
    <w:rsid w:val="00494FF9"/>
    <w:rsid w:val="004955CD"/>
    <w:rsid w:val="004957F0"/>
    <w:rsid w:val="00495875"/>
    <w:rsid w:val="0049607B"/>
    <w:rsid w:val="00496240"/>
    <w:rsid w:val="0049696D"/>
    <w:rsid w:val="00496DC0"/>
    <w:rsid w:val="004971BE"/>
    <w:rsid w:val="004972C8"/>
    <w:rsid w:val="004A04BE"/>
    <w:rsid w:val="004A0937"/>
    <w:rsid w:val="004A1A32"/>
    <w:rsid w:val="004A2246"/>
    <w:rsid w:val="004A33A6"/>
    <w:rsid w:val="004A345C"/>
    <w:rsid w:val="004A3892"/>
    <w:rsid w:val="004A3936"/>
    <w:rsid w:val="004A3E31"/>
    <w:rsid w:val="004A489F"/>
    <w:rsid w:val="004A4D33"/>
    <w:rsid w:val="004A4D59"/>
    <w:rsid w:val="004A4F68"/>
    <w:rsid w:val="004A582E"/>
    <w:rsid w:val="004A63C3"/>
    <w:rsid w:val="004A696E"/>
    <w:rsid w:val="004A7391"/>
    <w:rsid w:val="004A73B7"/>
    <w:rsid w:val="004A788D"/>
    <w:rsid w:val="004A7E68"/>
    <w:rsid w:val="004B02C6"/>
    <w:rsid w:val="004B03DB"/>
    <w:rsid w:val="004B04C2"/>
    <w:rsid w:val="004B1A16"/>
    <w:rsid w:val="004B279F"/>
    <w:rsid w:val="004B32AF"/>
    <w:rsid w:val="004B4026"/>
    <w:rsid w:val="004B4692"/>
    <w:rsid w:val="004B4CAE"/>
    <w:rsid w:val="004B4F0A"/>
    <w:rsid w:val="004B5494"/>
    <w:rsid w:val="004B5686"/>
    <w:rsid w:val="004B576D"/>
    <w:rsid w:val="004B6201"/>
    <w:rsid w:val="004B6E6E"/>
    <w:rsid w:val="004B71A3"/>
    <w:rsid w:val="004B726A"/>
    <w:rsid w:val="004B7790"/>
    <w:rsid w:val="004C0776"/>
    <w:rsid w:val="004C1202"/>
    <w:rsid w:val="004C22DC"/>
    <w:rsid w:val="004C23BF"/>
    <w:rsid w:val="004C2E1F"/>
    <w:rsid w:val="004C2FE8"/>
    <w:rsid w:val="004C399C"/>
    <w:rsid w:val="004C3D11"/>
    <w:rsid w:val="004C4033"/>
    <w:rsid w:val="004C640C"/>
    <w:rsid w:val="004C67CC"/>
    <w:rsid w:val="004C6D0C"/>
    <w:rsid w:val="004C6EBB"/>
    <w:rsid w:val="004C73AD"/>
    <w:rsid w:val="004C7574"/>
    <w:rsid w:val="004C7FBF"/>
    <w:rsid w:val="004D013E"/>
    <w:rsid w:val="004D01E2"/>
    <w:rsid w:val="004D0AED"/>
    <w:rsid w:val="004D1660"/>
    <w:rsid w:val="004D1A29"/>
    <w:rsid w:val="004D1B60"/>
    <w:rsid w:val="004D1BD0"/>
    <w:rsid w:val="004D2202"/>
    <w:rsid w:val="004D3569"/>
    <w:rsid w:val="004D540A"/>
    <w:rsid w:val="004D5708"/>
    <w:rsid w:val="004D66FE"/>
    <w:rsid w:val="004D73B5"/>
    <w:rsid w:val="004E05B3"/>
    <w:rsid w:val="004E0D9A"/>
    <w:rsid w:val="004E17F0"/>
    <w:rsid w:val="004E30DF"/>
    <w:rsid w:val="004E4B8E"/>
    <w:rsid w:val="004E4FA1"/>
    <w:rsid w:val="004E52F2"/>
    <w:rsid w:val="004E5729"/>
    <w:rsid w:val="004E5F0A"/>
    <w:rsid w:val="004E5F58"/>
    <w:rsid w:val="004E6235"/>
    <w:rsid w:val="004E6718"/>
    <w:rsid w:val="004E678F"/>
    <w:rsid w:val="004E7239"/>
    <w:rsid w:val="004E740C"/>
    <w:rsid w:val="004E7581"/>
    <w:rsid w:val="004E75EF"/>
    <w:rsid w:val="004E7827"/>
    <w:rsid w:val="004F03C2"/>
    <w:rsid w:val="004F0C3A"/>
    <w:rsid w:val="004F0CA8"/>
    <w:rsid w:val="004F1ADA"/>
    <w:rsid w:val="004F1CD8"/>
    <w:rsid w:val="004F383E"/>
    <w:rsid w:val="004F39FF"/>
    <w:rsid w:val="004F4545"/>
    <w:rsid w:val="004F519B"/>
    <w:rsid w:val="004F7175"/>
    <w:rsid w:val="004F7177"/>
    <w:rsid w:val="004F7D01"/>
    <w:rsid w:val="00500018"/>
    <w:rsid w:val="00501970"/>
    <w:rsid w:val="00502A9A"/>
    <w:rsid w:val="005034FC"/>
    <w:rsid w:val="00503B35"/>
    <w:rsid w:val="00503EF4"/>
    <w:rsid w:val="00503F14"/>
    <w:rsid w:val="00504689"/>
    <w:rsid w:val="005055F6"/>
    <w:rsid w:val="00505EF8"/>
    <w:rsid w:val="00506946"/>
    <w:rsid w:val="00506D7F"/>
    <w:rsid w:val="005072D6"/>
    <w:rsid w:val="00507DE4"/>
    <w:rsid w:val="00510446"/>
    <w:rsid w:val="0051100B"/>
    <w:rsid w:val="00511672"/>
    <w:rsid w:val="00512FA5"/>
    <w:rsid w:val="005143B8"/>
    <w:rsid w:val="005154E4"/>
    <w:rsid w:val="00515BBB"/>
    <w:rsid w:val="00520142"/>
    <w:rsid w:val="00520846"/>
    <w:rsid w:val="00520D75"/>
    <w:rsid w:val="0052165C"/>
    <w:rsid w:val="0052196E"/>
    <w:rsid w:val="00522443"/>
    <w:rsid w:val="005230A3"/>
    <w:rsid w:val="00523437"/>
    <w:rsid w:val="005237EB"/>
    <w:rsid w:val="005239A8"/>
    <w:rsid w:val="00524454"/>
    <w:rsid w:val="00524A9B"/>
    <w:rsid w:val="005251AC"/>
    <w:rsid w:val="00525DD3"/>
    <w:rsid w:val="005266A1"/>
    <w:rsid w:val="00526987"/>
    <w:rsid w:val="00526E30"/>
    <w:rsid w:val="00526E34"/>
    <w:rsid w:val="005274EE"/>
    <w:rsid w:val="005278B3"/>
    <w:rsid w:val="00527B5F"/>
    <w:rsid w:val="00527BB8"/>
    <w:rsid w:val="00527FFA"/>
    <w:rsid w:val="0053003C"/>
    <w:rsid w:val="0053077C"/>
    <w:rsid w:val="0053097E"/>
    <w:rsid w:val="00530E59"/>
    <w:rsid w:val="00531385"/>
    <w:rsid w:val="005317F6"/>
    <w:rsid w:val="0053232A"/>
    <w:rsid w:val="00532552"/>
    <w:rsid w:val="00533078"/>
    <w:rsid w:val="0053315D"/>
    <w:rsid w:val="00533712"/>
    <w:rsid w:val="00533A25"/>
    <w:rsid w:val="00534E4E"/>
    <w:rsid w:val="00536459"/>
    <w:rsid w:val="00536B39"/>
    <w:rsid w:val="005414BD"/>
    <w:rsid w:val="0054156D"/>
    <w:rsid w:val="005415DA"/>
    <w:rsid w:val="00541AB9"/>
    <w:rsid w:val="00541AEC"/>
    <w:rsid w:val="0054245D"/>
    <w:rsid w:val="00542E6D"/>
    <w:rsid w:val="00543068"/>
    <w:rsid w:val="00543D37"/>
    <w:rsid w:val="00543E4E"/>
    <w:rsid w:val="00543F78"/>
    <w:rsid w:val="005440F0"/>
    <w:rsid w:val="0054476F"/>
    <w:rsid w:val="00545084"/>
    <w:rsid w:val="005454DB"/>
    <w:rsid w:val="005459B6"/>
    <w:rsid w:val="00545E4E"/>
    <w:rsid w:val="00546D37"/>
    <w:rsid w:val="005476AA"/>
    <w:rsid w:val="00547B05"/>
    <w:rsid w:val="00547E38"/>
    <w:rsid w:val="00550512"/>
    <w:rsid w:val="0055164C"/>
    <w:rsid w:val="00552C68"/>
    <w:rsid w:val="005531FA"/>
    <w:rsid w:val="00555A14"/>
    <w:rsid w:val="00555BD9"/>
    <w:rsid w:val="0055628C"/>
    <w:rsid w:val="005563C9"/>
    <w:rsid w:val="00556DC8"/>
    <w:rsid w:val="005579FA"/>
    <w:rsid w:val="00557C16"/>
    <w:rsid w:val="0056012F"/>
    <w:rsid w:val="00561EBC"/>
    <w:rsid w:val="00562F06"/>
    <w:rsid w:val="00563017"/>
    <w:rsid w:val="005631F9"/>
    <w:rsid w:val="0056417B"/>
    <w:rsid w:val="0056658E"/>
    <w:rsid w:val="00566E10"/>
    <w:rsid w:val="00570031"/>
    <w:rsid w:val="00571DD1"/>
    <w:rsid w:val="00572E8E"/>
    <w:rsid w:val="00573AD0"/>
    <w:rsid w:val="00574273"/>
    <w:rsid w:val="005745DF"/>
    <w:rsid w:val="00574E96"/>
    <w:rsid w:val="00574F6E"/>
    <w:rsid w:val="005756BA"/>
    <w:rsid w:val="00576BEC"/>
    <w:rsid w:val="00576F2C"/>
    <w:rsid w:val="00577198"/>
    <w:rsid w:val="00580058"/>
    <w:rsid w:val="005803FB"/>
    <w:rsid w:val="005804E3"/>
    <w:rsid w:val="005808E3"/>
    <w:rsid w:val="00580BC8"/>
    <w:rsid w:val="0058112E"/>
    <w:rsid w:val="005813E1"/>
    <w:rsid w:val="0058163B"/>
    <w:rsid w:val="005816BC"/>
    <w:rsid w:val="00581A17"/>
    <w:rsid w:val="00581AF6"/>
    <w:rsid w:val="00581B2A"/>
    <w:rsid w:val="005827F1"/>
    <w:rsid w:val="00583138"/>
    <w:rsid w:val="005831AE"/>
    <w:rsid w:val="0058468F"/>
    <w:rsid w:val="0058560C"/>
    <w:rsid w:val="0058736C"/>
    <w:rsid w:val="00587395"/>
    <w:rsid w:val="00587479"/>
    <w:rsid w:val="0058749F"/>
    <w:rsid w:val="00587635"/>
    <w:rsid w:val="00587D3D"/>
    <w:rsid w:val="00587E0F"/>
    <w:rsid w:val="00587E16"/>
    <w:rsid w:val="00590185"/>
    <w:rsid w:val="005902B3"/>
    <w:rsid w:val="00590B68"/>
    <w:rsid w:val="00590E9E"/>
    <w:rsid w:val="00591465"/>
    <w:rsid w:val="005914BC"/>
    <w:rsid w:val="005915E9"/>
    <w:rsid w:val="005919D6"/>
    <w:rsid w:val="00592344"/>
    <w:rsid w:val="00592D48"/>
    <w:rsid w:val="00593A39"/>
    <w:rsid w:val="005951AB"/>
    <w:rsid w:val="005953D9"/>
    <w:rsid w:val="005955CC"/>
    <w:rsid w:val="005961C6"/>
    <w:rsid w:val="00596735"/>
    <w:rsid w:val="0059679F"/>
    <w:rsid w:val="005972EA"/>
    <w:rsid w:val="0059746C"/>
    <w:rsid w:val="005974EA"/>
    <w:rsid w:val="00597E5A"/>
    <w:rsid w:val="005A057D"/>
    <w:rsid w:val="005A08FB"/>
    <w:rsid w:val="005A0960"/>
    <w:rsid w:val="005A131A"/>
    <w:rsid w:val="005A220A"/>
    <w:rsid w:val="005A27E4"/>
    <w:rsid w:val="005A320E"/>
    <w:rsid w:val="005A40DD"/>
    <w:rsid w:val="005A42C9"/>
    <w:rsid w:val="005A436B"/>
    <w:rsid w:val="005A4371"/>
    <w:rsid w:val="005A4F48"/>
    <w:rsid w:val="005A5A3E"/>
    <w:rsid w:val="005A5B7D"/>
    <w:rsid w:val="005A5BDB"/>
    <w:rsid w:val="005A5EDF"/>
    <w:rsid w:val="005A6E4D"/>
    <w:rsid w:val="005A6E5F"/>
    <w:rsid w:val="005A6E78"/>
    <w:rsid w:val="005A77EB"/>
    <w:rsid w:val="005A78CA"/>
    <w:rsid w:val="005B0EA6"/>
    <w:rsid w:val="005B11A5"/>
    <w:rsid w:val="005B1960"/>
    <w:rsid w:val="005B1C76"/>
    <w:rsid w:val="005B1D52"/>
    <w:rsid w:val="005B2A6D"/>
    <w:rsid w:val="005B2B45"/>
    <w:rsid w:val="005B2DA0"/>
    <w:rsid w:val="005B3AAA"/>
    <w:rsid w:val="005B3AE6"/>
    <w:rsid w:val="005B3C12"/>
    <w:rsid w:val="005B4DC8"/>
    <w:rsid w:val="005B50CC"/>
    <w:rsid w:val="005B5205"/>
    <w:rsid w:val="005B5F9C"/>
    <w:rsid w:val="005B6A36"/>
    <w:rsid w:val="005B6F7A"/>
    <w:rsid w:val="005B700B"/>
    <w:rsid w:val="005B77DF"/>
    <w:rsid w:val="005B7931"/>
    <w:rsid w:val="005B7D22"/>
    <w:rsid w:val="005C031E"/>
    <w:rsid w:val="005C0354"/>
    <w:rsid w:val="005C1E8F"/>
    <w:rsid w:val="005C23A0"/>
    <w:rsid w:val="005C2571"/>
    <w:rsid w:val="005C2F9D"/>
    <w:rsid w:val="005C3EFF"/>
    <w:rsid w:val="005C4BDF"/>
    <w:rsid w:val="005C5109"/>
    <w:rsid w:val="005C5230"/>
    <w:rsid w:val="005C5A63"/>
    <w:rsid w:val="005C5DAA"/>
    <w:rsid w:val="005C73DA"/>
    <w:rsid w:val="005D0B8E"/>
    <w:rsid w:val="005D0FAD"/>
    <w:rsid w:val="005D1603"/>
    <w:rsid w:val="005D1DCF"/>
    <w:rsid w:val="005D2C0D"/>
    <w:rsid w:val="005D37B0"/>
    <w:rsid w:val="005D3F8F"/>
    <w:rsid w:val="005D4361"/>
    <w:rsid w:val="005D54BE"/>
    <w:rsid w:val="005D6759"/>
    <w:rsid w:val="005D6C6C"/>
    <w:rsid w:val="005D6DA0"/>
    <w:rsid w:val="005D6EEE"/>
    <w:rsid w:val="005E01B9"/>
    <w:rsid w:val="005E14D7"/>
    <w:rsid w:val="005E18D1"/>
    <w:rsid w:val="005E1979"/>
    <w:rsid w:val="005E1E0E"/>
    <w:rsid w:val="005E1F2B"/>
    <w:rsid w:val="005E3B13"/>
    <w:rsid w:val="005E4107"/>
    <w:rsid w:val="005E428E"/>
    <w:rsid w:val="005E4476"/>
    <w:rsid w:val="005E465C"/>
    <w:rsid w:val="005E4DEF"/>
    <w:rsid w:val="005E4EAF"/>
    <w:rsid w:val="005E5424"/>
    <w:rsid w:val="005E747E"/>
    <w:rsid w:val="005E7549"/>
    <w:rsid w:val="005E7CBA"/>
    <w:rsid w:val="005E7D9B"/>
    <w:rsid w:val="005E7EA3"/>
    <w:rsid w:val="005F0AED"/>
    <w:rsid w:val="005F11FE"/>
    <w:rsid w:val="005F1676"/>
    <w:rsid w:val="005F190B"/>
    <w:rsid w:val="005F1B7D"/>
    <w:rsid w:val="005F263D"/>
    <w:rsid w:val="005F3A0C"/>
    <w:rsid w:val="005F3CF5"/>
    <w:rsid w:val="005F42B7"/>
    <w:rsid w:val="005F4A7E"/>
    <w:rsid w:val="005F4F60"/>
    <w:rsid w:val="005F5382"/>
    <w:rsid w:val="005F5A84"/>
    <w:rsid w:val="005F5AA9"/>
    <w:rsid w:val="005F5F6A"/>
    <w:rsid w:val="005F6981"/>
    <w:rsid w:val="005F6986"/>
    <w:rsid w:val="005F75D5"/>
    <w:rsid w:val="005F78AB"/>
    <w:rsid w:val="005F7BF6"/>
    <w:rsid w:val="005F7DD1"/>
    <w:rsid w:val="00600269"/>
    <w:rsid w:val="006002DD"/>
    <w:rsid w:val="00600437"/>
    <w:rsid w:val="00600DBE"/>
    <w:rsid w:val="00600EC1"/>
    <w:rsid w:val="006011ED"/>
    <w:rsid w:val="00601721"/>
    <w:rsid w:val="00602D6C"/>
    <w:rsid w:val="00603138"/>
    <w:rsid w:val="00603343"/>
    <w:rsid w:val="006036FE"/>
    <w:rsid w:val="00604413"/>
    <w:rsid w:val="006044EE"/>
    <w:rsid w:val="006047D9"/>
    <w:rsid w:val="00605116"/>
    <w:rsid w:val="006051A4"/>
    <w:rsid w:val="006052D6"/>
    <w:rsid w:val="00605401"/>
    <w:rsid w:val="00605525"/>
    <w:rsid w:val="006061C9"/>
    <w:rsid w:val="006067AD"/>
    <w:rsid w:val="00606A9A"/>
    <w:rsid w:val="00607012"/>
    <w:rsid w:val="0061000F"/>
    <w:rsid w:val="006107B5"/>
    <w:rsid w:val="00610F91"/>
    <w:rsid w:val="0061183B"/>
    <w:rsid w:val="00611B27"/>
    <w:rsid w:val="00613363"/>
    <w:rsid w:val="00613579"/>
    <w:rsid w:val="00613E09"/>
    <w:rsid w:val="00614160"/>
    <w:rsid w:val="00614681"/>
    <w:rsid w:val="00615298"/>
    <w:rsid w:val="006153F6"/>
    <w:rsid w:val="00615819"/>
    <w:rsid w:val="00615B22"/>
    <w:rsid w:val="006170FD"/>
    <w:rsid w:val="00617863"/>
    <w:rsid w:val="0061797F"/>
    <w:rsid w:val="00617B1A"/>
    <w:rsid w:val="0062002C"/>
    <w:rsid w:val="0062062D"/>
    <w:rsid w:val="00620BD2"/>
    <w:rsid w:val="0062122F"/>
    <w:rsid w:val="00621D0D"/>
    <w:rsid w:val="00621E40"/>
    <w:rsid w:val="00622790"/>
    <w:rsid w:val="006229CB"/>
    <w:rsid w:val="00622E9D"/>
    <w:rsid w:val="006238C6"/>
    <w:rsid w:val="0062399F"/>
    <w:rsid w:val="00623F85"/>
    <w:rsid w:val="00625C1E"/>
    <w:rsid w:val="006269B7"/>
    <w:rsid w:val="00626D56"/>
    <w:rsid w:val="00626F0E"/>
    <w:rsid w:val="00626F6D"/>
    <w:rsid w:val="006271E5"/>
    <w:rsid w:val="00630B1B"/>
    <w:rsid w:val="0063173F"/>
    <w:rsid w:val="006318F9"/>
    <w:rsid w:val="00631FE5"/>
    <w:rsid w:val="0063229D"/>
    <w:rsid w:val="0063261A"/>
    <w:rsid w:val="00632EBA"/>
    <w:rsid w:val="00633C48"/>
    <w:rsid w:val="00634DE9"/>
    <w:rsid w:val="006353DF"/>
    <w:rsid w:val="00636198"/>
    <w:rsid w:val="0063635E"/>
    <w:rsid w:val="00636A57"/>
    <w:rsid w:val="00636CF1"/>
    <w:rsid w:val="00637A4D"/>
    <w:rsid w:val="00640902"/>
    <w:rsid w:val="00641349"/>
    <w:rsid w:val="006416F0"/>
    <w:rsid w:val="006419B0"/>
    <w:rsid w:val="00641BCD"/>
    <w:rsid w:val="00641EA0"/>
    <w:rsid w:val="0064244A"/>
    <w:rsid w:val="0064256A"/>
    <w:rsid w:val="006434E0"/>
    <w:rsid w:val="0064401E"/>
    <w:rsid w:val="006455C2"/>
    <w:rsid w:val="00646753"/>
    <w:rsid w:val="0064690A"/>
    <w:rsid w:val="00646A08"/>
    <w:rsid w:val="00646A71"/>
    <w:rsid w:val="006471C0"/>
    <w:rsid w:val="00650134"/>
    <w:rsid w:val="00650604"/>
    <w:rsid w:val="006509A5"/>
    <w:rsid w:val="00651F68"/>
    <w:rsid w:val="0065325E"/>
    <w:rsid w:val="00653AC4"/>
    <w:rsid w:val="00653BAC"/>
    <w:rsid w:val="0065433A"/>
    <w:rsid w:val="006546F5"/>
    <w:rsid w:val="006547E4"/>
    <w:rsid w:val="00654971"/>
    <w:rsid w:val="00654B02"/>
    <w:rsid w:val="006550F3"/>
    <w:rsid w:val="00655230"/>
    <w:rsid w:val="00655B6B"/>
    <w:rsid w:val="00657664"/>
    <w:rsid w:val="0065786C"/>
    <w:rsid w:val="006600D6"/>
    <w:rsid w:val="006615A4"/>
    <w:rsid w:val="006615B9"/>
    <w:rsid w:val="0066171E"/>
    <w:rsid w:val="00661F38"/>
    <w:rsid w:val="00663FA9"/>
    <w:rsid w:val="00664040"/>
    <w:rsid w:val="00664BBA"/>
    <w:rsid w:val="00665071"/>
    <w:rsid w:val="00665139"/>
    <w:rsid w:val="006653A1"/>
    <w:rsid w:val="00666104"/>
    <w:rsid w:val="006665AA"/>
    <w:rsid w:val="00667264"/>
    <w:rsid w:val="00667519"/>
    <w:rsid w:val="00671EF0"/>
    <w:rsid w:val="00672187"/>
    <w:rsid w:val="00672C59"/>
    <w:rsid w:val="00672F7B"/>
    <w:rsid w:val="006733E1"/>
    <w:rsid w:val="00673405"/>
    <w:rsid w:val="0067348B"/>
    <w:rsid w:val="00673EDE"/>
    <w:rsid w:val="00674431"/>
    <w:rsid w:val="0067470C"/>
    <w:rsid w:val="00674BFF"/>
    <w:rsid w:val="00674E42"/>
    <w:rsid w:val="00675220"/>
    <w:rsid w:val="006754F2"/>
    <w:rsid w:val="006759CC"/>
    <w:rsid w:val="00675ECF"/>
    <w:rsid w:val="0067626B"/>
    <w:rsid w:val="0067709F"/>
    <w:rsid w:val="006770D8"/>
    <w:rsid w:val="006770E5"/>
    <w:rsid w:val="00681505"/>
    <w:rsid w:val="0068177B"/>
    <w:rsid w:val="006826DE"/>
    <w:rsid w:val="00682F07"/>
    <w:rsid w:val="00683414"/>
    <w:rsid w:val="0068405C"/>
    <w:rsid w:val="0068446D"/>
    <w:rsid w:val="00685451"/>
    <w:rsid w:val="0068685C"/>
    <w:rsid w:val="006868D9"/>
    <w:rsid w:val="00686DC4"/>
    <w:rsid w:val="00687314"/>
    <w:rsid w:val="0068734E"/>
    <w:rsid w:val="00687812"/>
    <w:rsid w:val="00687A8D"/>
    <w:rsid w:val="0069096D"/>
    <w:rsid w:val="006909E6"/>
    <w:rsid w:val="00690FEE"/>
    <w:rsid w:val="00691457"/>
    <w:rsid w:val="0069175E"/>
    <w:rsid w:val="006920F7"/>
    <w:rsid w:val="006927BE"/>
    <w:rsid w:val="00692F01"/>
    <w:rsid w:val="006937B8"/>
    <w:rsid w:val="00693F91"/>
    <w:rsid w:val="00694231"/>
    <w:rsid w:val="00694316"/>
    <w:rsid w:val="00694BA7"/>
    <w:rsid w:val="00694FFF"/>
    <w:rsid w:val="00695D16"/>
    <w:rsid w:val="006963EB"/>
    <w:rsid w:val="006971E3"/>
    <w:rsid w:val="00697571"/>
    <w:rsid w:val="00697C4E"/>
    <w:rsid w:val="00697E94"/>
    <w:rsid w:val="006A0939"/>
    <w:rsid w:val="006A0D7B"/>
    <w:rsid w:val="006A171A"/>
    <w:rsid w:val="006A1A3A"/>
    <w:rsid w:val="006A2200"/>
    <w:rsid w:val="006A2862"/>
    <w:rsid w:val="006A2AB0"/>
    <w:rsid w:val="006A2DDA"/>
    <w:rsid w:val="006A30A8"/>
    <w:rsid w:val="006A34C9"/>
    <w:rsid w:val="006A39DF"/>
    <w:rsid w:val="006A3A28"/>
    <w:rsid w:val="006A4104"/>
    <w:rsid w:val="006A49F3"/>
    <w:rsid w:val="006A53FD"/>
    <w:rsid w:val="006A54B7"/>
    <w:rsid w:val="006A5C6E"/>
    <w:rsid w:val="006A5EB7"/>
    <w:rsid w:val="006A63F9"/>
    <w:rsid w:val="006A6745"/>
    <w:rsid w:val="006A758E"/>
    <w:rsid w:val="006A7A51"/>
    <w:rsid w:val="006A7F60"/>
    <w:rsid w:val="006B125C"/>
    <w:rsid w:val="006B1442"/>
    <w:rsid w:val="006B1657"/>
    <w:rsid w:val="006B31D4"/>
    <w:rsid w:val="006B5F0D"/>
    <w:rsid w:val="006B63FA"/>
    <w:rsid w:val="006C065D"/>
    <w:rsid w:val="006C09DE"/>
    <w:rsid w:val="006C0B7B"/>
    <w:rsid w:val="006C0C07"/>
    <w:rsid w:val="006C0F88"/>
    <w:rsid w:val="006C1664"/>
    <w:rsid w:val="006C1931"/>
    <w:rsid w:val="006C1E2A"/>
    <w:rsid w:val="006C1E38"/>
    <w:rsid w:val="006C2B9F"/>
    <w:rsid w:val="006C2CDD"/>
    <w:rsid w:val="006C306A"/>
    <w:rsid w:val="006C3672"/>
    <w:rsid w:val="006C3814"/>
    <w:rsid w:val="006C3AF4"/>
    <w:rsid w:val="006C3B81"/>
    <w:rsid w:val="006C3ED1"/>
    <w:rsid w:val="006C42F5"/>
    <w:rsid w:val="006C476F"/>
    <w:rsid w:val="006C4A2E"/>
    <w:rsid w:val="006C4B44"/>
    <w:rsid w:val="006C50FF"/>
    <w:rsid w:val="006C5B1D"/>
    <w:rsid w:val="006C6BF5"/>
    <w:rsid w:val="006C746A"/>
    <w:rsid w:val="006D11FE"/>
    <w:rsid w:val="006D239F"/>
    <w:rsid w:val="006D3132"/>
    <w:rsid w:val="006D3657"/>
    <w:rsid w:val="006D3917"/>
    <w:rsid w:val="006D3D1D"/>
    <w:rsid w:val="006D44C6"/>
    <w:rsid w:val="006D4917"/>
    <w:rsid w:val="006D4941"/>
    <w:rsid w:val="006D497F"/>
    <w:rsid w:val="006D49A0"/>
    <w:rsid w:val="006D49CB"/>
    <w:rsid w:val="006D53D0"/>
    <w:rsid w:val="006D5769"/>
    <w:rsid w:val="006D59BC"/>
    <w:rsid w:val="006D5B08"/>
    <w:rsid w:val="006D6BCD"/>
    <w:rsid w:val="006D759F"/>
    <w:rsid w:val="006E00A2"/>
    <w:rsid w:val="006E00AC"/>
    <w:rsid w:val="006E083E"/>
    <w:rsid w:val="006E09E2"/>
    <w:rsid w:val="006E173A"/>
    <w:rsid w:val="006E36AD"/>
    <w:rsid w:val="006E38DD"/>
    <w:rsid w:val="006E3C12"/>
    <w:rsid w:val="006E3CDF"/>
    <w:rsid w:val="006E46FF"/>
    <w:rsid w:val="006E4AD5"/>
    <w:rsid w:val="006E4EDE"/>
    <w:rsid w:val="006E51FA"/>
    <w:rsid w:val="006E6DAF"/>
    <w:rsid w:val="006E6F59"/>
    <w:rsid w:val="006E7462"/>
    <w:rsid w:val="006E76A2"/>
    <w:rsid w:val="006E7DDA"/>
    <w:rsid w:val="006F0243"/>
    <w:rsid w:val="006F0FC2"/>
    <w:rsid w:val="006F193F"/>
    <w:rsid w:val="006F1C38"/>
    <w:rsid w:val="006F1ED0"/>
    <w:rsid w:val="006F2F54"/>
    <w:rsid w:val="006F33B0"/>
    <w:rsid w:val="006F5397"/>
    <w:rsid w:val="006F55CB"/>
    <w:rsid w:val="006F60AA"/>
    <w:rsid w:val="006F6FE9"/>
    <w:rsid w:val="006F7A31"/>
    <w:rsid w:val="007000E2"/>
    <w:rsid w:val="00700E68"/>
    <w:rsid w:val="00700E78"/>
    <w:rsid w:val="0070114F"/>
    <w:rsid w:val="007014C0"/>
    <w:rsid w:val="00703422"/>
    <w:rsid w:val="00703458"/>
    <w:rsid w:val="00703D7A"/>
    <w:rsid w:val="00704D76"/>
    <w:rsid w:val="00704DA8"/>
    <w:rsid w:val="0070537C"/>
    <w:rsid w:val="0070542A"/>
    <w:rsid w:val="0070746C"/>
    <w:rsid w:val="00710647"/>
    <w:rsid w:val="00710935"/>
    <w:rsid w:val="0071140F"/>
    <w:rsid w:val="00711EEE"/>
    <w:rsid w:val="00712444"/>
    <w:rsid w:val="007130F2"/>
    <w:rsid w:val="00713F82"/>
    <w:rsid w:val="00714D96"/>
    <w:rsid w:val="00714EBA"/>
    <w:rsid w:val="0071541D"/>
    <w:rsid w:val="00715F4B"/>
    <w:rsid w:val="00715F6A"/>
    <w:rsid w:val="00716A0D"/>
    <w:rsid w:val="00716D08"/>
    <w:rsid w:val="00716F28"/>
    <w:rsid w:val="00717071"/>
    <w:rsid w:val="007175CC"/>
    <w:rsid w:val="00717D58"/>
    <w:rsid w:val="00717FE0"/>
    <w:rsid w:val="00720692"/>
    <w:rsid w:val="007206F9"/>
    <w:rsid w:val="00720BCE"/>
    <w:rsid w:val="0072111D"/>
    <w:rsid w:val="007211B3"/>
    <w:rsid w:val="00723FAF"/>
    <w:rsid w:val="0072582E"/>
    <w:rsid w:val="0072604A"/>
    <w:rsid w:val="007260A7"/>
    <w:rsid w:val="007270C3"/>
    <w:rsid w:val="00727B21"/>
    <w:rsid w:val="00730122"/>
    <w:rsid w:val="00730A7F"/>
    <w:rsid w:val="00730AE8"/>
    <w:rsid w:val="00730BAF"/>
    <w:rsid w:val="00731678"/>
    <w:rsid w:val="00732092"/>
    <w:rsid w:val="007328DB"/>
    <w:rsid w:val="007334F6"/>
    <w:rsid w:val="007339C4"/>
    <w:rsid w:val="00733BB0"/>
    <w:rsid w:val="007345B5"/>
    <w:rsid w:val="00734814"/>
    <w:rsid w:val="0073487F"/>
    <w:rsid w:val="00735509"/>
    <w:rsid w:val="00735737"/>
    <w:rsid w:val="00735954"/>
    <w:rsid w:val="00735AA8"/>
    <w:rsid w:val="007363F6"/>
    <w:rsid w:val="007371CA"/>
    <w:rsid w:val="00740214"/>
    <w:rsid w:val="00740EC6"/>
    <w:rsid w:val="00741306"/>
    <w:rsid w:val="0074176B"/>
    <w:rsid w:val="00741E38"/>
    <w:rsid w:val="007426F7"/>
    <w:rsid w:val="00742F17"/>
    <w:rsid w:val="00743106"/>
    <w:rsid w:val="00743D54"/>
    <w:rsid w:val="0074483E"/>
    <w:rsid w:val="00745D97"/>
    <w:rsid w:val="007462E8"/>
    <w:rsid w:val="00746941"/>
    <w:rsid w:val="007500CD"/>
    <w:rsid w:val="007505A3"/>
    <w:rsid w:val="0075067E"/>
    <w:rsid w:val="00750809"/>
    <w:rsid w:val="007511D0"/>
    <w:rsid w:val="007513A2"/>
    <w:rsid w:val="007514AF"/>
    <w:rsid w:val="00751CCA"/>
    <w:rsid w:val="00751EEC"/>
    <w:rsid w:val="00751F51"/>
    <w:rsid w:val="00753D76"/>
    <w:rsid w:val="00753EF0"/>
    <w:rsid w:val="007544E3"/>
    <w:rsid w:val="00754611"/>
    <w:rsid w:val="0075482C"/>
    <w:rsid w:val="00755A3F"/>
    <w:rsid w:val="007561DA"/>
    <w:rsid w:val="007566E4"/>
    <w:rsid w:val="00756C87"/>
    <w:rsid w:val="00756F47"/>
    <w:rsid w:val="007571C0"/>
    <w:rsid w:val="007578E1"/>
    <w:rsid w:val="0076065B"/>
    <w:rsid w:val="00760905"/>
    <w:rsid w:val="00760C6E"/>
    <w:rsid w:val="00762486"/>
    <w:rsid w:val="0076256C"/>
    <w:rsid w:val="00762B16"/>
    <w:rsid w:val="00762ED3"/>
    <w:rsid w:val="0076321C"/>
    <w:rsid w:val="00763E9C"/>
    <w:rsid w:val="007648EE"/>
    <w:rsid w:val="00764EF6"/>
    <w:rsid w:val="0076564B"/>
    <w:rsid w:val="00765E94"/>
    <w:rsid w:val="00767A37"/>
    <w:rsid w:val="00770575"/>
    <w:rsid w:val="00770C0A"/>
    <w:rsid w:val="00770D2B"/>
    <w:rsid w:val="00773DE5"/>
    <w:rsid w:val="0077414E"/>
    <w:rsid w:val="007744B3"/>
    <w:rsid w:val="00774528"/>
    <w:rsid w:val="007746DB"/>
    <w:rsid w:val="00774715"/>
    <w:rsid w:val="007748C0"/>
    <w:rsid w:val="00774A2C"/>
    <w:rsid w:val="00774E5C"/>
    <w:rsid w:val="00776528"/>
    <w:rsid w:val="0077763F"/>
    <w:rsid w:val="00777F5A"/>
    <w:rsid w:val="007808C7"/>
    <w:rsid w:val="007809FC"/>
    <w:rsid w:val="00780CEB"/>
    <w:rsid w:val="0078154D"/>
    <w:rsid w:val="0078185F"/>
    <w:rsid w:val="00783706"/>
    <w:rsid w:val="00784335"/>
    <w:rsid w:val="00784CA5"/>
    <w:rsid w:val="00785ADC"/>
    <w:rsid w:val="00786755"/>
    <w:rsid w:val="00786A16"/>
    <w:rsid w:val="007874A2"/>
    <w:rsid w:val="007874B6"/>
    <w:rsid w:val="007908EB"/>
    <w:rsid w:val="00790917"/>
    <w:rsid w:val="00790A73"/>
    <w:rsid w:val="00790A8E"/>
    <w:rsid w:val="00791268"/>
    <w:rsid w:val="00792B1D"/>
    <w:rsid w:val="00792E12"/>
    <w:rsid w:val="00793197"/>
    <w:rsid w:val="007942C5"/>
    <w:rsid w:val="007943E8"/>
    <w:rsid w:val="00794525"/>
    <w:rsid w:val="007954CE"/>
    <w:rsid w:val="00795B10"/>
    <w:rsid w:val="007960D1"/>
    <w:rsid w:val="00796F04"/>
    <w:rsid w:val="007A03E9"/>
    <w:rsid w:val="007A049A"/>
    <w:rsid w:val="007A1733"/>
    <w:rsid w:val="007A24A7"/>
    <w:rsid w:val="007A2785"/>
    <w:rsid w:val="007A3F91"/>
    <w:rsid w:val="007A4060"/>
    <w:rsid w:val="007A407C"/>
    <w:rsid w:val="007A412D"/>
    <w:rsid w:val="007A5798"/>
    <w:rsid w:val="007A58DC"/>
    <w:rsid w:val="007A5974"/>
    <w:rsid w:val="007A5FBA"/>
    <w:rsid w:val="007A6842"/>
    <w:rsid w:val="007A7142"/>
    <w:rsid w:val="007A72CE"/>
    <w:rsid w:val="007A7438"/>
    <w:rsid w:val="007A7A91"/>
    <w:rsid w:val="007A7CBE"/>
    <w:rsid w:val="007B0016"/>
    <w:rsid w:val="007B0124"/>
    <w:rsid w:val="007B0367"/>
    <w:rsid w:val="007B0ED0"/>
    <w:rsid w:val="007B0F84"/>
    <w:rsid w:val="007B1B1C"/>
    <w:rsid w:val="007B1EF7"/>
    <w:rsid w:val="007B2291"/>
    <w:rsid w:val="007B26A1"/>
    <w:rsid w:val="007B2E9C"/>
    <w:rsid w:val="007B3CF4"/>
    <w:rsid w:val="007B470A"/>
    <w:rsid w:val="007B5A2F"/>
    <w:rsid w:val="007B624F"/>
    <w:rsid w:val="007B6768"/>
    <w:rsid w:val="007B683A"/>
    <w:rsid w:val="007B6AE8"/>
    <w:rsid w:val="007B7D9D"/>
    <w:rsid w:val="007C0B91"/>
    <w:rsid w:val="007C1015"/>
    <w:rsid w:val="007C176E"/>
    <w:rsid w:val="007C262B"/>
    <w:rsid w:val="007C2688"/>
    <w:rsid w:val="007C2A2A"/>
    <w:rsid w:val="007C2C94"/>
    <w:rsid w:val="007C2FA4"/>
    <w:rsid w:val="007C32B7"/>
    <w:rsid w:val="007C3D05"/>
    <w:rsid w:val="007C415B"/>
    <w:rsid w:val="007C46F1"/>
    <w:rsid w:val="007C4B87"/>
    <w:rsid w:val="007C5B1C"/>
    <w:rsid w:val="007C775E"/>
    <w:rsid w:val="007C7C51"/>
    <w:rsid w:val="007D11EA"/>
    <w:rsid w:val="007D144D"/>
    <w:rsid w:val="007D21D0"/>
    <w:rsid w:val="007D2456"/>
    <w:rsid w:val="007D2EA8"/>
    <w:rsid w:val="007D2F29"/>
    <w:rsid w:val="007D4375"/>
    <w:rsid w:val="007D5F02"/>
    <w:rsid w:val="007D6293"/>
    <w:rsid w:val="007D62E5"/>
    <w:rsid w:val="007D7242"/>
    <w:rsid w:val="007D729B"/>
    <w:rsid w:val="007D72BD"/>
    <w:rsid w:val="007D7BBF"/>
    <w:rsid w:val="007D7EFD"/>
    <w:rsid w:val="007E0099"/>
    <w:rsid w:val="007E0BEC"/>
    <w:rsid w:val="007E0F84"/>
    <w:rsid w:val="007E104E"/>
    <w:rsid w:val="007E1256"/>
    <w:rsid w:val="007E27E7"/>
    <w:rsid w:val="007E319C"/>
    <w:rsid w:val="007E4233"/>
    <w:rsid w:val="007E449D"/>
    <w:rsid w:val="007E45A0"/>
    <w:rsid w:val="007E45A4"/>
    <w:rsid w:val="007E576E"/>
    <w:rsid w:val="007E5AF2"/>
    <w:rsid w:val="007E5BAD"/>
    <w:rsid w:val="007E6AC0"/>
    <w:rsid w:val="007E6B25"/>
    <w:rsid w:val="007E6EF9"/>
    <w:rsid w:val="007E7570"/>
    <w:rsid w:val="007E7C46"/>
    <w:rsid w:val="007E7D6E"/>
    <w:rsid w:val="007F02CC"/>
    <w:rsid w:val="007F0E7D"/>
    <w:rsid w:val="007F14F3"/>
    <w:rsid w:val="007F1871"/>
    <w:rsid w:val="007F26AD"/>
    <w:rsid w:val="007F3083"/>
    <w:rsid w:val="007F3772"/>
    <w:rsid w:val="007F3AE9"/>
    <w:rsid w:val="007F449C"/>
    <w:rsid w:val="007F4CB4"/>
    <w:rsid w:val="007F55D1"/>
    <w:rsid w:val="007F5693"/>
    <w:rsid w:val="007F5DAE"/>
    <w:rsid w:val="007F6112"/>
    <w:rsid w:val="007F6238"/>
    <w:rsid w:val="007F6697"/>
    <w:rsid w:val="007F7063"/>
    <w:rsid w:val="007F7B98"/>
    <w:rsid w:val="007F7BBF"/>
    <w:rsid w:val="007F7C1F"/>
    <w:rsid w:val="007F7C21"/>
    <w:rsid w:val="007F7FC4"/>
    <w:rsid w:val="00800290"/>
    <w:rsid w:val="00800B37"/>
    <w:rsid w:val="00801640"/>
    <w:rsid w:val="0080290D"/>
    <w:rsid w:val="00802F87"/>
    <w:rsid w:val="008030C3"/>
    <w:rsid w:val="00803331"/>
    <w:rsid w:val="008035EE"/>
    <w:rsid w:val="0080431E"/>
    <w:rsid w:val="00804756"/>
    <w:rsid w:val="00804FE0"/>
    <w:rsid w:val="008064B4"/>
    <w:rsid w:val="00807120"/>
    <w:rsid w:val="0080794F"/>
    <w:rsid w:val="00807C38"/>
    <w:rsid w:val="00811351"/>
    <w:rsid w:val="008117C3"/>
    <w:rsid w:val="00811954"/>
    <w:rsid w:val="00812DC7"/>
    <w:rsid w:val="008130A2"/>
    <w:rsid w:val="0081318F"/>
    <w:rsid w:val="0081332D"/>
    <w:rsid w:val="00813FCC"/>
    <w:rsid w:val="008147A4"/>
    <w:rsid w:val="00815332"/>
    <w:rsid w:val="0081538A"/>
    <w:rsid w:val="008156A0"/>
    <w:rsid w:val="008159FC"/>
    <w:rsid w:val="008163F1"/>
    <w:rsid w:val="008168D1"/>
    <w:rsid w:val="008169F3"/>
    <w:rsid w:val="00817A62"/>
    <w:rsid w:val="00817CD2"/>
    <w:rsid w:val="00820B00"/>
    <w:rsid w:val="00820CA2"/>
    <w:rsid w:val="00820D2E"/>
    <w:rsid w:val="0082155A"/>
    <w:rsid w:val="00821B5B"/>
    <w:rsid w:val="00821FBB"/>
    <w:rsid w:val="008220C5"/>
    <w:rsid w:val="00822602"/>
    <w:rsid w:val="00822FC3"/>
    <w:rsid w:val="008235AF"/>
    <w:rsid w:val="008237B5"/>
    <w:rsid w:val="0082505F"/>
    <w:rsid w:val="008253F2"/>
    <w:rsid w:val="0082558F"/>
    <w:rsid w:val="0082559D"/>
    <w:rsid w:val="008260E3"/>
    <w:rsid w:val="00826842"/>
    <w:rsid w:val="00826A3D"/>
    <w:rsid w:val="00827036"/>
    <w:rsid w:val="00827AC5"/>
    <w:rsid w:val="00827D57"/>
    <w:rsid w:val="00830537"/>
    <w:rsid w:val="00830D22"/>
    <w:rsid w:val="00830E52"/>
    <w:rsid w:val="00830F5E"/>
    <w:rsid w:val="008312E6"/>
    <w:rsid w:val="00831E24"/>
    <w:rsid w:val="00831FF0"/>
    <w:rsid w:val="00833BA2"/>
    <w:rsid w:val="00834A8A"/>
    <w:rsid w:val="00836BF4"/>
    <w:rsid w:val="00836F04"/>
    <w:rsid w:val="00836F71"/>
    <w:rsid w:val="00840D06"/>
    <w:rsid w:val="00840FE8"/>
    <w:rsid w:val="0084236B"/>
    <w:rsid w:val="00842747"/>
    <w:rsid w:val="00843043"/>
    <w:rsid w:val="00843911"/>
    <w:rsid w:val="00844DB9"/>
    <w:rsid w:val="00845380"/>
    <w:rsid w:val="0084575C"/>
    <w:rsid w:val="00845F91"/>
    <w:rsid w:val="00846B75"/>
    <w:rsid w:val="00847175"/>
    <w:rsid w:val="00847589"/>
    <w:rsid w:val="00847E2D"/>
    <w:rsid w:val="0085117B"/>
    <w:rsid w:val="008511E3"/>
    <w:rsid w:val="008516E5"/>
    <w:rsid w:val="00852617"/>
    <w:rsid w:val="00852C31"/>
    <w:rsid w:val="00852E4C"/>
    <w:rsid w:val="00852E97"/>
    <w:rsid w:val="008542BD"/>
    <w:rsid w:val="00854F58"/>
    <w:rsid w:val="0085532A"/>
    <w:rsid w:val="00856B8D"/>
    <w:rsid w:val="008573A1"/>
    <w:rsid w:val="00857883"/>
    <w:rsid w:val="008579FF"/>
    <w:rsid w:val="00860480"/>
    <w:rsid w:val="0086057B"/>
    <w:rsid w:val="00860CC8"/>
    <w:rsid w:val="008618AD"/>
    <w:rsid w:val="00861DD1"/>
    <w:rsid w:val="008624C9"/>
    <w:rsid w:val="008627AB"/>
    <w:rsid w:val="00862914"/>
    <w:rsid w:val="00862C1D"/>
    <w:rsid w:val="00862FA0"/>
    <w:rsid w:val="0086301B"/>
    <w:rsid w:val="00863402"/>
    <w:rsid w:val="00863D8D"/>
    <w:rsid w:val="008643FC"/>
    <w:rsid w:val="008644DA"/>
    <w:rsid w:val="00864B0F"/>
    <w:rsid w:val="008651F4"/>
    <w:rsid w:val="00865307"/>
    <w:rsid w:val="00865EDA"/>
    <w:rsid w:val="00866119"/>
    <w:rsid w:val="00866C3A"/>
    <w:rsid w:val="00866D2B"/>
    <w:rsid w:val="00867B69"/>
    <w:rsid w:val="008706E1"/>
    <w:rsid w:val="008707A9"/>
    <w:rsid w:val="00870F87"/>
    <w:rsid w:val="0087180F"/>
    <w:rsid w:val="00872C31"/>
    <w:rsid w:val="0087326F"/>
    <w:rsid w:val="00873AF1"/>
    <w:rsid w:val="00873B34"/>
    <w:rsid w:val="00874368"/>
    <w:rsid w:val="00875DF3"/>
    <w:rsid w:val="00875F0D"/>
    <w:rsid w:val="0087719D"/>
    <w:rsid w:val="00877512"/>
    <w:rsid w:val="0087784E"/>
    <w:rsid w:val="00880BD7"/>
    <w:rsid w:val="0088110A"/>
    <w:rsid w:val="00881892"/>
    <w:rsid w:val="00882327"/>
    <w:rsid w:val="00882419"/>
    <w:rsid w:val="00882834"/>
    <w:rsid w:val="00882CA4"/>
    <w:rsid w:val="00883931"/>
    <w:rsid w:val="00883A54"/>
    <w:rsid w:val="00884188"/>
    <w:rsid w:val="00884C30"/>
    <w:rsid w:val="00884DFE"/>
    <w:rsid w:val="0088509C"/>
    <w:rsid w:val="00885DBD"/>
    <w:rsid w:val="0088620A"/>
    <w:rsid w:val="00886BAD"/>
    <w:rsid w:val="00887ADC"/>
    <w:rsid w:val="00887BC4"/>
    <w:rsid w:val="0089009A"/>
    <w:rsid w:val="00890ABA"/>
    <w:rsid w:val="00891F76"/>
    <w:rsid w:val="008921BA"/>
    <w:rsid w:val="00893295"/>
    <w:rsid w:val="008933FB"/>
    <w:rsid w:val="00893E46"/>
    <w:rsid w:val="008941C5"/>
    <w:rsid w:val="00894C79"/>
    <w:rsid w:val="00894FB1"/>
    <w:rsid w:val="008954B3"/>
    <w:rsid w:val="00895575"/>
    <w:rsid w:val="008957F6"/>
    <w:rsid w:val="00895C47"/>
    <w:rsid w:val="00895D10"/>
    <w:rsid w:val="00895ED6"/>
    <w:rsid w:val="008971B7"/>
    <w:rsid w:val="0089744C"/>
    <w:rsid w:val="0089772D"/>
    <w:rsid w:val="00897824"/>
    <w:rsid w:val="00897B79"/>
    <w:rsid w:val="008A07D8"/>
    <w:rsid w:val="008A0CC0"/>
    <w:rsid w:val="008A1097"/>
    <w:rsid w:val="008A1375"/>
    <w:rsid w:val="008A1484"/>
    <w:rsid w:val="008A1A94"/>
    <w:rsid w:val="008A20C0"/>
    <w:rsid w:val="008A2492"/>
    <w:rsid w:val="008A2799"/>
    <w:rsid w:val="008A2956"/>
    <w:rsid w:val="008A4268"/>
    <w:rsid w:val="008A46A3"/>
    <w:rsid w:val="008A4E54"/>
    <w:rsid w:val="008A655D"/>
    <w:rsid w:val="008A6D15"/>
    <w:rsid w:val="008A7549"/>
    <w:rsid w:val="008A7C6F"/>
    <w:rsid w:val="008A7EAF"/>
    <w:rsid w:val="008A7ECA"/>
    <w:rsid w:val="008B008C"/>
    <w:rsid w:val="008B0A23"/>
    <w:rsid w:val="008B0BF0"/>
    <w:rsid w:val="008B22C6"/>
    <w:rsid w:val="008B3186"/>
    <w:rsid w:val="008B4842"/>
    <w:rsid w:val="008B4BA5"/>
    <w:rsid w:val="008B4D3C"/>
    <w:rsid w:val="008B52B5"/>
    <w:rsid w:val="008B5419"/>
    <w:rsid w:val="008B5FD0"/>
    <w:rsid w:val="008B63D1"/>
    <w:rsid w:val="008B7881"/>
    <w:rsid w:val="008C0363"/>
    <w:rsid w:val="008C0AA7"/>
    <w:rsid w:val="008C0C51"/>
    <w:rsid w:val="008C18AC"/>
    <w:rsid w:val="008C1A65"/>
    <w:rsid w:val="008C1D31"/>
    <w:rsid w:val="008C3941"/>
    <w:rsid w:val="008C4327"/>
    <w:rsid w:val="008C468B"/>
    <w:rsid w:val="008C4BAA"/>
    <w:rsid w:val="008C514F"/>
    <w:rsid w:val="008C5871"/>
    <w:rsid w:val="008C5BE4"/>
    <w:rsid w:val="008C5BF9"/>
    <w:rsid w:val="008C793B"/>
    <w:rsid w:val="008D0D9E"/>
    <w:rsid w:val="008D148C"/>
    <w:rsid w:val="008D1AF7"/>
    <w:rsid w:val="008D31B8"/>
    <w:rsid w:val="008D4215"/>
    <w:rsid w:val="008D45EC"/>
    <w:rsid w:val="008D4949"/>
    <w:rsid w:val="008D6005"/>
    <w:rsid w:val="008D65C7"/>
    <w:rsid w:val="008D6BE9"/>
    <w:rsid w:val="008D71D9"/>
    <w:rsid w:val="008D7378"/>
    <w:rsid w:val="008E08E7"/>
    <w:rsid w:val="008E08FB"/>
    <w:rsid w:val="008E1627"/>
    <w:rsid w:val="008E22CA"/>
    <w:rsid w:val="008E27EC"/>
    <w:rsid w:val="008E2F7F"/>
    <w:rsid w:val="008E3100"/>
    <w:rsid w:val="008E34FD"/>
    <w:rsid w:val="008E36F2"/>
    <w:rsid w:val="008E451A"/>
    <w:rsid w:val="008E4C85"/>
    <w:rsid w:val="008E4F02"/>
    <w:rsid w:val="008E502F"/>
    <w:rsid w:val="008E581F"/>
    <w:rsid w:val="008E6B45"/>
    <w:rsid w:val="008E6CC9"/>
    <w:rsid w:val="008E79C3"/>
    <w:rsid w:val="008F01C0"/>
    <w:rsid w:val="008F1122"/>
    <w:rsid w:val="008F128D"/>
    <w:rsid w:val="008F181D"/>
    <w:rsid w:val="008F38FF"/>
    <w:rsid w:val="008F3D7B"/>
    <w:rsid w:val="008F47F6"/>
    <w:rsid w:val="008F558B"/>
    <w:rsid w:val="008F61CB"/>
    <w:rsid w:val="008F6AFF"/>
    <w:rsid w:val="008F6E57"/>
    <w:rsid w:val="008F7823"/>
    <w:rsid w:val="008F79F3"/>
    <w:rsid w:val="008F7AE1"/>
    <w:rsid w:val="008F7D26"/>
    <w:rsid w:val="009001F3"/>
    <w:rsid w:val="00901133"/>
    <w:rsid w:val="00901294"/>
    <w:rsid w:val="009014E6"/>
    <w:rsid w:val="00901BA8"/>
    <w:rsid w:val="0090212C"/>
    <w:rsid w:val="00902CB5"/>
    <w:rsid w:val="0090321E"/>
    <w:rsid w:val="00903D14"/>
    <w:rsid w:val="00903FCB"/>
    <w:rsid w:val="0090533F"/>
    <w:rsid w:val="00905C41"/>
    <w:rsid w:val="009061A5"/>
    <w:rsid w:val="00906B39"/>
    <w:rsid w:val="00907FA5"/>
    <w:rsid w:val="009100F5"/>
    <w:rsid w:val="009109BB"/>
    <w:rsid w:val="009118F1"/>
    <w:rsid w:val="00911D60"/>
    <w:rsid w:val="00911E92"/>
    <w:rsid w:val="00912DBF"/>
    <w:rsid w:val="009137AD"/>
    <w:rsid w:val="00914216"/>
    <w:rsid w:val="00914633"/>
    <w:rsid w:val="00914AE0"/>
    <w:rsid w:val="00914BB8"/>
    <w:rsid w:val="0091598D"/>
    <w:rsid w:val="00915FD2"/>
    <w:rsid w:val="00916887"/>
    <w:rsid w:val="00917083"/>
    <w:rsid w:val="009171B1"/>
    <w:rsid w:val="00917417"/>
    <w:rsid w:val="00920B96"/>
    <w:rsid w:val="00920CF7"/>
    <w:rsid w:val="009210B8"/>
    <w:rsid w:val="00921BBE"/>
    <w:rsid w:val="009224CC"/>
    <w:rsid w:val="00922E92"/>
    <w:rsid w:val="00923884"/>
    <w:rsid w:val="00923E7C"/>
    <w:rsid w:val="00924819"/>
    <w:rsid w:val="00924DEB"/>
    <w:rsid w:val="00924F05"/>
    <w:rsid w:val="0092597F"/>
    <w:rsid w:val="00925BF9"/>
    <w:rsid w:val="00925CC9"/>
    <w:rsid w:val="00925D48"/>
    <w:rsid w:val="009261C3"/>
    <w:rsid w:val="00926852"/>
    <w:rsid w:val="00927076"/>
    <w:rsid w:val="00927AC9"/>
    <w:rsid w:val="00927C52"/>
    <w:rsid w:val="0093087D"/>
    <w:rsid w:val="00930C11"/>
    <w:rsid w:val="00930EFC"/>
    <w:rsid w:val="00930EFE"/>
    <w:rsid w:val="009313D3"/>
    <w:rsid w:val="00931713"/>
    <w:rsid w:val="00931C1C"/>
    <w:rsid w:val="00931C73"/>
    <w:rsid w:val="00931D9F"/>
    <w:rsid w:val="00931FC6"/>
    <w:rsid w:val="0093296E"/>
    <w:rsid w:val="00932A6C"/>
    <w:rsid w:val="00932CF7"/>
    <w:rsid w:val="0093321A"/>
    <w:rsid w:val="00933DF0"/>
    <w:rsid w:val="009342B7"/>
    <w:rsid w:val="0093453B"/>
    <w:rsid w:val="00934B03"/>
    <w:rsid w:val="0093535F"/>
    <w:rsid w:val="009358CD"/>
    <w:rsid w:val="00935CD7"/>
    <w:rsid w:val="00936F79"/>
    <w:rsid w:val="009376AC"/>
    <w:rsid w:val="0093784D"/>
    <w:rsid w:val="00937B3A"/>
    <w:rsid w:val="009425DB"/>
    <w:rsid w:val="00943109"/>
    <w:rsid w:val="00943BAE"/>
    <w:rsid w:val="00943E40"/>
    <w:rsid w:val="00944020"/>
    <w:rsid w:val="009441A2"/>
    <w:rsid w:val="00944957"/>
    <w:rsid w:val="00944D03"/>
    <w:rsid w:val="00945B16"/>
    <w:rsid w:val="00946F0C"/>
    <w:rsid w:val="00947277"/>
    <w:rsid w:val="00947949"/>
    <w:rsid w:val="009503D7"/>
    <w:rsid w:val="00950A9F"/>
    <w:rsid w:val="00950EDF"/>
    <w:rsid w:val="00952A40"/>
    <w:rsid w:val="0095374F"/>
    <w:rsid w:val="0095440F"/>
    <w:rsid w:val="009553F0"/>
    <w:rsid w:val="009559B1"/>
    <w:rsid w:val="009564AE"/>
    <w:rsid w:val="00956826"/>
    <w:rsid w:val="00956C01"/>
    <w:rsid w:val="00956F95"/>
    <w:rsid w:val="0095717E"/>
    <w:rsid w:val="00957511"/>
    <w:rsid w:val="00957F5C"/>
    <w:rsid w:val="00960FB8"/>
    <w:rsid w:val="00960FCF"/>
    <w:rsid w:val="00962176"/>
    <w:rsid w:val="009624C9"/>
    <w:rsid w:val="0096263A"/>
    <w:rsid w:val="00962CC0"/>
    <w:rsid w:val="00962E46"/>
    <w:rsid w:val="0096338F"/>
    <w:rsid w:val="00963825"/>
    <w:rsid w:val="0096382A"/>
    <w:rsid w:val="00963DE4"/>
    <w:rsid w:val="00964171"/>
    <w:rsid w:val="00964291"/>
    <w:rsid w:val="00964477"/>
    <w:rsid w:val="00964FB9"/>
    <w:rsid w:val="00965093"/>
    <w:rsid w:val="00966021"/>
    <w:rsid w:val="00967923"/>
    <w:rsid w:val="00970441"/>
    <w:rsid w:val="009706C7"/>
    <w:rsid w:val="00970F03"/>
    <w:rsid w:val="009718A5"/>
    <w:rsid w:val="00971B0B"/>
    <w:rsid w:val="00971EEA"/>
    <w:rsid w:val="00972EE6"/>
    <w:rsid w:val="00973350"/>
    <w:rsid w:val="009748F6"/>
    <w:rsid w:val="009749CD"/>
    <w:rsid w:val="00974D05"/>
    <w:rsid w:val="009752D8"/>
    <w:rsid w:val="00975A21"/>
    <w:rsid w:val="0097628B"/>
    <w:rsid w:val="0097665C"/>
    <w:rsid w:val="00976D89"/>
    <w:rsid w:val="00977281"/>
    <w:rsid w:val="009772F9"/>
    <w:rsid w:val="00977E7C"/>
    <w:rsid w:val="009808A4"/>
    <w:rsid w:val="009814AF"/>
    <w:rsid w:val="00981CEB"/>
    <w:rsid w:val="00981D55"/>
    <w:rsid w:val="00981EF1"/>
    <w:rsid w:val="00981EFC"/>
    <w:rsid w:val="00982831"/>
    <w:rsid w:val="00982B12"/>
    <w:rsid w:val="009838FC"/>
    <w:rsid w:val="0098429D"/>
    <w:rsid w:val="00984A68"/>
    <w:rsid w:val="00984E72"/>
    <w:rsid w:val="00984ED8"/>
    <w:rsid w:val="009852F3"/>
    <w:rsid w:val="00986912"/>
    <w:rsid w:val="00987D57"/>
    <w:rsid w:val="009902C2"/>
    <w:rsid w:val="00990345"/>
    <w:rsid w:val="009907A1"/>
    <w:rsid w:val="00991FA1"/>
    <w:rsid w:val="00992E05"/>
    <w:rsid w:val="0099302E"/>
    <w:rsid w:val="00993658"/>
    <w:rsid w:val="00993833"/>
    <w:rsid w:val="00993EB8"/>
    <w:rsid w:val="00995A61"/>
    <w:rsid w:val="00996C4A"/>
    <w:rsid w:val="0099736C"/>
    <w:rsid w:val="0099752A"/>
    <w:rsid w:val="009A0739"/>
    <w:rsid w:val="009A109B"/>
    <w:rsid w:val="009A2F1C"/>
    <w:rsid w:val="009A3119"/>
    <w:rsid w:val="009A32D8"/>
    <w:rsid w:val="009A369E"/>
    <w:rsid w:val="009A4878"/>
    <w:rsid w:val="009A604B"/>
    <w:rsid w:val="009A7AC8"/>
    <w:rsid w:val="009B00A9"/>
    <w:rsid w:val="009B0290"/>
    <w:rsid w:val="009B0676"/>
    <w:rsid w:val="009B1910"/>
    <w:rsid w:val="009B20CA"/>
    <w:rsid w:val="009B21DC"/>
    <w:rsid w:val="009B27DD"/>
    <w:rsid w:val="009B3073"/>
    <w:rsid w:val="009B43A3"/>
    <w:rsid w:val="009B4975"/>
    <w:rsid w:val="009B4C30"/>
    <w:rsid w:val="009B500B"/>
    <w:rsid w:val="009B532D"/>
    <w:rsid w:val="009B56D3"/>
    <w:rsid w:val="009B5DED"/>
    <w:rsid w:val="009B663B"/>
    <w:rsid w:val="009B6FBF"/>
    <w:rsid w:val="009B7F23"/>
    <w:rsid w:val="009C176E"/>
    <w:rsid w:val="009C1839"/>
    <w:rsid w:val="009C42C1"/>
    <w:rsid w:val="009C4560"/>
    <w:rsid w:val="009C4607"/>
    <w:rsid w:val="009C49DA"/>
    <w:rsid w:val="009C4ED3"/>
    <w:rsid w:val="009C5617"/>
    <w:rsid w:val="009C5D2F"/>
    <w:rsid w:val="009C6425"/>
    <w:rsid w:val="009C6BB8"/>
    <w:rsid w:val="009C6F60"/>
    <w:rsid w:val="009C719F"/>
    <w:rsid w:val="009C77FF"/>
    <w:rsid w:val="009C7F3D"/>
    <w:rsid w:val="009D0A91"/>
    <w:rsid w:val="009D0BB0"/>
    <w:rsid w:val="009D0BBB"/>
    <w:rsid w:val="009D1FC8"/>
    <w:rsid w:val="009D23CF"/>
    <w:rsid w:val="009D245A"/>
    <w:rsid w:val="009D24A8"/>
    <w:rsid w:val="009D2843"/>
    <w:rsid w:val="009D2A27"/>
    <w:rsid w:val="009D376B"/>
    <w:rsid w:val="009D3977"/>
    <w:rsid w:val="009D3A4D"/>
    <w:rsid w:val="009D3E09"/>
    <w:rsid w:val="009D45EC"/>
    <w:rsid w:val="009D4C33"/>
    <w:rsid w:val="009D4D6A"/>
    <w:rsid w:val="009D53DF"/>
    <w:rsid w:val="009D55F4"/>
    <w:rsid w:val="009D58A1"/>
    <w:rsid w:val="009D5A9E"/>
    <w:rsid w:val="009D5C31"/>
    <w:rsid w:val="009D5F6E"/>
    <w:rsid w:val="009D5F97"/>
    <w:rsid w:val="009D693B"/>
    <w:rsid w:val="009D6F97"/>
    <w:rsid w:val="009D7427"/>
    <w:rsid w:val="009D7951"/>
    <w:rsid w:val="009D7A6F"/>
    <w:rsid w:val="009D7BB4"/>
    <w:rsid w:val="009D7F85"/>
    <w:rsid w:val="009E0737"/>
    <w:rsid w:val="009E0EC7"/>
    <w:rsid w:val="009E1BE3"/>
    <w:rsid w:val="009E1ECD"/>
    <w:rsid w:val="009E2317"/>
    <w:rsid w:val="009E2ABA"/>
    <w:rsid w:val="009E33C1"/>
    <w:rsid w:val="009E359C"/>
    <w:rsid w:val="009E3ABD"/>
    <w:rsid w:val="009E40C9"/>
    <w:rsid w:val="009E4732"/>
    <w:rsid w:val="009E5015"/>
    <w:rsid w:val="009E55A1"/>
    <w:rsid w:val="009E5B10"/>
    <w:rsid w:val="009E5E6E"/>
    <w:rsid w:val="009E5FD2"/>
    <w:rsid w:val="009E6D09"/>
    <w:rsid w:val="009E6D49"/>
    <w:rsid w:val="009E6D56"/>
    <w:rsid w:val="009E7852"/>
    <w:rsid w:val="009F0627"/>
    <w:rsid w:val="009F2632"/>
    <w:rsid w:val="009F30D6"/>
    <w:rsid w:val="009F4CD6"/>
    <w:rsid w:val="009F4E21"/>
    <w:rsid w:val="009F5813"/>
    <w:rsid w:val="009F614E"/>
    <w:rsid w:val="009F6C1E"/>
    <w:rsid w:val="009F7DC9"/>
    <w:rsid w:val="009F7E35"/>
    <w:rsid w:val="00A00258"/>
    <w:rsid w:val="00A01234"/>
    <w:rsid w:val="00A015BC"/>
    <w:rsid w:val="00A01B25"/>
    <w:rsid w:val="00A0396F"/>
    <w:rsid w:val="00A03C0E"/>
    <w:rsid w:val="00A04507"/>
    <w:rsid w:val="00A045BE"/>
    <w:rsid w:val="00A047BD"/>
    <w:rsid w:val="00A04F31"/>
    <w:rsid w:val="00A04F3B"/>
    <w:rsid w:val="00A0512E"/>
    <w:rsid w:val="00A05EAF"/>
    <w:rsid w:val="00A0607A"/>
    <w:rsid w:val="00A0646D"/>
    <w:rsid w:val="00A0693B"/>
    <w:rsid w:val="00A0775C"/>
    <w:rsid w:val="00A07A93"/>
    <w:rsid w:val="00A100C7"/>
    <w:rsid w:val="00A10547"/>
    <w:rsid w:val="00A10F95"/>
    <w:rsid w:val="00A11038"/>
    <w:rsid w:val="00A118BE"/>
    <w:rsid w:val="00A126D0"/>
    <w:rsid w:val="00A12BAA"/>
    <w:rsid w:val="00A130E6"/>
    <w:rsid w:val="00A1395B"/>
    <w:rsid w:val="00A15475"/>
    <w:rsid w:val="00A158D8"/>
    <w:rsid w:val="00A15D9E"/>
    <w:rsid w:val="00A1678F"/>
    <w:rsid w:val="00A16F91"/>
    <w:rsid w:val="00A16FAF"/>
    <w:rsid w:val="00A1775F"/>
    <w:rsid w:val="00A17BDD"/>
    <w:rsid w:val="00A20966"/>
    <w:rsid w:val="00A20B0F"/>
    <w:rsid w:val="00A2114B"/>
    <w:rsid w:val="00A21866"/>
    <w:rsid w:val="00A21A96"/>
    <w:rsid w:val="00A2235C"/>
    <w:rsid w:val="00A223A3"/>
    <w:rsid w:val="00A2273D"/>
    <w:rsid w:val="00A23280"/>
    <w:rsid w:val="00A235B1"/>
    <w:rsid w:val="00A23927"/>
    <w:rsid w:val="00A23D5A"/>
    <w:rsid w:val="00A24CAD"/>
    <w:rsid w:val="00A25C9E"/>
    <w:rsid w:val="00A260CB"/>
    <w:rsid w:val="00A27478"/>
    <w:rsid w:val="00A279A0"/>
    <w:rsid w:val="00A27B6E"/>
    <w:rsid w:val="00A27EB2"/>
    <w:rsid w:val="00A30001"/>
    <w:rsid w:val="00A305C2"/>
    <w:rsid w:val="00A309B9"/>
    <w:rsid w:val="00A30C73"/>
    <w:rsid w:val="00A31D91"/>
    <w:rsid w:val="00A31FC0"/>
    <w:rsid w:val="00A324D9"/>
    <w:rsid w:val="00A33645"/>
    <w:rsid w:val="00A339E8"/>
    <w:rsid w:val="00A33D12"/>
    <w:rsid w:val="00A33DBE"/>
    <w:rsid w:val="00A345BE"/>
    <w:rsid w:val="00A34853"/>
    <w:rsid w:val="00A34DB3"/>
    <w:rsid w:val="00A3547E"/>
    <w:rsid w:val="00A354FC"/>
    <w:rsid w:val="00A3551C"/>
    <w:rsid w:val="00A35B6D"/>
    <w:rsid w:val="00A36235"/>
    <w:rsid w:val="00A365C2"/>
    <w:rsid w:val="00A3681F"/>
    <w:rsid w:val="00A36BD6"/>
    <w:rsid w:val="00A36E50"/>
    <w:rsid w:val="00A37ABC"/>
    <w:rsid w:val="00A37C2F"/>
    <w:rsid w:val="00A37F94"/>
    <w:rsid w:val="00A4073F"/>
    <w:rsid w:val="00A40F1C"/>
    <w:rsid w:val="00A40F3C"/>
    <w:rsid w:val="00A40FC1"/>
    <w:rsid w:val="00A41342"/>
    <w:rsid w:val="00A41455"/>
    <w:rsid w:val="00A42928"/>
    <w:rsid w:val="00A42BA5"/>
    <w:rsid w:val="00A42E99"/>
    <w:rsid w:val="00A43248"/>
    <w:rsid w:val="00A43311"/>
    <w:rsid w:val="00A435A4"/>
    <w:rsid w:val="00A43F4F"/>
    <w:rsid w:val="00A443A0"/>
    <w:rsid w:val="00A44B18"/>
    <w:rsid w:val="00A45BAE"/>
    <w:rsid w:val="00A461EF"/>
    <w:rsid w:val="00A4679B"/>
    <w:rsid w:val="00A46D11"/>
    <w:rsid w:val="00A4713D"/>
    <w:rsid w:val="00A479CE"/>
    <w:rsid w:val="00A47B58"/>
    <w:rsid w:val="00A50925"/>
    <w:rsid w:val="00A51171"/>
    <w:rsid w:val="00A51A55"/>
    <w:rsid w:val="00A523B3"/>
    <w:rsid w:val="00A525D2"/>
    <w:rsid w:val="00A52709"/>
    <w:rsid w:val="00A52E82"/>
    <w:rsid w:val="00A538F5"/>
    <w:rsid w:val="00A54206"/>
    <w:rsid w:val="00A54B49"/>
    <w:rsid w:val="00A54BE7"/>
    <w:rsid w:val="00A54C52"/>
    <w:rsid w:val="00A5549A"/>
    <w:rsid w:val="00A571C6"/>
    <w:rsid w:val="00A57ACF"/>
    <w:rsid w:val="00A60396"/>
    <w:rsid w:val="00A60EBB"/>
    <w:rsid w:val="00A61020"/>
    <w:rsid w:val="00A611A7"/>
    <w:rsid w:val="00A61372"/>
    <w:rsid w:val="00A61720"/>
    <w:rsid w:val="00A630CF"/>
    <w:rsid w:val="00A634E3"/>
    <w:rsid w:val="00A638A9"/>
    <w:rsid w:val="00A63A4D"/>
    <w:rsid w:val="00A63ADB"/>
    <w:rsid w:val="00A63C9E"/>
    <w:rsid w:val="00A63F4F"/>
    <w:rsid w:val="00A6400C"/>
    <w:rsid w:val="00A64968"/>
    <w:rsid w:val="00A649B3"/>
    <w:rsid w:val="00A64BD4"/>
    <w:rsid w:val="00A651C4"/>
    <w:rsid w:val="00A6530F"/>
    <w:rsid w:val="00A657A7"/>
    <w:rsid w:val="00A6700A"/>
    <w:rsid w:val="00A6769A"/>
    <w:rsid w:val="00A7037D"/>
    <w:rsid w:val="00A705D0"/>
    <w:rsid w:val="00A71B03"/>
    <w:rsid w:val="00A7267B"/>
    <w:rsid w:val="00A72740"/>
    <w:rsid w:val="00A740D6"/>
    <w:rsid w:val="00A74248"/>
    <w:rsid w:val="00A74384"/>
    <w:rsid w:val="00A74CEF"/>
    <w:rsid w:val="00A74F3C"/>
    <w:rsid w:val="00A75B78"/>
    <w:rsid w:val="00A77387"/>
    <w:rsid w:val="00A77695"/>
    <w:rsid w:val="00A778B9"/>
    <w:rsid w:val="00A803F3"/>
    <w:rsid w:val="00A809BA"/>
    <w:rsid w:val="00A81508"/>
    <w:rsid w:val="00A81890"/>
    <w:rsid w:val="00A8214F"/>
    <w:rsid w:val="00A827E7"/>
    <w:rsid w:val="00A833AB"/>
    <w:rsid w:val="00A836F0"/>
    <w:rsid w:val="00A84D68"/>
    <w:rsid w:val="00A85A31"/>
    <w:rsid w:val="00A86337"/>
    <w:rsid w:val="00A86C7C"/>
    <w:rsid w:val="00A875AD"/>
    <w:rsid w:val="00A90705"/>
    <w:rsid w:val="00A90F68"/>
    <w:rsid w:val="00A91BED"/>
    <w:rsid w:val="00A9220C"/>
    <w:rsid w:val="00A92EEE"/>
    <w:rsid w:val="00A93B44"/>
    <w:rsid w:val="00A93E4E"/>
    <w:rsid w:val="00A94D31"/>
    <w:rsid w:val="00A95458"/>
    <w:rsid w:val="00A960B7"/>
    <w:rsid w:val="00A966DE"/>
    <w:rsid w:val="00A96DD9"/>
    <w:rsid w:val="00A97866"/>
    <w:rsid w:val="00A97BF4"/>
    <w:rsid w:val="00A97C58"/>
    <w:rsid w:val="00A97D1D"/>
    <w:rsid w:val="00AA0316"/>
    <w:rsid w:val="00AA159D"/>
    <w:rsid w:val="00AA3A94"/>
    <w:rsid w:val="00AA3F68"/>
    <w:rsid w:val="00AA4776"/>
    <w:rsid w:val="00AA4E04"/>
    <w:rsid w:val="00AA52E8"/>
    <w:rsid w:val="00AA5728"/>
    <w:rsid w:val="00AA5939"/>
    <w:rsid w:val="00AA5E3E"/>
    <w:rsid w:val="00AA77BB"/>
    <w:rsid w:val="00AA783D"/>
    <w:rsid w:val="00AA78F3"/>
    <w:rsid w:val="00AB00B2"/>
    <w:rsid w:val="00AB05D2"/>
    <w:rsid w:val="00AB0A0D"/>
    <w:rsid w:val="00AB1011"/>
    <w:rsid w:val="00AB104A"/>
    <w:rsid w:val="00AB27EF"/>
    <w:rsid w:val="00AB2EB6"/>
    <w:rsid w:val="00AB2F35"/>
    <w:rsid w:val="00AB32E2"/>
    <w:rsid w:val="00AB37D3"/>
    <w:rsid w:val="00AB383E"/>
    <w:rsid w:val="00AB39A9"/>
    <w:rsid w:val="00AB3E56"/>
    <w:rsid w:val="00AB4B0F"/>
    <w:rsid w:val="00AB5022"/>
    <w:rsid w:val="00AB5215"/>
    <w:rsid w:val="00AB528D"/>
    <w:rsid w:val="00AB5F25"/>
    <w:rsid w:val="00AB650F"/>
    <w:rsid w:val="00AB6947"/>
    <w:rsid w:val="00AB6C0A"/>
    <w:rsid w:val="00AB6D2E"/>
    <w:rsid w:val="00AB6FDA"/>
    <w:rsid w:val="00AB70CB"/>
    <w:rsid w:val="00AB7636"/>
    <w:rsid w:val="00AB7660"/>
    <w:rsid w:val="00AB7A6A"/>
    <w:rsid w:val="00AC08A7"/>
    <w:rsid w:val="00AC0D38"/>
    <w:rsid w:val="00AC1A84"/>
    <w:rsid w:val="00AC21E3"/>
    <w:rsid w:val="00AC22E7"/>
    <w:rsid w:val="00AC232B"/>
    <w:rsid w:val="00AC3024"/>
    <w:rsid w:val="00AC3ACF"/>
    <w:rsid w:val="00AC52E2"/>
    <w:rsid w:val="00AC5CCD"/>
    <w:rsid w:val="00AC6617"/>
    <w:rsid w:val="00AC71C3"/>
    <w:rsid w:val="00AC799C"/>
    <w:rsid w:val="00AC7D4B"/>
    <w:rsid w:val="00AD0BD2"/>
    <w:rsid w:val="00AD160E"/>
    <w:rsid w:val="00AD1944"/>
    <w:rsid w:val="00AD194A"/>
    <w:rsid w:val="00AD1E39"/>
    <w:rsid w:val="00AD2058"/>
    <w:rsid w:val="00AD2D74"/>
    <w:rsid w:val="00AD3155"/>
    <w:rsid w:val="00AD3386"/>
    <w:rsid w:val="00AD4CCA"/>
    <w:rsid w:val="00AD5A4D"/>
    <w:rsid w:val="00AD66DB"/>
    <w:rsid w:val="00AD684D"/>
    <w:rsid w:val="00AD7895"/>
    <w:rsid w:val="00AD7942"/>
    <w:rsid w:val="00AD7BA4"/>
    <w:rsid w:val="00AD7E89"/>
    <w:rsid w:val="00AE03E3"/>
    <w:rsid w:val="00AE0584"/>
    <w:rsid w:val="00AE0D21"/>
    <w:rsid w:val="00AE0E9A"/>
    <w:rsid w:val="00AE1322"/>
    <w:rsid w:val="00AE2146"/>
    <w:rsid w:val="00AE214D"/>
    <w:rsid w:val="00AE2773"/>
    <w:rsid w:val="00AE2FCA"/>
    <w:rsid w:val="00AE39F4"/>
    <w:rsid w:val="00AE3B82"/>
    <w:rsid w:val="00AE3DB9"/>
    <w:rsid w:val="00AE4D56"/>
    <w:rsid w:val="00AE4F08"/>
    <w:rsid w:val="00AE5349"/>
    <w:rsid w:val="00AE6F70"/>
    <w:rsid w:val="00AE7023"/>
    <w:rsid w:val="00AE7C3D"/>
    <w:rsid w:val="00AE7DE9"/>
    <w:rsid w:val="00AF0B6D"/>
    <w:rsid w:val="00AF14C9"/>
    <w:rsid w:val="00AF158A"/>
    <w:rsid w:val="00AF1695"/>
    <w:rsid w:val="00AF2A13"/>
    <w:rsid w:val="00AF33F2"/>
    <w:rsid w:val="00AF37B3"/>
    <w:rsid w:val="00AF3AAA"/>
    <w:rsid w:val="00AF41D1"/>
    <w:rsid w:val="00AF48EF"/>
    <w:rsid w:val="00AF4EA4"/>
    <w:rsid w:val="00AF4F45"/>
    <w:rsid w:val="00AF543E"/>
    <w:rsid w:val="00AF569D"/>
    <w:rsid w:val="00AF615C"/>
    <w:rsid w:val="00AF6402"/>
    <w:rsid w:val="00AF6ADD"/>
    <w:rsid w:val="00AF6B9A"/>
    <w:rsid w:val="00AF6BCE"/>
    <w:rsid w:val="00AF77A8"/>
    <w:rsid w:val="00AF7EC1"/>
    <w:rsid w:val="00B00863"/>
    <w:rsid w:val="00B00ECF"/>
    <w:rsid w:val="00B0105A"/>
    <w:rsid w:val="00B019D6"/>
    <w:rsid w:val="00B01B1F"/>
    <w:rsid w:val="00B01C62"/>
    <w:rsid w:val="00B024BB"/>
    <w:rsid w:val="00B02F27"/>
    <w:rsid w:val="00B031D4"/>
    <w:rsid w:val="00B039F0"/>
    <w:rsid w:val="00B041B0"/>
    <w:rsid w:val="00B04DE9"/>
    <w:rsid w:val="00B0565B"/>
    <w:rsid w:val="00B0599E"/>
    <w:rsid w:val="00B05CD2"/>
    <w:rsid w:val="00B05E31"/>
    <w:rsid w:val="00B066BB"/>
    <w:rsid w:val="00B06C45"/>
    <w:rsid w:val="00B07571"/>
    <w:rsid w:val="00B076F9"/>
    <w:rsid w:val="00B1011C"/>
    <w:rsid w:val="00B10410"/>
    <w:rsid w:val="00B10511"/>
    <w:rsid w:val="00B10B24"/>
    <w:rsid w:val="00B10E33"/>
    <w:rsid w:val="00B10EB8"/>
    <w:rsid w:val="00B11560"/>
    <w:rsid w:val="00B116D7"/>
    <w:rsid w:val="00B1182A"/>
    <w:rsid w:val="00B118ED"/>
    <w:rsid w:val="00B12040"/>
    <w:rsid w:val="00B12AAC"/>
    <w:rsid w:val="00B12FD3"/>
    <w:rsid w:val="00B1312E"/>
    <w:rsid w:val="00B13BC7"/>
    <w:rsid w:val="00B14582"/>
    <w:rsid w:val="00B14C52"/>
    <w:rsid w:val="00B14E14"/>
    <w:rsid w:val="00B163BD"/>
    <w:rsid w:val="00B16969"/>
    <w:rsid w:val="00B16B3E"/>
    <w:rsid w:val="00B16CA6"/>
    <w:rsid w:val="00B16F9F"/>
    <w:rsid w:val="00B17C60"/>
    <w:rsid w:val="00B17E1C"/>
    <w:rsid w:val="00B202F1"/>
    <w:rsid w:val="00B2179A"/>
    <w:rsid w:val="00B21DCF"/>
    <w:rsid w:val="00B23643"/>
    <w:rsid w:val="00B245EF"/>
    <w:rsid w:val="00B247EB"/>
    <w:rsid w:val="00B24ACA"/>
    <w:rsid w:val="00B2653A"/>
    <w:rsid w:val="00B26E59"/>
    <w:rsid w:val="00B2707A"/>
    <w:rsid w:val="00B27E34"/>
    <w:rsid w:val="00B30944"/>
    <w:rsid w:val="00B31B27"/>
    <w:rsid w:val="00B31BFF"/>
    <w:rsid w:val="00B320E0"/>
    <w:rsid w:val="00B325A9"/>
    <w:rsid w:val="00B32A19"/>
    <w:rsid w:val="00B34441"/>
    <w:rsid w:val="00B34AC2"/>
    <w:rsid w:val="00B35364"/>
    <w:rsid w:val="00B354BE"/>
    <w:rsid w:val="00B37361"/>
    <w:rsid w:val="00B37697"/>
    <w:rsid w:val="00B376CE"/>
    <w:rsid w:val="00B37D32"/>
    <w:rsid w:val="00B41EA7"/>
    <w:rsid w:val="00B42025"/>
    <w:rsid w:val="00B42203"/>
    <w:rsid w:val="00B42575"/>
    <w:rsid w:val="00B43486"/>
    <w:rsid w:val="00B435C2"/>
    <w:rsid w:val="00B43949"/>
    <w:rsid w:val="00B43996"/>
    <w:rsid w:val="00B439FE"/>
    <w:rsid w:val="00B44BCE"/>
    <w:rsid w:val="00B45189"/>
    <w:rsid w:val="00B45948"/>
    <w:rsid w:val="00B46372"/>
    <w:rsid w:val="00B46C2C"/>
    <w:rsid w:val="00B471D0"/>
    <w:rsid w:val="00B472FA"/>
    <w:rsid w:val="00B47795"/>
    <w:rsid w:val="00B50E57"/>
    <w:rsid w:val="00B50FC7"/>
    <w:rsid w:val="00B510A9"/>
    <w:rsid w:val="00B515E5"/>
    <w:rsid w:val="00B519E0"/>
    <w:rsid w:val="00B51BF9"/>
    <w:rsid w:val="00B51F94"/>
    <w:rsid w:val="00B526EC"/>
    <w:rsid w:val="00B52872"/>
    <w:rsid w:val="00B52AC8"/>
    <w:rsid w:val="00B52CA5"/>
    <w:rsid w:val="00B52DC6"/>
    <w:rsid w:val="00B52F38"/>
    <w:rsid w:val="00B53200"/>
    <w:rsid w:val="00B53368"/>
    <w:rsid w:val="00B536D8"/>
    <w:rsid w:val="00B537D7"/>
    <w:rsid w:val="00B54565"/>
    <w:rsid w:val="00B5489D"/>
    <w:rsid w:val="00B548FF"/>
    <w:rsid w:val="00B54E61"/>
    <w:rsid w:val="00B55207"/>
    <w:rsid w:val="00B55E45"/>
    <w:rsid w:val="00B56B0E"/>
    <w:rsid w:val="00B601C6"/>
    <w:rsid w:val="00B60775"/>
    <w:rsid w:val="00B607D0"/>
    <w:rsid w:val="00B60F87"/>
    <w:rsid w:val="00B61904"/>
    <w:rsid w:val="00B62BD3"/>
    <w:rsid w:val="00B62C78"/>
    <w:rsid w:val="00B659BB"/>
    <w:rsid w:val="00B66287"/>
    <w:rsid w:val="00B669EB"/>
    <w:rsid w:val="00B66FBB"/>
    <w:rsid w:val="00B679EB"/>
    <w:rsid w:val="00B7040F"/>
    <w:rsid w:val="00B70B5E"/>
    <w:rsid w:val="00B71150"/>
    <w:rsid w:val="00B71774"/>
    <w:rsid w:val="00B71A30"/>
    <w:rsid w:val="00B71FC9"/>
    <w:rsid w:val="00B720BA"/>
    <w:rsid w:val="00B72DBB"/>
    <w:rsid w:val="00B73CFE"/>
    <w:rsid w:val="00B73D0E"/>
    <w:rsid w:val="00B74115"/>
    <w:rsid w:val="00B74671"/>
    <w:rsid w:val="00B75561"/>
    <w:rsid w:val="00B75AAF"/>
    <w:rsid w:val="00B76044"/>
    <w:rsid w:val="00B76BD7"/>
    <w:rsid w:val="00B77021"/>
    <w:rsid w:val="00B771CA"/>
    <w:rsid w:val="00B772F0"/>
    <w:rsid w:val="00B778F7"/>
    <w:rsid w:val="00B77D9A"/>
    <w:rsid w:val="00B81050"/>
    <w:rsid w:val="00B817B3"/>
    <w:rsid w:val="00B81963"/>
    <w:rsid w:val="00B81F92"/>
    <w:rsid w:val="00B82072"/>
    <w:rsid w:val="00B82C07"/>
    <w:rsid w:val="00B83060"/>
    <w:rsid w:val="00B83BD7"/>
    <w:rsid w:val="00B843CD"/>
    <w:rsid w:val="00B84A98"/>
    <w:rsid w:val="00B857DE"/>
    <w:rsid w:val="00B86261"/>
    <w:rsid w:val="00B8662C"/>
    <w:rsid w:val="00B875EA"/>
    <w:rsid w:val="00B87A65"/>
    <w:rsid w:val="00B9006A"/>
    <w:rsid w:val="00B90785"/>
    <w:rsid w:val="00B907BF"/>
    <w:rsid w:val="00B90DE3"/>
    <w:rsid w:val="00B9166C"/>
    <w:rsid w:val="00B918CE"/>
    <w:rsid w:val="00B92DBF"/>
    <w:rsid w:val="00B92FAF"/>
    <w:rsid w:val="00B937D4"/>
    <w:rsid w:val="00B94DF2"/>
    <w:rsid w:val="00B94E68"/>
    <w:rsid w:val="00B95889"/>
    <w:rsid w:val="00B95F66"/>
    <w:rsid w:val="00B96D27"/>
    <w:rsid w:val="00B97C48"/>
    <w:rsid w:val="00BA0C10"/>
    <w:rsid w:val="00BA13A7"/>
    <w:rsid w:val="00BA13AC"/>
    <w:rsid w:val="00BA15D6"/>
    <w:rsid w:val="00BA1909"/>
    <w:rsid w:val="00BA20FA"/>
    <w:rsid w:val="00BA32C5"/>
    <w:rsid w:val="00BA3409"/>
    <w:rsid w:val="00BA379B"/>
    <w:rsid w:val="00BA3A53"/>
    <w:rsid w:val="00BA3DED"/>
    <w:rsid w:val="00BA49DB"/>
    <w:rsid w:val="00BA5188"/>
    <w:rsid w:val="00BA57E1"/>
    <w:rsid w:val="00BA60D5"/>
    <w:rsid w:val="00BA6F4A"/>
    <w:rsid w:val="00BA7363"/>
    <w:rsid w:val="00BA7828"/>
    <w:rsid w:val="00BA7DE9"/>
    <w:rsid w:val="00BB021F"/>
    <w:rsid w:val="00BB0B5A"/>
    <w:rsid w:val="00BB0DF0"/>
    <w:rsid w:val="00BB0E1A"/>
    <w:rsid w:val="00BB1625"/>
    <w:rsid w:val="00BB1AED"/>
    <w:rsid w:val="00BB287A"/>
    <w:rsid w:val="00BB3E3E"/>
    <w:rsid w:val="00BB44A7"/>
    <w:rsid w:val="00BB6C49"/>
    <w:rsid w:val="00BB7C4B"/>
    <w:rsid w:val="00BB7C6C"/>
    <w:rsid w:val="00BC014A"/>
    <w:rsid w:val="00BC07BB"/>
    <w:rsid w:val="00BC1107"/>
    <w:rsid w:val="00BC13C3"/>
    <w:rsid w:val="00BC14F1"/>
    <w:rsid w:val="00BC18C2"/>
    <w:rsid w:val="00BC2356"/>
    <w:rsid w:val="00BC38E1"/>
    <w:rsid w:val="00BC491D"/>
    <w:rsid w:val="00BC4AED"/>
    <w:rsid w:val="00BC5522"/>
    <w:rsid w:val="00BC5C7B"/>
    <w:rsid w:val="00BC5E70"/>
    <w:rsid w:val="00BD017B"/>
    <w:rsid w:val="00BD145E"/>
    <w:rsid w:val="00BD1CCC"/>
    <w:rsid w:val="00BD1F7D"/>
    <w:rsid w:val="00BD2155"/>
    <w:rsid w:val="00BD229D"/>
    <w:rsid w:val="00BD2C7C"/>
    <w:rsid w:val="00BD32C6"/>
    <w:rsid w:val="00BD346A"/>
    <w:rsid w:val="00BD3B7D"/>
    <w:rsid w:val="00BD3BD9"/>
    <w:rsid w:val="00BD4048"/>
    <w:rsid w:val="00BD426B"/>
    <w:rsid w:val="00BD4576"/>
    <w:rsid w:val="00BD4892"/>
    <w:rsid w:val="00BD49D2"/>
    <w:rsid w:val="00BD501A"/>
    <w:rsid w:val="00BD5D96"/>
    <w:rsid w:val="00BD6270"/>
    <w:rsid w:val="00BD6347"/>
    <w:rsid w:val="00BD73C5"/>
    <w:rsid w:val="00BD7BC8"/>
    <w:rsid w:val="00BE009A"/>
    <w:rsid w:val="00BE026A"/>
    <w:rsid w:val="00BE066A"/>
    <w:rsid w:val="00BE07DE"/>
    <w:rsid w:val="00BE0ACF"/>
    <w:rsid w:val="00BE0F39"/>
    <w:rsid w:val="00BE0FE2"/>
    <w:rsid w:val="00BE120C"/>
    <w:rsid w:val="00BE3543"/>
    <w:rsid w:val="00BE4CBB"/>
    <w:rsid w:val="00BE4CBE"/>
    <w:rsid w:val="00BE5046"/>
    <w:rsid w:val="00BE51C1"/>
    <w:rsid w:val="00BE5AA7"/>
    <w:rsid w:val="00BE659F"/>
    <w:rsid w:val="00BE6854"/>
    <w:rsid w:val="00BE6D07"/>
    <w:rsid w:val="00BE7313"/>
    <w:rsid w:val="00BE7695"/>
    <w:rsid w:val="00BE7780"/>
    <w:rsid w:val="00BF006E"/>
    <w:rsid w:val="00BF0570"/>
    <w:rsid w:val="00BF0A64"/>
    <w:rsid w:val="00BF0CF1"/>
    <w:rsid w:val="00BF10E8"/>
    <w:rsid w:val="00BF130D"/>
    <w:rsid w:val="00BF270C"/>
    <w:rsid w:val="00BF2B13"/>
    <w:rsid w:val="00BF2F99"/>
    <w:rsid w:val="00BF3C10"/>
    <w:rsid w:val="00BF524B"/>
    <w:rsid w:val="00BF59ED"/>
    <w:rsid w:val="00BF5A95"/>
    <w:rsid w:val="00BF616C"/>
    <w:rsid w:val="00BF617B"/>
    <w:rsid w:val="00BF63D8"/>
    <w:rsid w:val="00BF64B6"/>
    <w:rsid w:val="00BF65A2"/>
    <w:rsid w:val="00BF6926"/>
    <w:rsid w:val="00BF7302"/>
    <w:rsid w:val="00BF7D4A"/>
    <w:rsid w:val="00C00945"/>
    <w:rsid w:val="00C01E74"/>
    <w:rsid w:val="00C0274C"/>
    <w:rsid w:val="00C02786"/>
    <w:rsid w:val="00C03AD4"/>
    <w:rsid w:val="00C04437"/>
    <w:rsid w:val="00C045A1"/>
    <w:rsid w:val="00C04BA7"/>
    <w:rsid w:val="00C04E0F"/>
    <w:rsid w:val="00C04EB1"/>
    <w:rsid w:val="00C050D3"/>
    <w:rsid w:val="00C057CA"/>
    <w:rsid w:val="00C06BE4"/>
    <w:rsid w:val="00C079BF"/>
    <w:rsid w:val="00C07A8B"/>
    <w:rsid w:val="00C07CC6"/>
    <w:rsid w:val="00C1045C"/>
    <w:rsid w:val="00C10A2F"/>
    <w:rsid w:val="00C10AA9"/>
    <w:rsid w:val="00C10EB2"/>
    <w:rsid w:val="00C10F0B"/>
    <w:rsid w:val="00C11341"/>
    <w:rsid w:val="00C11660"/>
    <w:rsid w:val="00C11918"/>
    <w:rsid w:val="00C11B77"/>
    <w:rsid w:val="00C11C46"/>
    <w:rsid w:val="00C12457"/>
    <w:rsid w:val="00C12936"/>
    <w:rsid w:val="00C12B9F"/>
    <w:rsid w:val="00C1368A"/>
    <w:rsid w:val="00C138A6"/>
    <w:rsid w:val="00C13A74"/>
    <w:rsid w:val="00C13FE3"/>
    <w:rsid w:val="00C14014"/>
    <w:rsid w:val="00C14116"/>
    <w:rsid w:val="00C1458B"/>
    <w:rsid w:val="00C14F40"/>
    <w:rsid w:val="00C16681"/>
    <w:rsid w:val="00C16686"/>
    <w:rsid w:val="00C16896"/>
    <w:rsid w:val="00C16B6C"/>
    <w:rsid w:val="00C17140"/>
    <w:rsid w:val="00C174D5"/>
    <w:rsid w:val="00C17E94"/>
    <w:rsid w:val="00C206BD"/>
    <w:rsid w:val="00C20731"/>
    <w:rsid w:val="00C21114"/>
    <w:rsid w:val="00C21799"/>
    <w:rsid w:val="00C224FE"/>
    <w:rsid w:val="00C2257E"/>
    <w:rsid w:val="00C225BD"/>
    <w:rsid w:val="00C22AB5"/>
    <w:rsid w:val="00C22CAA"/>
    <w:rsid w:val="00C22DF2"/>
    <w:rsid w:val="00C23B76"/>
    <w:rsid w:val="00C23CD8"/>
    <w:rsid w:val="00C23F91"/>
    <w:rsid w:val="00C241CD"/>
    <w:rsid w:val="00C24D99"/>
    <w:rsid w:val="00C255C7"/>
    <w:rsid w:val="00C25E61"/>
    <w:rsid w:val="00C26B47"/>
    <w:rsid w:val="00C300AC"/>
    <w:rsid w:val="00C30D42"/>
    <w:rsid w:val="00C31A7E"/>
    <w:rsid w:val="00C31ABD"/>
    <w:rsid w:val="00C31C91"/>
    <w:rsid w:val="00C321EC"/>
    <w:rsid w:val="00C32A55"/>
    <w:rsid w:val="00C32B64"/>
    <w:rsid w:val="00C32D86"/>
    <w:rsid w:val="00C32DE2"/>
    <w:rsid w:val="00C32E8E"/>
    <w:rsid w:val="00C33012"/>
    <w:rsid w:val="00C33140"/>
    <w:rsid w:val="00C3343F"/>
    <w:rsid w:val="00C33B2F"/>
    <w:rsid w:val="00C34072"/>
    <w:rsid w:val="00C35363"/>
    <w:rsid w:val="00C357E0"/>
    <w:rsid w:val="00C357E9"/>
    <w:rsid w:val="00C35E2D"/>
    <w:rsid w:val="00C36CCE"/>
    <w:rsid w:val="00C37008"/>
    <w:rsid w:val="00C374C6"/>
    <w:rsid w:val="00C3759E"/>
    <w:rsid w:val="00C407BC"/>
    <w:rsid w:val="00C41AF0"/>
    <w:rsid w:val="00C41D12"/>
    <w:rsid w:val="00C42808"/>
    <w:rsid w:val="00C43983"/>
    <w:rsid w:val="00C44451"/>
    <w:rsid w:val="00C444BE"/>
    <w:rsid w:val="00C4592C"/>
    <w:rsid w:val="00C461F4"/>
    <w:rsid w:val="00C46220"/>
    <w:rsid w:val="00C47153"/>
    <w:rsid w:val="00C47A79"/>
    <w:rsid w:val="00C50225"/>
    <w:rsid w:val="00C50805"/>
    <w:rsid w:val="00C51A4E"/>
    <w:rsid w:val="00C522B8"/>
    <w:rsid w:val="00C527B2"/>
    <w:rsid w:val="00C52B9D"/>
    <w:rsid w:val="00C5321C"/>
    <w:rsid w:val="00C53B4E"/>
    <w:rsid w:val="00C54341"/>
    <w:rsid w:val="00C55350"/>
    <w:rsid w:val="00C55AFF"/>
    <w:rsid w:val="00C563E8"/>
    <w:rsid w:val="00C56F17"/>
    <w:rsid w:val="00C57062"/>
    <w:rsid w:val="00C57066"/>
    <w:rsid w:val="00C573FE"/>
    <w:rsid w:val="00C5749D"/>
    <w:rsid w:val="00C6092E"/>
    <w:rsid w:val="00C60F47"/>
    <w:rsid w:val="00C60F4E"/>
    <w:rsid w:val="00C6247D"/>
    <w:rsid w:val="00C6258C"/>
    <w:rsid w:val="00C62D12"/>
    <w:rsid w:val="00C633D9"/>
    <w:rsid w:val="00C63735"/>
    <w:rsid w:val="00C64302"/>
    <w:rsid w:val="00C64320"/>
    <w:rsid w:val="00C643BD"/>
    <w:rsid w:val="00C64A01"/>
    <w:rsid w:val="00C64FC3"/>
    <w:rsid w:val="00C65AA9"/>
    <w:rsid w:val="00C66F5B"/>
    <w:rsid w:val="00C66FE0"/>
    <w:rsid w:val="00C67029"/>
    <w:rsid w:val="00C67947"/>
    <w:rsid w:val="00C679FF"/>
    <w:rsid w:val="00C702FF"/>
    <w:rsid w:val="00C70AE2"/>
    <w:rsid w:val="00C71063"/>
    <w:rsid w:val="00C71117"/>
    <w:rsid w:val="00C71A64"/>
    <w:rsid w:val="00C71FCC"/>
    <w:rsid w:val="00C72C1E"/>
    <w:rsid w:val="00C740CB"/>
    <w:rsid w:val="00C746CC"/>
    <w:rsid w:val="00C74E22"/>
    <w:rsid w:val="00C75614"/>
    <w:rsid w:val="00C77F16"/>
    <w:rsid w:val="00C80B10"/>
    <w:rsid w:val="00C80C80"/>
    <w:rsid w:val="00C80E5A"/>
    <w:rsid w:val="00C81689"/>
    <w:rsid w:val="00C81BB7"/>
    <w:rsid w:val="00C82E4C"/>
    <w:rsid w:val="00C8338D"/>
    <w:rsid w:val="00C833C5"/>
    <w:rsid w:val="00C83C9E"/>
    <w:rsid w:val="00C83FE2"/>
    <w:rsid w:val="00C84029"/>
    <w:rsid w:val="00C84BE4"/>
    <w:rsid w:val="00C85687"/>
    <w:rsid w:val="00C856B3"/>
    <w:rsid w:val="00C856F3"/>
    <w:rsid w:val="00C85CA6"/>
    <w:rsid w:val="00C86290"/>
    <w:rsid w:val="00C864D6"/>
    <w:rsid w:val="00C867B8"/>
    <w:rsid w:val="00C86A2D"/>
    <w:rsid w:val="00C87F8F"/>
    <w:rsid w:val="00C908BA"/>
    <w:rsid w:val="00C9135F"/>
    <w:rsid w:val="00C91653"/>
    <w:rsid w:val="00C91D09"/>
    <w:rsid w:val="00C91E68"/>
    <w:rsid w:val="00C92720"/>
    <w:rsid w:val="00C92F9A"/>
    <w:rsid w:val="00C93597"/>
    <w:rsid w:val="00C93B04"/>
    <w:rsid w:val="00C93E5B"/>
    <w:rsid w:val="00C94EAA"/>
    <w:rsid w:val="00C94EAF"/>
    <w:rsid w:val="00C95088"/>
    <w:rsid w:val="00C95111"/>
    <w:rsid w:val="00C958F1"/>
    <w:rsid w:val="00C963C8"/>
    <w:rsid w:val="00C96B21"/>
    <w:rsid w:val="00C96F9A"/>
    <w:rsid w:val="00C973F0"/>
    <w:rsid w:val="00C976B3"/>
    <w:rsid w:val="00C97838"/>
    <w:rsid w:val="00CA027E"/>
    <w:rsid w:val="00CA05CA"/>
    <w:rsid w:val="00CA063E"/>
    <w:rsid w:val="00CA098E"/>
    <w:rsid w:val="00CA2493"/>
    <w:rsid w:val="00CA33B0"/>
    <w:rsid w:val="00CA37FE"/>
    <w:rsid w:val="00CA3F73"/>
    <w:rsid w:val="00CA43E0"/>
    <w:rsid w:val="00CA4BEF"/>
    <w:rsid w:val="00CA4C3B"/>
    <w:rsid w:val="00CA4EA5"/>
    <w:rsid w:val="00CA52FE"/>
    <w:rsid w:val="00CA612C"/>
    <w:rsid w:val="00CA646D"/>
    <w:rsid w:val="00CA6470"/>
    <w:rsid w:val="00CA731F"/>
    <w:rsid w:val="00CB0194"/>
    <w:rsid w:val="00CB02DC"/>
    <w:rsid w:val="00CB0F9A"/>
    <w:rsid w:val="00CB106A"/>
    <w:rsid w:val="00CB1215"/>
    <w:rsid w:val="00CB16E4"/>
    <w:rsid w:val="00CB1868"/>
    <w:rsid w:val="00CB1936"/>
    <w:rsid w:val="00CB1B49"/>
    <w:rsid w:val="00CB221B"/>
    <w:rsid w:val="00CB338D"/>
    <w:rsid w:val="00CB4C57"/>
    <w:rsid w:val="00CB4F63"/>
    <w:rsid w:val="00CB4F7E"/>
    <w:rsid w:val="00CB59AE"/>
    <w:rsid w:val="00CB5A9D"/>
    <w:rsid w:val="00CB6025"/>
    <w:rsid w:val="00CB61C8"/>
    <w:rsid w:val="00CB7049"/>
    <w:rsid w:val="00CB706D"/>
    <w:rsid w:val="00CB740B"/>
    <w:rsid w:val="00CB765E"/>
    <w:rsid w:val="00CC0753"/>
    <w:rsid w:val="00CC0CA4"/>
    <w:rsid w:val="00CC1CBB"/>
    <w:rsid w:val="00CC2026"/>
    <w:rsid w:val="00CC23EE"/>
    <w:rsid w:val="00CC2A00"/>
    <w:rsid w:val="00CC2BF5"/>
    <w:rsid w:val="00CC42B3"/>
    <w:rsid w:val="00CC43E4"/>
    <w:rsid w:val="00CC4896"/>
    <w:rsid w:val="00CC564D"/>
    <w:rsid w:val="00CC5F62"/>
    <w:rsid w:val="00CC6158"/>
    <w:rsid w:val="00CC6903"/>
    <w:rsid w:val="00CC71E3"/>
    <w:rsid w:val="00CC790D"/>
    <w:rsid w:val="00CC7A72"/>
    <w:rsid w:val="00CC7CAF"/>
    <w:rsid w:val="00CD0349"/>
    <w:rsid w:val="00CD050F"/>
    <w:rsid w:val="00CD0687"/>
    <w:rsid w:val="00CD1052"/>
    <w:rsid w:val="00CD14F2"/>
    <w:rsid w:val="00CD1849"/>
    <w:rsid w:val="00CD1F54"/>
    <w:rsid w:val="00CD2094"/>
    <w:rsid w:val="00CD26E8"/>
    <w:rsid w:val="00CD38B5"/>
    <w:rsid w:val="00CD3AB8"/>
    <w:rsid w:val="00CD46C2"/>
    <w:rsid w:val="00CD4F4F"/>
    <w:rsid w:val="00CD4FFF"/>
    <w:rsid w:val="00CD5A9F"/>
    <w:rsid w:val="00CD5EB3"/>
    <w:rsid w:val="00CD606C"/>
    <w:rsid w:val="00CD6AB5"/>
    <w:rsid w:val="00CD7740"/>
    <w:rsid w:val="00CE00B2"/>
    <w:rsid w:val="00CE06C3"/>
    <w:rsid w:val="00CE16AF"/>
    <w:rsid w:val="00CE2C96"/>
    <w:rsid w:val="00CE2F47"/>
    <w:rsid w:val="00CE3743"/>
    <w:rsid w:val="00CE43F3"/>
    <w:rsid w:val="00CE4988"/>
    <w:rsid w:val="00CE572F"/>
    <w:rsid w:val="00CE58D4"/>
    <w:rsid w:val="00CE5A88"/>
    <w:rsid w:val="00CE608D"/>
    <w:rsid w:val="00CE6710"/>
    <w:rsid w:val="00CE6E53"/>
    <w:rsid w:val="00CF0525"/>
    <w:rsid w:val="00CF0970"/>
    <w:rsid w:val="00CF0AE1"/>
    <w:rsid w:val="00CF0C13"/>
    <w:rsid w:val="00CF0DA2"/>
    <w:rsid w:val="00CF0F16"/>
    <w:rsid w:val="00CF10D9"/>
    <w:rsid w:val="00CF1B6E"/>
    <w:rsid w:val="00CF2470"/>
    <w:rsid w:val="00CF30D3"/>
    <w:rsid w:val="00CF3591"/>
    <w:rsid w:val="00CF3A53"/>
    <w:rsid w:val="00CF3C59"/>
    <w:rsid w:val="00CF4442"/>
    <w:rsid w:val="00CF4DC6"/>
    <w:rsid w:val="00CF4FDE"/>
    <w:rsid w:val="00CF50AE"/>
    <w:rsid w:val="00CF6BEA"/>
    <w:rsid w:val="00CF7F38"/>
    <w:rsid w:val="00D002E4"/>
    <w:rsid w:val="00D00A5F"/>
    <w:rsid w:val="00D016E9"/>
    <w:rsid w:val="00D02453"/>
    <w:rsid w:val="00D024F5"/>
    <w:rsid w:val="00D02C57"/>
    <w:rsid w:val="00D02E21"/>
    <w:rsid w:val="00D02F5B"/>
    <w:rsid w:val="00D03382"/>
    <w:rsid w:val="00D0369F"/>
    <w:rsid w:val="00D047AA"/>
    <w:rsid w:val="00D05124"/>
    <w:rsid w:val="00D069DB"/>
    <w:rsid w:val="00D069EE"/>
    <w:rsid w:val="00D07177"/>
    <w:rsid w:val="00D071C1"/>
    <w:rsid w:val="00D1099F"/>
    <w:rsid w:val="00D11528"/>
    <w:rsid w:val="00D11582"/>
    <w:rsid w:val="00D12D29"/>
    <w:rsid w:val="00D13A9F"/>
    <w:rsid w:val="00D13DC3"/>
    <w:rsid w:val="00D14A87"/>
    <w:rsid w:val="00D14E91"/>
    <w:rsid w:val="00D14F46"/>
    <w:rsid w:val="00D15149"/>
    <w:rsid w:val="00D158A8"/>
    <w:rsid w:val="00D15DD3"/>
    <w:rsid w:val="00D15E88"/>
    <w:rsid w:val="00D16459"/>
    <w:rsid w:val="00D170BD"/>
    <w:rsid w:val="00D17376"/>
    <w:rsid w:val="00D17388"/>
    <w:rsid w:val="00D17650"/>
    <w:rsid w:val="00D17B89"/>
    <w:rsid w:val="00D17E01"/>
    <w:rsid w:val="00D2082A"/>
    <w:rsid w:val="00D20CA8"/>
    <w:rsid w:val="00D223B1"/>
    <w:rsid w:val="00D23305"/>
    <w:rsid w:val="00D234CF"/>
    <w:rsid w:val="00D2354A"/>
    <w:rsid w:val="00D235E8"/>
    <w:rsid w:val="00D23BE9"/>
    <w:rsid w:val="00D2651F"/>
    <w:rsid w:val="00D2652A"/>
    <w:rsid w:val="00D26B03"/>
    <w:rsid w:val="00D26FEA"/>
    <w:rsid w:val="00D27CAB"/>
    <w:rsid w:val="00D30471"/>
    <w:rsid w:val="00D30A13"/>
    <w:rsid w:val="00D3105B"/>
    <w:rsid w:val="00D31D88"/>
    <w:rsid w:val="00D3209A"/>
    <w:rsid w:val="00D321D9"/>
    <w:rsid w:val="00D326DF"/>
    <w:rsid w:val="00D33423"/>
    <w:rsid w:val="00D33AF9"/>
    <w:rsid w:val="00D34B53"/>
    <w:rsid w:val="00D36113"/>
    <w:rsid w:val="00D375D3"/>
    <w:rsid w:val="00D377D9"/>
    <w:rsid w:val="00D40F0A"/>
    <w:rsid w:val="00D41422"/>
    <w:rsid w:val="00D419DA"/>
    <w:rsid w:val="00D41A79"/>
    <w:rsid w:val="00D41FDB"/>
    <w:rsid w:val="00D423F3"/>
    <w:rsid w:val="00D42F14"/>
    <w:rsid w:val="00D4304B"/>
    <w:rsid w:val="00D439E0"/>
    <w:rsid w:val="00D43CA0"/>
    <w:rsid w:val="00D447F7"/>
    <w:rsid w:val="00D44CA5"/>
    <w:rsid w:val="00D47FBD"/>
    <w:rsid w:val="00D500FC"/>
    <w:rsid w:val="00D50E03"/>
    <w:rsid w:val="00D51166"/>
    <w:rsid w:val="00D51EEA"/>
    <w:rsid w:val="00D523C2"/>
    <w:rsid w:val="00D52D4F"/>
    <w:rsid w:val="00D52FB8"/>
    <w:rsid w:val="00D53053"/>
    <w:rsid w:val="00D5393D"/>
    <w:rsid w:val="00D53A83"/>
    <w:rsid w:val="00D53B31"/>
    <w:rsid w:val="00D54522"/>
    <w:rsid w:val="00D54AE1"/>
    <w:rsid w:val="00D54B9F"/>
    <w:rsid w:val="00D55502"/>
    <w:rsid w:val="00D56B99"/>
    <w:rsid w:val="00D56F9C"/>
    <w:rsid w:val="00D60005"/>
    <w:rsid w:val="00D60374"/>
    <w:rsid w:val="00D605AC"/>
    <w:rsid w:val="00D60714"/>
    <w:rsid w:val="00D6077F"/>
    <w:rsid w:val="00D6217E"/>
    <w:rsid w:val="00D6252B"/>
    <w:rsid w:val="00D62F43"/>
    <w:rsid w:val="00D63158"/>
    <w:rsid w:val="00D631DD"/>
    <w:rsid w:val="00D63A02"/>
    <w:rsid w:val="00D64E4B"/>
    <w:rsid w:val="00D66859"/>
    <w:rsid w:val="00D66EAD"/>
    <w:rsid w:val="00D6783E"/>
    <w:rsid w:val="00D7102C"/>
    <w:rsid w:val="00D71491"/>
    <w:rsid w:val="00D716F3"/>
    <w:rsid w:val="00D718F2"/>
    <w:rsid w:val="00D729FE"/>
    <w:rsid w:val="00D72CFE"/>
    <w:rsid w:val="00D7353E"/>
    <w:rsid w:val="00D73A05"/>
    <w:rsid w:val="00D740EC"/>
    <w:rsid w:val="00D74149"/>
    <w:rsid w:val="00D74649"/>
    <w:rsid w:val="00D7473F"/>
    <w:rsid w:val="00D74B36"/>
    <w:rsid w:val="00D753DC"/>
    <w:rsid w:val="00D758A3"/>
    <w:rsid w:val="00D76811"/>
    <w:rsid w:val="00D76EA3"/>
    <w:rsid w:val="00D770EC"/>
    <w:rsid w:val="00D775D0"/>
    <w:rsid w:val="00D77936"/>
    <w:rsid w:val="00D77B77"/>
    <w:rsid w:val="00D8039B"/>
    <w:rsid w:val="00D80B42"/>
    <w:rsid w:val="00D81D6C"/>
    <w:rsid w:val="00D8254B"/>
    <w:rsid w:val="00D8268B"/>
    <w:rsid w:val="00D839A0"/>
    <w:rsid w:val="00D83E10"/>
    <w:rsid w:val="00D843EF"/>
    <w:rsid w:val="00D847FF"/>
    <w:rsid w:val="00D84C24"/>
    <w:rsid w:val="00D85DE6"/>
    <w:rsid w:val="00D85F17"/>
    <w:rsid w:val="00D866CE"/>
    <w:rsid w:val="00D86F06"/>
    <w:rsid w:val="00D87352"/>
    <w:rsid w:val="00D87777"/>
    <w:rsid w:val="00D87A38"/>
    <w:rsid w:val="00D87FBC"/>
    <w:rsid w:val="00D905A2"/>
    <w:rsid w:val="00D90696"/>
    <w:rsid w:val="00D907DC"/>
    <w:rsid w:val="00D938AB"/>
    <w:rsid w:val="00D942B3"/>
    <w:rsid w:val="00D947CE"/>
    <w:rsid w:val="00D94E37"/>
    <w:rsid w:val="00D95392"/>
    <w:rsid w:val="00D9581D"/>
    <w:rsid w:val="00D95EA6"/>
    <w:rsid w:val="00D962D9"/>
    <w:rsid w:val="00D97760"/>
    <w:rsid w:val="00D97947"/>
    <w:rsid w:val="00DA0965"/>
    <w:rsid w:val="00DA29FE"/>
    <w:rsid w:val="00DA30F0"/>
    <w:rsid w:val="00DA34B4"/>
    <w:rsid w:val="00DA3FD5"/>
    <w:rsid w:val="00DA417B"/>
    <w:rsid w:val="00DA56A7"/>
    <w:rsid w:val="00DA5875"/>
    <w:rsid w:val="00DA589D"/>
    <w:rsid w:val="00DA6CB4"/>
    <w:rsid w:val="00DA6CF6"/>
    <w:rsid w:val="00DA7798"/>
    <w:rsid w:val="00DA78B5"/>
    <w:rsid w:val="00DA7A20"/>
    <w:rsid w:val="00DB0D18"/>
    <w:rsid w:val="00DB159B"/>
    <w:rsid w:val="00DB1B3A"/>
    <w:rsid w:val="00DB1D34"/>
    <w:rsid w:val="00DB1D8E"/>
    <w:rsid w:val="00DB2115"/>
    <w:rsid w:val="00DB24B0"/>
    <w:rsid w:val="00DB2F15"/>
    <w:rsid w:val="00DB4181"/>
    <w:rsid w:val="00DB42EE"/>
    <w:rsid w:val="00DB5350"/>
    <w:rsid w:val="00DB592F"/>
    <w:rsid w:val="00DB5C16"/>
    <w:rsid w:val="00DB65D4"/>
    <w:rsid w:val="00DB6A65"/>
    <w:rsid w:val="00DB7C26"/>
    <w:rsid w:val="00DC0006"/>
    <w:rsid w:val="00DC08DC"/>
    <w:rsid w:val="00DC0D25"/>
    <w:rsid w:val="00DC1447"/>
    <w:rsid w:val="00DC2811"/>
    <w:rsid w:val="00DC2B50"/>
    <w:rsid w:val="00DC39F2"/>
    <w:rsid w:val="00DC4CB7"/>
    <w:rsid w:val="00DC5425"/>
    <w:rsid w:val="00DC5C78"/>
    <w:rsid w:val="00DC5F78"/>
    <w:rsid w:val="00DC70CA"/>
    <w:rsid w:val="00DD003F"/>
    <w:rsid w:val="00DD0FCC"/>
    <w:rsid w:val="00DD1555"/>
    <w:rsid w:val="00DD1665"/>
    <w:rsid w:val="00DD2811"/>
    <w:rsid w:val="00DD38B2"/>
    <w:rsid w:val="00DD4DA2"/>
    <w:rsid w:val="00DD560B"/>
    <w:rsid w:val="00DD5D41"/>
    <w:rsid w:val="00DD62F9"/>
    <w:rsid w:val="00DD6593"/>
    <w:rsid w:val="00DD6DFC"/>
    <w:rsid w:val="00DD7116"/>
    <w:rsid w:val="00DD7EAC"/>
    <w:rsid w:val="00DD7FEF"/>
    <w:rsid w:val="00DE0DDE"/>
    <w:rsid w:val="00DE1F6C"/>
    <w:rsid w:val="00DE2093"/>
    <w:rsid w:val="00DE20F1"/>
    <w:rsid w:val="00DE2A8C"/>
    <w:rsid w:val="00DE2B7F"/>
    <w:rsid w:val="00DE3C5D"/>
    <w:rsid w:val="00DE3FC0"/>
    <w:rsid w:val="00DE4B19"/>
    <w:rsid w:val="00DE5B72"/>
    <w:rsid w:val="00DE5F65"/>
    <w:rsid w:val="00DE6D9D"/>
    <w:rsid w:val="00DE70D6"/>
    <w:rsid w:val="00DE75A9"/>
    <w:rsid w:val="00DE78EA"/>
    <w:rsid w:val="00DE7E56"/>
    <w:rsid w:val="00DF0E0A"/>
    <w:rsid w:val="00DF2295"/>
    <w:rsid w:val="00DF2456"/>
    <w:rsid w:val="00DF2669"/>
    <w:rsid w:val="00DF2A56"/>
    <w:rsid w:val="00DF3630"/>
    <w:rsid w:val="00DF3D12"/>
    <w:rsid w:val="00DF417F"/>
    <w:rsid w:val="00DF4885"/>
    <w:rsid w:val="00DF4A7C"/>
    <w:rsid w:val="00DF53E2"/>
    <w:rsid w:val="00DF5B7F"/>
    <w:rsid w:val="00DF604B"/>
    <w:rsid w:val="00DF692E"/>
    <w:rsid w:val="00DF7973"/>
    <w:rsid w:val="00DF7EC0"/>
    <w:rsid w:val="00E0006B"/>
    <w:rsid w:val="00E0091D"/>
    <w:rsid w:val="00E00A7F"/>
    <w:rsid w:val="00E00C37"/>
    <w:rsid w:val="00E01CD1"/>
    <w:rsid w:val="00E02049"/>
    <w:rsid w:val="00E02324"/>
    <w:rsid w:val="00E02640"/>
    <w:rsid w:val="00E02975"/>
    <w:rsid w:val="00E02F65"/>
    <w:rsid w:val="00E02F9F"/>
    <w:rsid w:val="00E03DAD"/>
    <w:rsid w:val="00E044F5"/>
    <w:rsid w:val="00E05048"/>
    <w:rsid w:val="00E05469"/>
    <w:rsid w:val="00E05D23"/>
    <w:rsid w:val="00E06513"/>
    <w:rsid w:val="00E06549"/>
    <w:rsid w:val="00E069F0"/>
    <w:rsid w:val="00E06B67"/>
    <w:rsid w:val="00E105EB"/>
    <w:rsid w:val="00E106B4"/>
    <w:rsid w:val="00E107C8"/>
    <w:rsid w:val="00E10B5F"/>
    <w:rsid w:val="00E10EF5"/>
    <w:rsid w:val="00E114F9"/>
    <w:rsid w:val="00E1191D"/>
    <w:rsid w:val="00E119B8"/>
    <w:rsid w:val="00E119C8"/>
    <w:rsid w:val="00E119FA"/>
    <w:rsid w:val="00E12739"/>
    <w:rsid w:val="00E12CDB"/>
    <w:rsid w:val="00E1375D"/>
    <w:rsid w:val="00E14707"/>
    <w:rsid w:val="00E14DBD"/>
    <w:rsid w:val="00E14DD6"/>
    <w:rsid w:val="00E15A6C"/>
    <w:rsid w:val="00E162D2"/>
    <w:rsid w:val="00E1632A"/>
    <w:rsid w:val="00E1656A"/>
    <w:rsid w:val="00E16F06"/>
    <w:rsid w:val="00E1707F"/>
    <w:rsid w:val="00E17C68"/>
    <w:rsid w:val="00E21406"/>
    <w:rsid w:val="00E216FF"/>
    <w:rsid w:val="00E225EF"/>
    <w:rsid w:val="00E22935"/>
    <w:rsid w:val="00E22BAB"/>
    <w:rsid w:val="00E231BF"/>
    <w:rsid w:val="00E231F2"/>
    <w:rsid w:val="00E249E2"/>
    <w:rsid w:val="00E24D68"/>
    <w:rsid w:val="00E25E9F"/>
    <w:rsid w:val="00E27384"/>
    <w:rsid w:val="00E27469"/>
    <w:rsid w:val="00E27AE6"/>
    <w:rsid w:val="00E27C50"/>
    <w:rsid w:val="00E3011D"/>
    <w:rsid w:val="00E30D20"/>
    <w:rsid w:val="00E30FFE"/>
    <w:rsid w:val="00E31C4D"/>
    <w:rsid w:val="00E31E5C"/>
    <w:rsid w:val="00E31F58"/>
    <w:rsid w:val="00E333F3"/>
    <w:rsid w:val="00E33B31"/>
    <w:rsid w:val="00E33C99"/>
    <w:rsid w:val="00E34F2F"/>
    <w:rsid w:val="00E34F52"/>
    <w:rsid w:val="00E362AC"/>
    <w:rsid w:val="00E363C3"/>
    <w:rsid w:val="00E36AF4"/>
    <w:rsid w:val="00E374AA"/>
    <w:rsid w:val="00E37934"/>
    <w:rsid w:val="00E40063"/>
    <w:rsid w:val="00E40256"/>
    <w:rsid w:val="00E4052E"/>
    <w:rsid w:val="00E407F4"/>
    <w:rsid w:val="00E4082A"/>
    <w:rsid w:val="00E40B67"/>
    <w:rsid w:val="00E40BD4"/>
    <w:rsid w:val="00E40EA0"/>
    <w:rsid w:val="00E42108"/>
    <w:rsid w:val="00E428FF"/>
    <w:rsid w:val="00E43134"/>
    <w:rsid w:val="00E4322E"/>
    <w:rsid w:val="00E43607"/>
    <w:rsid w:val="00E43AC3"/>
    <w:rsid w:val="00E4443D"/>
    <w:rsid w:val="00E44A7F"/>
    <w:rsid w:val="00E44BBF"/>
    <w:rsid w:val="00E44D3D"/>
    <w:rsid w:val="00E44F69"/>
    <w:rsid w:val="00E454B7"/>
    <w:rsid w:val="00E45754"/>
    <w:rsid w:val="00E45B9A"/>
    <w:rsid w:val="00E45EBB"/>
    <w:rsid w:val="00E47CCB"/>
    <w:rsid w:val="00E47F11"/>
    <w:rsid w:val="00E501AB"/>
    <w:rsid w:val="00E5051D"/>
    <w:rsid w:val="00E509AE"/>
    <w:rsid w:val="00E52195"/>
    <w:rsid w:val="00E531E9"/>
    <w:rsid w:val="00E533C0"/>
    <w:rsid w:val="00E5350D"/>
    <w:rsid w:val="00E53955"/>
    <w:rsid w:val="00E53AD0"/>
    <w:rsid w:val="00E54100"/>
    <w:rsid w:val="00E5422E"/>
    <w:rsid w:val="00E5435B"/>
    <w:rsid w:val="00E54925"/>
    <w:rsid w:val="00E55DD1"/>
    <w:rsid w:val="00E561B8"/>
    <w:rsid w:val="00E563BF"/>
    <w:rsid w:val="00E5657B"/>
    <w:rsid w:val="00E56F79"/>
    <w:rsid w:val="00E604E7"/>
    <w:rsid w:val="00E60D08"/>
    <w:rsid w:val="00E60F51"/>
    <w:rsid w:val="00E618F3"/>
    <w:rsid w:val="00E622E7"/>
    <w:rsid w:val="00E6265F"/>
    <w:rsid w:val="00E636BE"/>
    <w:rsid w:val="00E63AAE"/>
    <w:rsid w:val="00E6475F"/>
    <w:rsid w:val="00E6481C"/>
    <w:rsid w:val="00E64BC1"/>
    <w:rsid w:val="00E64DF0"/>
    <w:rsid w:val="00E65E0C"/>
    <w:rsid w:val="00E671F0"/>
    <w:rsid w:val="00E67861"/>
    <w:rsid w:val="00E678C9"/>
    <w:rsid w:val="00E70187"/>
    <w:rsid w:val="00E704C0"/>
    <w:rsid w:val="00E70F8C"/>
    <w:rsid w:val="00E711D8"/>
    <w:rsid w:val="00E71C85"/>
    <w:rsid w:val="00E71CF2"/>
    <w:rsid w:val="00E72022"/>
    <w:rsid w:val="00E7309D"/>
    <w:rsid w:val="00E7379D"/>
    <w:rsid w:val="00E73CAD"/>
    <w:rsid w:val="00E73F68"/>
    <w:rsid w:val="00E756C3"/>
    <w:rsid w:val="00E75BD9"/>
    <w:rsid w:val="00E75EF3"/>
    <w:rsid w:val="00E75F41"/>
    <w:rsid w:val="00E7602A"/>
    <w:rsid w:val="00E76077"/>
    <w:rsid w:val="00E7640D"/>
    <w:rsid w:val="00E76BA6"/>
    <w:rsid w:val="00E80000"/>
    <w:rsid w:val="00E80819"/>
    <w:rsid w:val="00E80DA3"/>
    <w:rsid w:val="00E81AA9"/>
    <w:rsid w:val="00E8232D"/>
    <w:rsid w:val="00E82C0E"/>
    <w:rsid w:val="00E83239"/>
    <w:rsid w:val="00E83A97"/>
    <w:rsid w:val="00E84C96"/>
    <w:rsid w:val="00E853CA"/>
    <w:rsid w:val="00E856C0"/>
    <w:rsid w:val="00E859B6"/>
    <w:rsid w:val="00E85A85"/>
    <w:rsid w:val="00E861B3"/>
    <w:rsid w:val="00E861C2"/>
    <w:rsid w:val="00E86587"/>
    <w:rsid w:val="00E871C0"/>
    <w:rsid w:val="00E87879"/>
    <w:rsid w:val="00E87A36"/>
    <w:rsid w:val="00E900E6"/>
    <w:rsid w:val="00E900F4"/>
    <w:rsid w:val="00E90752"/>
    <w:rsid w:val="00E90CC2"/>
    <w:rsid w:val="00E90E80"/>
    <w:rsid w:val="00E91439"/>
    <w:rsid w:val="00E917A3"/>
    <w:rsid w:val="00E919F2"/>
    <w:rsid w:val="00E91D17"/>
    <w:rsid w:val="00E92857"/>
    <w:rsid w:val="00E92B6E"/>
    <w:rsid w:val="00E92F6C"/>
    <w:rsid w:val="00E93CB9"/>
    <w:rsid w:val="00E95605"/>
    <w:rsid w:val="00E9630E"/>
    <w:rsid w:val="00E96592"/>
    <w:rsid w:val="00E96E5D"/>
    <w:rsid w:val="00E97206"/>
    <w:rsid w:val="00E9760B"/>
    <w:rsid w:val="00E97D03"/>
    <w:rsid w:val="00EA002E"/>
    <w:rsid w:val="00EA028C"/>
    <w:rsid w:val="00EA0351"/>
    <w:rsid w:val="00EA0691"/>
    <w:rsid w:val="00EA0F9F"/>
    <w:rsid w:val="00EA1006"/>
    <w:rsid w:val="00EA11AD"/>
    <w:rsid w:val="00EA1303"/>
    <w:rsid w:val="00EA1EEF"/>
    <w:rsid w:val="00EA2D7E"/>
    <w:rsid w:val="00EA3317"/>
    <w:rsid w:val="00EA3FC7"/>
    <w:rsid w:val="00EA40EE"/>
    <w:rsid w:val="00EA4367"/>
    <w:rsid w:val="00EA43DA"/>
    <w:rsid w:val="00EA4879"/>
    <w:rsid w:val="00EA4C97"/>
    <w:rsid w:val="00EA5685"/>
    <w:rsid w:val="00EA5D0C"/>
    <w:rsid w:val="00EA64B3"/>
    <w:rsid w:val="00EA6802"/>
    <w:rsid w:val="00EA6FD1"/>
    <w:rsid w:val="00EA7088"/>
    <w:rsid w:val="00EA7F48"/>
    <w:rsid w:val="00EB0812"/>
    <w:rsid w:val="00EB36DB"/>
    <w:rsid w:val="00EB4CD6"/>
    <w:rsid w:val="00EB5B85"/>
    <w:rsid w:val="00EB607A"/>
    <w:rsid w:val="00EB67EB"/>
    <w:rsid w:val="00EB6FA9"/>
    <w:rsid w:val="00EB78C9"/>
    <w:rsid w:val="00EB7DF8"/>
    <w:rsid w:val="00EB7F49"/>
    <w:rsid w:val="00EC1551"/>
    <w:rsid w:val="00EC1564"/>
    <w:rsid w:val="00EC1ADB"/>
    <w:rsid w:val="00EC29AB"/>
    <w:rsid w:val="00EC2E2F"/>
    <w:rsid w:val="00EC3E87"/>
    <w:rsid w:val="00EC49D5"/>
    <w:rsid w:val="00EC4A9E"/>
    <w:rsid w:val="00EC4DF0"/>
    <w:rsid w:val="00EC5305"/>
    <w:rsid w:val="00EC57DA"/>
    <w:rsid w:val="00EC6D37"/>
    <w:rsid w:val="00EC6EBF"/>
    <w:rsid w:val="00ED0C52"/>
    <w:rsid w:val="00ED183D"/>
    <w:rsid w:val="00ED2697"/>
    <w:rsid w:val="00ED31FB"/>
    <w:rsid w:val="00ED34C7"/>
    <w:rsid w:val="00ED3507"/>
    <w:rsid w:val="00ED35A7"/>
    <w:rsid w:val="00ED3988"/>
    <w:rsid w:val="00ED3B71"/>
    <w:rsid w:val="00ED3E2D"/>
    <w:rsid w:val="00ED4094"/>
    <w:rsid w:val="00ED51DE"/>
    <w:rsid w:val="00ED6062"/>
    <w:rsid w:val="00ED6409"/>
    <w:rsid w:val="00ED670B"/>
    <w:rsid w:val="00ED6CD7"/>
    <w:rsid w:val="00ED738F"/>
    <w:rsid w:val="00EE049A"/>
    <w:rsid w:val="00EE0CAD"/>
    <w:rsid w:val="00EE12EC"/>
    <w:rsid w:val="00EE1DFB"/>
    <w:rsid w:val="00EE1F23"/>
    <w:rsid w:val="00EE2756"/>
    <w:rsid w:val="00EE27D3"/>
    <w:rsid w:val="00EE432A"/>
    <w:rsid w:val="00EE43E2"/>
    <w:rsid w:val="00EE4CB2"/>
    <w:rsid w:val="00EE5154"/>
    <w:rsid w:val="00EE551E"/>
    <w:rsid w:val="00EE5859"/>
    <w:rsid w:val="00EE5DD7"/>
    <w:rsid w:val="00EE7613"/>
    <w:rsid w:val="00EE7925"/>
    <w:rsid w:val="00EE7C18"/>
    <w:rsid w:val="00EF032B"/>
    <w:rsid w:val="00EF07B1"/>
    <w:rsid w:val="00EF1406"/>
    <w:rsid w:val="00EF14EF"/>
    <w:rsid w:val="00EF1692"/>
    <w:rsid w:val="00EF2343"/>
    <w:rsid w:val="00EF23CE"/>
    <w:rsid w:val="00EF2C96"/>
    <w:rsid w:val="00EF32D7"/>
    <w:rsid w:val="00EF335C"/>
    <w:rsid w:val="00EF34A6"/>
    <w:rsid w:val="00EF355B"/>
    <w:rsid w:val="00EF3C15"/>
    <w:rsid w:val="00EF3EFF"/>
    <w:rsid w:val="00EF424E"/>
    <w:rsid w:val="00EF455B"/>
    <w:rsid w:val="00EF469B"/>
    <w:rsid w:val="00EF4A5E"/>
    <w:rsid w:val="00EF5CCC"/>
    <w:rsid w:val="00EF6290"/>
    <w:rsid w:val="00EF6C88"/>
    <w:rsid w:val="00EF6EC6"/>
    <w:rsid w:val="00EF79CD"/>
    <w:rsid w:val="00EF7A1E"/>
    <w:rsid w:val="00EF7EEE"/>
    <w:rsid w:val="00EF7FF5"/>
    <w:rsid w:val="00F02259"/>
    <w:rsid w:val="00F0245A"/>
    <w:rsid w:val="00F03C31"/>
    <w:rsid w:val="00F03E99"/>
    <w:rsid w:val="00F040A0"/>
    <w:rsid w:val="00F04904"/>
    <w:rsid w:val="00F04956"/>
    <w:rsid w:val="00F04D4A"/>
    <w:rsid w:val="00F0613C"/>
    <w:rsid w:val="00F0672F"/>
    <w:rsid w:val="00F06E35"/>
    <w:rsid w:val="00F1057D"/>
    <w:rsid w:val="00F11F3A"/>
    <w:rsid w:val="00F121EA"/>
    <w:rsid w:val="00F125D1"/>
    <w:rsid w:val="00F126B0"/>
    <w:rsid w:val="00F13000"/>
    <w:rsid w:val="00F14DA4"/>
    <w:rsid w:val="00F1544B"/>
    <w:rsid w:val="00F15475"/>
    <w:rsid w:val="00F15786"/>
    <w:rsid w:val="00F15D11"/>
    <w:rsid w:val="00F168EF"/>
    <w:rsid w:val="00F16D5C"/>
    <w:rsid w:val="00F202C0"/>
    <w:rsid w:val="00F205CE"/>
    <w:rsid w:val="00F2097D"/>
    <w:rsid w:val="00F2098D"/>
    <w:rsid w:val="00F21940"/>
    <w:rsid w:val="00F21989"/>
    <w:rsid w:val="00F21A61"/>
    <w:rsid w:val="00F21AE9"/>
    <w:rsid w:val="00F228BC"/>
    <w:rsid w:val="00F22E34"/>
    <w:rsid w:val="00F2317B"/>
    <w:rsid w:val="00F236E7"/>
    <w:rsid w:val="00F23861"/>
    <w:rsid w:val="00F243D5"/>
    <w:rsid w:val="00F246AD"/>
    <w:rsid w:val="00F25216"/>
    <w:rsid w:val="00F253B5"/>
    <w:rsid w:val="00F25C04"/>
    <w:rsid w:val="00F2650D"/>
    <w:rsid w:val="00F271D2"/>
    <w:rsid w:val="00F273A6"/>
    <w:rsid w:val="00F278F8"/>
    <w:rsid w:val="00F27F01"/>
    <w:rsid w:val="00F27F29"/>
    <w:rsid w:val="00F301AB"/>
    <w:rsid w:val="00F31631"/>
    <w:rsid w:val="00F31DE9"/>
    <w:rsid w:val="00F323DC"/>
    <w:rsid w:val="00F3293B"/>
    <w:rsid w:val="00F32C7C"/>
    <w:rsid w:val="00F32F89"/>
    <w:rsid w:val="00F339BE"/>
    <w:rsid w:val="00F33E30"/>
    <w:rsid w:val="00F3457A"/>
    <w:rsid w:val="00F34952"/>
    <w:rsid w:val="00F34DE9"/>
    <w:rsid w:val="00F34E56"/>
    <w:rsid w:val="00F35F1A"/>
    <w:rsid w:val="00F363CA"/>
    <w:rsid w:val="00F37E74"/>
    <w:rsid w:val="00F37F02"/>
    <w:rsid w:val="00F40DEA"/>
    <w:rsid w:val="00F42896"/>
    <w:rsid w:val="00F428D1"/>
    <w:rsid w:val="00F435F7"/>
    <w:rsid w:val="00F45688"/>
    <w:rsid w:val="00F460FA"/>
    <w:rsid w:val="00F4695F"/>
    <w:rsid w:val="00F47461"/>
    <w:rsid w:val="00F50A6C"/>
    <w:rsid w:val="00F51A9F"/>
    <w:rsid w:val="00F520C5"/>
    <w:rsid w:val="00F52FE4"/>
    <w:rsid w:val="00F53331"/>
    <w:rsid w:val="00F536EB"/>
    <w:rsid w:val="00F53C3D"/>
    <w:rsid w:val="00F54909"/>
    <w:rsid w:val="00F54931"/>
    <w:rsid w:val="00F5667A"/>
    <w:rsid w:val="00F56A21"/>
    <w:rsid w:val="00F57631"/>
    <w:rsid w:val="00F57EA4"/>
    <w:rsid w:val="00F60DBA"/>
    <w:rsid w:val="00F6125B"/>
    <w:rsid w:val="00F612FB"/>
    <w:rsid w:val="00F61ECE"/>
    <w:rsid w:val="00F62B7A"/>
    <w:rsid w:val="00F63455"/>
    <w:rsid w:val="00F63D47"/>
    <w:rsid w:val="00F641A3"/>
    <w:rsid w:val="00F642C1"/>
    <w:rsid w:val="00F65AC3"/>
    <w:rsid w:val="00F6728A"/>
    <w:rsid w:val="00F679BD"/>
    <w:rsid w:val="00F707B5"/>
    <w:rsid w:val="00F70FFC"/>
    <w:rsid w:val="00F7147E"/>
    <w:rsid w:val="00F715C3"/>
    <w:rsid w:val="00F72DC8"/>
    <w:rsid w:val="00F73051"/>
    <w:rsid w:val="00F73291"/>
    <w:rsid w:val="00F736D0"/>
    <w:rsid w:val="00F73A6E"/>
    <w:rsid w:val="00F73DDB"/>
    <w:rsid w:val="00F73ED7"/>
    <w:rsid w:val="00F7476C"/>
    <w:rsid w:val="00F74948"/>
    <w:rsid w:val="00F7502C"/>
    <w:rsid w:val="00F7651D"/>
    <w:rsid w:val="00F7763B"/>
    <w:rsid w:val="00F77816"/>
    <w:rsid w:val="00F80E63"/>
    <w:rsid w:val="00F80F98"/>
    <w:rsid w:val="00F82068"/>
    <w:rsid w:val="00F83828"/>
    <w:rsid w:val="00F849EC"/>
    <w:rsid w:val="00F84BF9"/>
    <w:rsid w:val="00F84F74"/>
    <w:rsid w:val="00F86301"/>
    <w:rsid w:val="00F866A0"/>
    <w:rsid w:val="00F866F8"/>
    <w:rsid w:val="00F869BB"/>
    <w:rsid w:val="00F8726D"/>
    <w:rsid w:val="00F876D5"/>
    <w:rsid w:val="00F87749"/>
    <w:rsid w:val="00F91695"/>
    <w:rsid w:val="00F91B0F"/>
    <w:rsid w:val="00F920C5"/>
    <w:rsid w:val="00F92390"/>
    <w:rsid w:val="00F934C5"/>
    <w:rsid w:val="00F936AA"/>
    <w:rsid w:val="00F93722"/>
    <w:rsid w:val="00F93874"/>
    <w:rsid w:val="00F93C06"/>
    <w:rsid w:val="00F93D1A"/>
    <w:rsid w:val="00F94796"/>
    <w:rsid w:val="00F95CCC"/>
    <w:rsid w:val="00F95F95"/>
    <w:rsid w:val="00F9657E"/>
    <w:rsid w:val="00F965DC"/>
    <w:rsid w:val="00F96CCE"/>
    <w:rsid w:val="00F96D51"/>
    <w:rsid w:val="00F97A6E"/>
    <w:rsid w:val="00F97D86"/>
    <w:rsid w:val="00F97EE4"/>
    <w:rsid w:val="00FA0CD2"/>
    <w:rsid w:val="00FA1292"/>
    <w:rsid w:val="00FA13A2"/>
    <w:rsid w:val="00FA1707"/>
    <w:rsid w:val="00FA1F31"/>
    <w:rsid w:val="00FA287C"/>
    <w:rsid w:val="00FA2FE9"/>
    <w:rsid w:val="00FA44FB"/>
    <w:rsid w:val="00FA4FCB"/>
    <w:rsid w:val="00FA5016"/>
    <w:rsid w:val="00FA509E"/>
    <w:rsid w:val="00FA57FB"/>
    <w:rsid w:val="00FA6134"/>
    <w:rsid w:val="00FA6AEB"/>
    <w:rsid w:val="00FA7049"/>
    <w:rsid w:val="00FA752E"/>
    <w:rsid w:val="00FA76EB"/>
    <w:rsid w:val="00FB046B"/>
    <w:rsid w:val="00FB04C7"/>
    <w:rsid w:val="00FB05D7"/>
    <w:rsid w:val="00FB0A90"/>
    <w:rsid w:val="00FB0C4E"/>
    <w:rsid w:val="00FB1A32"/>
    <w:rsid w:val="00FB1E92"/>
    <w:rsid w:val="00FB203A"/>
    <w:rsid w:val="00FB229D"/>
    <w:rsid w:val="00FB2CD5"/>
    <w:rsid w:val="00FB307F"/>
    <w:rsid w:val="00FB353A"/>
    <w:rsid w:val="00FB371F"/>
    <w:rsid w:val="00FB3D2F"/>
    <w:rsid w:val="00FB4088"/>
    <w:rsid w:val="00FB4635"/>
    <w:rsid w:val="00FB490B"/>
    <w:rsid w:val="00FB4B6D"/>
    <w:rsid w:val="00FB6131"/>
    <w:rsid w:val="00FB6352"/>
    <w:rsid w:val="00FB6957"/>
    <w:rsid w:val="00FB6989"/>
    <w:rsid w:val="00FB7D78"/>
    <w:rsid w:val="00FC0837"/>
    <w:rsid w:val="00FC09BD"/>
    <w:rsid w:val="00FC0B1C"/>
    <w:rsid w:val="00FC0E6C"/>
    <w:rsid w:val="00FC1128"/>
    <w:rsid w:val="00FC1B59"/>
    <w:rsid w:val="00FC215A"/>
    <w:rsid w:val="00FC2C86"/>
    <w:rsid w:val="00FC3239"/>
    <w:rsid w:val="00FC3985"/>
    <w:rsid w:val="00FC40BF"/>
    <w:rsid w:val="00FC50A5"/>
    <w:rsid w:val="00FC59C0"/>
    <w:rsid w:val="00FC5D5D"/>
    <w:rsid w:val="00FC64FD"/>
    <w:rsid w:val="00FC65C4"/>
    <w:rsid w:val="00FC7B76"/>
    <w:rsid w:val="00FC7E9C"/>
    <w:rsid w:val="00FD0DC6"/>
    <w:rsid w:val="00FD0E63"/>
    <w:rsid w:val="00FD106B"/>
    <w:rsid w:val="00FD1313"/>
    <w:rsid w:val="00FD15A6"/>
    <w:rsid w:val="00FD19A2"/>
    <w:rsid w:val="00FD1F2A"/>
    <w:rsid w:val="00FD2FDE"/>
    <w:rsid w:val="00FD30DA"/>
    <w:rsid w:val="00FD33EB"/>
    <w:rsid w:val="00FD3488"/>
    <w:rsid w:val="00FD3C6B"/>
    <w:rsid w:val="00FD4CFB"/>
    <w:rsid w:val="00FD514C"/>
    <w:rsid w:val="00FD51E4"/>
    <w:rsid w:val="00FD568B"/>
    <w:rsid w:val="00FD5F20"/>
    <w:rsid w:val="00FD67F0"/>
    <w:rsid w:val="00FD6EFE"/>
    <w:rsid w:val="00FD7AE4"/>
    <w:rsid w:val="00FE0B67"/>
    <w:rsid w:val="00FE0DA5"/>
    <w:rsid w:val="00FE1021"/>
    <w:rsid w:val="00FE1295"/>
    <w:rsid w:val="00FE193D"/>
    <w:rsid w:val="00FE1DDA"/>
    <w:rsid w:val="00FE227E"/>
    <w:rsid w:val="00FE242F"/>
    <w:rsid w:val="00FE2E2F"/>
    <w:rsid w:val="00FE336F"/>
    <w:rsid w:val="00FE3C75"/>
    <w:rsid w:val="00FE4279"/>
    <w:rsid w:val="00FE434C"/>
    <w:rsid w:val="00FE5218"/>
    <w:rsid w:val="00FE54C7"/>
    <w:rsid w:val="00FE5975"/>
    <w:rsid w:val="00FE669E"/>
    <w:rsid w:val="00FE7F4B"/>
    <w:rsid w:val="00FF040E"/>
    <w:rsid w:val="00FF2047"/>
    <w:rsid w:val="00FF3CE3"/>
    <w:rsid w:val="00FF48EA"/>
    <w:rsid w:val="00FF4A5D"/>
    <w:rsid w:val="00FF4CFC"/>
    <w:rsid w:val="00FF50C8"/>
    <w:rsid w:val="00FF516F"/>
    <w:rsid w:val="00FF51AE"/>
    <w:rsid w:val="00FF53EA"/>
    <w:rsid w:val="00FF5C82"/>
    <w:rsid w:val="00FF6528"/>
    <w:rsid w:val="00FF6BE9"/>
    <w:rsid w:val="00FF6FEA"/>
    <w:rsid w:val="00FF7354"/>
    <w:rsid w:val="00FF7CB9"/>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0274B"/>
  <w15:chartTrackingRefBased/>
  <w15:docId w15:val="{E989EF3D-18B4-4DC6-9E18-F0896013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57631"/>
    <w:pPr>
      <w:overflowPunct w:val="0"/>
      <w:autoSpaceDE w:val="0"/>
      <w:autoSpaceDN w:val="0"/>
      <w:adjustRightInd w:val="0"/>
      <w:textAlignment w:val="baseline"/>
    </w:pPr>
    <w:rPr>
      <w:rFonts w:eastAsia="Times New Roman"/>
      <w:lang w:eastAsia="pl-PL"/>
    </w:rPr>
  </w:style>
  <w:style w:type="paragraph" w:styleId="Nagwek1">
    <w:name w:val="heading 1"/>
    <w:aliases w:val="Nagłówek 1_Positive,tytuł rozdziału + Garamond,Wyjustowany,Przed..."/>
    <w:basedOn w:val="Normalny"/>
    <w:next w:val="Normalny"/>
    <w:uiPriority w:val="9"/>
    <w:qFormat/>
    <w:rsid w:val="009D5A9E"/>
    <w:pPr>
      <w:keepNext/>
      <w:keepLines/>
      <w:spacing w:before="480"/>
      <w:outlineLvl w:val="0"/>
    </w:pPr>
    <w:rPr>
      <w:rFonts w:ascii="Cambria" w:hAnsi="Cambria"/>
      <w:b/>
      <w:bCs/>
      <w:color w:val="365F91"/>
      <w:sz w:val="28"/>
      <w:szCs w:val="28"/>
    </w:rPr>
  </w:style>
  <w:style w:type="paragraph" w:styleId="Nagwek2">
    <w:name w:val="heading 2"/>
    <w:aliases w:val="hd2,heading 2,Nagłówek 2_Positive,2,Heading 2 Hidden,PARA2,Headline 2,nmhd2"/>
    <w:basedOn w:val="Normalny"/>
    <w:next w:val="Normalny"/>
    <w:uiPriority w:val="9"/>
    <w:qFormat/>
    <w:rsid w:val="009D5A9E"/>
    <w:pPr>
      <w:keepNext/>
      <w:tabs>
        <w:tab w:val="left" w:pos="426"/>
        <w:tab w:val="left" w:pos="1418"/>
      </w:tabs>
      <w:jc w:val="both"/>
      <w:outlineLvl w:val="1"/>
    </w:pPr>
    <w:rPr>
      <w:sz w:val="24"/>
    </w:rPr>
  </w:style>
  <w:style w:type="paragraph" w:styleId="Nagwek3">
    <w:name w:val="heading 3"/>
    <w:aliases w:val="Nagłówek 3_Positive,adpis 3 Char,Podpodkapitola Char"/>
    <w:basedOn w:val="Normalny"/>
    <w:next w:val="Normalny"/>
    <w:uiPriority w:val="9"/>
    <w:qFormat/>
    <w:rsid w:val="009D5A9E"/>
    <w:pPr>
      <w:keepNext/>
      <w:keepLines/>
      <w:spacing w:before="200"/>
      <w:outlineLvl w:val="2"/>
    </w:pPr>
    <w:rPr>
      <w:rFonts w:ascii="Cambria" w:hAnsi="Cambria"/>
      <w:b/>
      <w:bCs/>
      <w:color w:val="4F81BD"/>
    </w:rPr>
  </w:style>
  <w:style w:type="paragraph" w:styleId="Nagwek4">
    <w:name w:val="heading 4"/>
    <w:aliases w:val="H4,PARA4"/>
    <w:basedOn w:val="Normalny"/>
    <w:next w:val="Normalny"/>
    <w:link w:val="Nagwek4Znak"/>
    <w:uiPriority w:val="9"/>
    <w:qFormat/>
    <w:rsid w:val="009D5A9E"/>
    <w:pPr>
      <w:keepNext/>
      <w:overflowPunct/>
      <w:autoSpaceDE/>
      <w:autoSpaceDN/>
      <w:adjustRightInd/>
      <w:spacing w:before="240" w:after="60"/>
      <w:textAlignment w:val="auto"/>
      <w:outlineLvl w:val="3"/>
    </w:pPr>
    <w:rPr>
      <w:b/>
      <w:bCs/>
      <w:sz w:val="28"/>
      <w:szCs w:val="28"/>
      <w:lang w:val="x-none" w:eastAsia="x-none"/>
    </w:rPr>
  </w:style>
  <w:style w:type="paragraph" w:styleId="Nagwek5">
    <w:name w:val="heading 5"/>
    <w:aliases w:val="H5"/>
    <w:basedOn w:val="Normalny"/>
    <w:next w:val="Normalny"/>
    <w:link w:val="Nagwek5Znak"/>
    <w:uiPriority w:val="9"/>
    <w:qFormat/>
    <w:rsid w:val="009D5A9E"/>
    <w:pPr>
      <w:overflowPunct/>
      <w:autoSpaceDE/>
      <w:autoSpaceDN/>
      <w:adjustRightInd/>
      <w:spacing w:before="240" w:after="60"/>
      <w:textAlignment w:val="auto"/>
      <w:outlineLvl w:val="4"/>
    </w:pPr>
    <w:rPr>
      <w:b/>
      <w:bCs/>
      <w:i/>
      <w:iCs/>
      <w:sz w:val="26"/>
      <w:szCs w:val="26"/>
    </w:rPr>
  </w:style>
  <w:style w:type="paragraph" w:styleId="Nagwek6">
    <w:name w:val="heading 6"/>
    <w:aliases w:val="H6"/>
    <w:basedOn w:val="Normalny"/>
    <w:next w:val="Normalny"/>
    <w:link w:val="Nagwek6Znak"/>
    <w:uiPriority w:val="9"/>
    <w:qFormat/>
    <w:rsid w:val="009D5A9E"/>
    <w:pPr>
      <w:overflowPunct/>
      <w:autoSpaceDE/>
      <w:autoSpaceDN/>
      <w:adjustRightInd/>
      <w:spacing w:before="240" w:after="60"/>
      <w:textAlignment w:val="auto"/>
      <w:outlineLvl w:val="5"/>
    </w:pPr>
    <w:rPr>
      <w:b/>
      <w:bCs/>
      <w:sz w:val="22"/>
      <w:szCs w:val="22"/>
    </w:rPr>
  </w:style>
  <w:style w:type="paragraph" w:styleId="Nagwek7">
    <w:name w:val="heading 7"/>
    <w:basedOn w:val="Normalny"/>
    <w:next w:val="Normalny"/>
    <w:link w:val="Nagwek7Znak"/>
    <w:uiPriority w:val="9"/>
    <w:qFormat/>
    <w:rsid w:val="009D5A9E"/>
    <w:pPr>
      <w:overflowPunct/>
      <w:autoSpaceDE/>
      <w:autoSpaceDN/>
      <w:adjustRightInd/>
      <w:spacing w:before="240" w:after="60"/>
      <w:textAlignment w:val="auto"/>
      <w:outlineLvl w:val="6"/>
    </w:pPr>
    <w:rPr>
      <w:sz w:val="24"/>
      <w:szCs w:val="24"/>
    </w:rPr>
  </w:style>
  <w:style w:type="paragraph" w:styleId="Nagwek8">
    <w:name w:val="heading 8"/>
    <w:aliases w:val="p"/>
    <w:basedOn w:val="Normalny"/>
    <w:next w:val="Normalny"/>
    <w:link w:val="Nagwek8Znak"/>
    <w:uiPriority w:val="9"/>
    <w:qFormat/>
    <w:rsid w:val="009D5A9E"/>
    <w:pPr>
      <w:widowControl w:val="0"/>
      <w:overflowPunct/>
      <w:spacing w:before="240" w:after="60"/>
      <w:textAlignment w:val="auto"/>
      <w:outlineLvl w:val="7"/>
    </w:pPr>
    <w:rPr>
      <w:rFonts w:eastAsia="PMingLiU"/>
      <w:i/>
      <w:iCs/>
      <w:sz w:val="24"/>
      <w:szCs w:val="24"/>
      <w:lang w:eastAsia="zh-TW"/>
    </w:rPr>
  </w:style>
  <w:style w:type="paragraph" w:styleId="Nagwek9">
    <w:name w:val="heading 9"/>
    <w:basedOn w:val="Normalny"/>
    <w:next w:val="Normalny"/>
    <w:link w:val="Nagwek9Znak"/>
    <w:uiPriority w:val="9"/>
    <w:qFormat/>
    <w:rsid w:val="009D5A9E"/>
    <w:pPr>
      <w:overflowPunct/>
      <w:autoSpaceDE/>
      <w:autoSpaceDN/>
      <w:adjustRightInd/>
      <w:spacing w:before="240" w:after="60"/>
      <w:textAlignment w:val="auto"/>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sid w:val="009D5A9E"/>
    <w:pPr>
      <w:tabs>
        <w:tab w:val="left" w:pos="1418"/>
      </w:tabs>
      <w:jc w:val="both"/>
    </w:pPr>
    <w:rPr>
      <w:b/>
      <w:sz w:val="24"/>
    </w:rPr>
  </w:style>
  <w:style w:type="character" w:customStyle="1" w:styleId="TekstpodstawowyZnak">
    <w:name w:val="Tekst podstawowy Znak"/>
    <w:rsid w:val="009D5A9E"/>
    <w:rPr>
      <w:rFonts w:eastAsia="Times New Roman"/>
      <w:b/>
      <w:szCs w:val="20"/>
      <w:lang w:eastAsia="pl-PL"/>
    </w:rPr>
  </w:style>
  <w:style w:type="character" w:styleId="Uwydatnienie">
    <w:name w:val="Emphasis"/>
    <w:uiPriority w:val="20"/>
    <w:qFormat/>
    <w:rsid w:val="009D5A9E"/>
    <w:rPr>
      <w:i/>
    </w:rPr>
  </w:style>
  <w:style w:type="paragraph" w:styleId="Akapitzlist">
    <w:name w:val="List Paragraph"/>
    <w:aliases w:val="L1,Numerowanie,List Paragraph,Akapit z listą5,maz_wyliczenie,opis dzialania,K-P_odwolanie,A_wyliczenie,Akapit z listą 1"/>
    <w:basedOn w:val="Normalny"/>
    <w:link w:val="AkapitzlistZnak"/>
    <w:uiPriority w:val="99"/>
    <w:qFormat/>
    <w:rsid w:val="009D5A9E"/>
    <w:pPr>
      <w:ind w:left="720"/>
      <w:contextualSpacing/>
    </w:pPr>
    <w:rPr>
      <w:lang w:val="x-none" w:eastAsia="x-none"/>
    </w:rPr>
  </w:style>
  <w:style w:type="paragraph" w:customStyle="1" w:styleId="tekst">
    <w:name w:val="tekst"/>
    <w:basedOn w:val="Normalny"/>
    <w:rsid w:val="009D5A9E"/>
    <w:pPr>
      <w:suppressLineNumbers/>
      <w:overflowPunct/>
      <w:autoSpaceDE/>
      <w:autoSpaceDN/>
      <w:adjustRightInd/>
      <w:spacing w:before="60" w:after="60"/>
      <w:jc w:val="both"/>
      <w:textAlignment w:val="auto"/>
    </w:pPr>
    <w:rPr>
      <w:sz w:val="24"/>
      <w:szCs w:val="24"/>
    </w:rPr>
  </w:style>
  <w:style w:type="character" w:customStyle="1" w:styleId="Nagwek2Znak">
    <w:name w:val="Nagłówek 2 Znak"/>
    <w:aliases w:val="hd2 Znak,heading 2 Znak"/>
    <w:uiPriority w:val="9"/>
    <w:rsid w:val="009D5A9E"/>
    <w:rPr>
      <w:rFonts w:eastAsia="Times New Roman"/>
      <w:szCs w:val="20"/>
      <w:lang w:eastAsia="pl-PL"/>
    </w:rPr>
  </w:style>
  <w:style w:type="character" w:styleId="Hipercze">
    <w:name w:val="Hyperlink"/>
    <w:uiPriority w:val="99"/>
    <w:rsid w:val="009D5A9E"/>
    <w:rPr>
      <w:color w:val="0000FF"/>
      <w:u w:val="single"/>
    </w:rPr>
  </w:style>
  <w:style w:type="paragraph" w:customStyle="1" w:styleId="Standard1stlevelindent">
    <w:name w:val="Standard 1st level indent"/>
    <w:basedOn w:val="Normalny"/>
    <w:rsid w:val="009D5A9E"/>
    <w:pPr>
      <w:numPr>
        <w:numId w:val="1"/>
      </w:numPr>
      <w:overflowPunct/>
      <w:autoSpaceDE/>
      <w:autoSpaceDN/>
      <w:adjustRightInd/>
      <w:textAlignment w:val="auto"/>
    </w:pPr>
    <w:rPr>
      <w:color w:val="000000"/>
      <w:sz w:val="24"/>
      <w:lang w:val="en-US" w:eastAsia="en-US"/>
    </w:rPr>
  </w:style>
  <w:style w:type="character" w:customStyle="1" w:styleId="oznaczenie">
    <w:name w:val="oznaczenie"/>
    <w:basedOn w:val="Domylnaczcionkaakapitu"/>
    <w:rsid w:val="009D5A9E"/>
  </w:style>
  <w:style w:type="paragraph" w:customStyle="1" w:styleId="pkt">
    <w:name w:val="pkt"/>
    <w:basedOn w:val="Normalny"/>
    <w:qFormat/>
    <w:rsid w:val="009D5A9E"/>
    <w:pPr>
      <w:overflowPunct/>
      <w:autoSpaceDE/>
      <w:autoSpaceDN/>
      <w:adjustRightInd/>
      <w:spacing w:before="60" w:after="60"/>
      <w:ind w:left="851" w:hanging="295"/>
      <w:jc w:val="both"/>
      <w:textAlignment w:val="auto"/>
    </w:pPr>
    <w:rPr>
      <w:sz w:val="24"/>
      <w:szCs w:val="24"/>
    </w:rPr>
  </w:style>
  <w:style w:type="paragraph" w:styleId="Lista">
    <w:name w:val="List"/>
    <w:basedOn w:val="Normalny"/>
    <w:semiHidden/>
    <w:rsid w:val="009D5A9E"/>
    <w:pPr>
      <w:overflowPunct/>
      <w:autoSpaceDE/>
      <w:autoSpaceDN/>
      <w:adjustRightInd/>
      <w:textAlignment w:val="auto"/>
    </w:pPr>
    <w:rPr>
      <w:sz w:val="24"/>
    </w:rPr>
  </w:style>
  <w:style w:type="character" w:customStyle="1" w:styleId="dane1">
    <w:name w:val="dane1"/>
    <w:rsid w:val="009D5A9E"/>
    <w:rPr>
      <w:color w:val="0000CD"/>
    </w:rPr>
  </w:style>
  <w:style w:type="paragraph" w:styleId="Lista2">
    <w:name w:val="List 2"/>
    <w:basedOn w:val="Normalny"/>
    <w:semiHidden/>
    <w:unhideWhenUsed/>
    <w:rsid w:val="009D5A9E"/>
    <w:pPr>
      <w:ind w:left="566" w:hanging="283"/>
      <w:contextualSpacing/>
    </w:pPr>
  </w:style>
  <w:style w:type="paragraph" w:styleId="NormalnyWeb">
    <w:name w:val="Normal (Web)"/>
    <w:basedOn w:val="Normalny"/>
    <w:link w:val="NormalnyWebZnak"/>
    <w:rsid w:val="009D5A9E"/>
    <w:pPr>
      <w:overflowPunct/>
      <w:autoSpaceDE/>
      <w:autoSpaceDN/>
      <w:adjustRightInd/>
      <w:spacing w:before="100" w:beforeAutospacing="1" w:after="100" w:afterAutospacing="1"/>
      <w:textAlignment w:val="auto"/>
    </w:pPr>
    <w:rPr>
      <w:sz w:val="24"/>
      <w:szCs w:val="24"/>
      <w:lang w:val="x-none" w:eastAsia="x-none"/>
    </w:rPr>
  </w:style>
  <w:style w:type="paragraph" w:styleId="Tekstpodstawowy3">
    <w:name w:val="Body Text 3"/>
    <w:basedOn w:val="Normalny"/>
    <w:unhideWhenUsed/>
    <w:rsid w:val="009D5A9E"/>
    <w:pPr>
      <w:spacing w:after="120"/>
    </w:pPr>
    <w:rPr>
      <w:sz w:val="16"/>
      <w:szCs w:val="16"/>
    </w:rPr>
  </w:style>
  <w:style w:type="character" w:customStyle="1" w:styleId="Tekstpodstawowy3Znak">
    <w:name w:val="Tekst podstawowy 3 Znak"/>
    <w:semiHidden/>
    <w:rsid w:val="009D5A9E"/>
    <w:rPr>
      <w:rFonts w:eastAsia="Times New Roman"/>
      <w:sz w:val="16"/>
      <w:szCs w:val="16"/>
      <w:lang w:eastAsia="pl-PL"/>
    </w:rPr>
  </w:style>
  <w:style w:type="paragraph" w:customStyle="1" w:styleId="TableText">
    <w:name w:val="Table Text"/>
    <w:basedOn w:val="Normalny"/>
    <w:rsid w:val="009D5A9E"/>
    <w:pPr>
      <w:overflowPunct/>
      <w:autoSpaceDE/>
      <w:autoSpaceDN/>
      <w:adjustRightInd/>
      <w:spacing w:before="60" w:after="60"/>
      <w:textAlignment w:val="auto"/>
    </w:pPr>
    <w:rPr>
      <w:sz w:val="22"/>
      <w:szCs w:val="24"/>
      <w:lang w:val="en-US" w:eastAsia="en-US"/>
    </w:rPr>
  </w:style>
  <w:style w:type="paragraph" w:customStyle="1" w:styleId="Tekstpodstawowy21">
    <w:name w:val="Tekst podstawowy 21"/>
    <w:basedOn w:val="Normalny"/>
    <w:rsid w:val="009D5A9E"/>
    <w:pPr>
      <w:ind w:left="1080"/>
      <w:jc w:val="both"/>
    </w:pPr>
    <w:rPr>
      <w:sz w:val="22"/>
    </w:rPr>
  </w:style>
  <w:style w:type="character" w:customStyle="1" w:styleId="Nagwek1Znak">
    <w:name w:val="Nagłówek 1 Znak"/>
    <w:aliases w:val="H1 Znak Znak,h1 Znak Znak,II+ Znak Znak,I Znak Znak,Kurstitel Znak Znak,1 ghost Znak Znak,g Znak Znak,ghost Znak Znak,1 h3 Znak Znak,Capitolo Znak Znak,H11 Znak Znak,H12 Znak Znak,H13 Znak Znak,H14 Znak Znak,H15 Znak Znak,H16 Znak Znak"/>
    <w:uiPriority w:val="9"/>
    <w:rsid w:val="009D5A9E"/>
    <w:rPr>
      <w:rFonts w:ascii="Cambria" w:eastAsia="Times New Roman" w:hAnsi="Cambria" w:cs="Times New Roman"/>
      <w:b/>
      <w:bCs/>
      <w:color w:val="365F91"/>
      <w:sz w:val="28"/>
      <w:szCs w:val="28"/>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n"/>
    <w:basedOn w:val="Normalny"/>
    <w:rsid w:val="009D5A9E"/>
    <w:pPr>
      <w:overflowPunct/>
      <w:autoSpaceDE/>
      <w:autoSpaceDN/>
      <w:adjustRightInd/>
      <w:textAlignment w:val="auto"/>
    </w:p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n Znak"/>
    <w:rsid w:val="009D5A9E"/>
    <w:rPr>
      <w:rFonts w:eastAsia="Times New Roman"/>
      <w:sz w:val="20"/>
      <w:szCs w:val="20"/>
      <w:lang w:eastAsia="pl-PL"/>
    </w:rPr>
  </w:style>
  <w:style w:type="character" w:styleId="Odwoanieprzypisudolnego">
    <w:name w:val="footnote reference"/>
    <w:aliases w:val="Footnote Reference Number"/>
    <w:rsid w:val="009D5A9E"/>
    <w:rPr>
      <w:vertAlign w:val="superscript"/>
    </w:rPr>
  </w:style>
  <w:style w:type="paragraph" w:styleId="Stopka">
    <w:name w:val="footer"/>
    <w:basedOn w:val="Normalny"/>
    <w:next w:val="Normalny"/>
    <w:link w:val="StopkaZnak1"/>
    <w:uiPriority w:val="99"/>
    <w:rsid w:val="009D5A9E"/>
    <w:pPr>
      <w:tabs>
        <w:tab w:val="center" w:pos="4320"/>
        <w:tab w:val="right" w:pos="8640"/>
      </w:tabs>
      <w:overflowPunct/>
      <w:autoSpaceDE/>
      <w:autoSpaceDN/>
      <w:adjustRightInd/>
      <w:textAlignment w:val="auto"/>
    </w:pPr>
    <w:rPr>
      <w:rFonts w:eastAsia="Calibri"/>
      <w:color w:val="000000"/>
      <w:sz w:val="24"/>
      <w:lang w:val="en-US" w:eastAsia="en-US"/>
    </w:rPr>
  </w:style>
  <w:style w:type="character" w:customStyle="1" w:styleId="StopkaZnak">
    <w:name w:val="Stopka Znak"/>
    <w:uiPriority w:val="99"/>
    <w:rsid w:val="009D5A9E"/>
    <w:rPr>
      <w:rFonts w:eastAsia="Times New Roman"/>
      <w:color w:val="000000"/>
      <w:szCs w:val="20"/>
      <w:lang w:val="en-US"/>
    </w:rPr>
  </w:style>
  <w:style w:type="paragraph" w:customStyle="1" w:styleId="Standardowy0">
    <w:name w:val="Standardowy.+"/>
    <w:rsid w:val="009D5A9E"/>
    <w:pPr>
      <w:autoSpaceDE w:val="0"/>
      <w:autoSpaceDN w:val="0"/>
    </w:pPr>
    <w:rPr>
      <w:rFonts w:ascii="Arial" w:eastAsia="Times New Roman" w:hAnsi="Arial" w:cs="Arial"/>
      <w:szCs w:val="24"/>
      <w:lang w:eastAsia="pl-PL"/>
    </w:rPr>
  </w:style>
  <w:style w:type="character" w:customStyle="1" w:styleId="Nagwek3Znak">
    <w:name w:val="Nagłówek 3 Znak"/>
    <w:uiPriority w:val="9"/>
    <w:semiHidden/>
    <w:rsid w:val="009D5A9E"/>
    <w:rPr>
      <w:rFonts w:ascii="Cambria" w:eastAsia="Times New Roman" w:hAnsi="Cambria" w:cs="Times New Roman"/>
      <w:b/>
      <w:bCs/>
      <w:color w:val="4F81BD"/>
      <w:sz w:val="20"/>
      <w:szCs w:val="20"/>
      <w:lang w:eastAsia="pl-PL"/>
    </w:rPr>
  </w:style>
  <w:style w:type="paragraph" w:styleId="Tekstkomentarza">
    <w:name w:val="annotation text"/>
    <w:basedOn w:val="Normalny"/>
    <w:link w:val="TekstkomentarzaZnak1"/>
    <w:uiPriority w:val="99"/>
    <w:rsid w:val="009D5A9E"/>
    <w:rPr>
      <w:lang w:val="x-none" w:eastAsia="x-none"/>
    </w:rPr>
  </w:style>
  <w:style w:type="character" w:customStyle="1" w:styleId="TekstkomentarzaZnak">
    <w:name w:val="Tekst komentarza Znak"/>
    <w:uiPriority w:val="99"/>
    <w:rsid w:val="009D5A9E"/>
    <w:rPr>
      <w:rFonts w:eastAsia="Times New Roman"/>
      <w:sz w:val="20"/>
      <w:szCs w:val="20"/>
      <w:lang w:eastAsia="pl-PL"/>
    </w:rPr>
  </w:style>
  <w:style w:type="paragraph" w:customStyle="1" w:styleId="FR1">
    <w:name w:val="FR1"/>
    <w:rsid w:val="009D5A9E"/>
    <w:pPr>
      <w:widowControl w:val="0"/>
      <w:autoSpaceDE w:val="0"/>
      <w:autoSpaceDN w:val="0"/>
      <w:adjustRightInd w:val="0"/>
      <w:spacing w:before="280"/>
    </w:pPr>
    <w:rPr>
      <w:rFonts w:ascii="Arial" w:eastAsia="Times New Roman" w:hAnsi="Arial" w:cs="Arial"/>
      <w:sz w:val="22"/>
      <w:szCs w:val="22"/>
      <w:lang w:eastAsia="pl-PL"/>
    </w:rPr>
  </w:style>
  <w:style w:type="paragraph" w:styleId="Nagwek">
    <w:name w:val="header"/>
    <w:basedOn w:val="Normalny"/>
    <w:uiPriority w:val="99"/>
    <w:unhideWhenUsed/>
    <w:rsid w:val="009D5A9E"/>
    <w:pPr>
      <w:tabs>
        <w:tab w:val="center" w:pos="4536"/>
        <w:tab w:val="right" w:pos="9072"/>
      </w:tabs>
    </w:pPr>
  </w:style>
  <w:style w:type="character" w:customStyle="1" w:styleId="NagwekZnak">
    <w:name w:val="Nagłówek Znak"/>
    <w:uiPriority w:val="99"/>
    <w:rsid w:val="009D5A9E"/>
    <w:rPr>
      <w:rFonts w:eastAsia="Times New Roman"/>
      <w:sz w:val="20"/>
      <w:szCs w:val="20"/>
      <w:lang w:eastAsia="pl-PL"/>
    </w:rPr>
  </w:style>
  <w:style w:type="paragraph" w:styleId="Tekstpodstawowywcity">
    <w:name w:val="Body Text Indent"/>
    <w:basedOn w:val="Normalny"/>
    <w:link w:val="TekstpodstawowywcityZnak"/>
    <w:uiPriority w:val="99"/>
    <w:semiHidden/>
    <w:rsid w:val="009D5A9E"/>
    <w:pPr>
      <w:tabs>
        <w:tab w:val="left" w:pos="360"/>
      </w:tabs>
      <w:snapToGrid w:val="0"/>
      <w:ind w:left="1200" w:hanging="1200"/>
      <w:jc w:val="both"/>
    </w:pPr>
    <w:rPr>
      <w:sz w:val="22"/>
      <w:szCs w:val="22"/>
    </w:rPr>
  </w:style>
  <w:style w:type="paragraph" w:styleId="Tekstpodstawowy2">
    <w:name w:val="Body Text 2"/>
    <w:basedOn w:val="Normalny"/>
    <w:link w:val="Tekstpodstawowy2Znak"/>
    <w:rsid w:val="009D5A9E"/>
    <w:pPr>
      <w:overflowPunct/>
      <w:autoSpaceDE/>
      <w:autoSpaceDN/>
      <w:adjustRightInd/>
      <w:textAlignment w:val="auto"/>
    </w:pPr>
    <w:rPr>
      <w:rFonts w:eastAsia="Calibri"/>
      <w:sz w:val="22"/>
    </w:rPr>
  </w:style>
  <w:style w:type="character" w:styleId="UyteHipercze">
    <w:name w:val="FollowedHyperlink"/>
    <w:uiPriority w:val="99"/>
    <w:semiHidden/>
    <w:rsid w:val="009D5A9E"/>
    <w:rPr>
      <w:color w:val="800080"/>
      <w:u w:val="single"/>
    </w:rPr>
  </w:style>
  <w:style w:type="paragraph" w:styleId="Tytu">
    <w:name w:val="Title"/>
    <w:basedOn w:val="Normalny"/>
    <w:qFormat/>
    <w:rsid w:val="009D5A9E"/>
    <w:pPr>
      <w:overflowPunct/>
      <w:autoSpaceDE/>
      <w:autoSpaceDN/>
      <w:adjustRightInd/>
      <w:spacing w:line="360" w:lineRule="auto"/>
      <w:jc w:val="center"/>
      <w:textAlignment w:val="auto"/>
    </w:pPr>
    <w:rPr>
      <w:rFonts w:eastAsia="Calibri"/>
      <w:b/>
      <w:bCs/>
      <w:sz w:val="24"/>
      <w:szCs w:val="24"/>
    </w:rPr>
  </w:style>
  <w:style w:type="paragraph" w:styleId="Listapunktowana">
    <w:name w:val="List Bullet"/>
    <w:basedOn w:val="Normalny"/>
    <w:semiHidden/>
    <w:rsid w:val="009D5A9E"/>
    <w:pPr>
      <w:tabs>
        <w:tab w:val="num" w:pos="360"/>
      </w:tabs>
      <w:overflowPunct/>
      <w:autoSpaceDE/>
      <w:autoSpaceDN/>
      <w:adjustRightInd/>
      <w:ind w:left="360" w:hanging="360"/>
      <w:textAlignment w:val="auto"/>
    </w:pPr>
    <w:rPr>
      <w:sz w:val="24"/>
      <w:szCs w:val="24"/>
    </w:rPr>
  </w:style>
  <w:style w:type="paragraph" w:styleId="Tekstpodstawowywcity3">
    <w:name w:val="Body Text Indent 3"/>
    <w:basedOn w:val="Normalny"/>
    <w:semiHidden/>
    <w:rsid w:val="009D5A9E"/>
    <w:pPr>
      <w:overflowPunct/>
      <w:autoSpaceDE/>
      <w:autoSpaceDN/>
      <w:adjustRightInd/>
      <w:ind w:left="180" w:hanging="180"/>
      <w:jc w:val="both"/>
      <w:textAlignment w:val="auto"/>
    </w:pPr>
    <w:rPr>
      <w:rFonts w:eastAsia="Calibri"/>
      <w:sz w:val="24"/>
      <w:szCs w:val="24"/>
    </w:rPr>
  </w:style>
  <w:style w:type="paragraph" w:customStyle="1" w:styleId="Akapitzlist1">
    <w:name w:val="Akapit z listą1"/>
    <w:basedOn w:val="Normalny"/>
    <w:qFormat/>
    <w:rsid w:val="009D5A9E"/>
    <w:pPr>
      <w:overflowPunct/>
      <w:autoSpaceDE/>
      <w:autoSpaceDN/>
      <w:adjustRightInd/>
      <w:ind w:left="720"/>
      <w:textAlignment w:val="auto"/>
    </w:pPr>
    <w:rPr>
      <w:rFonts w:eastAsia="Calibri"/>
      <w:sz w:val="24"/>
      <w:szCs w:val="24"/>
    </w:rPr>
  </w:style>
  <w:style w:type="paragraph" w:styleId="Tekstpodstawowywcity2">
    <w:name w:val="Body Text Indent 2"/>
    <w:basedOn w:val="Normalny"/>
    <w:semiHidden/>
    <w:rsid w:val="009D5A9E"/>
    <w:pPr>
      <w:overflowPunct/>
      <w:autoSpaceDE/>
      <w:autoSpaceDN/>
      <w:adjustRightInd/>
      <w:spacing w:line="360" w:lineRule="auto"/>
      <w:ind w:left="1440"/>
      <w:textAlignment w:val="auto"/>
    </w:pPr>
    <w:rPr>
      <w:rFonts w:eastAsia="Calibri"/>
      <w:sz w:val="24"/>
      <w:szCs w:val="24"/>
    </w:rPr>
  </w:style>
  <w:style w:type="paragraph" w:customStyle="1" w:styleId="1BodyText">
    <w:name w:val="1Body_Text"/>
    <w:rsid w:val="009D5A9E"/>
    <w:pPr>
      <w:spacing w:before="160"/>
      <w:ind w:left="1701"/>
      <w:jc w:val="both"/>
    </w:pPr>
    <w:rPr>
      <w:rFonts w:eastAsia="Times New Roman"/>
      <w:sz w:val="22"/>
      <w:szCs w:val="22"/>
      <w:lang w:eastAsia="pl-PL"/>
    </w:rPr>
  </w:style>
  <w:style w:type="paragraph" w:customStyle="1" w:styleId="1NumList1">
    <w:name w:val="1Num_List1"/>
    <w:basedOn w:val="1BodyText"/>
    <w:rsid w:val="009D5A9E"/>
    <w:pPr>
      <w:ind w:left="2058" w:hanging="357"/>
    </w:pPr>
  </w:style>
  <w:style w:type="paragraph" w:customStyle="1" w:styleId="BulletList2">
    <w:name w:val="Bullet_List 2"/>
    <w:basedOn w:val="Normalny"/>
    <w:rsid w:val="009D5A9E"/>
    <w:pPr>
      <w:tabs>
        <w:tab w:val="num" w:pos="1560"/>
      </w:tabs>
      <w:overflowPunct/>
      <w:autoSpaceDE/>
      <w:autoSpaceDN/>
      <w:adjustRightInd/>
      <w:spacing w:before="120"/>
      <w:ind w:left="2415" w:hanging="357"/>
      <w:jc w:val="both"/>
      <w:textAlignment w:val="auto"/>
    </w:pPr>
    <w:rPr>
      <w:sz w:val="22"/>
      <w:szCs w:val="22"/>
    </w:rPr>
  </w:style>
  <w:style w:type="character" w:styleId="Numerstrony">
    <w:name w:val="page number"/>
    <w:basedOn w:val="Domylnaczcionkaakapitu"/>
    <w:uiPriority w:val="99"/>
    <w:rsid w:val="009D5A9E"/>
  </w:style>
  <w:style w:type="paragraph" w:customStyle="1" w:styleId="Tekstpodstawowy31">
    <w:name w:val="Tekst podstawowy 31"/>
    <w:basedOn w:val="Normalny"/>
    <w:rsid w:val="009D5A9E"/>
    <w:pPr>
      <w:widowControl w:val="0"/>
      <w:suppressAutoHyphens/>
      <w:overflowPunct/>
      <w:autoSpaceDE/>
      <w:autoSpaceDN/>
      <w:adjustRightInd/>
      <w:spacing w:after="120"/>
      <w:textAlignment w:val="auto"/>
    </w:pPr>
    <w:rPr>
      <w:rFonts w:eastAsia="Lucida Sans Unicode"/>
      <w:sz w:val="16"/>
      <w:szCs w:val="16"/>
    </w:rPr>
  </w:style>
  <w:style w:type="paragraph" w:customStyle="1" w:styleId="pgraftxt1">
    <w:name w:val="pgraf_txt1"/>
    <w:basedOn w:val="Normalny"/>
    <w:rsid w:val="009D5A9E"/>
    <w:pPr>
      <w:widowControl w:val="0"/>
      <w:tabs>
        <w:tab w:val="left" w:pos="907"/>
      </w:tabs>
      <w:spacing w:line="360" w:lineRule="atLeast"/>
      <w:jc w:val="both"/>
    </w:pPr>
    <w:rPr>
      <w:sz w:val="24"/>
    </w:rPr>
  </w:style>
  <w:style w:type="character" w:styleId="Odwoaniedokomentarza">
    <w:name w:val="annotation reference"/>
    <w:uiPriority w:val="99"/>
    <w:unhideWhenUsed/>
    <w:rsid w:val="001F3AD8"/>
    <w:rPr>
      <w:sz w:val="16"/>
      <w:szCs w:val="16"/>
    </w:rPr>
  </w:style>
  <w:style w:type="paragraph" w:styleId="Tematkomentarza">
    <w:name w:val="annotation subject"/>
    <w:basedOn w:val="Tekstkomentarza"/>
    <w:next w:val="Tekstkomentarza"/>
    <w:link w:val="TematkomentarzaZnak"/>
    <w:uiPriority w:val="99"/>
    <w:semiHidden/>
    <w:unhideWhenUsed/>
    <w:rsid w:val="001F3AD8"/>
  </w:style>
  <w:style w:type="character" w:customStyle="1" w:styleId="TekstkomentarzaZnak1">
    <w:name w:val="Tekst komentarza Znak1"/>
    <w:link w:val="Tekstkomentarza"/>
    <w:semiHidden/>
    <w:rsid w:val="001F3AD8"/>
    <w:rPr>
      <w:rFonts w:eastAsia="Times New Roman"/>
    </w:rPr>
  </w:style>
  <w:style w:type="character" w:customStyle="1" w:styleId="TematkomentarzaZnak">
    <w:name w:val="Temat komentarza Znak"/>
    <w:link w:val="Tematkomentarza"/>
    <w:uiPriority w:val="99"/>
    <w:rsid w:val="001F3AD8"/>
    <w:rPr>
      <w:rFonts w:eastAsia="Times New Roman"/>
    </w:rPr>
  </w:style>
  <w:style w:type="paragraph" w:styleId="Tekstdymka">
    <w:name w:val="Balloon Text"/>
    <w:basedOn w:val="Normalny"/>
    <w:link w:val="TekstdymkaZnak"/>
    <w:uiPriority w:val="99"/>
    <w:semiHidden/>
    <w:unhideWhenUsed/>
    <w:rsid w:val="001F3AD8"/>
    <w:rPr>
      <w:rFonts w:ascii="Tahoma" w:hAnsi="Tahoma"/>
      <w:sz w:val="16"/>
      <w:szCs w:val="16"/>
      <w:lang w:val="x-none" w:eastAsia="x-none"/>
    </w:rPr>
  </w:style>
  <w:style w:type="character" w:customStyle="1" w:styleId="TekstdymkaZnak">
    <w:name w:val="Tekst dymka Znak"/>
    <w:link w:val="Tekstdymka"/>
    <w:uiPriority w:val="99"/>
    <w:semiHidden/>
    <w:rsid w:val="001F3AD8"/>
    <w:rPr>
      <w:rFonts w:ascii="Tahoma" w:eastAsia="Times New Roman" w:hAnsi="Tahoma" w:cs="Tahoma"/>
      <w:sz w:val="16"/>
      <w:szCs w:val="16"/>
    </w:rPr>
  </w:style>
  <w:style w:type="character" w:customStyle="1" w:styleId="apple-style-span">
    <w:name w:val="apple-style-span"/>
    <w:basedOn w:val="Domylnaczcionkaakapitu"/>
    <w:rsid w:val="002C6BE4"/>
  </w:style>
  <w:style w:type="paragraph" w:styleId="HTML-wstpniesformatowany">
    <w:name w:val="HTML Preformatted"/>
    <w:basedOn w:val="Normalny"/>
    <w:link w:val="HTML-wstpniesformatowanyZnak"/>
    <w:uiPriority w:val="99"/>
    <w:semiHidden/>
    <w:unhideWhenUsed/>
    <w:rsid w:val="0038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lang w:val="x-none" w:eastAsia="x-none"/>
    </w:rPr>
  </w:style>
  <w:style w:type="character" w:customStyle="1" w:styleId="HTML-wstpniesformatowanyZnak">
    <w:name w:val="HTML - wstępnie sformatowany Znak"/>
    <w:link w:val="HTML-wstpniesformatowany"/>
    <w:uiPriority w:val="99"/>
    <w:semiHidden/>
    <w:rsid w:val="00380AE8"/>
    <w:rPr>
      <w:rFonts w:ascii="Courier New" w:hAnsi="Courier New" w:cs="Courier New"/>
    </w:rPr>
  </w:style>
  <w:style w:type="paragraph" w:customStyle="1" w:styleId="St3-ust-czonowy">
    <w:name w:val="St3-ust-członowy"/>
    <w:basedOn w:val="Normalny"/>
    <w:rsid w:val="00D758A3"/>
    <w:pPr>
      <w:overflowPunct/>
      <w:autoSpaceDE/>
      <w:autoSpaceDN/>
      <w:adjustRightInd/>
      <w:ind w:left="397" w:hanging="397"/>
      <w:jc w:val="both"/>
      <w:textAlignment w:val="auto"/>
    </w:pPr>
    <w:rPr>
      <w:sz w:val="24"/>
    </w:rPr>
  </w:style>
  <w:style w:type="paragraph" w:customStyle="1" w:styleId="Plandokumentu">
    <w:name w:val="Plan dokumentu"/>
    <w:basedOn w:val="Normalny"/>
    <w:semiHidden/>
    <w:rsid w:val="00350E8C"/>
    <w:pPr>
      <w:shd w:val="clear" w:color="auto" w:fill="000080"/>
    </w:pPr>
    <w:rPr>
      <w:rFonts w:ascii="Tahoma" w:hAnsi="Tahoma" w:cs="Tahoma"/>
    </w:rPr>
  </w:style>
  <w:style w:type="table" w:styleId="Tabela-Siatka">
    <w:name w:val="Table Grid"/>
    <w:basedOn w:val="Standardowy"/>
    <w:uiPriority w:val="59"/>
    <w:rsid w:val="00E678C9"/>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E678C9"/>
    <w:pPr>
      <w:overflowPunct/>
      <w:autoSpaceDE/>
      <w:autoSpaceDN/>
      <w:adjustRightInd/>
      <w:textAlignment w:val="auto"/>
    </w:pPr>
    <w:rPr>
      <w:b/>
      <w:sz w:val="24"/>
    </w:rPr>
  </w:style>
  <w:style w:type="paragraph" w:customStyle="1" w:styleId="Tekstpodstawowywcity21">
    <w:name w:val="Tekst podstawowy wcięty 21"/>
    <w:basedOn w:val="Normalny"/>
    <w:rsid w:val="00E10B5F"/>
    <w:pPr>
      <w:overflowPunct/>
      <w:autoSpaceDE/>
      <w:autoSpaceDN/>
      <w:adjustRightInd/>
      <w:spacing w:line="360" w:lineRule="auto"/>
      <w:ind w:left="567"/>
      <w:textAlignment w:val="auto"/>
    </w:pPr>
    <w:rPr>
      <w:sz w:val="24"/>
    </w:rPr>
  </w:style>
  <w:style w:type="paragraph" w:customStyle="1" w:styleId="pkt1">
    <w:name w:val="pkt1"/>
    <w:basedOn w:val="pkt"/>
    <w:rsid w:val="00D15E88"/>
    <w:pPr>
      <w:ind w:left="850" w:hanging="425"/>
    </w:pPr>
    <w:rPr>
      <w:szCs w:val="20"/>
    </w:rPr>
  </w:style>
  <w:style w:type="paragraph" w:customStyle="1" w:styleId="Default">
    <w:name w:val="Default"/>
    <w:link w:val="DefaultZnak"/>
    <w:rsid w:val="00D15E88"/>
    <w:pPr>
      <w:autoSpaceDE w:val="0"/>
      <w:autoSpaceDN w:val="0"/>
      <w:adjustRightInd w:val="0"/>
    </w:pPr>
    <w:rPr>
      <w:rFonts w:eastAsia="Times New Roman"/>
      <w:color w:val="000000"/>
      <w:sz w:val="24"/>
      <w:szCs w:val="24"/>
      <w:lang w:eastAsia="pl-PL"/>
    </w:rPr>
  </w:style>
  <w:style w:type="paragraph" w:styleId="Lista-kontynuacja">
    <w:name w:val="List Continue"/>
    <w:basedOn w:val="Normalny"/>
    <w:rsid w:val="00D523C2"/>
    <w:pPr>
      <w:spacing w:after="120"/>
      <w:ind w:left="283"/>
    </w:pPr>
  </w:style>
  <w:style w:type="character" w:customStyle="1" w:styleId="StopkaZnak1">
    <w:name w:val="Stopka Znak1"/>
    <w:link w:val="Stopka"/>
    <w:rsid w:val="00D523C2"/>
    <w:rPr>
      <w:color w:val="000000"/>
      <w:sz w:val="24"/>
      <w:lang w:val="en-US" w:eastAsia="en-US" w:bidi="ar-SA"/>
    </w:rPr>
  </w:style>
  <w:style w:type="paragraph" w:customStyle="1" w:styleId="BodyTextIndent21">
    <w:name w:val="Body Text Indent 21"/>
    <w:basedOn w:val="Normalny"/>
    <w:rsid w:val="00DF604B"/>
    <w:pPr>
      <w:overflowPunct/>
      <w:autoSpaceDE/>
      <w:autoSpaceDN/>
      <w:adjustRightInd/>
      <w:spacing w:line="360" w:lineRule="auto"/>
      <w:ind w:left="567"/>
      <w:textAlignment w:val="auto"/>
    </w:pPr>
    <w:rPr>
      <w:rFonts w:eastAsia="Calibri"/>
      <w:sz w:val="24"/>
    </w:rPr>
  </w:style>
  <w:style w:type="paragraph" w:customStyle="1" w:styleId="1numlist10">
    <w:name w:val="1numlist1"/>
    <w:basedOn w:val="Normalny"/>
    <w:rsid w:val="00C64FC3"/>
    <w:pPr>
      <w:overflowPunct/>
      <w:autoSpaceDE/>
      <w:autoSpaceDN/>
      <w:adjustRightInd/>
      <w:spacing w:before="160"/>
      <w:ind w:left="2058" w:hanging="357"/>
      <w:jc w:val="both"/>
      <w:textAlignment w:val="auto"/>
    </w:pPr>
    <w:rPr>
      <w:rFonts w:eastAsia="Calibri"/>
      <w:sz w:val="22"/>
      <w:szCs w:val="22"/>
    </w:rPr>
  </w:style>
  <w:style w:type="character" w:styleId="Pogrubienie">
    <w:name w:val="Strong"/>
    <w:uiPriority w:val="22"/>
    <w:qFormat/>
    <w:rsid w:val="00AD684D"/>
    <w:rPr>
      <w:b/>
      <w:bCs/>
    </w:rPr>
  </w:style>
  <w:style w:type="paragraph" w:styleId="Poprawka">
    <w:name w:val="Revision"/>
    <w:hidden/>
    <w:uiPriority w:val="99"/>
    <w:semiHidden/>
    <w:rsid w:val="00AD684D"/>
    <w:rPr>
      <w:rFonts w:eastAsia="Times New Roman"/>
      <w:lang w:eastAsia="pl-PL"/>
    </w:rPr>
  </w:style>
  <w:style w:type="paragraph" w:styleId="Zwykytekst">
    <w:name w:val="Plain Text"/>
    <w:basedOn w:val="Normalny"/>
    <w:link w:val="ZwykytekstZnak"/>
    <w:uiPriority w:val="99"/>
    <w:unhideWhenUsed/>
    <w:rsid w:val="007C775E"/>
    <w:pPr>
      <w:overflowPunct/>
      <w:autoSpaceDE/>
      <w:autoSpaceDN/>
      <w:adjustRightInd/>
      <w:textAlignment w:val="auto"/>
    </w:pPr>
    <w:rPr>
      <w:rFonts w:ascii="Cambria" w:eastAsia="Calibri" w:hAnsi="Cambria"/>
      <w:color w:val="17365D"/>
      <w:sz w:val="22"/>
      <w:szCs w:val="21"/>
      <w:lang w:val="x-none" w:eastAsia="en-US"/>
    </w:rPr>
  </w:style>
  <w:style w:type="character" w:customStyle="1" w:styleId="ZwykytekstZnak">
    <w:name w:val="Zwykły tekst Znak"/>
    <w:link w:val="Zwykytekst"/>
    <w:uiPriority w:val="99"/>
    <w:rsid w:val="007C775E"/>
    <w:rPr>
      <w:rFonts w:ascii="Cambria" w:hAnsi="Cambria"/>
      <w:color w:val="17365D"/>
      <w:sz w:val="22"/>
      <w:szCs w:val="21"/>
      <w:lang w:eastAsia="en-US"/>
    </w:rPr>
  </w:style>
  <w:style w:type="paragraph" w:customStyle="1" w:styleId="paragraf">
    <w:name w:val="paragraf"/>
    <w:basedOn w:val="Normalny"/>
    <w:rsid w:val="00300AE5"/>
    <w:pPr>
      <w:keepNext/>
      <w:numPr>
        <w:numId w:val="2"/>
      </w:numPr>
      <w:spacing w:before="240" w:after="120" w:line="312" w:lineRule="auto"/>
      <w:jc w:val="center"/>
    </w:pPr>
    <w:rPr>
      <w:b/>
      <w:sz w:val="26"/>
    </w:rPr>
  </w:style>
  <w:style w:type="paragraph" w:styleId="Nagwekspisutreci">
    <w:name w:val="TOC Heading"/>
    <w:basedOn w:val="Nagwek1"/>
    <w:next w:val="Normalny"/>
    <w:uiPriority w:val="39"/>
    <w:unhideWhenUsed/>
    <w:qFormat/>
    <w:rsid w:val="00822602"/>
    <w:pPr>
      <w:overflowPunct/>
      <w:autoSpaceDE/>
      <w:autoSpaceDN/>
      <w:adjustRightInd/>
      <w:spacing w:line="276" w:lineRule="auto"/>
      <w:textAlignment w:val="auto"/>
      <w:outlineLvl w:val="9"/>
    </w:pPr>
  </w:style>
  <w:style w:type="paragraph" w:styleId="Spistreci1">
    <w:name w:val="toc 1"/>
    <w:basedOn w:val="Normalny"/>
    <w:next w:val="Normalny"/>
    <w:autoRedefine/>
    <w:uiPriority w:val="39"/>
    <w:unhideWhenUsed/>
    <w:qFormat/>
    <w:rsid w:val="003D18A7"/>
    <w:pPr>
      <w:widowControl w:val="0"/>
      <w:numPr>
        <w:numId w:val="59"/>
      </w:numPr>
      <w:tabs>
        <w:tab w:val="right" w:leader="dot" w:pos="9070"/>
      </w:tabs>
      <w:overflowPunct/>
      <w:adjustRightInd/>
      <w:spacing w:after="100"/>
      <w:textAlignment w:val="auto"/>
    </w:pPr>
  </w:style>
  <w:style w:type="paragraph" w:styleId="Spistreci2">
    <w:name w:val="toc 2"/>
    <w:basedOn w:val="Normalny"/>
    <w:next w:val="Normalny"/>
    <w:autoRedefine/>
    <w:uiPriority w:val="39"/>
    <w:unhideWhenUsed/>
    <w:qFormat/>
    <w:rsid w:val="00822602"/>
    <w:pPr>
      <w:overflowPunct/>
      <w:autoSpaceDE/>
      <w:autoSpaceDN/>
      <w:adjustRightInd/>
      <w:spacing w:after="100" w:line="276" w:lineRule="auto"/>
      <w:ind w:left="220"/>
      <w:textAlignment w:val="auto"/>
    </w:pPr>
    <w:rPr>
      <w:rFonts w:ascii="Calibri" w:hAnsi="Calibri"/>
      <w:sz w:val="22"/>
      <w:szCs w:val="22"/>
    </w:rPr>
  </w:style>
  <w:style w:type="paragraph" w:styleId="Spistreci3">
    <w:name w:val="toc 3"/>
    <w:basedOn w:val="Normalny"/>
    <w:next w:val="Normalny"/>
    <w:autoRedefine/>
    <w:uiPriority w:val="39"/>
    <w:unhideWhenUsed/>
    <w:qFormat/>
    <w:rsid w:val="00822602"/>
    <w:pPr>
      <w:overflowPunct/>
      <w:autoSpaceDE/>
      <w:autoSpaceDN/>
      <w:adjustRightInd/>
      <w:spacing w:after="100" w:line="276" w:lineRule="auto"/>
      <w:ind w:left="440"/>
      <w:textAlignment w:val="auto"/>
    </w:pPr>
    <w:rPr>
      <w:rFonts w:ascii="Calibri" w:hAnsi="Calibri"/>
      <w:sz w:val="22"/>
      <w:szCs w:val="22"/>
    </w:rPr>
  </w:style>
  <w:style w:type="paragraph" w:customStyle="1" w:styleId="Tekst0">
    <w:name w:val="Tekst"/>
    <w:basedOn w:val="Normalny"/>
    <w:rsid w:val="00465FFF"/>
    <w:pPr>
      <w:tabs>
        <w:tab w:val="left" w:pos="397"/>
      </w:tabs>
      <w:overflowPunct/>
      <w:autoSpaceDE/>
      <w:autoSpaceDN/>
      <w:adjustRightInd/>
      <w:textAlignment w:val="auto"/>
    </w:pPr>
    <w:rPr>
      <w:rFonts w:ascii="Arial" w:hAnsi="Arial"/>
      <w:bCs/>
      <w:sz w:val="24"/>
      <w:szCs w:val="24"/>
    </w:rPr>
  </w:style>
  <w:style w:type="paragraph" w:styleId="Bezodstpw">
    <w:name w:val="No Spacing"/>
    <w:link w:val="BezodstpwZnak"/>
    <w:uiPriority w:val="1"/>
    <w:qFormat/>
    <w:rsid w:val="00F6728A"/>
    <w:rPr>
      <w:rFonts w:ascii="Calibri" w:hAnsi="Calibri"/>
      <w:sz w:val="22"/>
      <w:szCs w:val="22"/>
      <w:lang w:eastAsia="en-US"/>
    </w:rPr>
  </w:style>
  <w:style w:type="character" w:customStyle="1" w:styleId="BezodstpwZnak">
    <w:name w:val="Bez odstępów Znak"/>
    <w:link w:val="Bezodstpw"/>
    <w:uiPriority w:val="1"/>
    <w:rsid w:val="00F6728A"/>
    <w:rPr>
      <w:rFonts w:ascii="Calibri" w:hAnsi="Calibri"/>
      <w:sz w:val="22"/>
      <w:szCs w:val="22"/>
      <w:lang w:eastAsia="en-US" w:bidi="ar-SA"/>
    </w:rPr>
  </w:style>
  <w:style w:type="paragraph" w:customStyle="1" w:styleId="Body1">
    <w:name w:val="Body 1"/>
    <w:basedOn w:val="Normalny"/>
    <w:link w:val="Body1Char"/>
    <w:rsid w:val="00827AC5"/>
    <w:pPr>
      <w:widowControl w:val="0"/>
      <w:overflowPunct/>
      <w:autoSpaceDE/>
      <w:autoSpaceDN/>
      <w:adjustRightInd/>
      <w:spacing w:before="60" w:after="60"/>
      <w:jc w:val="both"/>
      <w:textAlignment w:val="auto"/>
    </w:pPr>
    <w:rPr>
      <w:rFonts w:ascii="Arial" w:eastAsia="PMingLiU" w:hAnsi="Arial"/>
      <w:lang w:val="x-none" w:eastAsia="en-US"/>
    </w:rPr>
  </w:style>
  <w:style w:type="character" w:customStyle="1" w:styleId="Body1Char">
    <w:name w:val="Body 1 Char"/>
    <w:link w:val="Body1"/>
    <w:locked/>
    <w:rsid w:val="00827AC5"/>
    <w:rPr>
      <w:rFonts w:ascii="Arial" w:eastAsia="PMingLiU" w:hAnsi="Arial"/>
      <w:lang w:eastAsia="en-US"/>
    </w:rPr>
  </w:style>
  <w:style w:type="paragraph" w:customStyle="1" w:styleId="ustp-umowy">
    <w:name w:val="ustęp-umowy"/>
    <w:basedOn w:val="Normalny"/>
    <w:rsid w:val="002923FB"/>
    <w:pPr>
      <w:overflowPunct/>
      <w:autoSpaceDE/>
      <w:autoSpaceDN/>
      <w:adjustRightInd/>
      <w:jc w:val="both"/>
      <w:textAlignment w:val="auto"/>
    </w:pPr>
    <w:rPr>
      <w:rFonts w:eastAsia="Calibri"/>
      <w:spacing w:val="2"/>
      <w:sz w:val="24"/>
      <w:szCs w:val="24"/>
      <w:lang w:eastAsia="ar-SA"/>
    </w:rPr>
  </w:style>
  <w:style w:type="character" w:customStyle="1" w:styleId="AkapitzlistZnak">
    <w:name w:val="Akapit z listą Znak"/>
    <w:aliases w:val="L1 Znak,Numerowanie Znak,List Paragraph Znak,Akapit z listą5 Znak,maz_wyliczenie Znak,opis dzialania Znak,K-P_odwolanie Znak,A_wyliczenie Znak,Akapit z listą 1 Znak"/>
    <w:link w:val="Akapitzlist"/>
    <w:uiPriority w:val="99"/>
    <w:qFormat/>
    <w:rsid w:val="00CC42B3"/>
    <w:rPr>
      <w:rFonts w:eastAsia="Times New Roman"/>
    </w:rPr>
  </w:style>
  <w:style w:type="character" w:customStyle="1" w:styleId="Nagwek4Znak">
    <w:name w:val="Nagłówek 4 Znak"/>
    <w:aliases w:val="H4 Znak,PARA4 Znak"/>
    <w:link w:val="Nagwek4"/>
    <w:uiPriority w:val="9"/>
    <w:locked/>
    <w:rsid w:val="00D15DD3"/>
    <w:rPr>
      <w:rFonts w:eastAsia="Times New Roman"/>
      <w:b/>
      <w:bCs/>
      <w:sz w:val="28"/>
      <w:szCs w:val="28"/>
    </w:rPr>
  </w:style>
  <w:style w:type="character" w:customStyle="1" w:styleId="NormalnyWebZnak">
    <w:name w:val="Normalny (Web) Znak"/>
    <w:link w:val="NormalnyWeb"/>
    <w:rsid w:val="00E853CA"/>
    <w:rPr>
      <w:rFonts w:eastAsia="Times New Roman"/>
      <w:sz w:val="24"/>
      <w:szCs w:val="24"/>
    </w:rPr>
  </w:style>
  <w:style w:type="character" w:customStyle="1" w:styleId="postbody">
    <w:name w:val="postbody"/>
    <w:rsid w:val="006153F6"/>
  </w:style>
  <w:style w:type="character" w:customStyle="1" w:styleId="DefaultZnak">
    <w:name w:val="Default Znak"/>
    <w:link w:val="Default"/>
    <w:rsid w:val="005317F6"/>
    <w:rPr>
      <w:rFonts w:eastAsia="Times New Roman"/>
      <w:color w:val="000000"/>
      <w:sz w:val="24"/>
      <w:szCs w:val="24"/>
      <w:lang w:bidi="ar-SA"/>
    </w:rPr>
  </w:style>
  <w:style w:type="paragraph" w:customStyle="1" w:styleId="tx">
    <w:name w:val="tx"/>
    <w:basedOn w:val="Normalny"/>
    <w:rsid w:val="00F95F95"/>
    <w:pPr>
      <w:overflowPunct/>
      <w:autoSpaceDE/>
      <w:autoSpaceDN/>
      <w:adjustRightInd/>
      <w:spacing w:before="100" w:beforeAutospacing="1" w:after="100" w:afterAutospacing="1"/>
      <w:textAlignment w:val="auto"/>
    </w:pPr>
    <w:rPr>
      <w:b/>
      <w:bCs/>
      <w:sz w:val="24"/>
      <w:szCs w:val="24"/>
      <w:lang w:val="en-US" w:eastAsia="en-US"/>
    </w:rPr>
  </w:style>
  <w:style w:type="paragraph" w:customStyle="1" w:styleId="ODNONIKtreodnonika">
    <w:name w:val="ODNOŚNIK – treść odnośnika"/>
    <w:rsid w:val="00E531E9"/>
    <w:pPr>
      <w:ind w:left="284" w:hanging="284"/>
      <w:jc w:val="both"/>
    </w:pPr>
    <w:rPr>
      <w:rFonts w:eastAsia="Times New Roman" w:cs="Arial"/>
      <w:lang w:eastAsia="pl-PL"/>
    </w:rPr>
  </w:style>
  <w:style w:type="character" w:customStyle="1" w:styleId="IGindeksgrny">
    <w:name w:val="_IG_ – indeks górny"/>
    <w:rsid w:val="00E531E9"/>
    <w:rPr>
      <w:rFonts w:cs="Times New Roman"/>
      <w:spacing w:val="0"/>
      <w:vertAlign w:val="superscript"/>
    </w:rPr>
  </w:style>
  <w:style w:type="paragraph" w:customStyle="1" w:styleId="ZLITCZWSPLITwPKTzmczciwsplitwpktliter">
    <w:name w:val="Z_LIT/CZ_WSP_LIT_w_PKT – zm. części wsp. lit. w pkt literą"/>
    <w:basedOn w:val="Normalny"/>
    <w:next w:val="Normalny"/>
    <w:rsid w:val="00DF7973"/>
    <w:pPr>
      <w:overflowPunct/>
      <w:autoSpaceDE/>
      <w:autoSpaceDN/>
      <w:adjustRightInd/>
      <w:spacing w:line="360" w:lineRule="auto"/>
      <w:ind w:left="1497"/>
      <w:jc w:val="both"/>
      <w:textAlignment w:val="auto"/>
    </w:pPr>
    <w:rPr>
      <w:rFonts w:ascii="Times" w:hAnsi="Times" w:cs="Arial"/>
      <w:bCs/>
      <w:sz w:val="24"/>
      <w:szCs w:val="24"/>
    </w:rPr>
  </w:style>
  <w:style w:type="paragraph" w:customStyle="1" w:styleId="ZnakZnak">
    <w:name w:val="Znak Znak"/>
    <w:basedOn w:val="Normalny"/>
    <w:rsid w:val="00A630CF"/>
    <w:pPr>
      <w:overflowPunct/>
      <w:autoSpaceDE/>
      <w:autoSpaceDN/>
      <w:adjustRightInd/>
      <w:spacing w:line="360" w:lineRule="auto"/>
      <w:jc w:val="both"/>
      <w:textAlignment w:val="auto"/>
    </w:pPr>
    <w:rPr>
      <w:rFonts w:ascii="Verdana" w:hAnsi="Verdana"/>
    </w:rPr>
  </w:style>
  <w:style w:type="character" w:customStyle="1" w:styleId="apple-converted-space">
    <w:name w:val="apple-converted-space"/>
    <w:basedOn w:val="Domylnaczcionkaakapitu"/>
    <w:rsid w:val="007C32B7"/>
  </w:style>
  <w:style w:type="paragraph" w:customStyle="1" w:styleId="Standard">
    <w:name w:val="Standard"/>
    <w:rsid w:val="004A3892"/>
    <w:pPr>
      <w:widowControl w:val="0"/>
      <w:suppressAutoHyphens/>
      <w:autoSpaceDN w:val="0"/>
      <w:textAlignment w:val="baseline"/>
    </w:pPr>
    <w:rPr>
      <w:rFonts w:eastAsia="Andale Sans UI" w:cs="Tahoma"/>
      <w:kern w:val="3"/>
      <w:sz w:val="24"/>
      <w:szCs w:val="24"/>
      <w:lang w:val="de-DE" w:bidi="fa-IR"/>
    </w:rPr>
  </w:style>
  <w:style w:type="paragraph" w:customStyle="1" w:styleId="ListHeading">
    <w:name w:val="List Heading"/>
    <w:basedOn w:val="Standard"/>
    <w:next w:val="Normalny"/>
    <w:rsid w:val="0080794F"/>
  </w:style>
  <w:style w:type="numbering" w:customStyle="1" w:styleId="WWNum17">
    <w:name w:val="WWNum17"/>
    <w:basedOn w:val="Bezlisty"/>
    <w:rsid w:val="0080794F"/>
    <w:pPr>
      <w:numPr>
        <w:numId w:val="4"/>
      </w:numPr>
    </w:pPr>
  </w:style>
  <w:style w:type="numbering" w:customStyle="1" w:styleId="WWNum5">
    <w:name w:val="WWNum5"/>
    <w:basedOn w:val="Bezlisty"/>
    <w:rsid w:val="0080794F"/>
    <w:pPr>
      <w:numPr>
        <w:numId w:val="5"/>
      </w:numPr>
    </w:pPr>
  </w:style>
  <w:style w:type="paragraph" w:customStyle="1" w:styleId="WW-Tekstpodstawowy2">
    <w:name w:val="WW-Tekst podstawowy 2"/>
    <w:basedOn w:val="Normalny"/>
    <w:rsid w:val="00DF53E2"/>
    <w:pPr>
      <w:suppressAutoHyphens/>
      <w:overflowPunct/>
      <w:autoSpaceDE/>
      <w:autoSpaceDN/>
      <w:adjustRightInd/>
      <w:textAlignment w:val="auto"/>
    </w:pPr>
    <w:rPr>
      <w:b/>
      <w:sz w:val="24"/>
    </w:rPr>
  </w:style>
  <w:style w:type="character" w:customStyle="1" w:styleId="marker">
    <w:name w:val="marker"/>
    <w:basedOn w:val="Domylnaczcionkaakapitu"/>
    <w:rsid w:val="00E119FA"/>
  </w:style>
  <w:style w:type="character" w:customStyle="1" w:styleId="colorstealblue">
    <w:name w:val="color_stealblue"/>
    <w:basedOn w:val="Domylnaczcionkaakapitu"/>
    <w:rsid w:val="00E119FA"/>
  </w:style>
  <w:style w:type="character" w:customStyle="1" w:styleId="colorcrimsonred">
    <w:name w:val="color_crimson_red"/>
    <w:basedOn w:val="Domylnaczcionkaakapitu"/>
    <w:rsid w:val="00E119FA"/>
  </w:style>
  <w:style w:type="character" w:customStyle="1" w:styleId="colordarkred">
    <w:name w:val="color_dark_red"/>
    <w:basedOn w:val="Domylnaczcionkaakapitu"/>
    <w:rsid w:val="00E119FA"/>
  </w:style>
  <w:style w:type="paragraph" w:customStyle="1" w:styleId="PKTpunkt">
    <w:name w:val="PKT – punkt"/>
    <w:rsid w:val="007D21D0"/>
    <w:pPr>
      <w:spacing w:line="360" w:lineRule="auto"/>
      <w:ind w:left="510" w:hanging="510"/>
      <w:jc w:val="both"/>
    </w:pPr>
    <w:rPr>
      <w:rFonts w:ascii="Times" w:eastAsia="Times New Roman" w:hAnsi="Times" w:cs="Arial"/>
      <w:bCs/>
      <w:sz w:val="24"/>
      <w:lang w:eastAsia="pl-PL"/>
    </w:rPr>
  </w:style>
  <w:style w:type="paragraph" w:styleId="Tekstprzypisukocowego">
    <w:name w:val="endnote text"/>
    <w:basedOn w:val="Normalny"/>
    <w:link w:val="TekstprzypisukocowegoZnak"/>
    <w:uiPriority w:val="99"/>
    <w:unhideWhenUsed/>
    <w:rsid w:val="003F7E4B"/>
    <w:rPr>
      <w:lang w:val="x-none" w:eastAsia="x-none"/>
    </w:rPr>
  </w:style>
  <w:style w:type="character" w:customStyle="1" w:styleId="TekstprzypisukocowegoZnak">
    <w:name w:val="Tekst przypisu końcowego Znak"/>
    <w:link w:val="Tekstprzypisukocowego"/>
    <w:uiPriority w:val="99"/>
    <w:rsid w:val="003F7E4B"/>
    <w:rPr>
      <w:rFonts w:eastAsia="Times New Roman"/>
    </w:rPr>
  </w:style>
  <w:style w:type="character" w:styleId="Odwoanieprzypisukocowego">
    <w:name w:val="endnote reference"/>
    <w:uiPriority w:val="99"/>
    <w:semiHidden/>
    <w:unhideWhenUsed/>
    <w:rsid w:val="003F7E4B"/>
    <w:rPr>
      <w:vertAlign w:val="superscript"/>
    </w:rPr>
  </w:style>
  <w:style w:type="paragraph" w:customStyle="1" w:styleId="Textbody">
    <w:name w:val="Text body"/>
    <w:basedOn w:val="Normalny"/>
    <w:rsid w:val="00EE551E"/>
    <w:pPr>
      <w:widowControl w:val="0"/>
      <w:suppressAutoHyphens/>
      <w:overflowPunct/>
      <w:autoSpaceDE/>
      <w:autoSpaceDN/>
      <w:adjustRightInd/>
      <w:spacing w:after="120"/>
      <w:textAlignment w:val="auto"/>
    </w:pPr>
    <w:rPr>
      <w:rFonts w:eastAsia="Andale Sans UI" w:cs="Tahoma"/>
      <w:kern w:val="2"/>
      <w:sz w:val="24"/>
      <w:szCs w:val="24"/>
      <w:lang w:val="de-DE" w:eastAsia="ja-JP" w:bidi="fa-IR"/>
    </w:rPr>
  </w:style>
  <w:style w:type="numbering" w:customStyle="1" w:styleId="WW8Num1">
    <w:name w:val="WW8Num1"/>
    <w:rsid w:val="00EE551E"/>
    <w:pPr>
      <w:numPr>
        <w:numId w:val="6"/>
      </w:numPr>
    </w:pPr>
  </w:style>
  <w:style w:type="paragraph" w:customStyle="1" w:styleId="Style18">
    <w:name w:val="Style18"/>
    <w:basedOn w:val="Normalny"/>
    <w:uiPriority w:val="99"/>
    <w:rsid w:val="004B1A16"/>
    <w:pPr>
      <w:widowControl w:val="0"/>
      <w:overflowPunct/>
      <w:spacing w:line="350" w:lineRule="exact"/>
      <w:ind w:hanging="346"/>
      <w:jc w:val="both"/>
      <w:textAlignment w:val="auto"/>
    </w:pPr>
    <w:rPr>
      <w:sz w:val="24"/>
      <w:szCs w:val="24"/>
    </w:rPr>
  </w:style>
  <w:style w:type="character" w:customStyle="1" w:styleId="FontStyle164">
    <w:name w:val="Font Style164"/>
    <w:uiPriority w:val="99"/>
    <w:rsid w:val="004B1A16"/>
    <w:rPr>
      <w:rFonts w:ascii="Arial" w:hAnsi="Arial" w:cs="Arial"/>
      <w:b/>
      <w:bCs/>
      <w:sz w:val="20"/>
      <w:szCs w:val="20"/>
    </w:rPr>
  </w:style>
  <w:style w:type="character" w:styleId="Wzmianka">
    <w:name w:val="Mention"/>
    <w:uiPriority w:val="99"/>
    <w:semiHidden/>
    <w:unhideWhenUsed/>
    <w:rsid w:val="00931713"/>
    <w:rPr>
      <w:color w:val="2B579A"/>
      <w:shd w:val="clear" w:color="auto" w:fill="E6E6E6"/>
    </w:rPr>
  </w:style>
  <w:style w:type="character" w:styleId="Nierozpoznanawzmianka">
    <w:name w:val="Unresolved Mention"/>
    <w:uiPriority w:val="99"/>
    <w:semiHidden/>
    <w:unhideWhenUsed/>
    <w:rsid w:val="00EF3C15"/>
    <w:rPr>
      <w:color w:val="808080"/>
      <w:shd w:val="clear" w:color="auto" w:fill="E6E6E6"/>
    </w:rPr>
  </w:style>
  <w:style w:type="paragraph" w:customStyle="1" w:styleId="body10">
    <w:name w:val="body 1"/>
    <w:basedOn w:val="Normalny"/>
    <w:rsid w:val="00EA4C97"/>
    <w:pPr>
      <w:widowControl w:val="0"/>
      <w:suppressAutoHyphens/>
      <w:overflowPunct/>
      <w:autoSpaceDE/>
      <w:autoSpaceDN/>
      <w:adjustRightInd/>
      <w:spacing w:before="20" w:after="60"/>
      <w:jc w:val="both"/>
      <w:textAlignment w:val="auto"/>
    </w:pPr>
    <w:rPr>
      <w:sz w:val="22"/>
      <w:lang w:eastAsia="ar-SA"/>
    </w:rPr>
  </w:style>
  <w:style w:type="paragraph" w:customStyle="1" w:styleId="Zwykytekst1">
    <w:name w:val="Zwykły tekst1"/>
    <w:basedOn w:val="Normalny"/>
    <w:rsid w:val="00EA4C97"/>
    <w:pPr>
      <w:suppressAutoHyphens/>
      <w:overflowPunct/>
      <w:autoSpaceDE/>
      <w:autoSpaceDN/>
      <w:adjustRightInd/>
      <w:textAlignment w:val="auto"/>
    </w:pPr>
    <w:rPr>
      <w:rFonts w:ascii="Courier New" w:hAnsi="Courier New"/>
      <w:lang w:eastAsia="ar-SA"/>
    </w:rPr>
  </w:style>
  <w:style w:type="paragraph" w:customStyle="1" w:styleId="ustp">
    <w:name w:val="ustęp"/>
    <w:basedOn w:val="Normalny"/>
    <w:rsid w:val="00576BEC"/>
    <w:pPr>
      <w:tabs>
        <w:tab w:val="left" w:pos="1080"/>
      </w:tabs>
      <w:spacing w:after="120" w:line="312" w:lineRule="auto"/>
      <w:jc w:val="both"/>
    </w:pPr>
    <w:rPr>
      <w:sz w:val="26"/>
    </w:rPr>
  </w:style>
  <w:style w:type="paragraph" w:customStyle="1" w:styleId="Tekstpodstawowy211">
    <w:name w:val="Tekst podstawowy 211"/>
    <w:basedOn w:val="Normalny"/>
    <w:uiPriority w:val="99"/>
    <w:rsid w:val="008D4215"/>
    <w:pPr>
      <w:overflowPunct/>
      <w:autoSpaceDE/>
      <w:autoSpaceDN/>
      <w:adjustRightInd/>
      <w:jc w:val="both"/>
      <w:textAlignment w:val="auto"/>
    </w:pPr>
    <w:rPr>
      <w:rFonts w:ascii="Arial" w:hAnsi="Arial"/>
      <w:sz w:val="22"/>
    </w:rPr>
  </w:style>
  <w:style w:type="paragraph" w:customStyle="1" w:styleId="Text">
    <w:name w:val="Text"/>
    <w:basedOn w:val="Normalny"/>
    <w:rsid w:val="002C7FEB"/>
    <w:pPr>
      <w:numPr>
        <w:numId w:val="8"/>
      </w:numPr>
      <w:suppressLineNumbers/>
      <w:suppressAutoHyphens/>
      <w:overflowPunct/>
      <w:autoSpaceDN/>
      <w:adjustRightInd/>
      <w:jc w:val="both"/>
      <w:textAlignment w:val="auto"/>
    </w:pPr>
    <w:rPr>
      <w:rFonts w:ascii="Arial" w:eastAsia="Arial" w:hAnsi="Arial" w:cs="Mangal"/>
      <w:iCs/>
      <w:color w:val="000000"/>
      <w:sz w:val="22"/>
      <w:szCs w:val="24"/>
      <w:lang w:eastAsia="zh-CN"/>
    </w:rPr>
  </w:style>
  <w:style w:type="character" w:customStyle="1" w:styleId="tooltipster">
    <w:name w:val="tooltipster"/>
    <w:rsid w:val="00AE4F08"/>
  </w:style>
  <w:style w:type="paragraph" w:customStyle="1" w:styleId="western">
    <w:name w:val="western"/>
    <w:basedOn w:val="Normalny"/>
    <w:rsid w:val="00AE4F08"/>
    <w:pPr>
      <w:overflowPunct/>
      <w:autoSpaceDE/>
      <w:autoSpaceDN/>
      <w:adjustRightInd/>
      <w:spacing w:before="280" w:after="142" w:line="288" w:lineRule="auto"/>
      <w:textAlignment w:val="auto"/>
    </w:pPr>
    <w:rPr>
      <w:color w:val="000000"/>
      <w:sz w:val="24"/>
      <w:szCs w:val="24"/>
      <w:lang w:eastAsia="zh-CN"/>
    </w:rPr>
  </w:style>
  <w:style w:type="paragraph" w:styleId="Listapunktowana2">
    <w:name w:val="List Bullet 2"/>
    <w:basedOn w:val="Normalny"/>
    <w:uiPriority w:val="99"/>
    <w:semiHidden/>
    <w:unhideWhenUsed/>
    <w:rsid w:val="000105A2"/>
    <w:pPr>
      <w:numPr>
        <w:numId w:val="14"/>
      </w:numPr>
      <w:contextualSpacing/>
    </w:pPr>
  </w:style>
  <w:style w:type="character" w:customStyle="1" w:styleId="WW-Absatz-Standardschriftart">
    <w:name w:val="WW-Absatz-Standardschriftart"/>
    <w:rsid w:val="002C494F"/>
  </w:style>
  <w:style w:type="paragraph" w:customStyle="1" w:styleId="ustep">
    <w:name w:val="ustep"/>
    <w:basedOn w:val="Normalny"/>
    <w:rsid w:val="005A220A"/>
    <w:pPr>
      <w:numPr>
        <w:numId w:val="47"/>
      </w:numPr>
      <w:overflowPunct/>
      <w:autoSpaceDE/>
      <w:autoSpaceDN/>
      <w:adjustRightInd/>
      <w:spacing w:after="120"/>
      <w:textAlignment w:val="auto"/>
    </w:pPr>
    <w:rPr>
      <w:sz w:val="24"/>
      <w:lang w:eastAsia="ar-SA"/>
    </w:rPr>
  </w:style>
  <w:style w:type="paragraph" w:customStyle="1" w:styleId="TableParagraph">
    <w:name w:val="Table Paragraph"/>
    <w:basedOn w:val="Normalny"/>
    <w:uiPriority w:val="1"/>
    <w:qFormat/>
    <w:rsid w:val="003D18A7"/>
    <w:pPr>
      <w:widowControl w:val="0"/>
      <w:overflowPunct/>
      <w:adjustRightInd/>
      <w:spacing w:after="80"/>
      <w:textAlignment w:val="auto"/>
    </w:pPr>
    <w:rPr>
      <w:rFonts w:ascii="Novel Pro" w:eastAsia="Novel Pro" w:hAnsi="Novel Pro" w:cs="Novel Pro"/>
      <w:sz w:val="22"/>
      <w:szCs w:val="22"/>
      <w:lang w:eastAsia="en-US"/>
    </w:rPr>
  </w:style>
  <w:style w:type="character" w:customStyle="1" w:styleId="Nagwek5Znak">
    <w:name w:val="Nagłówek 5 Znak"/>
    <w:aliases w:val="H5 Znak"/>
    <w:link w:val="Nagwek5"/>
    <w:uiPriority w:val="9"/>
    <w:rsid w:val="003D18A7"/>
    <w:rPr>
      <w:rFonts w:eastAsia="Times New Roman"/>
      <w:b/>
      <w:bCs/>
      <w:i/>
      <w:iCs/>
      <w:sz w:val="26"/>
      <w:szCs w:val="26"/>
    </w:rPr>
  </w:style>
  <w:style w:type="character" w:customStyle="1" w:styleId="Nagwek6Znak">
    <w:name w:val="Nagłówek 6 Znak"/>
    <w:aliases w:val="H6 Znak"/>
    <w:link w:val="Nagwek6"/>
    <w:uiPriority w:val="9"/>
    <w:rsid w:val="003D18A7"/>
    <w:rPr>
      <w:rFonts w:eastAsia="Times New Roman"/>
      <w:b/>
      <w:bCs/>
      <w:sz w:val="22"/>
      <w:szCs w:val="22"/>
    </w:rPr>
  </w:style>
  <w:style w:type="character" w:customStyle="1" w:styleId="Nagwek7Znak">
    <w:name w:val="Nagłówek 7 Znak"/>
    <w:link w:val="Nagwek7"/>
    <w:uiPriority w:val="9"/>
    <w:rsid w:val="003D18A7"/>
    <w:rPr>
      <w:rFonts w:eastAsia="Times New Roman"/>
      <w:sz w:val="24"/>
      <w:szCs w:val="24"/>
    </w:rPr>
  </w:style>
  <w:style w:type="character" w:customStyle="1" w:styleId="Nagwek8Znak">
    <w:name w:val="Nagłówek 8 Znak"/>
    <w:aliases w:val="p Znak"/>
    <w:link w:val="Nagwek8"/>
    <w:uiPriority w:val="9"/>
    <w:rsid w:val="003D18A7"/>
    <w:rPr>
      <w:rFonts w:eastAsia="PMingLiU"/>
      <w:i/>
      <w:iCs/>
      <w:sz w:val="24"/>
      <w:szCs w:val="24"/>
      <w:lang w:eastAsia="zh-TW"/>
    </w:rPr>
  </w:style>
  <w:style w:type="character" w:customStyle="1" w:styleId="Nagwek9Znak">
    <w:name w:val="Nagłówek 9 Znak"/>
    <w:link w:val="Nagwek9"/>
    <w:uiPriority w:val="9"/>
    <w:rsid w:val="003D18A7"/>
    <w:rPr>
      <w:rFonts w:ascii="Arial" w:eastAsia="Times New Roman" w:hAnsi="Arial" w:cs="Arial"/>
      <w:sz w:val="22"/>
      <w:szCs w:val="22"/>
    </w:rPr>
  </w:style>
  <w:style w:type="numbering" w:customStyle="1" w:styleId="StylKonspektynumerowane">
    <w:name w:val="Styl Konspekty numerowane"/>
    <w:basedOn w:val="Bezlisty"/>
    <w:rsid w:val="003D18A7"/>
    <w:pPr>
      <w:numPr>
        <w:numId w:val="58"/>
      </w:numPr>
    </w:pPr>
  </w:style>
  <w:style w:type="paragraph" w:customStyle="1" w:styleId="Punkt">
    <w:name w:val="Punkt"/>
    <w:basedOn w:val="Tekstpodstawowy"/>
    <w:rsid w:val="003D18A7"/>
    <w:pPr>
      <w:tabs>
        <w:tab w:val="clear" w:pos="1418"/>
      </w:tabs>
      <w:suppressAutoHyphens/>
      <w:overflowPunct/>
      <w:autoSpaceDE/>
      <w:adjustRightInd/>
      <w:spacing w:after="160"/>
      <w:textAlignment w:val="auto"/>
    </w:pPr>
    <w:rPr>
      <w:rFonts w:ascii="Tahoma" w:hAnsi="Tahoma"/>
      <w:b w:val="0"/>
      <w:sz w:val="20"/>
      <w:szCs w:val="24"/>
    </w:rPr>
  </w:style>
  <w:style w:type="paragraph" w:customStyle="1" w:styleId="Podpunkt">
    <w:name w:val="Podpunkt"/>
    <w:basedOn w:val="Punkt"/>
    <w:rsid w:val="003D18A7"/>
  </w:style>
  <w:style w:type="character" w:customStyle="1" w:styleId="Teksttreci2Exact">
    <w:name w:val="Tekst treści (2) Exact"/>
    <w:rsid w:val="003D18A7"/>
    <w:rPr>
      <w:rFonts w:ascii="Segoe UI" w:eastAsia="Segoe UI" w:hAnsi="Segoe UI" w:cs="Segoe UI" w:hint="default"/>
      <w:b w:val="0"/>
      <w:bCs w:val="0"/>
      <w:i w:val="0"/>
      <w:iCs w:val="0"/>
      <w:smallCaps w:val="0"/>
      <w:strike w:val="0"/>
      <w:dstrike w:val="0"/>
      <w:sz w:val="20"/>
      <w:szCs w:val="20"/>
      <w:u w:val="none"/>
      <w:effect w:val="none"/>
    </w:rPr>
  </w:style>
  <w:style w:type="table" w:styleId="Jasnalistaakcent3">
    <w:name w:val="Light List Accent 3"/>
    <w:basedOn w:val="Standardowy"/>
    <w:uiPriority w:val="61"/>
    <w:rsid w:val="003D18A7"/>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ierozpoznanawzmianka1">
    <w:name w:val="Nierozpoznana wzmianka1"/>
    <w:uiPriority w:val="99"/>
    <w:semiHidden/>
    <w:unhideWhenUsed/>
    <w:rsid w:val="003D18A7"/>
    <w:rPr>
      <w:color w:val="808080"/>
      <w:shd w:val="clear" w:color="auto" w:fill="E6E6E6"/>
    </w:rPr>
  </w:style>
  <w:style w:type="table" w:customStyle="1" w:styleId="NormalTable0">
    <w:name w:val="Normal Table0"/>
    <w:uiPriority w:val="2"/>
    <w:semiHidden/>
    <w:unhideWhenUsed/>
    <w:qFormat/>
    <w:rsid w:val="003D18A7"/>
    <w:pPr>
      <w:widowControl w:val="0"/>
      <w:autoSpaceDE w:val="0"/>
      <w:autoSpaceDN w:val="0"/>
      <w:spacing w:after="8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Nierozpoznanawzmianka2">
    <w:name w:val="Nierozpoznana wzmianka2"/>
    <w:uiPriority w:val="99"/>
    <w:semiHidden/>
    <w:unhideWhenUsed/>
    <w:rsid w:val="003D18A7"/>
    <w:rPr>
      <w:color w:val="808080"/>
      <w:shd w:val="clear" w:color="auto" w:fill="E6E6E6"/>
    </w:rPr>
  </w:style>
  <w:style w:type="character" w:customStyle="1" w:styleId="st">
    <w:name w:val="st"/>
    <w:rsid w:val="003D18A7"/>
  </w:style>
  <w:style w:type="character" w:customStyle="1" w:styleId="TekstpodstawowywcityZnak">
    <w:name w:val="Tekst podstawowy wcięty Znak"/>
    <w:link w:val="Tekstpodstawowywcity"/>
    <w:uiPriority w:val="99"/>
    <w:semiHidden/>
    <w:rsid w:val="003D18A7"/>
    <w:rPr>
      <w:rFonts w:eastAsia="Times New Roman"/>
      <w:sz w:val="22"/>
      <w:szCs w:val="22"/>
    </w:rPr>
  </w:style>
  <w:style w:type="character" w:customStyle="1" w:styleId="Tekstpodstawowy2Znak">
    <w:name w:val="Tekst podstawowy 2 Znak"/>
    <w:link w:val="Tekstpodstawowy2"/>
    <w:rsid w:val="003D18A7"/>
    <w:rPr>
      <w:sz w:val="22"/>
    </w:rPr>
  </w:style>
  <w:style w:type="paragraph" w:customStyle="1" w:styleId="footnotedescription">
    <w:name w:val="footnote description"/>
    <w:next w:val="Normalny"/>
    <w:link w:val="footnotedescriptionChar"/>
    <w:hidden/>
    <w:rsid w:val="00D3209A"/>
    <w:pPr>
      <w:spacing w:line="259" w:lineRule="auto"/>
    </w:pPr>
    <w:rPr>
      <w:rFonts w:eastAsia="Times New Roman"/>
      <w:color w:val="000000"/>
      <w:szCs w:val="22"/>
      <w:lang w:eastAsia="pl-PL"/>
    </w:rPr>
  </w:style>
  <w:style w:type="character" w:customStyle="1" w:styleId="footnotedescriptionChar">
    <w:name w:val="footnote description Char"/>
    <w:link w:val="footnotedescription"/>
    <w:rsid w:val="00D3209A"/>
    <w:rPr>
      <w:rFonts w:eastAsia="Times New Roman"/>
      <w:color w:val="000000"/>
      <w:szCs w:val="22"/>
      <w:lang w:eastAsia="pl-PL"/>
    </w:rPr>
  </w:style>
  <w:style w:type="character" w:customStyle="1" w:styleId="footnotemark">
    <w:name w:val="footnote mark"/>
    <w:hidden/>
    <w:rsid w:val="00D3209A"/>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1629">
      <w:bodyDiv w:val="1"/>
      <w:marLeft w:val="0"/>
      <w:marRight w:val="0"/>
      <w:marTop w:val="0"/>
      <w:marBottom w:val="0"/>
      <w:divBdr>
        <w:top w:val="none" w:sz="0" w:space="0" w:color="auto"/>
        <w:left w:val="none" w:sz="0" w:space="0" w:color="auto"/>
        <w:bottom w:val="none" w:sz="0" w:space="0" w:color="auto"/>
        <w:right w:val="none" w:sz="0" w:space="0" w:color="auto"/>
      </w:divBdr>
    </w:div>
    <w:div w:id="76751180">
      <w:bodyDiv w:val="1"/>
      <w:marLeft w:val="0"/>
      <w:marRight w:val="0"/>
      <w:marTop w:val="0"/>
      <w:marBottom w:val="0"/>
      <w:divBdr>
        <w:top w:val="none" w:sz="0" w:space="0" w:color="auto"/>
        <w:left w:val="none" w:sz="0" w:space="0" w:color="auto"/>
        <w:bottom w:val="none" w:sz="0" w:space="0" w:color="auto"/>
        <w:right w:val="none" w:sz="0" w:space="0" w:color="auto"/>
      </w:divBdr>
    </w:div>
    <w:div w:id="253052320">
      <w:bodyDiv w:val="1"/>
      <w:marLeft w:val="0"/>
      <w:marRight w:val="0"/>
      <w:marTop w:val="0"/>
      <w:marBottom w:val="0"/>
      <w:divBdr>
        <w:top w:val="none" w:sz="0" w:space="0" w:color="auto"/>
        <w:left w:val="none" w:sz="0" w:space="0" w:color="auto"/>
        <w:bottom w:val="none" w:sz="0" w:space="0" w:color="auto"/>
        <w:right w:val="none" w:sz="0" w:space="0" w:color="auto"/>
      </w:divBdr>
    </w:div>
    <w:div w:id="269049717">
      <w:bodyDiv w:val="1"/>
      <w:marLeft w:val="0"/>
      <w:marRight w:val="0"/>
      <w:marTop w:val="0"/>
      <w:marBottom w:val="0"/>
      <w:divBdr>
        <w:top w:val="none" w:sz="0" w:space="0" w:color="auto"/>
        <w:left w:val="none" w:sz="0" w:space="0" w:color="auto"/>
        <w:bottom w:val="none" w:sz="0" w:space="0" w:color="auto"/>
        <w:right w:val="none" w:sz="0" w:space="0" w:color="auto"/>
      </w:divBdr>
    </w:div>
    <w:div w:id="289211655">
      <w:bodyDiv w:val="1"/>
      <w:marLeft w:val="0"/>
      <w:marRight w:val="0"/>
      <w:marTop w:val="0"/>
      <w:marBottom w:val="0"/>
      <w:divBdr>
        <w:top w:val="none" w:sz="0" w:space="0" w:color="auto"/>
        <w:left w:val="none" w:sz="0" w:space="0" w:color="auto"/>
        <w:bottom w:val="none" w:sz="0" w:space="0" w:color="auto"/>
        <w:right w:val="none" w:sz="0" w:space="0" w:color="auto"/>
      </w:divBdr>
    </w:div>
    <w:div w:id="327562797">
      <w:bodyDiv w:val="1"/>
      <w:marLeft w:val="0"/>
      <w:marRight w:val="0"/>
      <w:marTop w:val="0"/>
      <w:marBottom w:val="0"/>
      <w:divBdr>
        <w:top w:val="none" w:sz="0" w:space="0" w:color="auto"/>
        <w:left w:val="none" w:sz="0" w:space="0" w:color="auto"/>
        <w:bottom w:val="none" w:sz="0" w:space="0" w:color="auto"/>
        <w:right w:val="none" w:sz="0" w:space="0" w:color="auto"/>
      </w:divBdr>
    </w:div>
    <w:div w:id="347215511">
      <w:bodyDiv w:val="1"/>
      <w:marLeft w:val="0"/>
      <w:marRight w:val="0"/>
      <w:marTop w:val="0"/>
      <w:marBottom w:val="0"/>
      <w:divBdr>
        <w:top w:val="none" w:sz="0" w:space="0" w:color="auto"/>
        <w:left w:val="none" w:sz="0" w:space="0" w:color="auto"/>
        <w:bottom w:val="none" w:sz="0" w:space="0" w:color="auto"/>
        <w:right w:val="none" w:sz="0" w:space="0" w:color="auto"/>
      </w:divBdr>
    </w:div>
    <w:div w:id="355278207">
      <w:bodyDiv w:val="1"/>
      <w:marLeft w:val="0"/>
      <w:marRight w:val="0"/>
      <w:marTop w:val="0"/>
      <w:marBottom w:val="0"/>
      <w:divBdr>
        <w:top w:val="none" w:sz="0" w:space="0" w:color="auto"/>
        <w:left w:val="none" w:sz="0" w:space="0" w:color="auto"/>
        <w:bottom w:val="none" w:sz="0" w:space="0" w:color="auto"/>
        <w:right w:val="none" w:sz="0" w:space="0" w:color="auto"/>
      </w:divBdr>
    </w:div>
    <w:div w:id="374040642">
      <w:bodyDiv w:val="1"/>
      <w:marLeft w:val="0"/>
      <w:marRight w:val="0"/>
      <w:marTop w:val="0"/>
      <w:marBottom w:val="0"/>
      <w:divBdr>
        <w:top w:val="none" w:sz="0" w:space="0" w:color="auto"/>
        <w:left w:val="none" w:sz="0" w:space="0" w:color="auto"/>
        <w:bottom w:val="none" w:sz="0" w:space="0" w:color="auto"/>
        <w:right w:val="none" w:sz="0" w:space="0" w:color="auto"/>
      </w:divBdr>
    </w:div>
    <w:div w:id="385688095">
      <w:bodyDiv w:val="1"/>
      <w:marLeft w:val="0"/>
      <w:marRight w:val="0"/>
      <w:marTop w:val="0"/>
      <w:marBottom w:val="0"/>
      <w:divBdr>
        <w:top w:val="none" w:sz="0" w:space="0" w:color="auto"/>
        <w:left w:val="none" w:sz="0" w:space="0" w:color="auto"/>
        <w:bottom w:val="none" w:sz="0" w:space="0" w:color="auto"/>
        <w:right w:val="none" w:sz="0" w:space="0" w:color="auto"/>
      </w:divBdr>
    </w:div>
    <w:div w:id="577634523">
      <w:bodyDiv w:val="1"/>
      <w:marLeft w:val="0"/>
      <w:marRight w:val="0"/>
      <w:marTop w:val="0"/>
      <w:marBottom w:val="0"/>
      <w:divBdr>
        <w:top w:val="none" w:sz="0" w:space="0" w:color="auto"/>
        <w:left w:val="none" w:sz="0" w:space="0" w:color="auto"/>
        <w:bottom w:val="none" w:sz="0" w:space="0" w:color="auto"/>
        <w:right w:val="none" w:sz="0" w:space="0" w:color="auto"/>
      </w:divBdr>
    </w:div>
    <w:div w:id="580991340">
      <w:bodyDiv w:val="1"/>
      <w:marLeft w:val="0"/>
      <w:marRight w:val="0"/>
      <w:marTop w:val="0"/>
      <w:marBottom w:val="0"/>
      <w:divBdr>
        <w:top w:val="none" w:sz="0" w:space="0" w:color="auto"/>
        <w:left w:val="none" w:sz="0" w:space="0" w:color="auto"/>
        <w:bottom w:val="none" w:sz="0" w:space="0" w:color="auto"/>
        <w:right w:val="none" w:sz="0" w:space="0" w:color="auto"/>
      </w:divBdr>
    </w:div>
    <w:div w:id="605969333">
      <w:bodyDiv w:val="1"/>
      <w:marLeft w:val="0"/>
      <w:marRight w:val="0"/>
      <w:marTop w:val="0"/>
      <w:marBottom w:val="0"/>
      <w:divBdr>
        <w:top w:val="none" w:sz="0" w:space="0" w:color="auto"/>
        <w:left w:val="none" w:sz="0" w:space="0" w:color="auto"/>
        <w:bottom w:val="none" w:sz="0" w:space="0" w:color="auto"/>
        <w:right w:val="none" w:sz="0" w:space="0" w:color="auto"/>
      </w:divBdr>
      <w:divsChild>
        <w:div w:id="788738372">
          <w:marLeft w:val="0"/>
          <w:marRight w:val="0"/>
          <w:marTop w:val="0"/>
          <w:marBottom w:val="0"/>
          <w:divBdr>
            <w:top w:val="none" w:sz="0" w:space="0" w:color="auto"/>
            <w:left w:val="none" w:sz="0" w:space="0" w:color="auto"/>
            <w:bottom w:val="none" w:sz="0" w:space="0" w:color="auto"/>
            <w:right w:val="none" w:sz="0" w:space="0" w:color="auto"/>
          </w:divBdr>
          <w:divsChild>
            <w:div w:id="1764571882">
              <w:marLeft w:val="3030"/>
              <w:marRight w:val="225"/>
              <w:marTop w:val="0"/>
              <w:marBottom w:val="300"/>
              <w:divBdr>
                <w:top w:val="none" w:sz="0" w:space="0" w:color="auto"/>
                <w:left w:val="none" w:sz="0" w:space="0" w:color="auto"/>
                <w:bottom w:val="none" w:sz="0" w:space="0" w:color="auto"/>
                <w:right w:val="none" w:sz="0" w:space="0" w:color="auto"/>
              </w:divBdr>
              <w:divsChild>
                <w:div w:id="1980264852">
                  <w:marLeft w:val="0"/>
                  <w:marRight w:val="0"/>
                  <w:marTop w:val="0"/>
                  <w:marBottom w:val="0"/>
                  <w:divBdr>
                    <w:top w:val="none" w:sz="0" w:space="0" w:color="auto"/>
                    <w:left w:val="single" w:sz="6" w:space="0" w:color="000000"/>
                    <w:bottom w:val="single" w:sz="6" w:space="0" w:color="000000"/>
                    <w:right w:val="single" w:sz="6" w:space="0" w:color="000000"/>
                  </w:divBdr>
                  <w:divsChild>
                    <w:div w:id="1595169254">
                      <w:marLeft w:val="0"/>
                      <w:marRight w:val="0"/>
                      <w:marTop w:val="0"/>
                      <w:marBottom w:val="300"/>
                      <w:divBdr>
                        <w:top w:val="none" w:sz="0" w:space="0" w:color="auto"/>
                        <w:left w:val="none" w:sz="0" w:space="0" w:color="auto"/>
                        <w:bottom w:val="none" w:sz="0" w:space="0" w:color="auto"/>
                        <w:right w:val="none" w:sz="0" w:space="0" w:color="auto"/>
                      </w:divBdr>
                      <w:divsChild>
                        <w:div w:id="367266352">
                          <w:marLeft w:val="0"/>
                          <w:marRight w:val="0"/>
                          <w:marTop w:val="0"/>
                          <w:marBottom w:val="0"/>
                          <w:divBdr>
                            <w:top w:val="none" w:sz="0" w:space="0" w:color="auto"/>
                            <w:left w:val="none" w:sz="0" w:space="0" w:color="auto"/>
                            <w:bottom w:val="none" w:sz="0" w:space="0" w:color="auto"/>
                            <w:right w:val="none" w:sz="0" w:space="0" w:color="auto"/>
                          </w:divBdr>
                          <w:divsChild>
                            <w:div w:id="819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541367">
      <w:bodyDiv w:val="1"/>
      <w:marLeft w:val="0"/>
      <w:marRight w:val="0"/>
      <w:marTop w:val="0"/>
      <w:marBottom w:val="0"/>
      <w:divBdr>
        <w:top w:val="none" w:sz="0" w:space="0" w:color="auto"/>
        <w:left w:val="none" w:sz="0" w:space="0" w:color="auto"/>
        <w:bottom w:val="none" w:sz="0" w:space="0" w:color="auto"/>
        <w:right w:val="none" w:sz="0" w:space="0" w:color="auto"/>
      </w:divBdr>
    </w:div>
    <w:div w:id="631136109">
      <w:bodyDiv w:val="1"/>
      <w:marLeft w:val="0"/>
      <w:marRight w:val="0"/>
      <w:marTop w:val="0"/>
      <w:marBottom w:val="0"/>
      <w:divBdr>
        <w:top w:val="none" w:sz="0" w:space="0" w:color="auto"/>
        <w:left w:val="none" w:sz="0" w:space="0" w:color="auto"/>
        <w:bottom w:val="none" w:sz="0" w:space="0" w:color="auto"/>
        <w:right w:val="none" w:sz="0" w:space="0" w:color="auto"/>
      </w:divBdr>
    </w:div>
    <w:div w:id="667252291">
      <w:bodyDiv w:val="1"/>
      <w:marLeft w:val="0"/>
      <w:marRight w:val="0"/>
      <w:marTop w:val="0"/>
      <w:marBottom w:val="0"/>
      <w:divBdr>
        <w:top w:val="none" w:sz="0" w:space="0" w:color="auto"/>
        <w:left w:val="none" w:sz="0" w:space="0" w:color="auto"/>
        <w:bottom w:val="none" w:sz="0" w:space="0" w:color="auto"/>
        <w:right w:val="none" w:sz="0" w:space="0" w:color="auto"/>
      </w:divBdr>
    </w:div>
    <w:div w:id="686711708">
      <w:bodyDiv w:val="1"/>
      <w:marLeft w:val="0"/>
      <w:marRight w:val="0"/>
      <w:marTop w:val="0"/>
      <w:marBottom w:val="0"/>
      <w:divBdr>
        <w:top w:val="none" w:sz="0" w:space="0" w:color="auto"/>
        <w:left w:val="none" w:sz="0" w:space="0" w:color="auto"/>
        <w:bottom w:val="none" w:sz="0" w:space="0" w:color="auto"/>
        <w:right w:val="none" w:sz="0" w:space="0" w:color="auto"/>
      </w:divBdr>
    </w:div>
    <w:div w:id="688069716">
      <w:bodyDiv w:val="1"/>
      <w:marLeft w:val="0"/>
      <w:marRight w:val="0"/>
      <w:marTop w:val="0"/>
      <w:marBottom w:val="0"/>
      <w:divBdr>
        <w:top w:val="none" w:sz="0" w:space="0" w:color="auto"/>
        <w:left w:val="none" w:sz="0" w:space="0" w:color="auto"/>
        <w:bottom w:val="none" w:sz="0" w:space="0" w:color="auto"/>
        <w:right w:val="none" w:sz="0" w:space="0" w:color="auto"/>
      </w:divBdr>
    </w:div>
    <w:div w:id="711537164">
      <w:bodyDiv w:val="1"/>
      <w:marLeft w:val="0"/>
      <w:marRight w:val="0"/>
      <w:marTop w:val="0"/>
      <w:marBottom w:val="0"/>
      <w:divBdr>
        <w:top w:val="none" w:sz="0" w:space="0" w:color="auto"/>
        <w:left w:val="none" w:sz="0" w:space="0" w:color="auto"/>
        <w:bottom w:val="none" w:sz="0" w:space="0" w:color="auto"/>
        <w:right w:val="none" w:sz="0" w:space="0" w:color="auto"/>
      </w:divBdr>
    </w:div>
    <w:div w:id="898052355">
      <w:bodyDiv w:val="1"/>
      <w:marLeft w:val="0"/>
      <w:marRight w:val="0"/>
      <w:marTop w:val="0"/>
      <w:marBottom w:val="0"/>
      <w:divBdr>
        <w:top w:val="none" w:sz="0" w:space="0" w:color="auto"/>
        <w:left w:val="none" w:sz="0" w:space="0" w:color="auto"/>
        <w:bottom w:val="none" w:sz="0" w:space="0" w:color="auto"/>
        <w:right w:val="none" w:sz="0" w:space="0" w:color="auto"/>
      </w:divBdr>
    </w:div>
    <w:div w:id="925456690">
      <w:bodyDiv w:val="1"/>
      <w:marLeft w:val="0"/>
      <w:marRight w:val="0"/>
      <w:marTop w:val="0"/>
      <w:marBottom w:val="0"/>
      <w:divBdr>
        <w:top w:val="none" w:sz="0" w:space="0" w:color="auto"/>
        <w:left w:val="none" w:sz="0" w:space="0" w:color="auto"/>
        <w:bottom w:val="none" w:sz="0" w:space="0" w:color="auto"/>
        <w:right w:val="none" w:sz="0" w:space="0" w:color="auto"/>
      </w:divBdr>
    </w:div>
    <w:div w:id="944390074">
      <w:bodyDiv w:val="1"/>
      <w:marLeft w:val="0"/>
      <w:marRight w:val="0"/>
      <w:marTop w:val="0"/>
      <w:marBottom w:val="0"/>
      <w:divBdr>
        <w:top w:val="none" w:sz="0" w:space="0" w:color="auto"/>
        <w:left w:val="none" w:sz="0" w:space="0" w:color="auto"/>
        <w:bottom w:val="none" w:sz="0" w:space="0" w:color="auto"/>
        <w:right w:val="none" w:sz="0" w:space="0" w:color="auto"/>
      </w:divBdr>
    </w:div>
    <w:div w:id="951134945">
      <w:bodyDiv w:val="1"/>
      <w:marLeft w:val="0"/>
      <w:marRight w:val="0"/>
      <w:marTop w:val="0"/>
      <w:marBottom w:val="0"/>
      <w:divBdr>
        <w:top w:val="none" w:sz="0" w:space="0" w:color="auto"/>
        <w:left w:val="none" w:sz="0" w:space="0" w:color="auto"/>
        <w:bottom w:val="none" w:sz="0" w:space="0" w:color="auto"/>
        <w:right w:val="none" w:sz="0" w:space="0" w:color="auto"/>
      </w:divBdr>
    </w:div>
    <w:div w:id="1010334278">
      <w:bodyDiv w:val="1"/>
      <w:marLeft w:val="0"/>
      <w:marRight w:val="0"/>
      <w:marTop w:val="0"/>
      <w:marBottom w:val="0"/>
      <w:divBdr>
        <w:top w:val="none" w:sz="0" w:space="0" w:color="auto"/>
        <w:left w:val="none" w:sz="0" w:space="0" w:color="auto"/>
        <w:bottom w:val="none" w:sz="0" w:space="0" w:color="auto"/>
        <w:right w:val="none" w:sz="0" w:space="0" w:color="auto"/>
      </w:divBdr>
    </w:div>
    <w:div w:id="1063679215">
      <w:bodyDiv w:val="1"/>
      <w:marLeft w:val="0"/>
      <w:marRight w:val="0"/>
      <w:marTop w:val="0"/>
      <w:marBottom w:val="0"/>
      <w:divBdr>
        <w:top w:val="none" w:sz="0" w:space="0" w:color="auto"/>
        <w:left w:val="none" w:sz="0" w:space="0" w:color="auto"/>
        <w:bottom w:val="none" w:sz="0" w:space="0" w:color="auto"/>
        <w:right w:val="none" w:sz="0" w:space="0" w:color="auto"/>
      </w:divBdr>
      <w:divsChild>
        <w:div w:id="1936547581">
          <w:marLeft w:val="0"/>
          <w:marRight w:val="0"/>
          <w:marTop w:val="0"/>
          <w:marBottom w:val="0"/>
          <w:divBdr>
            <w:top w:val="none" w:sz="0" w:space="0" w:color="auto"/>
            <w:left w:val="none" w:sz="0" w:space="0" w:color="auto"/>
            <w:bottom w:val="none" w:sz="0" w:space="0" w:color="auto"/>
            <w:right w:val="none" w:sz="0" w:space="0" w:color="auto"/>
          </w:divBdr>
          <w:divsChild>
            <w:div w:id="570849748">
              <w:marLeft w:val="3030"/>
              <w:marRight w:val="225"/>
              <w:marTop w:val="0"/>
              <w:marBottom w:val="300"/>
              <w:divBdr>
                <w:top w:val="none" w:sz="0" w:space="0" w:color="auto"/>
                <w:left w:val="none" w:sz="0" w:space="0" w:color="auto"/>
                <w:bottom w:val="none" w:sz="0" w:space="0" w:color="auto"/>
                <w:right w:val="none" w:sz="0" w:space="0" w:color="auto"/>
              </w:divBdr>
              <w:divsChild>
                <w:div w:id="930968148">
                  <w:marLeft w:val="0"/>
                  <w:marRight w:val="0"/>
                  <w:marTop w:val="0"/>
                  <w:marBottom w:val="0"/>
                  <w:divBdr>
                    <w:top w:val="none" w:sz="0" w:space="0" w:color="auto"/>
                    <w:left w:val="single" w:sz="6" w:space="0" w:color="000000"/>
                    <w:bottom w:val="single" w:sz="6" w:space="0" w:color="000000"/>
                    <w:right w:val="single" w:sz="6" w:space="0" w:color="000000"/>
                  </w:divBdr>
                  <w:divsChild>
                    <w:div w:id="1216433365">
                      <w:marLeft w:val="0"/>
                      <w:marRight w:val="0"/>
                      <w:marTop w:val="0"/>
                      <w:marBottom w:val="300"/>
                      <w:divBdr>
                        <w:top w:val="none" w:sz="0" w:space="0" w:color="auto"/>
                        <w:left w:val="none" w:sz="0" w:space="0" w:color="auto"/>
                        <w:bottom w:val="none" w:sz="0" w:space="0" w:color="auto"/>
                        <w:right w:val="none" w:sz="0" w:space="0" w:color="auto"/>
                      </w:divBdr>
                      <w:divsChild>
                        <w:div w:id="1230655535">
                          <w:marLeft w:val="0"/>
                          <w:marRight w:val="0"/>
                          <w:marTop w:val="0"/>
                          <w:marBottom w:val="0"/>
                          <w:divBdr>
                            <w:top w:val="none" w:sz="0" w:space="0" w:color="auto"/>
                            <w:left w:val="none" w:sz="0" w:space="0" w:color="auto"/>
                            <w:bottom w:val="none" w:sz="0" w:space="0" w:color="auto"/>
                            <w:right w:val="none" w:sz="0" w:space="0" w:color="auto"/>
                          </w:divBdr>
                          <w:divsChild>
                            <w:div w:id="11069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489702">
      <w:bodyDiv w:val="1"/>
      <w:marLeft w:val="0"/>
      <w:marRight w:val="0"/>
      <w:marTop w:val="0"/>
      <w:marBottom w:val="0"/>
      <w:divBdr>
        <w:top w:val="none" w:sz="0" w:space="0" w:color="auto"/>
        <w:left w:val="none" w:sz="0" w:space="0" w:color="auto"/>
        <w:bottom w:val="none" w:sz="0" w:space="0" w:color="auto"/>
        <w:right w:val="none" w:sz="0" w:space="0" w:color="auto"/>
      </w:divBdr>
    </w:div>
    <w:div w:id="1154954862">
      <w:bodyDiv w:val="1"/>
      <w:marLeft w:val="0"/>
      <w:marRight w:val="0"/>
      <w:marTop w:val="0"/>
      <w:marBottom w:val="0"/>
      <w:divBdr>
        <w:top w:val="none" w:sz="0" w:space="0" w:color="auto"/>
        <w:left w:val="none" w:sz="0" w:space="0" w:color="auto"/>
        <w:bottom w:val="none" w:sz="0" w:space="0" w:color="auto"/>
        <w:right w:val="none" w:sz="0" w:space="0" w:color="auto"/>
      </w:divBdr>
    </w:div>
    <w:div w:id="1185434617">
      <w:bodyDiv w:val="1"/>
      <w:marLeft w:val="0"/>
      <w:marRight w:val="0"/>
      <w:marTop w:val="0"/>
      <w:marBottom w:val="0"/>
      <w:divBdr>
        <w:top w:val="none" w:sz="0" w:space="0" w:color="auto"/>
        <w:left w:val="none" w:sz="0" w:space="0" w:color="auto"/>
        <w:bottom w:val="none" w:sz="0" w:space="0" w:color="auto"/>
        <w:right w:val="none" w:sz="0" w:space="0" w:color="auto"/>
      </w:divBdr>
    </w:div>
    <w:div w:id="1193038641">
      <w:bodyDiv w:val="1"/>
      <w:marLeft w:val="0"/>
      <w:marRight w:val="0"/>
      <w:marTop w:val="0"/>
      <w:marBottom w:val="0"/>
      <w:divBdr>
        <w:top w:val="none" w:sz="0" w:space="0" w:color="auto"/>
        <w:left w:val="none" w:sz="0" w:space="0" w:color="auto"/>
        <w:bottom w:val="none" w:sz="0" w:space="0" w:color="auto"/>
        <w:right w:val="none" w:sz="0" w:space="0" w:color="auto"/>
      </w:divBdr>
    </w:div>
    <w:div w:id="1196582625">
      <w:bodyDiv w:val="1"/>
      <w:marLeft w:val="0"/>
      <w:marRight w:val="0"/>
      <w:marTop w:val="0"/>
      <w:marBottom w:val="0"/>
      <w:divBdr>
        <w:top w:val="none" w:sz="0" w:space="0" w:color="auto"/>
        <w:left w:val="none" w:sz="0" w:space="0" w:color="auto"/>
        <w:bottom w:val="none" w:sz="0" w:space="0" w:color="auto"/>
        <w:right w:val="none" w:sz="0" w:space="0" w:color="auto"/>
      </w:divBdr>
    </w:div>
    <w:div w:id="1241988770">
      <w:bodyDiv w:val="1"/>
      <w:marLeft w:val="0"/>
      <w:marRight w:val="0"/>
      <w:marTop w:val="0"/>
      <w:marBottom w:val="0"/>
      <w:divBdr>
        <w:top w:val="none" w:sz="0" w:space="0" w:color="auto"/>
        <w:left w:val="none" w:sz="0" w:space="0" w:color="auto"/>
        <w:bottom w:val="none" w:sz="0" w:space="0" w:color="auto"/>
        <w:right w:val="none" w:sz="0" w:space="0" w:color="auto"/>
      </w:divBdr>
    </w:div>
    <w:div w:id="1260524509">
      <w:bodyDiv w:val="1"/>
      <w:marLeft w:val="0"/>
      <w:marRight w:val="0"/>
      <w:marTop w:val="0"/>
      <w:marBottom w:val="0"/>
      <w:divBdr>
        <w:top w:val="none" w:sz="0" w:space="0" w:color="auto"/>
        <w:left w:val="none" w:sz="0" w:space="0" w:color="auto"/>
        <w:bottom w:val="none" w:sz="0" w:space="0" w:color="auto"/>
        <w:right w:val="none" w:sz="0" w:space="0" w:color="auto"/>
      </w:divBdr>
    </w:div>
    <w:div w:id="1298952808">
      <w:bodyDiv w:val="1"/>
      <w:marLeft w:val="0"/>
      <w:marRight w:val="0"/>
      <w:marTop w:val="0"/>
      <w:marBottom w:val="0"/>
      <w:divBdr>
        <w:top w:val="none" w:sz="0" w:space="0" w:color="auto"/>
        <w:left w:val="none" w:sz="0" w:space="0" w:color="auto"/>
        <w:bottom w:val="none" w:sz="0" w:space="0" w:color="auto"/>
        <w:right w:val="none" w:sz="0" w:space="0" w:color="auto"/>
      </w:divBdr>
    </w:div>
    <w:div w:id="1326663176">
      <w:bodyDiv w:val="1"/>
      <w:marLeft w:val="0"/>
      <w:marRight w:val="0"/>
      <w:marTop w:val="0"/>
      <w:marBottom w:val="0"/>
      <w:divBdr>
        <w:top w:val="none" w:sz="0" w:space="0" w:color="auto"/>
        <w:left w:val="none" w:sz="0" w:space="0" w:color="auto"/>
        <w:bottom w:val="none" w:sz="0" w:space="0" w:color="auto"/>
        <w:right w:val="none" w:sz="0" w:space="0" w:color="auto"/>
      </w:divBdr>
    </w:div>
    <w:div w:id="1481577482">
      <w:bodyDiv w:val="1"/>
      <w:marLeft w:val="0"/>
      <w:marRight w:val="0"/>
      <w:marTop w:val="0"/>
      <w:marBottom w:val="0"/>
      <w:divBdr>
        <w:top w:val="none" w:sz="0" w:space="0" w:color="auto"/>
        <w:left w:val="none" w:sz="0" w:space="0" w:color="auto"/>
        <w:bottom w:val="none" w:sz="0" w:space="0" w:color="auto"/>
        <w:right w:val="none" w:sz="0" w:space="0" w:color="auto"/>
      </w:divBdr>
    </w:div>
    <w:div w:id="1494105867">
      <w:bodyDiv w:val="1"/>
      <w:marLeft w:val="0"/>
      <w:marRight w:val="0"/>
      <w:marTop w:val="0"/>
      <w:marBottom w:val="0"/>
      <w:divBdr>
        <w:top w:val="none" w:sz="0" w:space="0" w:color="auto"/>
        <w:left w:val="none" w:sz="0" w:space="0" w:color="auto"/>
        <w:bottom w:val="none" w:sz="0" w:space="0" w:color="auto"/>
        <w:right w:val="none" w:sz="0" w:space="0" w:color="auto"/>
      </w:divBdr>
    </w:div>
    <w:div w:id="1560357317">
      <w:bodyDiv w:val="1"/>
      <w:marLeft w:val="0"/>
      <w:marRight w:val="0"/>
      <w:marTop w:val="0"/>
      <w:marBottom w:val="0"/>
      <w:divBdr>
        <w:top w:val="none" w:sz="0" w:space="0" w:color="auto"/>
        <w:left w:val="none" w:sz="0" w:space="0" w:color="auto"/>
        <w:bottom w:val="none" w:sz="0" w:space="0" w:color="auto"/>
        <w:right w:val="none" w:sz="0" w:space="0" w:color="auto"/>
      </w:divBdr>
    </w:div>
    <w:div w:id="1572697130">
      <w:bodyDiv w:val="1"/>
      <w:marLeft w:val="0"/>
      <w:marRight w:val="0"/>
      <w:marTop w:val="0"/>
      <w:marBottom w:val="0"/>
      <w:divBdr>
        <w:top w:val="none" w:sz="0" w:space="0" w:color="auto"/>
        <w:left w:val="none" w:sz="0" w:space="0" w:color="auto"/>
        <w:bottom w:val="none" w:sz="0" w:space="0" w:color="auto"/>
        <w:right w:val="none" w:sz="0" w:space="0" w:color="auto"/>
      </w:divBdr>
    </w:div>
    <w:div w:id="1603217676">
      <w:bodyDiv w:val="1"/>
      <w:marLeft w:val="0"/>
      <w:marRight w:val="0"/>
      <w:marTop w:val="0"/>
      <w:marBottom w:val="0"/>
      <w:divBdr>
        <w:top w:val="none" w:sz="0" w:space="0" w:color="auto"/>
        <w:left w:val="none" w:sz="0" w:space="0" w:color="auto"/>
        <w:bottom w:val="none" w:sz="0" w:space="0" w:color="auto"/>
        <w:right w:val="none" w:sz="0" w:space="0" w:color="auto"/>
      </w:divBdr>
    </w:div>
    <w:div w:id="1754546573">
      <w:bodyDiv w:val="1"/>
      <w:marLeft w:val="0"/>
      <w:marRight w:val="0"/>
      <w:marTop w:val="0"/>
      <w:marBottom w:val="0"/>
      <w:divBdr>
        <w:top w:val="none" w:sz="0" w:space="0" w:color="auto"/>
        <w:left w:val="none" w:sz="0" w:space="0" w:color="auto"/>
        <w:bottom w:val="none" w:sz="0" w:space="0" w:color="auto"/>
        <w:right w:val="none" w:sz="0" w:space="0" w:color="auto"/>
      </w:divBdr>
    </w:div>
    <w:div w:id="1788962125">
      <w:bodyDiv w:val="1"/>
      <w:marLeft w:val="0"/>
      <w:marRight w:val="0"/>
      <w:marTop w:val="0"/>
      <w:marBottom w:val="0"/>
      <w:divBdr>
        <w:top w:val="none" w:sz="0" w:space="0" w:color="auto"/>
        <w:left w:val="none" w:sz="0" w:space="0" w:color="auto"/>
        <w:bottom w:val="none" w:sz="0" w:space="0" w:color="auto"/>
        <w:right w:val="none" w:sz="0" w:space="0" w:color="auto"/>
      </w:divBdr>
    </w:div>
    <w:div w:id="1822959401">
      <w:bodyDiv w:val="1"/>
      <w:marLeft w:val="0"/>
      <w:marRight w:val="0"/>
      <w:marTop w:val="0"/>
      <w:marBottom w:val="0"/>
      <w:divBdr>
        <w:top w:val="none" w:sz="0" w:space="0" w:color="auto"/>
        <w:left w:val="none" w:sz="0" w:space="0" w:color="auto"/>
        <w:bottom w:val="none" w:sz="0" w:space="0" w:color="auto"/>
        <w:right w:val="none" w:sz="0" w:space="0" w:color="auto"/>
      </w:divBdr>
      <w:divsChild>
        <w:div w:id="481045067">
          <w:marLeft w:val="0"/>
          <w:marRight w:val="0"/>
          <w:marTop w:val="0"/>
          <w:marBottom w:val="0"/>
          <w:divBdr>
            <w:top w:val="none" w:sz="0" w:space="0" w:color="auto"/>
            <w:left w:val="none" w:sz="0" w:space="0" w:color="auto"/>
            <w:bottom w:val="none" w:sz="0" w:space="0" w:color="auto"/>
            <w:right w:val="none" w:sz="0" w:space="0" w:color="auto"/>
          </w:divBdr>
        </w:div>
        <w:div w:id="652874422">
          <w:marLeft w:val="0"/>
          <w:marRight w:val="0"/>
          <w:marTop w:val="0"/>
          <w:marBottom w:val="0"/>
          <w:divBdr>
            <w:top w:val="none" w:sz="0" w:space="0" w:color="auto"/>
            <w:left w:val="none" w:sz="0" w:space="0" w:color="auto"/>
            <w:bottom w:val="none" w:sz="0" w:space="0" w:color="auto"/>
            <w:right w:val="none" w:sz="0" w:space="0" w:color="auto"/>
          </w:divBdr>
        </w:div>
      </w:divsChild>
    </w:div>
    <w:div w:id="1867713343">
      <w:bodyDiv w:val="1"/>
      <w:marLeft w:val="0"/>
      <w:marRight w:val="0"/>
      <w:marTop w:val="0"/>
      <w:marBottom w:val="0"/>
      <w:divBdr>
        <w:top w:val="none" w:sz="0" w:space="0" w:color="auto"/>
        <w:left w:val="none" w:sz="0" w:space="0" w:color="auto"/>
        <w:bottom w:val="none" w:sz="0" w:space="0" w:color="auto"/>
        <w:right w:val="none" w:sz="0" w:space="0" w:color="auto"/>
      </w:divBdr>
    </w:div>
    <w:div w:id="1869835830">
      <w:bodyDiv w:val="1"/>
      <w:marLeft w:val="0"/>
      <w:marRight w:val="0"/>
      <w:marTop w:val="0"/>
      <w:marBottom w:val="0"/>
      <w:divBdr>
        <w:top w:val="none" w:sz="0" w:space="0" w:color="auto"/>
        <w:left w:val="none" w:sz="0" w:space="0" w:color="auto"/>
        <w:bottom w:val="none" w:sz="0" w:space="0" w:color="auto"/>
        <w:right w:val="none" w:sz="0" w:space="0" w:color="auto"/>
      </w:divBdr>
    </w:div>
    <w:div w:id="1873958368">
      <w:bodyDiv w:val="1"/>
      <w:marLeft w:val="0"/>
      <w:marRight w:val="0"/>
      <w:marTop w:val="0"/>
      <w:marBottom w:val="0"/>
      <w:divBdr>
        <w:top w:val="none" w:sz="0" w:space="0" w:color="auto"/>
        <w:left w:val="none" w:sz="0" w:space="0" w:color="auto"/>
        <w:bottom w:val="none" w:sz="0" w:space="0" w:color="auto"/>
        <w:right w:val="none" w:sz="0" w:space="0" w:color="auto"/>
      </w:divBdr>
    </w:div>
    <w:div w:id="1954434931">
      <w:bodyDiv w:val="1"/>
      <w:marLeft w:val="0"/>
      <w:marRight w:val="0"/>
      <w:marTop w:val="0"/>
      <w:marBottom w:val="0"/>
      <w:divBdr>
        <w:top w:val="none" w:sz="0" w:space="0" w:color="auto"/>
        <w:left w:val="none" w:sz="0" w:space="0" w:color="auto"/>
        <w:bottom w:val="none" w:sz="0" w:space="0" w:color="auto"/>
        <w:right w:val="none" w:sz="0" w:space="0" w:color="auto"/>
      </w:divBdr>
    </w:div>
    <w:div w:id="1959290790">
      <w:bodyDiv w:val="1"/>
      <w:marLeft w:val="0"/>
      <w:marRight w:val="0"/>
      <w:marTop w:val="0"/>
      <w:marBottom w:val="0"/>
      <w:divBdr>
        <w:top w:val="none" w:sz="0" w:space="0" w:color="auto"/>
        <w:left w:val="none" w:sz="0" w:space="0" w:color="auto"/>
        <w:bottom w:val="none" w:sz="0" w:space="0" w:color="auto"/>
        <w:right w:val="none" w:sz="0" w:space="0" w:color="auto"/>
      </w:divBdr>
    </w:div>
    <w:div w:id="1986927105">
      <w:bodyDiv w:val="1"/>
      <w:marLeft w:val="0"/>
      <w:marRight w:val="0"/>
      <w:marTop w:val="0"/>
      <w:marBottom w:val="0"/>
      <w:divBdr>
        <w:top w:val="none" w:sz="0" w:space="0" w:color="auto"/>
        <w:left w:val="none" w:sz="0" w:space="0" w:color="auto"/>
        <w:bottom w:val="none" w:sz="0" w:space="0" w:color="auto"/>
        <w:right w:val="none" w:sz="0" w:space="0" w:color="auto"/>
      </w:divBdr>
    </w:div>
    <w:div w:id="2068527586">
      <w:bodyDiv w:val="1"/>
      <w:marLeft w:val="0"/>
      <w:marRight w:val="0"/>
      <w:marTop w:val="0"/>
      <w:marBottom w:val="0"/>
      <w:divBdr>
        <w:top w:val="none" w:sz="0" w:space="0" w:color="auto"/>
        <w:left w:val="none" w:sz="0" w:space="0" w:color="auto"/>
        <w:bottom w:val="none" w:sz="0" w:space="0" w:color="auto"/>
        <w:right w:val="none" w:sz="0" w:space="0" w:color="auto"/>
      </w:divBdr>
      <w:divsChild>
        <w:div w:id="1635409606">
          <w:marLeft w:val="0"/>
          <w:marRight w:val="0"/>
          <w:marTop w:val="0"/>
          <w:marBottom w:val="0"/>
          <w:divBdr>
            <w:top w:val="none" w:sz="0" w:space="0" w:color="auto"/>
            <w:left w:val="none" w:sz="0" w:space="0" w:color="auto"/>
            <w:bottom w:val="none" w:sz="0" w:space="0" w:color="auto"/>
            <w:right w:val="none" w:sz="0" w:space="0" w:color="auto"/>
          </w:divBdr>
          <w:divsChild>
            <w:div w:id="1597060703">
              <w:marLeft w:val="3030"/>
              <w:marRight w:val="225"/>
              <w:marTop w:val="0"/>
              <w:marBottom w:val="300"/>
              <w:divBdr>
                <w:top w:val="none" w:sz="0" w:space="0" w:color="auto"/>
                <w:left w:val="none" w:sz="0" w:space="0" w:color="auto"/>
                <w:bottom w:val="none" w:sz="0" w:space="0" w:color="auto"/>
                <w:right w:val="none" w:sz="0" w:space="0" w:color="auto"/>
              </w:divBdr>
              <w:divsChild>
                <w:div w:id="2117090921">
                  <w:marLeft w:val="0"/>
                  <w:marRight w:val="0"/>
                  <w:marTop w:val="0"/>
                  <w:marBottom w:val="0"/>
                  <w:divBdr>
                    <w:top w:val="none" w:sz="0" w:space="0" w:color="auto"/>
                    <w:left w:val="single" w:sz="6" w:space="0" w:color="000000"/>
                    <w:bottom w:val="single" w:sz="6" w:space="0" w:color="000000"/>
                    <w:right w:val="single" w:sz="6" w:space="0" w:color="000000"/>
                  </w:divBdr>
                  <w:divsChild>
                    <w:div w:id="1527450651">
                      <w:marLeft w:val="0"/>
                      <w:marRight w:val="0"/>
                      <w:marTop w:val="0"/>
                      <w:marBottom w:val="300"/>
                      <w:divBdr>
                        <w:top w:val="none" w:sz="0" w:space="0" w:color="auto"/>
                        <w:left w:val="none" w:sz="0" w:space="0" w:color="auto"/>
                        <w:bottom w:val="none" w:sz="0" w:space="0" w:color="auto"/>
                        <w:right w:val="none" w:sz="0" w:space="0" w:color="auto"/>
                      </w:divBdr>
                      <w:divsChild>
                        <w:div w:id="675353297">
                          <w:marLeft w:val="0"/>
                          <w:marRight w:val="0"/>
                          <w:marTop w:val="0"/>
                          <w:marBottom w:val="0"/>
                          <w:divBdr>
                            <w:top w:val="none" w:sz="0" w:space="0" w:color="auto"/>
                            <w:left w:val="none" w:sz="0" w:space="0" w:color="auto"/>
                            <w:bottom w:val="none" w:sz="0" w:space="0" w:color="auto"/>
                            <w:right w:val="none" w:sz="0" w:space="0" w:color="auto"/>
                          </w:divBdr>
                          <w:divsChild>
                            <w:div w:id="1099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ih.eb2b.com.pl" TargetMode="External"/><Relationship Id="rId13" Type="http://schemas.openxmlformats.org/officeDocument/2006/relationships/hyperlink" Target="http://www.smart.gov.pl/" TargetMode="External"/><Relationship Id="rId18" Type="http://schemas.openxmlformats.org/officeDocument/2006/relationships/hyperlink" Target="https://www.funduszeeuropejskie.gov.pl/strony/o-funduszach/dokumenty/wytyczne-w-zakresie-realizacji-zasady-rownosci-szans-i-niedyskryminacji-oraz-zasady-rownosci-szan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mailto:kamila.chrzanowska@paih.gov.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embqhe3dm" TargetMode="External"/><Relationship Id="rId17" Type="http://schemas.openxmlformats.org/officeDocument/2006/relationships/hyperlink" Target="http://www.funduszeeuropejskie.gov.pl/strony/o-funduszach/dokumenty/podrecznik-wnioskodawcy-i-beneficjenta-programow-polityki-spojnosci-2014-2020-w-zakresie-informacji-i-promocji/" TargetMode="External"/><Relationship Id="rId25" Type="http://schemas.openxmlformats.org/officeDocument/2006/relationships/hyperlink" Target="https://ec.europa.eu/tools/espd?lang=pl" TargetMode="External"/><Relationship Id="rId33" Type="http://schemas.openxmlformats.org/officeDocument/2006/relationships/hyperlink" Target="mailto:angelika.wojcik@paih.gov.pl" TargetMode="External"/><Relationship Id="rId2" Type="http://schemas.openxmlformats.org/officeDocument/2006/relationships/numbering" Target="numbering.xml"/><Relationship Id="rId16" Type="http://schemas.openxmlformats.org/officeDocument/2006/relationships/hyperlink" Target="https://www.poir.gov.pl/strony/o-programie/promocja/zasady-promocji-i-oznakowania-projektow-w-programie/" TargetMode="External"/><Relationship Id="rId20" Type="http://schemas.openxmlformats.org/officeDocument/2006/relationships/header" Target="header2.xml"/><Relationship Id="rId29" Type="http://schemas.openxmlformats.org/officeDocument/2006/relationships/hyperlink" Target="http://www.poir.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ih.eb2b.com.pl" TargetMode="External"/><Relationship Id="rId24" Type="http://schemas.openxmlformats.org/officeDocument/2006/relationships/footer" Target="footer3.xml"/><Relationship Id="rId32" Type="http://schemas.openxmlformats.org/officeDocument/2006/relationships/hyperlink" Target="mailto:s.gladys@varsoviacapita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unduszeeuropejskie.gov.pl/media/31133/KIW_2014-2020Grudzien2016.pdf"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yperlink" Target="mailto:pzp@paih.gov.pl" TargetMode="External"/><Relationship Id="rId19" Type="http://schemas.openxmlformats.org/officeDocument/2006/relationships/header" Target="header1.xml"/><Relationship Id="rId31" Type="http://schemas.openxmlformats.org/officeDocument/2006/relationships/hyperlink" Target="mailto:p.iwanek@varsoviacapital.com" TargetMode="External"/><Relationship Id="rId4" Type="http://schemas.openxmlformats.org/officeDocument/2006/relationships/settings" Target="settings.xml"/><Relationship Id="rId9" Type="http://schemas.openxmlformats.org/officeDocument/2006/relationships/hyperlink" Target="http://www.paih.gov.pl" TargetMode="External"/><Relationship Id="rId14" Type="http://schemas.openxmlformats.org/officeDocument/2006/relationships/hyperlink" Target="https://soe.paih.gov.pl/"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http://www.poir.gov.pl/" TargetMode="External"/><Relationship Id="rId35" Type="http://schemas.openxmlformats.org/officeDocument/2006/relationships/hyperlink" Target="mailto:iod@paih.gov.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94C3C-DBF4-4F48-B316-ED2C0DDC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92</Pages>
  <Words>33018</Words>
  <Characters>198113</Characters>
  <Application>Microsoft Office Word</Application>
  <DocSecurity>0</DocSecurity>
  <Lines>1650</Lines>
  <Paragraphs>461</Paragraphs>
  <ScaleCrop>false</ScaleCrop>
  <HeadingPairs>
    <vt:vector size="2" baseType="variant">
      <vt:variant>
        <vt:lpstr>Tytuł</vt:lpstr>
      </vt:variant>
      <vt:variant>
        <vt:i4>1</vt:i4>
      </vt:variant>
    </vt:vector>
  </HeadingPairs>
  <TitlesOfParts>
    <vt:vector size="1" baseType="lpstr">
      <vt:lpstr>SIWZ szkolenia POKL INSPIRE</vt:lpstr>
    </vt:vector>
  </TitlesOfParts>
  <Company>Microsoft</Company>
  <LinksUpToDate>false</LinksUpToDate>
  <CharactersWithSpaces>230670</CharactersWithSpaces>
  <SharedDoc>false</SharedDoc>
  <HLinks>
    <vt:vector size="54" baseType="variant">
      <vt:variant>
        <vt:i4>7995454</vt:i4>
      </vt:variant>
      <vt:variant>
        <vt:i4>32</vt:i4>
      </vt:variant>
      <vt:variant>
        <vt:i4>0</vt:i4>
      </vt:variant>
      <vt:variant>
        <vt:i4>5</vt:i4>
      </vt:variant>
      <vt:variant>
        <vt:lpwstr>https://ec.europa.eu/tools/espd?lang=pl</vt:lpwstr>
      </vt:variant>
      <vt:variant>
        <vt:lpwstr/>
      </vt:variant>
      <vt:variant>
        <vt:i4>1835037</vt:i4>
      </vt:variant>
      <vt:variant>
        <vt:i4>21</vt:i4>
      </vt:variant>
      <vt:variant>
        <vt:i4>0</vt:i4>
      </vt:variant>
      <vt:variant>
        <vt:i4>5</vt:i4>
      </vt:variant>
      <vt:variant>
        <vt:lpwstr>https://platforma.eb2b.com.pl/default/login/login</vt:lpwstr>
      </vt:variant>
      <vt:variant>
        <vt:lpwstr/>
      </vt:variant>
      <vt:variant>
        <vt:i4>1835037</vt:i4>
      </vt:variant>
      <vt:variant>
        <vt:i4>18</vt:i4>
      </vt:variant>
      <vt:variant>
        <vt:i4>0</vt:i4>
      </vt:variant>
      <vt:variant>
        <vt:i4>5</vt:i4>
      </vt:variant>
      <vt:variant>
        <vt:lpwstr>https://platforma.eb2b.com.pl/default/login/login</vt:lpwstr>
      </vt:variant>
      <vt:variant>
        <vt:lpwstr/>
      </vt:variant>
      <vt:variant>
        <vt:i4>4784167</vt:i4>
      </vt:variant>
      <vt:variant>
        <vt:i4>15</vt:i4>
      </vt:variant>
      <vt:variant>
        <vt:i4>0</vt:i4>
      </vt:variant>
      <vt:variant>
        <vt:i4>5</vt:i4>
      </vt:variant>
      <vt:variant>
        <vt:lpwstr>mailto:post@paih.gov.pl</vt:lpwstr>
      </vt:variant>
      <vt:variant>
        <vt:lpwstr/>
      </vt:variant>
      <vt:variant>
        <vt:i4>3211320</vt:i4>
      </vt:variant>
      <vt:variant>
        <vt:i4>12</vt:i4>
      </vt:variant>
      <vt:variant>
        <vt:i4>0</vt:i4>
      </vt:variant>
      <vt:variant>
        <vt:i4>5</vt:i4>
      </vt:variant>
      <vt:variant>
        <vt:lpwstr>http://www.paih.gov.pl/</vt:lpwstr>
      </vt:variant>
      <vt:variant>
        <vt:lpwstr/>
      </vt:variant>
      <vt:variant>
        <vt:i4>3211320</vt:i4>
      </vt:variant>
      <vt:variant>
        <vt:i4>9</vt:i4>
      </vt:variant>
      <vt:variant>
        <vt:i4>0</vt:i4>
      </vt:variant>
      <vt:variant>
        <vt:i4>5</vt:i4>
      </vt:variant>
      <vt:variant>
        <vt:lpwstr>http://www.paih.gov.pl/</vt:lpwstr>
      </vt:variant>
      <vt:variant>
        <vt:lpwstr/>
      </vt:variant>
      <vt:variant>
        <vt:i4>4784167</vt:i4>
      </vt:variant>
      <vt:variant>
        <vt:i4>6</vt:i4>
      </vt:variant>
      <vt:variant>
        <vt:i4>0</vt:i4>
      </vt:variant>
      <vt:variant>
        <vt:i4>5</vt:i4>
      </vt:variant>
      <vt:variant>
        <vt:lpwstr>mailto:post@paih.gov.pl</vt:lpwstr>
      </vt:variant>
      <vt:variant>
        <vt:lpwstr/>
      </vt:variant>
      <vt:variant>
        <vt:i4>3211320</vt:i4>
      </vt:variant>
      <vt:variant>
        <vt:i4>3</vt:i4>
      </vt:variant>
      <vt:variant>
        <vt:i4>0</vt:i4>
      </vt:variant>
      <vt:variant>
        <vt:i4>5</vt:i4>
      </vt:variant>
      <vt:variant>
        <vt:lpwstr>http://www.paih.gov.pl/</vt:lpwstr>
      </vt:variant>
      <vt:variant>
        <vt:lpwstr/>
      </vt:variant>
      <vt:variant>
        <vt:i4>4784167</vt:i4>
      </vt:variant>
      <vt:variant>
        <vt:i4>0</vt:i4>
      </vt:variant>
      <vt:variant>
        <vt:i4>0</vt:i4>
      </vt:variant>
      <vt:variant>
        <vt:i4>5</vt:i4>
      </vt:variant>
      <vt:variant>
        <vt:lpwstr>mailto:post@paih.gov.pl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szkolenia POKL INSPIRE</dc:title>
  <dc:subject>POKL INSPIRE przetarg szkolenia</dc:subject>
  <dc:creator>Imeszka</dc:creator>
  <cp:keywords>SIWZ szkolenia</cp:keywords>
  <cp:lastModifiedBy>Magdalena Sitko</cp:lastModifiedBy>
  <cp:revision>3</cp:revision>
  <cp:lastPrinted>2018-11-22T16:10:00Z</cp:lastPrinted>
  <dcterms:created xsi:type="dcterms:W3CDTF">2018-12-21T15:45:00Z</dcterms:created>
  <dcterms:modified xsi:type="dcterms:W3CDTF">2018-12-21T15:51:00Z</dcterms:modified>
  <cp:category>SIWZ</cp:category>
</cp:coreProperties>
</file>