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17F531" w14:textId="1759570E" w:rsidR="00C04E0F" w:rsidRPr="006A32C7" w:rsidRDefault="00C04E0F" w:rsidP="006A32C7">
      <w:pPr>
        <w:spacing w:line="276" w:lineRule="auto"/>
        <w:jc w:val="both"/>
        <w:rPr>
          <w:rStyle w:val="Uwydatnienie"/>
          <w:rFonts w:asciiTheme="majorHAnsi" w:hAnsiTheme="majorHAnsi" w:cstheme="majorHAnsi"/>
          <w:b/>
          <w:i w:val="0"/>
          <w:sz w:val="22"/>
          <w:szCs w:val="22"/>
        </w:rPr>
      </w:pPr>
      <w:r w:rsidRPr="006A32C7">
        <w:rPr>
          <w:rStyle w:val="Uwydatnienie"/>
          <w:rFonts w:asciiTheme="majorHAnsi" w:hAnsiTheme="majorHAnsi" w:cstheme="majorHAnsi"/>
          <w:b/>
          <w:i w:val="0"/>
          <w:sz w:val="22"/>
          <w:szCs w:val="22"/>
        </w:rPr>
        <w:t>ZAMAWIAJĄCY:</w:t>
      </w:r>
    </w:p>
    <w:p w14:paraId="6E2656E7" w14:textId="5C2B6680" w:rsidR="00EF3C15" w:rsidRPr="006A32C7" w:rsidRDefault="00EF3C15" w:rsidP="006A32C7">
      <w:pPr>
        <w:spacing w:line="276" w:lineRule="auto"/>
        <w:jc w:val="both"/>
        <w:rPr>
          <w:rFonts w:asciiTheme="majorHAnsi" w:eastAsia="Calibri" w:hAnsiTheme="majorHAnsi" w:cstheme="majorHAnsi"/>
          <w:b/>
          <w:sz w:val="22"/>
          <w:szCs w:val="22"/>
          <w:lang w:eastAsia="en-US"/>
        </w:rPr>
      </w:pPr>
      <w:r w:rsidRPr="006A32C7">
        <w:rPr>
          <w:rFonts w:asciiTheme="majorHAnsi" w:eastAsia="Calibri" w:hAnsiTheme="majorHAnsi" w:cstheme="majorHAnsi"/>
          <w:b/>
          <w:sz w:val="22"/>
          <w:szCs w:val="22"/>
          <w:lang w:eastAsia="en-US"/>
        </w:rPr>
        <w:t>Polska Agencja Inwestycji i Handlu S</w:t>
      </w:r>
      <w:r w:rsidR="00DF6A30" w:rsidRPr="006A32C7">
        <w:rPr>
          <w:rFonts w:asciiTheme="majorHAnsi" w:eastAsia="Calibri" w:hAnsiTheme="majorHAnsi" w:cstheme="majorHAnsi"/>
          <w:b/>
          <w:sz w:val="22"/>
          <w:szCs w:val="22"/>
          <w:lang w:eastAsia="en-US"/>
        </w:rPr>
        <w:t xml:space="preserve">półka </w:t>
      </w:r>
      <w:r w:rsidRPr="006A32C7">
        <w:rPr>
          <w:rFonts w:asciiTheme="majorHAnsi" w:eastAsia="Calibri" w:hAnsiTheme="majorHAnsi" w:cstheme="majorHAnsi"/>
          <w:b/>
          <w:sz w:val="22"/>
          <w:szCs w:val="22"/>
          <w:lang w:eastAsia="en-US"/>
        </w:rPr>
        <w:t>A</w:t>
      </w:r>
      <w:r w:rsidR="00DF6A30" w:rsidRPr="006A32C7">
        <w:rPr>
          <w:rFonts w:asciiTheme="majorHAnsi" w:eastAsia="Calibri" w:hAnsiTheme="majorHAnsi" w:cstheme="majorHAnsi"/>
          <w:b/>
          <w:sz w:val="22"/>
          <w:szCs w:val="22"/>
          <w:lang w:eastAsia="en-US"/>
        </w:rPr>
        <w:t>kcyjna</w:t>
      </w:r>
    </w:p>
    <w:p w14:paraId="4FE0D0BB" w14:textId="4BABEB3B" w:rsidR="00EF3C15" w:rsidRPr="006A32C7" w:rsidRDefault="00EF3C15" w:rsidP="006A32C7">
      <w:pPr>
        <w:spacing w:line="276" w:lineRule="auto"/>
        <w:jc w:val="both"/>
        <w:rPr>
          <w:rFonts w:asciiTheme="majorHAnsi" w:eastAsia="Calibri" w:hAnsiTheme="majorHAnsi" w:cstheme="majorHAnsi"/>
          <w:sz w:val="22"/>
          <w:szCs w:val="22"/>
          <w:lang w:eastAsia="en-US"/>
        </w:rPr>
      </w:pPr>
      <w:r w:rsidRPr="006A32C7">
        <w:rPr>
          <w:rFonts w:asciiTheme="majorHAnsi" w:eastAsia="Calibri" w:hAnsiTheme="majorHAnsi" w:cstheme="majorHAnsi"/>
          <w:sz w:val="22"/>
          <w:szCs w:val="22"/>
          <w:lang w:eastAsia="en-US"/>
        </w:rPr>
        <w:t>Warszawa, 00-</w:t>
      </w:r>
      <w:r w:rsidR="003B4FE1" w:rsidRPr="006A32C7">
        <w:rPr>
          <w:rFonts w:asciiTheme="majorHAnsi" w:eastAsia="Calibri" w:hAnsiTheme="majorHAnsi" w:cstheme="majorHAnsi"/>
          <w:sz w:val="22"/>
          <w:szCs w:val="22"/>
          <w:lang w:eastAsia="en-US"/>
        </w:rPr>
        <w:t>025, ul. Krucza 50</w:t>
      </w:r>
    </w:p>
    <w:p w14:paraId="7EB476AA" w14:textId="0636AD83" w:rsidR="00F1254B" w:rsidRPr="006A32C7" w:rsidRDefault="00F1254B" w:rsidP="006A32C7">
      <w:pPr>
        <w:spacing w:line="276" w:lineRule="auto"/>
        <w:jc w:val="both"/>
        <w:rPr>
          <w:rFonts w:asciiTheme="majorHAnsi" w:eastAsia="Calibri" w:hAnsiTheme="majorHAnsi" w:cstheme="majorHAnsi"/>
          <w:sz w:val="22"/>
          <w:szCs w:val="22"/>
          <w:lang w:eastAsia="en-US"/>
        </w:rPr>
      </w:pPr>
    </w:p>
    <w:p w14:paraId="6C3944B4" w14:textId="1647FA9D" w:rsidR="00F869BB" w:rsidRPr="006A32C7" w:rsidRDefault="00F869BB" w:rsidP="006A32C7">
      <w:pPr>
        <w:spacing w:line="276" w:lineRule="auto"/>
        <w:jc w:val="center"/>
        <w:rPr>
          <w:rStyle w:val="Uwydatnienie"/>
          <w:rFonts w:asciiTheme="majorHAnsi" w:hAnsiTheme="majorHAnsi" w:cstheme="majorHAnsi"/>
          <w:i w:val="0"/>
          <w:sz w:val="22"/>
          <w:szCs w:val="22"/>
        </w:rPr>
      </w:pPr>
    </w:p>
    <w:p w14:paraId="6C0D8B6C" w14:textId="53414726" w:rsidR="00225134" w:rsidRPr="006A32C7" w:rsidRDefault="00225134" w:rsidP="006A32C7">
      <w:pPr>
        <w:spacing w:line="276" w:lineRule="auto"/>
        <w:jc w:val="center"/>
        <w:rPr>
          <w:rFonts w:asciiTheme="majorHAnsi" w:hAnsiTheme="majorHAnsi" w:cstheme="majorHAnsi"/>
          <w:b/>
          <w:sz w:val="22"/>
          <w:szCs w:val="22"/>
        </w:rPr>
      </w:pPr>
    </w:p>
    <w:p w14:paraId="5EAAACF0" w14:textId="4D5F57CA" w:rsidR="00E97D03" w:rsidRPr="006A32C7" w:rsidRDefault="00E97D03" w:rsidP="006A32C7">
      <w:pPr>
        <w:spacing w:line="276" w:lineRule="auto"/>
        <w:jc w:val="center"/>
        <w:rPr>
          <w:rFonts w:asciiTheme="majorHAnsi" w:hAnsiTheme="majorHAnsi" w:cstheme="majorHAnsi"/>
          <w:b/>
          <w:sz w:val="22"/>
          <w:szCs w:val="22"/>
        </w:rPr>
      </w:pPr>
    </w:p>
    <w:p w14:paraId="54B95305" w14:textId="07AA9B04" w:rsidR="00854F58" w:rsidRPr="006A32C7" w:rsidRDefault="00854F58" w:rsidP="006A32C7">
      <w:pPr>
        <w:spacing w:line="276" w:lineRule="auto"/>
        <w:jc w:val="center"/>
        <w:rPr>
          <w:rFonts w:asciiTheme="majorHAnsi" w:hAnsiTheme="majorHAnsi" w:cstheme="majorHAnsi"/>
          <w:b/>
          <w:sz w:val="22"/>
          <w:szCs w:val="22"/>
        </w:rPr>
      </w:pPr>
      <w:r w:rsidRPr="006A32C7">
        <w:rPr>
          <w:rFonts w:asciiTheme="majorHAnsi" w:hAnsiTheme="majorHAnsi" w:cstheme="majorHAnsi"/>
          <w:b/>
          <w:sz w:val="22"/>
          <w:szCs w:val="22"/>
        </w:rPr>
        <w:t>SPECYFIKACJA</w:t>
      </w:r>
      <w:r w:rsidR="00285AC8" w:rsidRPr="006A32C7">
        <w:rPr>
          <w:rFonts w:asciiTheme="majorHAnsi" w:hAnsiTheme="majorHAnsi" w:cstheme="majorHAnsi"/>
          <w:b/>
          <w:sz w:val="22"/>
          <w:szCs w:val="22"/>
        </w:rPr>
        <w:t xml:space="preserve"> </w:t>
      </w:r>
      <w:r w:rsidRPr="006A32C7">
        <w:rPr>
          <w:rFonts w:asciiTheme="majorHAnsi" w:hAnsiTheme="majorHAnsi" w:cstheme="majorHAnsi"/>
          <w:b/>
          <w:sz w:val="22"/>
          <w:szCs w:val="22"/>
        </w:rPr>
        <w:t>ISTOTNYCH</w:t>
      </w:r>
      <w:r w:rsidR="00285AC8" w:rsidRPr="006A32C7">
        <w:rPr>
          <w:rFonts w:asciiTheme="majorHAnsi" w:hAnsiTheme="majorHAnsi" w:cstheme="majorHAnsi"/>
          <w:b/>
          <w:sz w:val="22"/>
          <w:szCs w:val="22"/>
        </w:rPr>
        <w:br/>
      </w:r>
      <w:r w:rsidRPr="006A32C7">
        <w:rPr>
          <w:rFonts w:asciiTheme="majorHAnsi" w:hAnsiTheme="majorHAnsi" w:cstheme="majorHAnsi"/>
          <w:b/>
          <w:sz w:val="22"/>
          <w:szCs w:val="22"/>
        </w:rPr>
        <w:t>WARUNKÓW ZAMÓWIENIA</w:t>
      </w:r>
      <w:r w:rsidR="0068405C" w:rsidRPr="006A32C7">
        <w:rPr>
          <w:rFonts w:asciiTheme="majorHAnsi" w:hAnsiTheme="majorHAnsi" w:cstheme="majorHAnsi"/>
          <w:b/>
          <w:sz w:val="22"/>
          <w:szCs w:val="22"/>
        </w:rPr>
        <w:t>, zwana dalej</w:t>
      </w:r>
      <w:r w:rsidR="0082559D" w:rsidRPr="006A32C7">
        <w:rPr>
          <w:rFonts w:asciiTheme="majorHAnsi" w:hAnsiTheme="majorHAnsi" w:cstheme="majorHAnsi"/>
          <w:b/>
          <w:sz w:val="22"/>
          <w:szCs w:val="22"/>
        </w:rPr>
        <w:t xml:space="preserve"> </w:t>
      </w:r>
      <w:r w:rsidR="00181DCC">
        <w:rPr>
          <w:rFonts w:asciiTheme="majorHAnsi" w:hAnsiTheme="majorHAnsi" w:cstheme="majorHAnsi"/>
          <w:b/>
          <w:sz w:val="22"/>
          <w:szCs w:val="22"/>
        </w:rPr>
        <w:t>„</w:t>
      </w:r>
      <w:r w:rsidR="0082559D" w:rsidRPr="006A32C7">
        <w:rPr>
          <w:rFonts w:asciiTheme="majorHAnsi" w:hAnsiTheme="majorHAnsi" w:cstheme="majorHAnsi"/>
          <w:b/>
          <w:sz w:val="22"/>
          <w:szCs w:val="22"/>
        </w:rPr>
        <w:t>SIWZ</w:t>
      </w:r>
      <w:r w:rsidR="00181DCC">
        <w:rPr>
          <w:rFonts w:asciiTheme="majorHAnsi" w:hAnsiTheme="majorHAnsi" w:cstheme="majorHAnsi"/>
          <w:b/>
          <w:sz w:val="22"/>
          <w:szCs w:val="22"/>
        </w:rPr>
        <w:t>”</w:t>
      </w:r>
    </w:p>
    <w:p w14:paraId="64B2CCDE" w14:textId="2B09ABD2" w:rsidR="00225134" w:rsidRPr="006A32C7" w:rsidRDefault="00225134" w:rsidP="006A32C7">
      <w:pPr>
        <w:spacing w:line="276" w:lineRule="auto"/>
        <w:rPr>
          <w:rFonts w:asciiTheme="majorHAnsi" w:hAnsiTheme="majorHAnsi" w:cstheme="majorHAnsi"/>
          <w:sz w:val="22"/>
          <w:szCs w:val="22"/>
        </w:rPr>
      </w:pPr>
    </w:p>
    <w:p w14:paraId="3A6A49A0" w14:textId="3C408429" w:rsidR="006D4917" w:rsidRPr="006A32C7" w:rsidRDefault="00285AC8" w:rsidP="3F857018">
      <w:pPr>
        <w:spacing w:line="276" w:lineRule="auto"/>
        <w:jc w:val="center"/>
        <w:rPr>
          <w:rFonts w:asciiTheme="majorHAnsi" w:hAnsiTheme="majorHAnsi" w:cstheme="majorBidi"/>
          <w:sz w:val="22"/>
          <w:szCs w:val="22"/>
        </w:rPr>
      </w:pPr>
      <w:r w:rsidRPr="3F857018">
        <w:rPr>
          <w:rFonts w:asciiTheme="majorHAnsi" w:hAnsiTheme="majorHAnsi" w:cstheme="majorBidi"/>
          <w:sz w:val="22"/>
          <w:szCs w:val="22"/>
        </w:rPr>
        <w:t xml:space="preserve">do </w:t>
      </w:r>
      <w:r w:rsidR="006D4917" w:rsidRPr="3F857018">
        <w:rPr>
          <w:rFonts w:asciiTheme="majorHAnsi" w:hAnsiTheme="majorHAnsi" w:cstheme="majorBidi"/>
          <w:sz w:val="22"/>
          <w:szCs w:val="22"/>
        </w:rPr>
        <w:t>postępowani</w:t>
      </w:r>
      <w:r w:rsidRPr="3F857018">
        <w:rPr>
          <w:rFonts w:asciiTheme="majorHAnsi" w:hAnsiTheme="majorHAnsi" w:cstheme="majorBidi"/>
          <w:sz w:val="22"/>
          <w:szCs w:val="22"/>
        </w:rPr>
        <w:t>a</w:t>
      </w:r>
      <w:r w:rsidR="006D4917" w:rsidRPr="3F857018">
        <w:rPr>
          <w:rFonts w:asciiTheme="majorHAnsi" w:hAnsiTheme="majorHAnsi" w:cstheme="majorBidi"/>
          <w:sz w:val="22"/>
          <w:szCs w:val="22"/>
        </w:rPr>
        <w:t xml:space="preserve"> o udzielenie zamówienia publicznego</w:t>
      </w:r>
      <w:r w:rsidR="141FF5FF" w:rsidRPr="3F857018">
        <w:rPr>
          <w:rFonts w:asciiTheme="majorHAnsi" w:hAnsiTheme="majorHAnsi" w:cstheme="majorBidi"/>
          <w:sz w:val="22"/>
          <w:szCs w:val="22"/>
        </w:rPr>
        <w:t xml:space="preserve"> prowadzonego</w:t>
      </w:r>
      <w:r w:rsidRPr="3F857018">
        <w:rPr>
          <w:rFonts w:asciiTheme="majorHAnsi" w:hAnsiTheme="majorHAnsi" w:cstheme="majorBidi"/>
          <w:sz w:val="22"/>
          <w:szCs w:val="22"/>
        </w:rPr>
        <w:t xml:space="preserve"> w trybie</w:t>
      </w:r>
    </w:p>
    <w:p w14:paraId="1A9744F6" w14:textId="77777777" w:rsidR="00285AC8" w:rsidRPr="006A32C7" w:rsidRDefault="00285AC8" w:rsidP="006A32C7">
      <w:pPr>
        <w:spacing w:line="276" w:lineRule="auto"/>
        <w:jc w:val="center"/>
        <w:rPr>
          <w:rFonts w:asciiTheme="majorHAnsi" w:hAnsiTheme="majorHAnsi" w:cstheme="majorHAnsi"/>
          <w:b/>
          <w:sz w:val="22"/>
          <w:szCs w:val="22"/>
        </w:rPr>
      </w:pPr>
    </w:p>
    <w:p w14:paraId="383D4FEF" w14:textId="69257FF6" w:rsidR="00285AC8" w:rsidRPr="006A32C7" w:rsidRDefault="00285AC8" w:rsidP="006A32C7">
      <w:pPr>
        <w:spacing w:line="276" w:lineRule="auto"/>
        <w:jc w:val="center"/>
        <w:rPr>
          <w:rFonts w:asciiTheme="majorHAnsi" w:hAnsiTheme="majorHAnsi" w:cstheme="majorHAnsi"/>
          <w:b/>
          <w:sz w:val="22"/>
          <w:szCs w:val="22"/>
        </w:rPr>
      </w:pPr>
      <w:r w:rsidRPr="006A32C7">
        <w:rPr>
          <w:rFonts w:asciiTheme="majorHAnsi" w:hAnsiTheme="majorHAnsi" w:cstheme="majorHAnsi"/>
          <w:b/>
          <w:sz w:val="22"/>
          <w:szCs w:val="22"/>
        </w:rPr>
        <w:t xml:space="preserve">PRZETARGU NIEOGRANICZONEGO </w:t>
      </w:r>
    </w:p>
    <w:p w14:paraId="6E91CCFB" w14:textId="77777777" w:rsidR="00423526" w:rsidRPr="006A32C7" w:rsidRDefault="006D4917" w:rsidP="006A32C7">
      <w:pPr>
        <w:spacing w:line="276" w:lineRule="auto"/>
        <w:jc w:val="center"/>
        <w:rPr>
          <w:rFonts w:asciiTheme="majorHAnsi" w:hAnsiTheme="majorHAnsi" w:cstheme="majorHAnsi"/>
          <w:sz w:val="22"/>
          <w:szCs w:val="22"/>
        </w:rPr>
      </w:pPr>
      <w:r w:rsidRPr="006A32C7">
        <w:rPr>
          <w:rFonts w:asciiTheme="majorHAnsi" w:hAnsiTheme="majorHAnsi" w:cstheme="majorHAnsi"/>
          <w:sz w:val="22"/>
          <w:szCs w:val="22"/>
        </w:rPr>
        <w:t xml:space="preserve">o wartości zamówienia </w:t>
      </w:r>
      <w:r w:rsidR="00CA63E7" w:rsidRPr="006A32C7">
        <w:rPr>
          <w:rFonts w:asciiTheme="majorHAnsi" w:hAnsiTheme="majorHAnsi" w:cstheme="majorHAnsi"/>
          <w:sz w:val="22"/>
          <w:szCs w:val="22"/>
        </w:rPr>
        <w:t xml:space="preserve">poniżej </w:t>
      </w:r>
      <w:r w:rsidRPr="006A32C7">
        <w:rPr>
          <w:rFonts w:asciiTheme="majorHAnsi" w:hAnsiTheme="majorHAnsi" w:cstheme="majorHAnsi"/>
          <w:sz w:val="22"/>
          <w:szCs w:val="22"/>
        </w:rPr>
        <w:t xml:space="preserve">kwot określonych w przepisach wydanych na podstawie </w:t>
      </w:r>
      <w:r w:rsidR="00285AC8" w:rsidRPr="006A32C7">
        <w:rPr>
          <w:rFonts w:asciiTheme="majorHAnsi" w:hAnsiTheme="majorHAnsi" w:cstheme="majorHAnsi"/>
          <w:sz w:val="22"/>
          <w:szCs w:val="22"/>
        </w:rPr>
        <w:br/>
      </w:r>
      <w:r w:rsidRPr="006A32C7">
        <w:rPr>
          <w:rFonts w:asciiTheme="majorHAnsi" w:hAnsiTheme="majorHAnsi" w:cstheme="majorHAnsi"/>
          <w:sz w:val="22"/>
          <w:szCs w:val="22"/>
        </w:rPr>
        <w:t xml:space="preserve">art. 11 ust. 8 ustawy z dnia 29 stycznia 2004 r. </w:t>
      </w:r>
      <w:r w:rsidR="00225134" w:rsidRPr="006A32C7">
        <w:rPr>
          <w:rFonts w:asciiTheme="majorHAnsi" w:hAnsiTheme="majorHAnsi" w:cstheme="majorHAnsi"/>
          <w:sz w:val="22"/>
          <w:szCs w:val="22"/>
        </w:rPr>
        <w:t>–</w:t>
      </w:r>
      <w:r w:rsidRPr="006A32C7">
        <w:rPr>
          <w:rFonts w:asciiTheme="majorHAnsi" w:hAnsiTheme="majorHAnsi" w:cstheme="majorHAnsi"/>
          <w:sz w:val="22"/>
          <w:szCs w:val="22"/>
        </w:rPr>
        <w:t xml:space="preserve"> Prawo zamówień publicznych</w:t>
      </w:r>
      <w:r w:rsidR="00285AC8" w:rsidRPr="006A32C7">
        <w:rPr>
          <w:rFonts w:asciiTheme="majorHAnsi" w:hAnsiTheme="majorHAnsi" w:cstheme="majorHAnsi"/>
          <w:sz w:val="22"/>
          <w:szCs w:val="22"/>
        </w:rPr>
        <w:t xml:space="preserve"> </w:t>
      </w:r>
    </w:p>
    <w:p w14:paraId="23305101" w14:textId="3A8FE633" w:rsidR="006D4917" w:rsidRPr="006A32C7" w:rsidRDefault="00E9630E" w:rsidP="006A32C7">
      <w:pPr>
        <w:spacing w:line="276" w:lineRule="auto"/>
        <w:jc w:val="center"/>
        <w:rPr>
          <w:rFonts w:asciiTheme="majorHAnsi" w:hAnsiTheme="majorHAnsi" w:cstheme="majorHAnsi"/>
          <w:sz w:val="22"/>
          <w:szCs w:val="22"/>
        </w:rPr>
      </w:pPr>
      <w:r w:rsidRPr="006A32C7">
        <w:rPr>
          <w:rFonts w:asciiTheme="majorHAnsi" w:hAnsiTheme="majorHAnsi" w:cstheme="majorHAnsi"/>
          <w:sz w:val="22"/>
          <w:szCs w:val="22"/>
        </w:rPr>
        <w:t>pn</w:t>
      </w:r>
      <w:r w:rsidR="00BD7428" w:rsidRPr="006A32C7">
        <w:rPr>
          <w:rFonts w:asciiTheme="majorHAnsi" w:hAnsiTheme="majorHAnsi" w:cstheme="majorHAnsi"/>
          <w:sz w:val="22"/>
          <w:szCs w:val="22"/>
        </w:rPr>
        <w:t>.</w:t>
      </w:r>
      <w:r w:rsidRPr="006A32C7">
        <w:rPr>
          <w:rFonts w:asciiTheme="majorHAnsi" w:hAnsiTheme="majorHAnsi" w:cstheme="majorHAnsi"/>
          <w:sz w:val="22"/>
          <w:szCs w:val="22"/>
        </w:rPr>
        <w:t>:</w:t>
      </w:r>
    </w:p>
    <w:p w14:paraId="0FA04A4A" w14:textId="37C8375E" w:rsidR="00DF1DC1" w:rsidRPr="006A32C7" w:rsidRDefault="00DF1DC1" w:rsidP="006A32C7">
      <w:pPr>
        <w:spacing w:line="276" w:lineRule="auto"/>
        <w:rPr>
          <w:rFonts w:asciiTheme="majorHAnsi" w:eastAsia="Calibri" w:hAnsiTheme="majorHAnsi" w:cstheme="majorHAnsi"/>
          <w:b/>
          <w:sz w:val="22"/>
          <w:szCs w:val="22"/>
          <w:lang w:eastAsia="en-US"/>
        </w:rPr>
      </w:pPr>
    </w:p>
    <w:p w14:paraId="3ADD37A6" w14:textId="68E5E25C" w:rsidR="003B01AD" w:rsidRPr="003B01AD" w:rsidRDefault="00130AC9" w:rsidP="003B01AD">
      <w:pPr>
        <w:suppressAutoHyphens/>
        <w:spacing w:line="276" w:lineRule="auto"/>
        <w:ind w:hanging="567"/>
        <w:jc w:val="center"/>
        <w:rPr>
          <w:rFonts w:asciiTheme="majorHAnsi" w:eastAsia="Calibri" w:hAnsiTheme="majorHAnsi" w:cstheme="majorHAnsi"/>
          <w:b/>
          <w:sz w:val="22"/>
          <w:szCs w:val="22"/>
          <w:lang w:eastAsia="en-US"/>
        </w:rPr>
      </w:pPr>
      <w:bookmarkStart w:id="0" w:name="_Hlk58587056"/>
      <w:r>
        <w:rPr>
          <w:rFonts w:asciiTheme="majorHAnsi" w:eastAsia="Calibri" w:hAnsiTheme="majorHAnsi" w:cstheme="majorHAnsi"/>
          <w:b/>
          <w:sz w:val="22"/>
          <w:szCs w:val="22"/>
          <w:lang w:eastAsia="en-US"/>
        </w:rPr>
        <w:t>„</w:t>
      </w:r>
      <w:r w:rsidR="003B01AD" w:rsidRPr="003B01AD">
        <w:rPr>
          <w:rFonts w:asciiTheme="majorHAnsi" w:eastAsia="Calibri" w:hAnsiTheme="majorHAnsi" w:cstheme="majorHAnsi"/>
          <w:b/>
          <w:sz w:val="22"/>
          <w:szCs w:val="22"/>
          <w:lang w:eastAsia="en-US"/>
        </w:rPr>
        <w:t>Zakup dostępu na jeden rok do danych nt. światowych gospodarek i przedsiębiorstw na rynkach międzynarodowych - 3 części</w:t>
      </w:r>
      <w:r>
        <w:rPr>
          <w:rFonts w:asciiTheme="majorHAnsi" w:eastAsia="Calibri" w:hAnsiTheme="majorHAnsi" w:cstheme="majorHAnsi"/>
          <w:b/>
          <w:sz w:val="22"/>
          <w:szCs w:val="22"/>
          <w:lang w:eastAsia="en-US"/>
        </w:rPr>
        <w:t>”</w:t>
      </w:r>
    </w:p>
    <w:p w14:paraId="53AC9DB1" w14:textId="77777777" w:rsidR="003B01AD" w:rsidRPr="003B01AD" w:rsidRDefault="003B01AD" w:rsidP="003B01AD">
      <w:pPr>
        <w:suppressAutoHyphens/>
        <w:spacing w:line="276" w:lineRule="auto"/>
        <w:ind w:hanging="567"/>
        <w:jc w:val="center"/>
        <w:rPr>
          <w:rFonts w:asciiTheme="majorHAnsi" w:eastAsia="Calibri" w:hAnsiTheme="majorHAnsi" w:cstheme="majorHAnsi"/>
          <w:b/>
          <w:sz w:val="22"/>
          <w:szCs w:val="22"/>
          <w:lang w:eastAsia="en-US"/>
        </w:rPr>
      </w:pPr>
    </w:p>
    <w:p w14:paraId="202A6698" w14:textId="77777777" w:rsidR="003B01AD" w:rsidRPr="003B01AD" w:rsidRDefault="003B01AD" w:rsidP="003B01AD">
      <w:pPr>
        <w:suppressAutoHyphens/>
        <w:spacing w:line="276" w:lineRule="auto"/>
        <w:ind w:hanging="567"/>
        <w:jc w:val="center"/>
        <w:rPr>
          <w:rFonts w:asciiTheme="majorHAnsi" w:eastAsia="Calibri" w:hAnsiTheme="majorHAnsi" w:cstheme="majorHAnsi"/>
          <w:b/>
          <w:sz w:val="22"/>
          <w:szCs w:val="22"/>
          <w:lang w:eastAsia="en-US"/>
        </w:rPr>
      </w:pPr>
      <w:r w:rsidRPr="003B01AD">
        <w:rPr>
          <w:rFonts w:asciiTheme="majorHAnsi" w:eastAsia="Calibri" w:hAnsiTheme="majorHAnsi" w:cstheme="majorHAnsi"/>
          <w:b/>
          <w:sz w:val="22"/>
          <w:szCs w:val="22"/>
          <w:lang w:eastAsia="en-US"/>
        </w:rPr>
        <w:t>Nr referencyjny: DOW.DSA.25.49/2020/PN</w:t>
      </w:r>
    </w:p>
    <w:bookmarkEnd w:id="0"/>
    <w:p w14:paraId="6F436881" w14:textId="77777777" w:rsidR="00554B58" w:rsidRPr="006A32C7" w:rsidRDefault="00554B58" w:rsidP="006A32C7">
      <w:pPr>
        <w:suppressAutoHyphens/>
        <w:spacing w:line="276" w:lineRule="auto"/>
        <w:ind w:hanging="567"/>
        <w:rPr>
          <w:rFonts w:asciiTheme="majorHAnsi" w:hAnsiTheme="majorHAnsi" w:cstheme="majorHAnsi"/>
          <w:b/>
          <w:sz w:val="22"/>
          <w:szCs w:val="22"/>
          <w:lang w:eastAsia="ar-SA"/>
        </w:rPr>
      </w:pPr>
    </w:p>
    <w:p w14:paraId="080D0458" w14:textId="7EC701C6" w:rsidR="00554B58" w:rsidRPr="006A32C7" w:rsidRDefault="00554B58" w:rsidP="006A32C7">
      <w:pPr>
        <w:suppressAutoHyphens/>
        <w:spacing w:line="276" w:lineRule="auto"/>
        <w:ind w:hanging="567"/>
        <w:rPr>
          <w:rFonts w:asciiTheme="majorHAnsi" w:hAnsiTheme="majorHAnsi" w:cstheme="majorHAnsi"/>
          <w:b/>
          <w:sz w:val="22"/>
          <w:szCs w:val="22"/>
          <w:lang w:eastAsia="ar-SA"/>
        </w:rPr>
      </w:pPr>
    </w:p>
    <w:p w14:paraId="766C5199" w14:textId="77777777" w:rsidR="00554B58" w:rsidRPr="006A32C7" w:rsidRDefault="00554B58" w:rsidP="006A32C7">
      <w:pPr>
        <w:suppressAutoHyphens/>
        <w:spacing w:line="276" w:lineRule="auto"/>
        <w:ind w:hanging="567"/>
        <w:rPr>
          <w:rFonts w:asciiTheme="majorHAnsi" w:hAnsiTheme="majorHAnsi" w:cstheme="majorHAnsi"/>
          <w:b/>
          <w:sz w:val="22"/>
          <w:szCs w:val="22"/>
          <w:lang w:eastAsia="ar-SA"/>
        </w:rPr>
      </w:pPr>
    </w:p>
    <w:p w14:paraId="34834C2D" w14:textId="2CC55460" w:rsidR="00554B58" w:rsidRPr="006A32C7" w:rsidRDefault="00554B58" w:rsidP="006A32C7">
      <w:pPr>
        <w:suppressAutoHyphens/>
        <w:spacing w:line="276" w:lineRule="auto"/>
        <w:ind w:hanging="567"/>
        <w:rPr>
          <w:rFonts w:asciiTheme="majorHAnsi" w:hAnsiTheme="majorHAnsi" w:cstheme="majorHAnsi"/>
          <w:b/>
          <w:sz w:val="22"/>
          <w:szCs w:val="22"/>
          <w:lang w:eastAsia="ar-SA"/>
        </w:rPr>
      </w:pPr>
    </w:p>
    <w:p w14:paraId="2C0E1BE9" w14:textId="760864C2" w:rsidR="00554B58" w:rsidRPr="006A32C7" w:rsidRDefault="00554B58" w:rsidP="006A32C7">
      <w:pPr>
        <w:suppressAutoHyphens/>
        <w:spacing w:line="276" w:lineRule="auto"/>
        <w:ind w:hanging="567"/>
        <w:rPr>
          <w:rFonts w:asciiTheme="majorHAnsi" w:hAnsiTheme="majorHAnsi" w:cstheme="majorHAnsi"/>
          <w:b/>
          <w:sz w:val="22"/>
          <w:szCs w:val="22"/>
          <w:lang w:eastAsia="ar-SA"/>
        </w:rPr>
      </w:pPr>
    </w:p>
    <w:p w14:paraId="095BA656" w14:textId="1481194C" w:rsidR="00554B58" w:rsidRPr="006A32C7" w:rsidRDefault="00554B58" w:rsidP="006A32C7">
      <w:pPr>
        <w:suppressAutoHyphens/>
        <w:spacing w:line="276" w:lineRule="auto"/>
        <w:rPr>
          <w:rFonts w:asciiTheme="majorHAnsi" w:hAnsiTheme="majorHAnsi" w:cstheme="majorHAnsi"/>
          <w:b/>
          <w:sz w:val="22"/>
          <w:szCs w:val="22"/>
          <w:lang w:eastAsia="ar-SA"/>
        </w:rPr>
      </w:pPr>
    </w:p>
    <w:p w14:paraId="42B25D90" w14:textId="41F4A204" w:rsidR="004C3227" w:rsidRPr="006A32C7" w:rsidRDefault="00091216" w:rsidP="00091216">
      <w:pPr>
        <w:pStyle w:val="Default"/>
        <w:spacing w:line="276" w:lineRule="auto"/>
        <w:rPr>
          <w:rFonts w:asciiTheme="majorHAnsi" w:hAnsiTheme="majorHAnsi" w:cstheme="majorHAnsi"/>
          <w:b/>
          <w:color w:val="auto"/>
          <w:sz w:val="22"/>
          <w:szCs w:val="22"/>
        </w:rPr>
      </w:pPr>
      <w:r>
        <w:rPr>
          <w:rFonts w:asciiTheme="majorHAnsi" w:hAnsiTheme="majorHAnsi" w:cstheme="majorHAnsi"/>
          <w:b/>
          <w:color w:val="auto"/>
          <w:sz w:val="22"/>
          <w:szCs w:val="22"/>
        </w:rPr>
        <w:t xml:space="preserve">                                                                          </w:t>
      </w:r>
      <w:r w:rsidR="00800DA4">
        <w:rPr>
          <w:rFonts w:asciiTheme="majorHAnsi" w:hAnsiTheme="majorHAnsi" w:cstheme="majorHAnsi"/>
          <w:b/>
          <w:color w:val="auto"/>
          <w:sz w:val="22"/>
          <w:szCs w:val="22"/>
        </w:rPr>
        <w:t xml:space="preserve">  </w:t>
      </w:r>
      <w:r w:rsidR="00554B58" w:rsidRPr="006A32C7">
        <w:rPr>
          <w:rFonts w:asciiTheme="majorHAnsi" w:hAnsiTheme="majorHAnsi" w:cstheme="majorHAnsi"/>
          <w:b/>
          <w:color w:val="auto"/>
          <w:sz w:val="22"/>
          <w:szCs w:val="22"/>
        </w:rPr>
        <w:t>Zatwierdził:</w:t>
      </w:r>
    </w:p>
    <w:p w14:paraId="65A5F37C" w14:textId="2047AC04" w:rsidR="003F774C" w:rsidRPr="00091216" w:rsidRDefault="00554B58" w:rsidP="00091216">
      <w:pPr>
        <w:pStyle w:val="Default"/>
        <w:spacing w:line="276" w:lineRule="auto"/>
        <w:ind w:left="4111"/>
        <w:jc w:val="center"/>
        <w:rPr>
          <w:rFonts w:asciiTheme="majorHAnsi" w:hAnsiTheme="majorHAnsi" w:cstheme="majorHAnsi"/>
          <w:color w:val="FFFFFF"/>
          <w:sz w:val="22"/>
          <w:szCs w:val="22"/>
        </w:rPr>
      </w:pPr>
      <w:r w:rsidRPr="006A32C7">
        <w:rPr>
          <w:rFonts w:asciiTheme="majorHAnsi" w:hAnsiTheme="majorHAnsi" w:cstheme="majorHAnsi"/>
          <w:b/>
          <w:color w:val="auto"/>
          <w:sz w:val="22"/>
          <w:szCs w:val="22"/>
        </w:rPr>
        <w:br/>
      </w:r>
      <w:r w:rsidRPr="006A32C7">
        <w:rPr>
          <w:rFonts w:asciiTheme="majorHAnsi" w:hAnsiTheme="majorHAnsi" w:cstheme="majorHAnsi"/>
          <w:color w:val="FFFFFF"/>
          <w:sz w:val="22"/>
          <w:szCs w:val="22"/>
        </w:rPr>
        <w:t>Z upoważnienia Głównego Geodety</w:t>
      </w:r>
    </w:p>
    <w:p w14:paraId="02563E03" w14:textId="689BE23A" w:rsidR="00091216" w:rsidRDefault="00091216" w:rsidP="00091216">
      <w:pPr>
        <w:pStyle w:val="Default"/>
        <w:spacing w:line="276" w:lineRule="auto"/>
        <w:rPr>
          <w:rFonts w:asciiTheme="majorHAnsi" w:hAnsiTheme="majorHAnsi" w:cstheme="majorHAnsi"/>
          <w:b/>
          <w:color w:val="auto"/>
          <w:sz w:val="22"/>
          <w:szCs w:val="22"/>
        </w:rPr>
      </w:pPr>
      <w:r>
        <w:rPr>
          <w:rFonts w:asciiTheme="majorHAnsi" w:hAnsiTheme="majorHAnsi" w:cstheme="majorHAnsi"/>
          <w:b/>
          <w:color w:val="auto"/>
          <w:sz w:val="22"/>
          <w:szCs w:val="22"/>
        </w:rPr>
        <w:t xml:space="preserve">                                                                                   </w:t>
      </w:r>
      <w:r w:rsidR="00554B58" w:rsidRPr="006A32C7">
        <w:rPr>
          <w:rFonts w:asciiTheme="majorHAnsi" w:hAnsiTheme="majorHAnsi" w:cstheme="majorHAnsi"/>
          <w:b/>
          <w:color w:val="auto"/>
          <w:sz w:val="22"/>
          <w:szCs w:val="22"/>
        </w:rPr>
        <w:t>/- /</w:t>
      </w:r>
    </w:p>
    <w:p w14:paraId="1A49EEE4" w14:textId="12E9FE63" w:rsidR="00554B58" w:rsidRPr="006A32C7" w:rsidRDefault="00091216" w:rsidP="00091216">
      <w:pPr>
        <w:pStyle w:val="Default"/>
        <w:spacing w:line="276" w:lineRule="auto"/>
        <w:rPr>
          <w:rFonts w:asciiTheme="majorHAnsi" w:hAnsiTheme="majorHAnsi" w:cstheme="majorHAnsi"/>
          <w:bCs/>
          <w:color w:val="auto"/>
          <w:sz w:val="22"/>
          <w:szCs w:val="22"/>
        </w:rPr>
      </w:pPr>
      <w:r>
        <w:rPr>
          <w:rFonts w:asciiTheme="majorHAnsi" w:hAnsiTheme="majorHAnsi" w:cstheme="majorHAnsi"/>
          <w:b/>
          <w:color w:val="auto"/>
          <w:sz w:val="22"/>
          <w:szCs w:val="22"/>
        </w:rPr>
        <w:t xml:space="preserve">                                                                        </w:t>
      </w:r>
      <w:r w:rsidR="00800DA4">
        <w:rPr>
          <w:rFonts w:asciiTheme="majorHAnsi" w:hAnsiTheme="majorHAnsi" w:cstheme="majorHAnsi"/>
          <w:b/>
          <w:color w:val="auto"/>
          <w:sz w:val="22"/>
          <w:szCs w:val="22"/>
        </w:rPr>
        <w:t xml:space="preserve"> </w:t>
      </w:r>
    </w:p>
    <w:p w14:paraId="215E6A43" w14:textId="13338005" w:rsidR="00554B58" w:rsidRDefault="00800DA4" w:rsidP="00091216">
      <w:pPr>
        <w:suppressAutoHyphens/>
        <w:spacing w:line="276" w:lineRule="auto"/>
        <w:ind w:hanging="567"/>
        <w:jc w:val="center"/>
        <w:rPr>
          <w:rFonts w:asciiTheme="majorHAnsi" w:hAnsiTheme="majorHAnsi" w:cstheme="majorHAnsi"/>
          <w:b/>
          <w:sz w:val="22"/>
          <w:szCs w:val="22"/>
        </w:rPr>
      </w:pPr>
      <w:r>
        <w:rPr>
          <w:rFonts w:asciiTheme="majorHAnsi" w:hAnsiTheme="majorHAnsi" w:cstheme="majorHAnsi"/>
          <w:b/>
          <w:sz w:val="22"/>
          <w:szCs w:val="22"/>
        </w:rPr>
        <w:t xml:space="preserve">    </w:t>
      </w:r>
      <w:r w:rsidR="007C21A4" w:rsidRPr="006A32C7">
        <w:rPr>
          <w:rFonts w:asciiTheme="majorHAnsi" w:hAnsiTheme="majorHAnsi" w:cstheme="majorHAnsi"/>
          <w:b/>
          <w:sz w:val="22"/>
          <w:szCs w:val="22"/>
        </w:rPr>
        <w:t xml:space="preserve">Pełnomocnik </w:t>
      </w:r>
      <w:r w:rsidR="00554B58" w:rsidRPr="006A32C7">
        <w:rPr>
          <w:rFonts w:asciiTheme="majorHAnsi" w:hAnsiTheme="majorHAnsi" w:cstheme="majorHAnsi"/>
          <w:b/>
          <w:sz w:val="22"/>
          <w:szCs w:val="22"/>
        </w:rPr>
        <w:t>Za</w:t>
      </w:r>
      <w:r>
        <w:rPr>
          <w:rFonts w:asciiTheme="majorHAnsi" w:hAnsiTheme="majorHAnsi" w:cstheme="majorHAnsi"/>
          <w:b/>
          <w:sz w:val="22"/>
          <w:szCs w:val="22"/>
        </w:rPr>
        <w:t>mawiającego</w:t>
      </w:r>
    </w:p>
    <w:p w14:paraId="39C2F744" w14:textId="77777777" w:rsidR="00776953" w:rsidRPr="006A32C7" w:rsidRDefault="00776953" w:rsidP="00091216">
      <w:pPr>
        <w:suppressAutoHyphens/>
        <w:spacing w:line="276" w:lineRule="auto"/>
        <w:ind w:hanging="567"/>
        <w:jc w:val="center"/>
        <w:rPr>
          <w:rFonts w:asciiTheme="majorHAnsi" w:hAnsiTheme="majorHAnsi" w:cstheme="majorHAnsi"/>
          <w:b/>
          <w:sz w:val="22"/>
          <w:szCs w:val="22"/>
          <w:lang w:eastAsia="ar-SA"/>
        </w:rPr>
      </w:pPr>
    </w:p>
    <w:p w14:paraId="1FAD8B1D" w14:textId="77777777" w:rsidR="00776953" w:rsidRDefault="00776953" w:rsidP="00776953">
      <w:pPr>
        <w:suppressAutoHyphens/>
        <w:spacing w:line="276" w:lineRule="auto"/>
        <w:ind w:hanging="567"/>
        <w:jc w:val="center"/>
        <w:rPr>
          <w:rFonts w:asciiTheme="majorHAnsi" w:hAnsiTheme="majorHAnsi" w:cstheme="majorHAnsi"/>
          <w:b/>
          <w:sz w:val="22"/>
          <w:szCs w:val="22"/>
        </w:rPr>
      </w:pPr>
      <w:r>
        <w:rPr>
          <w:rFonts w:asciiTheme="majorHAnsi" w:hAnsiTheme="majorHAnsi" w:cstheme="majorHAnsi"/>
          <w:b/>
          <w:sz w:val="22"/>
          <w:szCs w:val="22"/>
        </w:rPr>
        <w:t>Aneta Sielewicz</w:t>
      </w:r>
    </w:p>
    <w:p w14:paraId="5FBE9C3E" w14:textId="77777777" w:rsidR="00776953" w:rsidRDefault="00776953" w:rsidP="00776953">
      <w:pPr>
        <w:suppressAutoHyphens/>
        <w:spacing w:line="276" w:lineRule="auto"/>
        <w:ind w:hanging="567"/>
        <w:jc w:val="center"/>
        <w:rPr>
          <w:rFonts w:asciiTheme="majorHAnsi" w:hAnsiTheme="majorHAnsi" w:cstheme="majorHAnsi"/>
          <w:b/>
          <w:sz w:val="22"/>
          <w:szCs w:val="22"/>
        </w:rPr>
      </w:pPr>
      <w:r>
        <w:rPr>
          <w:rFonts w:asciiTheme="majorHAnsi" w:hAnsiTheme="majorHAnsi" w:cstheme="majorHAnsi"/>
          <w:b/>
          <w:sz w:val="22"/>
          <w:szCs w:val="22"/>
        </w:rPr>
        <w:t xml:space="preserve">Dyrektor </w:t>
      </w:r>
    </w:p>
    <w:p w14:paraId="2E7CE605" w14:textId="77777777" w:rsidR="00776953" w:rsidRPr="006A32C7" w:rsidRDefault="00776953" w:rsidP="00776953">
      <w:pPr>
        <w:suppressAutoHyphens/>
        <w:spacing w:line="276" w:lineRule="auto"/>
        <w:ind w:hanging="567"/>
        <w:jc w:val="center"/>
        <w:rPr>
          <w:rFonts w:asciiTheme="majorHAnsi" w:hAnsiTheme="majorHAnsi" w:cstheme="majorHAnsi"/>
          <w:b/>
          <w:sz w:val="22"/>
          <w:szCs w:val="22"/>
          <w:lang w:eastAsia="ar-SA"/>
        </w:rPr>
      </w:pPr>
      <w:r>
        <w:rPr>
          <w:rFonts w:asciiTheme="majorHAnsi" w:hAnsiTheme="majorHAnsi" w:cstheme="majorHAnsi"/>
          <w:b/>
          <w:sz w:val="22"/>
          <w:szCs w:val="22"/>
        </w:rPr>
        <w:t>Departamentu Obsługi Wewnętrznej</w:t>
      </w:r>
    </w:p>
    <w:p w14:paraId="3E1F401E" w14:textId="348CCF56" w:rsidR="00911E92" w:rsidRPr="006A32C7" w:rsidRDefault="00911E92" w:rsidP="006A32C7">
      <w:pPr>
        <w:tabs>
          <w:tab w:val="left" w:leader="dot" w:pos="2068"/>
        </w:tabs>
        <w:spacing w:line="276" w:lineRule="auto"/>
        <w:rPr>
          <w:rFonts w:asciiTheme="majorHAnsi" w:hAnsiTheme="majorHAnsi" w:cstheme="majorHAnsi"/>
          <w:b/>
          <w:bCs/>
          <w:color w:val="FFFFFF"/>
          <w:sz w:val="22"/>
          <w:szCs w:val="22"/>
        </w:rPr>
      </w:pPr>
    </w:p>
    <w:p w14:paraId="4FEB8614" w14:textId="23F7E1CD" w:rsidR="00CA63E7" w:rsidRDefault="00CA63E7" w:rsidP="006A32C7">
      <w:pPr>
        <w:spacing w:line="276" w:lineRule="auto"/>
        <w:jc w:val="center"/>
        <w:rPr>
          <w:rFonts w:asciiTheme="majorHAnsi" w:hAnsiTheme="majorHAnsi" w:cstheme="majorHAnsi"/>
          <w:sz w:val="22"/>
          <w:szCs w:val="22"/>
          <w:highlight w:val="yellow"/>
        </w:rPr>
      </w:pPr>
    </w:p>
    <w:p w14:paraId="24FFB1E3" w14:textId="0F7C22A3" w:rsidR="00091216" w:rsidRDefault="00091216" w:rsidP="006A32C7">
      <w:pPr>
        <w:spacing w:line="276" w:lineRule="auto"/>
        <w:jc w:val="center"/>
        <w:rPr>
          <w:rFonts w:asciiTheme="majorHAnsi" w:hAnsiTheme="majorHAnsi" w:cstheme="majorHAnsi"/>
          <w:sz w:val="22"/>
          <w:szCs w:val="22"/>
          <w:highlight w:val="yellow"/>
        </w:rPr>
      </w:pPr>
    </w:p>
    <w:p w14:paraId="4C749B34" w14:textId="7124203D" w:rsidR="00091216" w:rsidRDefault="00091216" w:rsidP="006A32C7">
      <w:pPr>
        <w:spacing w:line="276" w:lineRule="auto"/>
        <w:jc w:val="center"/>
        <w:rPr>
          <w:rFonts w:asciiTheme="majorHAnsi" w:hAnsiTheme="majorHAnsi" w:cstheme="majorHAnsi"/>
          <w:sz w:val="22"/>
          <w:szCs w:val="22"/>
          <w:highlight w:val="yellow"/>
        </w:rPr>
      </w:pPr>
    </w:p>
    <w:p w14:paraId="46E01744" w14:textId="2C4E4D35" w:rsidR="00091216" w:rsidRPr="006A32C7" w:rsidRDefault="00091216" w:rsidP="006A32C7">
      <w:pPr>
        <w:spacing w:line="276" w:lineRule="auto"/>
        <w:jc w:val="center"/>
        <w:rPr>
          <w:rFonts w:asciiTheme="majorHAnsi" w:hAnsiTheme="majorHAnsi" w:cstheme="majorHAnsi"/>
          <w:sz w:val="22"/>
          <w:szCs w:val="22"/>
          <w:highlight w:val="yellow"/>
        </w:rPr>
      </w:pPr>
    </w:p>
    <w:p w14:paraId="19839C89" w14:textId="12F460D1" w:rsidR="00CA63E7" w:rsidRPr="006A32C7" w:rsidRDefault="00CA63E7" w:rsidP="006A32C7">
      <w:pPr>
        <w:spacing w:line="276" w:lineRule="auto"/>
        <w:jc w:val="center"/>
        <w:rPr>
          <w:rFonts w:asciiTheme="majorHAnsi" w:hAnsiTheme="majorHAnsi" w:cstheme="majorHAnsi"/>
          <w:sz w:val="22"/>
          <w:szCs w:val="22"/>
          <w:highlight w:val="yellow"/>
        </w:rPr>
      </w:pPr>
    </w:p>
    <w:p w14:paraId="6919037E" w14:textId="79405C7A" w:rsidR="00B73D5E" w:rsidRPr="006A32C7" w:rsidRDefault="002F2E3E" w:rsidP="00776953">
      <w:pPr>
        <w:tabs>
          <w:tab w:val="left" w:pos="4111"/>
        </w:tabs>
        <w:spacing w:line="276" w:lineRule="auto"/>
        <w:jc w:val="center"/>
        <w:rPr>
          <w:rFonts w:asciiTheme="majorHAnsi" w:hAnsiTheme="majorHAnsi" w:cstheme="majorHAnsi"/>
          <w:sz w:val="22"/>
          <w:szCs w:val="22"/>
        </w:rPr>
      </w:pPr>
      <w:r w:rsidRPr="006A32C7">
        <w:rPr>
          <w:rFonts w:asciiTheme="majorHAnsi" w:hAnsiTheme="majorHAnsi" w:cstheme="majorHAnsi"/>
          <w:sz w:val="22"/>
          <w:szCs w:val="22"/>
        </w:rPr>
        <w:t>Warszawa</w:t>
      </w:r>
      <w:r w:rsidR="00B32D60" w:rsidRPr="006A32C7">
        <w:rPr>
          <w:rFonts w:asciiTheme="majorHAnsi" w:hAnsiTheme="majorHAnsi" w:cstheme="majorHAnsi"/>
          <w:sz w:val="22"/>
          <w:szCs w:val="22"/>
        </w:rPr>
        <w:t>,</w:t>
      </w:r>
      <w:r w:rsidRPr="006A32C7">
        <w:rPr>
          <w:rFonts w:asciiTheme="majorHAnsi" w:hAnsiTheme="majorHAnsi" w:cstheme="majorHAnsi"/>
          <w:sz w:val="22"/>
          <w:szCs w:val="22"/>
        </w:rPr>
        <w:t xml:space="preserve"> dn</w:t>
      </w:r>
      <w:r w:rsidR="00091216">
        <w:rPr>
          <w:rFonts w:asciiTheme="majorHAnsi" w:hAnsiTheme="majorHAnsi" w:cstheme="majorHAnsi"/>
          <w:sz w:val="22"/>
          <w:szCs w:val="22"/>
        </w:rPr>
        <w:t xml:space="preserve">ia </w:t>
      </w:r>
      <w:r w:rsidR="00776953">
        <w:rPr>
          <w:rFonts w:asciiTheme="majorHAnsi" w:hAnsiTheme="majorHAnsi" w:cstheme="majorHAnsi"/>
          <w:sz w:val="22"/>
          <w:szCs w:val="22"/>
        </w:rPr>
        <w:t>31 grudnia</w:t>
      </w:r>
      <w:r w:rsidR="00675EEF">
        <w:rPr>
          <w:rFonts w:asciiTheme="majorHAnsi" w:hAnsiTheme="majorHAnsi" w:cstheme="majorHAnsi"/>
          <w:sz w:val="22"/>
          <w:szCs w:val="22"/>
        </w:rPr>
        <w:t xml:space="preserve"> </w:t>
      </w:r>
      <w:r w:rsidR="005D4361" w:rsidRPr="006A32C7">
        <w:rPr>
          <w:rFonts w:asciiTheme="majorHAnsi" w:hAnsiTheme="majorHAnsi" w:cstheme="majorHAnsi"/>
          <w:sz w:val="22"/>
          <w:szCs w:val="22"/>
        </w:rPr>
        <w:t>20</w:t>
      </w:r>
      <w:r w:rsidR="001F790E" w:rsidRPr="006A32C7">
        <w:rPr>
          <w:rFonts w:asciiTheme="majorHAnsi" w:hAnsiTheme="majorHAnsi" w:cstheme="majorHAnsi"/>
          <w:sz w:val="22"/>
          <w:szCs w:val="22"/>
        </w:rPr>
        <w:t>20</w:t>
      </w:r>
      <w:r w:rsidR="00F1254B" w:rsidRPr="006A32C7">
        <w:rPr>
          <w:rFonts w:asciiTheme="majorHAnsi" w:hAnsiTheme="majorHAnsi" w:cstheme="majorHAnsi"/>
          <w:sz w:val="22"/>
          <w:szCs w:val="22"/>
        </w:rPr>
        <w:t xml:space="preserve"> </w:t>
      </w:r>
      <w:r w:rsidR="007E6B25" w:rsidRPr="006A32C7">
        <w:rPr>
          <w:rFonts w:asciiTheme="majorHAnsi" w:hAnsiTheme="majorHAnsi" w:cstheme="majorHAnsi"/>
          <w:sz w:val="22"/>
          <w:szCs w:val="22"/>
        </w:rPr>
        <w:t>r</w:t>
      </w:r>
      <w:r w:rsidR="00776953">
        <w:rPr>
          <w:rFonts w:asciiTheme="majorHAnsi" w:hAnsiTheme="majorHAnsi" w:cstheme="majorHAnsi"/>
          <w:sz w:val="22"/>
          <w:szCs w:val="22"/>
        </w:rPr>
        <w:t>.</w:t>
      </w:r>
    </w:p>
    <w:p w14:paraId="339FAD7E" w14:textId="77777777" w:rsidR="00AA37D9" w:rsidRPr="006A32C7" w:rsidRDefault="00AA37D9" w:rsidP="00E51937">
      <w:pPr>
        <w:spacing w:line="276" w:lineRule="auto"/>
        <w:rPr>
          <w:rFonts w:asciiTheme="majorHAnsi" w:hAnsiTheme="majorHAnsi" w:cstheme="majorHAnsi"/>
          <w:sz w:val="22"/>
          <w:szCs w:val="22"/>
        </w:rPr>
      </w:pPr>
    </w:p>
    <w:p w14:paraId="7FA7DCCD" w14:textId="77777777" w:rsidR="00CA63E7" w:rsidRPr="006A32C7" w:rsidRDefault="00CA63E7" w:rsidP="006A32C7">
      <w:pPr>
        <w:spacing w:line="276" w:lineRule="auto"/>
        <w:jc w:val="center"/>
        <w:rPr>
          <w:rFonts w:asciiTheme="majorHAnsi" w:hAnsiTheme="majorHAnsi" w:cstheme="majorHAnsi"/>
          <w:sz w:val="22"/>
          <w:szCs w:val="22"/>
        </w:rPr>
      </w:pPr>
    </w:p>
    <w:tbl>
      <w:tblPr>
        <w:tblW w:w="92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CellMar>
          <w:left w:w="70" w:type="dxa"/>
          <w:right w:w="70" w:type="dxa"/>
        </w:tblCellMar>
        <w:tblLook w:val="0000" w:firstRow="0" w:lastRow="0" w:firstColumn="0" w:lastColumn="0" w:noHBand="0" w:noVBand="0"/>
      </w:tblPr>
      <w:tblGrid>
        <w:gridCol w:w="9281"/>
      </w:tblGrid>
      <w:tr w:rsidR="00071AEB" w:rsidRPr="006A32C7" w14:paraId="40A2146C" w14:textId="77777777" w:rsidTr="0019153F">
        <w:trPr>
          <w:trHeight w:val="552"/>
        </w:trPr>
        <w:tc>
          <w:tcPr>
            <w:tcW w:w="9281" w:type="dxa"/>
            <w:shd w:val="clear" w:color="auto" w:fill="B4C6E7"/>
            <w:vAlign w:val="center"/>
          </w:tcPr>
          <w:p w14:paraId="65CE911E" w14:textId="77777777" w:rsidR="00822602" w:rsidRPr="006A32C7" w:rsidRDefault="00D15DD3" w:rsidP="006A32C7">
            <w:pPr>
              <w:pStyle w:val="Nagwek1"/>
              <w:numPr>
                <w:ilvl w:val="0"/>
                <w:numId w:val="4"/>
              </w:numPr>
              <w:spacing w:before="0" w:line="276" w:lineRule="auto"/>
              <w:ind w:left="639" w:right="4610" w:hanging="567"/>
              <w:rPr>
                <w:rFonts w:asciiTheme="majorHAnsi" w:hAnsiTheme="majorHAnsi" w:cstheme="majorHAnsi"/>
                <w:color w:val="auto"/>
                <w:sz w:val="22"/>
                <w:szCs w:val="22"/>
                <w:lang w:eastAsia="en-US"/>
              </w:rPr>
            </w:pPr>
            <w:bookmarkStart w:id="1" w:name="_Toc326423396"/>
            <w:r w:rsidRPr="006A32C7">
              <w:rPr>
                <w:rFonts w:asciiTheme="majorHAnsi" w:hAnsiTheme="majorHAnsi" w:cstheme="majorHAnsi"/>
                <w:b w:val="0"/>
                <w:bCs w:val="0"/>
                <w:sz w:val="22"/>
                <w:szCs w:val="22"/>
              </w:rPr>
              <w:br w:type="page"/>
            </w:r>
            <w:r w:rsidR="00822602" w:rsidRPr="006A32C7">
              <w:rPr>
                <w:rFonts w:asciiTheme="majorHAnsi" w:hAnsiTheme="majorHAnsi" w:cstheme="majorHAnsi"/>
                <w:color w:val="auto"/>
                <w:sz w:val="22"/>
                <w:szCs w:val="22"/>
                <w:lang w:eastAsia="en-US"/>
              </w:rPr>
              <w:t>NAZWA ORAZ ADRES ZAMAWIAJĄCEGO</w:t>
            </w:r>
            <w:bookmarkEnd w:id="1"/>
          </w:p>
        </w:tc>
      </w:tr>
    </w:tbl>
    <w:p w14:paraId="309370CC" w14:textId="77777777" w:rsidR="006A32C7" w:rsidRDefault="006A32C7" w:rsidP="006A32C7">
      <w:pPr>
        <w:spacing w:line="276" w:lineRule="auto"/>
        <w:jc w:val="both"/>
        <w:rPr>
          <w:rFonts w:asciiTheme="majorHAnsi" w:eastAsia="Calibri" w:hAnsiTheme="majorHAnsi" w:cstheme="majorHAnsi"/>
          <w:b/>
          <w:sz w:val="22"/>
          <w:szCs w:val="22"/>
          <w:lang w:eastAsia="en-US"/>
        </w:rPr>
      </w:pPr>
    </w:p>
    <w:p w14:paraId="1A33A9D7" w14:textId="692AF8B0" w:rsidR="00EF3C15" w:rsidRPr="006A32C7" w:rsidRDefault="00EF3C15" w:rsidP="006A32C7">
      <w:pPr>
        <w:spacing w:line="276" w:lineRule="auto"/>
        <w:jc w:val="both"/>
        <w:rPr>
          <w:rFonts w:asciiTheme="majorHAnsi" w:eastAsia="Calibri" w:hAnsiTheme="majorHAnsi" w:cstheme="majorHAnsi"/>
          <w:b/>
          <w:sz w:val="22"/>
          <w:szCs w:val="22"/>
          <w:lang w:eastAsia="en-US"/>
        </w:rPr>
      </w:pPr>
      <w:r w:rsidRPr="006A32C7">
        <w:rPr>
          <w:rFonts w:asciiTheme="majorHAnsi" w:eastAsia="Calibri" w:hAnsiTheme="majorHAnsi" w:cstheme="majorHAnsi"/>
          <w:b/>
          <w:sz w:val="22"/>
          <w:szCs w:val="22"/>
          <w:lang w:eastAsia="en-US"/>
        </w:rPr>
        <w:t>Polska Agencja Inwestycji i Handlu S</w:t>
      </w:r>
      <w:r w:rsidR="007B7DD6" w:rsidRPr="006A32C7">
        <w:rPr>
          <w:rFonts w:asciiTheme="majorHAnsi" w:eastAsia="Calibri" w:hAnsiTheme="majorHAnsi" w:cstheme="majorHAnsi"/>
          <w:b/>
          <w:sz w:val="22"/>
          <w:szCs w:val="22"/>
          <w:lang w:eastAsia="en-US"/>
        </w:rPr>
        <w:t xml:space="preserve">półka </w:t>
      </w:r>
      <w:r w:rsidRPr="006A32C7">
        <w:rPr>
          <w:rFonts w:asciiTheme="majorHAnsi" w:eastAsia="Calibri" w:hAnsiTheme="majorHAnsi" w:cstheme="majorHAnsi"/>
          <w:b/>
          <w:sz w:val="22"/>
          <w:szCs w:val="22"/>
          <w:lang w:eastAsia="en-US"/>
        </w:rPr>
        <w:t>A</w:t>
      </w:r>
      <w:r w:rsidR="007B7DD6" w:rsidRPr="006A32C7">
        <w:rPr>
          <w:rFonts w:asciiTheme="majorHAnsi" w:eastAsia="Calibri" w:hAnsiTheme="majorHAnsi" w:cstheme="majorHAnsi"/>
          <w:b/>
          <w:sz w:val="22"/>
          <w:szCs w:val="22"/>
          <w:lang w:eastAsia="en-US"/>
        </w:rPr>
        <w:t>kcyjna</w:t>
      </w:r>
    </w:p>
    <w:p w14:paraId="4B076809" w14:textId="58445129" w:rsidR="00EF3C15" w:rsidRPr="006A32C7" w:rsidRDefault="00EF3C15" w:rsidP="006A32C7">
      <w:pPr>
        <w:spacing w:line="276" w:lineRule="auto"/>
        <w:jc w:val="both"/>
        <w:rPr>
          <w:rFonts w:asciiTheme="majorHAnsi" w:eastAsia="Calibri" w:hAnsiTheme="majorHAnsi" w:cstheme="majorHAnsi"/>
          <w:sz w:val="22"/>
          <w:szCs w:val="22"/>
          <w:lang w:eastAsia="en-US"/>
        </w:rPr>
      </w:pPr>
      <w:r w:rsidRPr="006A32C7">
        <w:rPr>
          <w:rFonts w:asciiTheme="majorHAnsi" w:eastAsia="Calibri" w:hAnsiTheme="majorHAnsi" w:cstheme="majorHAnsi"/>
          <w:sz w:val="22"/>
          <w:szCs w:val="22"/>
          <w:lang w:eastAsia="en-US"/>
        </w:rPr>
        <w:t>Warszawa, 00-</w:t>
      </w:r>
      <w:r w:rsidR="0011141F" w:rsidRPr="006A32C7">
        <w:rPr>
          <w:rFonts w:asciiTheme="majorHAnsi" w:eastAsia="Calibri" w:hAnsiTheme="majorHAnsi" w:cstheme="majorHAnsi"/>
          <w:sz w:val="22"/>
          <w:szCs w:val="22"/>
          <w:lang w:eastAsia="en-US"/>
        </w:rPr>
        <w:t>025</w:t>
      </w:r>
      <w:r w:rsidRPr="006A32C7">
        <w:rPr>
          <w:rFonts w:asciiTheme="majorHAnsi" w:eastAsia="Calibri" w:hAnsiTheme="majorHAnsi" w:cstheme="majorHAnsi"/>
          <w:sz w:val="22"/>
          <w:szCs w:val="22"/>
          <w:lang w:eastAsia="en-US"/>
        </w:rPr>
        <w:t xml:space="preserve">, ul. </w:t>
      </w:r>
      <w:r w:rsidR="0011141F" w:rsidRPr="006A32C7">
        <w:rPr>
          <w:rFonts w:asciiTheme="majorHAnsi" w:eastAsia="Calibri" w:hAnsiTheme="majorHAnsi" w:cstheme="majorHAnsi"/>
          <w:sz w:val="22"/>
          <w:szCs w:val="22"/>
          <w:lang w:eastAsia="en-US"/>
        </w:rPr>
        <w:t>Krucza 50</w:t>
      </w:r>
    </w:p>
    <w:p w14:paraId="762EED52" w14:textId="77777777" w:rsidR="00EF3C15" w:rsidRPr="006A32C7" w:rsidRDefault="00EF3C15"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 xml:space="preserve">Adres poczty elektronicznej: </w:t>
      </w:r>
      <w:hyperlink r:id="rId11" w:history="1">
        <w:hyperlink r:id="rId12" w:history="1">
          <w:r w:rsidR="00A8699B" w:rsidRPr="006A32C7">
            <w:rPr>
              <w:rStyle w:val="Hipercze"/>
              <w:rFonts w:asciiTheme="majorHAnsi" w:hAnsiTheme="majorHAnsi" w:cstheme="majorHAnsi"/>
              <w:sz w:val="22"/>
              <w:szCs w:val="22"/>
              <w:lang w:eastAsia="en-US"/>
            </w:rPr>
            <w:t>bpp@paih.gov.pl</w:t>
          </w:r>
        </w:hyperlink>
      </w:hyperlink>
    </w:p>
    <w:p w14:paraId="01534AA5" w14:textId="1A852153" w:rsidR="00EF3C15" w:rsidRPr="006A32C7" w:rsidRDefault="00EF3C15" w:rsidP="006A32C7">
      <w:pPr>
        <w:spacing w:line="276" w:lineRule="auto"/>
        <w:rPr>
          <w:rStyle w:val="Hipercze"/>
          <w:rFonts w:asciiTheme="majorHAnsi" w:hAnsiTheme="majorHAnsi" w:cstheme="majorHAnsi"/>
          <w:sz w:val="22"/>
          <w:szCs w:val="22"/>
        </w:rPr>
      </w:pPr>
      <w:r w:rsidRPr="006A32C7">
        <w:rPr>
          <w:rFonts w:asciiTheme="majorHAnsi" w:hAnsiTheme="majorHAnsi" w:cstheme="majorHAnsi"/>
          <w:sz w:val="22"/>
          <w:szCs w:val="22"/>
        </w:rPr>
        <w:t xml:space="preserve">Adres strony internetowej: </w:t>
      </w:r>
      <w:hyperlink r:id="rId13" w:history="1">
        <w:r w:rsidR="006D49CB" w:rsidRPr="006A32C7">
          <w:rPr>
            <w:rStyle w:val="Hipercze"/>
            <w:rFonts w:asciiTheme="majorHAnsi" w:hAnsiTheme="majorHAnsi" w:cstheme="majorHAnsi"/>
            <w:sz w:val="22"/>
            <w:szCs w:val="22"/>
          </w:rPr>
          <w:t>www.paih.gov.pl</w:t>
        </w:r>
      </w:hyperlink>
    </w:p>
    <w:p w14:paraId="005C2295" w14:textId="5224A44A" w:rsidR="00BD7428" w:rsidRPr="006A32C7" w:rsidRDefault="00BD7428" w:rsidP="006A32C7">
      <w:pPr>
        <w:spacing w:line="276" w:lineRule="auto"/>
        <w:rPr>
          <w:rFonts w:asciiTheme="majorHAnsi" w:hAnsiTheme="majorHAnsi" w:cstheme="majorHAnsi"/>
          <w:sz w:val="22"/>
          <w:szCs w:val="22"/>
        </w:rPr>
      </w:pPr>
      <w:r w:rsidRPr="006A32C7">
        <w:rPr>
          <w:rFonts w:asciiTheme="majorHAnsi" w:hAnsiTheme="majorHAnsi" w:cstheme="majorHAnsi"/>
          <w:color w:val="0000FF"/>
          <w:sz w:val="22"/>
          <w:szCs w:val="22"/>
          <w:u w:val="single"/>
        </w:rPr>
        <w:t>Tel. +48 22 334 98 04, faks +48 22 334 99 99</w:t>
      </w:r>
    </w:p>
    <w:p w14:paraId="73634620" w14:textId="23CBE3E7" w:rsidR="00CA63E7" w:rsidRPr="006A32C7" w:rsidRDefault="00EF3C15" w:rsidP="006A32C7">
      <w:pPr>
        <w:spacing w:line="276" w:lineRule="auto"/>
        <w:jc w:val="both"/>
        <w:rPr>
          <w:rFonts w:asciiTheme="majorHAnsi" w:hAnsiTheme="majorHAnsi" w:cstheme="majorHAnsi"/>
          <w:sz w:val="22"/>
          <w:szCs w:val="22"/>
          <w:lang w:eastAsia="ar-SA"/>
        </w:rPr>
      </w:pPr>
      <w:r w:rsidRPr="006A32C7">
        <w:rPr>
          <w:rFonts w:asciiTheme="majorHAnsi" w:hAnsiTheme="majorHAnsi" w:cstheme="majorHAnsi"/>
          <w:sz w:val="22"/>
          <w:szCs w:val="22"/>
          <w:lang w:eastAsia="ar-SA"/>
        </w:rPr>
        <w:t xml:space="preserve">NIP: 526-030-01-67, </w:t>
      </w:r>
      <w:r w:rsidR="00F1254B" w:rsidRPr="006A32C7">
        <w:rPr>
          <w:rFonts w:asciiTheme="majorHAnsi" w:hAnsiTheme="majorHAnsi" w:cstheme="majorHAnsi"/>
          <w:sz w:val="22"/>
          <w:szCs w:val="22"/>
        </w:rPr>
        <w:t xml:space="preserve">kapitał zakładowy: </w:t>
      </w:r>
      <w:r w:rsidR="009F4786" w:rsidRPr="006A32C7">
        <w:rPr>
          <w:rFonts w:asciiTheme="majorHAnsi" w:hAnsiTheme="majorHAnsi" w:cstheme="majorHAnsi"/>
          <w:sz w:val="22"/>
          <w:szCs w:val="22"/>
        </w:rPr>
        <w:t>81 382 492,02</w:t>
      </w:r>
      <w:r w:rsidR="009F4786" w:rsidRPr="006A32C7">
        <w:rPr>
          <w:rFonts w:asciiTheme="majorHAnsi" w:hAnsiTheme="majorHAnsi" w:cstheme="majorHAnsi"/>
          <w:b/>
          <w:bCs/>
          <w:sz w:val="22"/>
          <w:szCs w:val="22"/>
        </w:rPr>
        <w:t xml:space="preserve"> </w:t>
      </w:r>
      <w:r w:rsidR="00F1254B" w:rsidRPr="006A32C7">
        <w:rPr>
          <w:rFonts w:asciiTheme="majorHAnsi" w:hAnsiTheme="majorHAnsi" w:cstheme="majorHAnsi"/>
          <w:sz w:val="22"/>
          <w:szCs w:val="22"/>
        </w:rPr>
        <w:t>zł</w:t>
      </w:r>
      <w:r w:rsidR="00181DCC">
        <w:rPr>
          <w:rFonts w:asciiTheme="majorHAnsi" w:hAnsiTheme="majorHAnsi" w:cstheme="majorHAnsi"/>
          <w:sz w:val="22"/>
          <w:szCs w:val="22"/>
        </w:rPr>
        <w:t>,</w:t>
      </w:r>
      <w:r w:rsidR="00F1254B" w:rsidRPr="006A32C7">
        <w:rPr>
          <w:rFonts w:asciiTheme="majorHAnsi" w:hAnsiTheme="majorHAnsi" w:cstheme="majorHAnsi"/>
          <w:sz w:val="22"/>
          <w:szCs w:val="22"/>
        </w:rPr>
        <w:t xml:space="preserve"> wpłacony w całości</w:t>
      </w:r>
      <w:r w:rsidR="00181DCC">
        <w:rPr>
          <w:rFonts w:asciiTheme="majorHAnsi" w:hAnsiTheme="majorHAnsi" w:cstheme="majorHAnsi"/>
          <w:sz w:val="22"/>
          <w:szCs w:val="22"/>
        </w:rPr>
        <w:t>,</w:t>
      </w:r>
      <w:r w:rsidR="00F1254B" w:rsidRPr="006A32C7">
        <w:rPr>
          <w:rFonts w:asciiTheme="majorHAnsi" w:hAnsiTheme="majorHAnsi" w:cstheme="majorHAnsi"/>
          <w:sz w:val="22"/>
          <w:szCs w:val="22"/>
          <w:lang w:eastAsia="ar-SA"/>
        </w:rPr>
        <w:t xml:space="preserve"> </w:t>
      </w:r>
      <w:r w:rsidRPr="006A32C7">
        <w:rPr>
          <w:rFonts w:asciiTheme="majorHAnsi" w:hAnsiTheme="majorHAnsi" w:cstheme="majorHAnsi"/>
          <w:sz w:val="22"/>
          <w:szCs w:val="22"/>
          <w:lang w:eastAsia="ar-SA"/>
        </w:rPr>
        <w:t>KRS 000010</w:t>
      </w:r>
      <w:r w:rsidR="00AF7E30" w:rsidRPr="006A32C7">
        <w:rPr>
          <w:rFonts w:asciiTheme="majorHAnsi" w:hAnsiTheme="majorHAnsi" w:cstheme="majorHAnsi"/>
          <w:sz w:val="22"/>
          <w:szCs w:val="22"/>
          <w:lang w:eastAsia="ar-SA"/>
        </w:rPr>
        <w:t>9</w:t>
      </w:r>
      <w:r w:rsidRPr="006A32C7">
        <w:rPr>
          <w:rFonts w:asciiTheme="majorHAnsi" w:hAnsiTheme="majorHAnsi" w:cstheme="majorHAnsi"/>
          <w:sz w:val="22"/>
          <w:szCs w:val="22"/>
          <w:lang w:eastAsia="ar-SA"/>
        </w:rPr>
        <w:t xml:space="preserve">815 </w:t>
      </w:r>
      <w:r w:rsidR="00D81407" w:rsidRPr="006A32C7">
        <w:rPr>
          <w:rFonts w:asciiTheme="majorHAnsi" w:hAnsiTheme="majorHAnsi" w:cstheme="majorHAnsi"/>
          <w:sz w:val="22"/>
          <w:szCs w:val="22"/>
          <w:lang w:eastAsia="ar-SA"/>
        </w:rPr>
        <w:br/>
      </w:r>
      <w:r w:rsidRPr="006A32C7">
        <w:rPr>
          <w:rFonts w:asciiTheme="majorHAnsi" w:hAnsiTheme="majorHAnsi" w:cstheme="majorHAnsi"/>
          <w:sz w:val="22"/>
          <w:szCs w:val="22"/>
          <w:lang w:eastAsia="ar-SA"/>
        </w:rPr>
        <w:t>Sąd Rejonowy dla m.st. Warszawy w Warszawie, XII Wydział Gospodarczy Krajowego Rejestru Sądowego.</w:t>
      </w:r>
    </w:p>
    <w:tbl>
      <w:tblPr>
        <w:tblW w:w="5231" w:type="pct"/>
        <w:tblCellSpacing w:w="7" w:type="dxa"/>
        <w:tblInd w:w="-128" w:type="dxa"/>
        <w:tblCellMar>
          <w:left w:w="0" w:type="dxa"/>
          <w:right w:w="0" w:type="dxa"/>
        </w:tblCellMar>
        <w:tblLook w:val="04A0" w:firstRow="1" w:lastRow="0" w:firstColumn="1" w:lastColumn="0" w:noHBand="0" w:noVBand="1"/>
      </w:tblPr>
      <w:tblGrid>
        <w:gridCol w:w="140"/>
        <w:gridCol w:w="9299"/>
        <w:gridCol w:w="52"/>
      </w:tblGrid>
      <w:tr w:rsidR="009D5F9A" w:rsidRPr="006A32C7" w14:paraId="2E29A7FC" w14:textId="77777777" w:rsidTr="00D81407">
        <w:trPr>
          <w:gridAfter w:val="1"/>
          <w:wAfter w:w="107" w:type="dxa"/>
          <w:tblCellSpacing w:w="7" w:type="dxa"/>
        </w:trPr>
        <w:tc>
          <w:tcPr>
            <w:tcW w:w="4985" w:type="pct"/>
            <w:gridSpan w:val="2"/>
            <w:hideMark/>
          </w:tcPr>
          <w:p w14:paraId="42861D95" w14:textId="667F67E7" w:rsidR="009D5F9A" w:rsidRPr="006A32C7" w:rsidRDefault="009D5F9A" w:rsidP="006A32C7">
            <w:pPr>
              <w:spacing w:line="276" w:lineRule="auto"/>
              <w:rPr>
                <w:rFonts w:asciiTheme="majorHAnsi" w:hAnsiTheme="majorHAnsi" w:cstheme="majorHAnsi"/>
                <w:sz w:val="22"/>
                <w:szCs w:val="22"/>
              </w:rPr>
            </w:pPr>
          </w:p>
        </w:tc>
      </w:tr>
      <w:tr w:rsidR="00071AEB" w:rsidRPr="006A32C7" w14:paraId="01043350" w14:textId="77777777" w:rsidTr="00D81407">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CellMar>
            <w:left w:w="108" w:type="dxa"/>
            <w:right w:w="108" w:type="dxa"/>
          </w:tblCellMar>
        </w:tblPrEx>
        <w:trPr>
          <w:gridBefore w:val="1"/>
          <w:wBefore w:w="64" w:type="pct"/>
          <w:trHeight w:val="567"/>
        </w:trPr>
        <w:tc>
          <w:tcPr>
            <w:tcW w:w="4914" w:type="pct"/>
            <w:gridSpan w:val="2"/>
            <w:shd w:val="clear" w:color="auto" w:fill="B4C6E7"/>
            <w:vAlign w:val="center"/>
          </w:tcPr>
          <w:p w14:paraId="0658355F" w14:textId="77777777" w:rsidR="00262324" w:rsidRPr="006A32C7" w:rsidRDefault="00262324" w:rsidP="006A32C7">
            <w:pPr>
              <w:pStyle w:val="Nagwek1"/>
              <w:numPr>
                <w:ilvl w:val="0"/>
                <w:numId w:val="4"/>
              </w:numPr>
              <w:spacing w:before="0" w:line="276" w:lineRule="auto"/>
              <w:ind w:left="639" w:hanging="639"/>
              <w:rPr>
                <w:rFonts w:asciiTheme="majorHAnsi" w:hAnsiTheme="majorHAnsi" w:cstheme="majorHAnsi"/>
                <w:color w:val="auto"/>
                <w:sz w:val="22"/>
                <w:szCs w:val="22"/>
                <w:lang w:eastAsia="en-US"/>
              </w:rPr>
            </w:pPr>
            <w:bookmarkStart w:id="2" w:name="_Toc326423397"/>
            <w:r w:rsidRPr="006A32C7">
              <w:rPr>
                <w:rFonts w:asciiTheme="majorHAnsi" w:hAnsiTheme="majorHAnsi" w:cstheme="majorHAnsi"/>
                <w:color w:val="auto"/>
                <w:sz w:val="22"/>
                <w:szCs w:val="22"/>
                <w:lang w:eastAsia="en-US"/>
              </w:rPr>
              <w:t>INFORMACJE OGÓLNE</w:t>
            </w:r>
            <w:bookmarkEnd w:id="2"/>
          </w:p>
        </w:tc>
      </w:tr>
    </w:tbl>
    <w:p w14:paraId="7937EBDA" w14:textId="77777777" w:rsidR="006A32C7" w:rsidRDefault="006A32C7" w:rsidP="006A32C7">
      <w:pPr>
        <w:overflowPunct/>
        <w:autoSpaceDE/>
        <w:autoSpaceDN/>
        <w:adjustRightInd/>
        <w:spacing w:line="276" w:lineRule="auto"/>
        <w:ind w:left="426"/>
        <w:jc w:val="both"/>
        <w:textAlignment w:val="auto"/>
        <w:rPr>
          <w:rFonts w:asciiTheme="majorHAnsi" w:hAnsiTheme="majorHAnsi" w:cstheme="majorHAnsi"/>
          <w:sz w:val="22"/>
          <w:szCs w:val="22"/>
          <w:lang w:eastAsia="en-US"/>
        </w:rPr>
      </w:pPr>
    </w:p>
    <w:p w14:paraId="19314793" w14:textId="33926D64" w:rsidR="00C07A8B" w:rsidRPr="006A32C7" w:rsidRDefault="009E5B10" w:rsidP="006A32C7">
      <w:pPr>
        <w:numPr>
          <w:ilvl w:val="0"/>
          <w:numId w:val="3"/>
        </w:numPr>
        <w:tabs>
          <w:tab w:val="clear" w:pos="418"/>
          <w:tab w:val="num" w:pos="426"/>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 xml:space="preserve">Postępowanie o udzielenie zamówienia publicznego prowadzone jest w trybie przetargu </w:t>
      </w:r>
      <w:r w:rsidR="00285AC8" w:rsidRPr="006A32C7">
        <w:rPr>
          <w:rFonts w:asciiTheme="majorHAnsi" w:hAnsiTheme="majorHAnsi" w:cstheme="majorHAnsi"/>
          <w:sz w:val="22"/>
          <w:szCs w:val="22"/>
          <w:lang w:eastAsia="en-US"/>
        </w:rPr>
        <w:t>n</w:t>
      </w:r>
      <w:r w:rsidRPr="006A32C7">
        <w:rPr>
          <w:rFonts w:asciiTheme="majorHAnsi" w:hAnsiTheme="majorHAnsi" w:cstheme="majorHAnsi"/>
          <w:sz w:val="22"/>
          <w:szCs w:val="22"/>
          <w:lang w:eastAsia="en-US"/>
        </w:rPr>
        <w:t>ieograniczonego na podstawie art. 39</w:t>
      </w:r>
      <w:r w:rsidR="00A453CD" w:rsidRPr="006A32C7">
        <w:rPr>
          <w:rFonts w:asciiTheme="majorHAnsi" w:hAnsiTheme="majorHAnsi" w:cstheme="majorHAnsi"/>
          <w:sz w:val="22"/>
          <w:szCs w:val="22"/>
          <w:lang w:eastAsia="en-US"/>
        </w:rPr>
        <w:t xml:space="preserve"> w zw. art.</w:t>
      </w:r>
      <w:r w:rsidR="002C5553" w:rsidRPr="006A32C7">
        <w:rPr>
          <w:rFonts w:asciiTheme="majorHAnsi" w:hAnsiTheme="majorHAnsi" w:cstheme="majorHAnsi"/>
          <w:sz w:val="22"/>
          <w:szCs w:val="22"/>
          <w:lang w:eastAsia="en-US"/>
        </w:rPr>
        <w:t xml:space="preserve"> 10 ust. 1</w:t>
      </w:r>
      <w:r w:rsidR="00B85DF7">
        <w:rPr>
          <w:rFonts w:asciiTheme="majorHAnsi" w:hAnsiTheme="majorHAnsi" w:cstheme="majorHAnsi"/>
          <w:sz w:val="22"/>
          <w:szCs w:val="22"/>
          <w:lang w:eastAsia="en-US"/>
        </w:rPr>
        <w:t xml:space="preserve"> </w:t>
      </w:r>
      <w:r w:rsidRPr="006A32C7">
        <w:rPr>
          <w:rFonts w:asciiTheme="majorHAnsi" w:hAnsiTheme="majorHAnsi" w:cstheme="majorHAnsi"/>
          <w:sz w:val="22"/>
          <w:szCs w:val="22"/>
          <w:lang w:eastAsia="en-US"/>
        </w:rPr>
        <w:t>ustawy</w:t>
      </w:r>
      <w:r w:rsidR="002C5553" w:rsidRPr="006A32C7">
        <w:rPr>
          <w:rFonts w:asciiTheme="majorHAnsi" w:hAnsiTheme="majorHAnsi" w:cstheme="majorHAnsi"/>
          <w:sz w:val="22"/>
          <w:szCs w:val="22"/>
          <w:lang w:eastAsia="en-US"/>
        </w:rPr>
        <w:t xml:space="preserve"> </w:t>
      </w:r>
      <w:r w:rsidRPr="006A32C7">
        <w:rPr>
          <w:rFonts w:asciiTheme="majorHAnsi" w:hAnsiTheme="majorHAnsi" w:cstheme="majorHAnsi"/>
          <w:sz w:val="22"/>
          <w:szCs w:val="22"/>
          <w:lang w:eastAsia="en-US"/>
        </w:rPr>
        <w:t xml:space="preserve">z dnia 29 stycznia 2004 r. </w:t>
      </w:r>
      <w:r w:rsidR="00033799" w:rsidRPr="006A32C7">
        <w:rPr>
          <w:rFonts w:asciiTheme="majorHAnsi" w:hAnsiTheme="majorHAnsi" w:cstheme="majorHAnsi"/>
          <w:sz w:val="22"/>
          <w:szCs w:val="22"/>
          <w:lang w:eastAsia="en-US"/>
        </w:rPr>
        <w:t>– P</w:t>
      </w:r>
      <w:r w:rsidRPr="006A32C7">
        <w:rPr>
          <w:rFonts w:asciiTheme="majorHAnsi" w:hAnsiTheme="majorHAnsi" w:cstheme="majorHAnsi"/>
          <w:sz w:val="22"/>
          <w:szCs w:val="22"/>
          <w:lang w:eastAsia="en-US"/>
        </w:rPr>
        <w:t>rawo zamówień publicznych (</w:t>
      </w:r>
      <w:r w:rsidR="00A9668E" w:rsidRPr="006A32C7">
        <w:rPr>
          <w:rFonts w:asciiTheme="majorHAnsi" w:hAnsiTheme="majorHAnsi" w:cstheme="majorHAnsi"/>
          <w:sz w:val="22"/>
          <w:szCs w:val="22"/>
          <w:lang w:eastAsia="en-US"/>
        </w:rPr>
        <w:t xml:space="preserve">t. j. </w:t>
      </w:r>
      <w:r w:rsidR="00C07A8B" w:rsidRPr="006A32C7">
        <w:rPr>
          <w:rFonts w:asciiTheme="majorHAnsi" w:hAnsiTheme="majorHAnsi" w:cstheme="majorHAnsi"/>
          <w:sz w:val="22"/>
          <w:szCs w:val="22"/>
          <w:lang w:eastAsia="en-US"/>
        </w:rPr>
        <w:t>Dz.</w:t>
      </w:r>
      <w:r w:rsidR="009F4786" w:rsidRPr="006A32C7">
        <w:rPr>
          <w:rFonts w:asciiTheme="majorHAnsi" w:hAnsiTheme="majorHAnsi" w:cstheme="majorHAnsi"/>
          <w:sz w:val="22"/>
          <w:szCs w:val="22"/>
          <w:lang w:eastAsia="en-US"/>
        </w:rPr>
        <w:t xml:space="preserve"> </w:t>
      </w:r>
      <w:r w:rsidR="00C07A8B" w:rsidRPr="006A32C7">
        <w:rPr>
          <w:rFonts w:asciiTheme="majorHAnsi" w:hAnsiTheme="majorHAnsi" w:cstheme="majorHAnsi"/>
          <w:sz w:val="22"/>
          <w:szCs w:val="22"/>
          <w:lang w:eastAsia="en-US"/>
        </w:rPr>
        <w:t>U. z 201</w:t>
      </w:r>
      <w:r w:rsidR="00D96F57" w:rsidRPr="006A32C7">
        <w:rPr>
          <w:rFonts w:asciiTheme="majorHAnsi" w:hAnsiTheme="majorHAnsi" w:cstheme="majorHAnsi"/>
          <w:sz w:val="22"/>
          <w:szCs w:val="22"/>
          <w:lang w:eastAsia="en-US"/>
        </w:rPr>
        <w:t>9</w:t>
      </w:r>
      <w:r w:rsidR="00C07A8B" w:rsidRPr="006A32C7">
        <w:rPr>
          <w:rFonts w:asciiTheme="majorHAnsi" w:hAnsiTheme="majorHAnsi" w:cstheme="majorHAnsi"/>
          <w:sz w:val="22"/>
          <w:szCs w:val="22"/>
          <w:lang w:eastAsia="en-US"/>
        </w:rPr>
        <w:t xml:space="preserve"> r. poz. </w:t>
      </w:r>
      <w:r w:rsidR="00D13DC3" w:rsidRPr="006A32C7">
        <w:rPr>
          <w:rFonts w:asciiTheme="majorHAnsi" w:hAnsiTheme="majorHAnsi" w:cstheme="majorHAnsi"/>
          <w:sz w:val="22"/>
          <w:szCs w:val="22"/>
          <w:lang w:eastAsia="en-US"/>
        </w:rPr>
        <w:t>1</w:t>
      </w:r>
      <w:r w:rsidR="00D96F57" w:rsidRPr="006A32C7">
        <w:rPr>
          <w:rFonts w:asciiTheme="majorHAnsi" w:hAnsiTheme="majorHAnsi" w:cstheme="majorHAnsi"/>
          <w:sz w:val="22"/>
          <w:szCs w:val="22"/>
          <w:lang w:eastAsia="en-US"/>
        </w:rPr>
        <w:t>843</w:t>
      </w:r>
      <w:r w:rsidR="004854D8" w:rsidRPr="006A32C7">
        <w:rPr>
          <w:rFonts w:asciiTheme="majorHAnsi" w:hAnsiTheme="majorHAnsi" w:cstheme="majorHAnsi"/>
          <w:sz w:val="22"/>
          <w:szCs w:val="22"/>
          <w:lang w:eastAsia="en-US"/>
        </w:rPr>
        <w:t xml:space="preserve"> z </w:t>
      </w:r>
      <w:proofErr w:type="spellStart"/>
      <w:r w:rsidR="004854D8" w:rsidRPr="006A32C7">
        <w:rPr>
          <w:rFonts w:asciiTheme="majorHAnsi" w:hAnsiTheme="majorHAnsi" w:cstheme="majorHAnsi"/>
          <w:sz w:val="22"/>
          <w:szCs w:val="22"/>
          <w:lang w:eastAsia="en-US"/>
        </w:rPr>
        <w:t>pó</w:t>
      </w:r>
      <w:r w:rsidR="009F4786" w:rsidRPr="006A32C7">
        <w:rPr>
          <w:rFonts w:asciiTheme="majorHAnsi" w:hAnsiTheme="majorHAnsi" w:cstheme="majorHAnsi"/>
          <w:sz w:val="22"/>
          <w:szCs w:val="22"/>
          <w:lang w:eastAsia="en-US"/>
        </w:rPr>
        <w:t>ź</w:t>
      </w:r>
      <w:r w:rsidR="004854D8" w:rsidRPr="006A32C7">
        <w:rPr>
          <w:rFonts w:asciiTheme="majorHAnsi" w:hAnsiTheme="majorHAnsi" w:cstheme="majorHAnsi"/>
          <w:sz w:val="22"/>
          <w:szCs w:val="22"/>
          <w:lang w:eastAsia="en-US"/>
        </w:rPr>
        <w:t>n</w:t>
      </w:r>
      <w:proofErr w:type="spellEnd"/>
      <w:r w:rsidR="004854D8" w:rsidRPr="006A32C7">
        <w:rPr>
          <w:rFonts w:asciiTheme="majorHAnsi" w:hAnsiTheme="majorHAnsi" w:cstheme="majorHAnsi"/>
          <w:sz w:val="22"/>
          <w:szCs w:val="22"/>
          <w:lang w:eastAsia="en-US"/>
        </w:rPr>
        <w:t>. zm.</w:t>
      </w:r>
      <w:r w:rsidR="00C07A8B" w:rsidRPr="006A32C7">
        <w:rPr>
          <w:rFonts w:asciiTheme="majorHAnsi" w:hAnsiTheme="majorHAnsi" w:cstheme="majorHAnsi"/>
          <w:sz w:val="22"/>
          <w:szCs w:val="22"/>
          <w:lang w:eastAsia="en-US"/>
        </w:rPr>
        <w:t xml:space="preserve">), zwanej dalej „ustawą </w:t>
      </w:r>
      <w:proofErr w:type="spellStart"/>
      <w:r w:rsidR="00C07A8B" w:rsidRPr="006A32C7">
        <w:rPr>
          <w:rFonts w:asciiTheme="majorHAnsi" w:hAnsiTheme="majorHAnsi" w:cstheme="majorHAnsi"/>
          <w:sz w:val="22"/>
          <w:szCs w:val="22"/>
          <w:lang w:eastAsia="en-US"/>
        </w:rPr>
        <w:t>Pzp</w:t>
      </w:r>
      <w:proofErr w:type="spellEnd"/>
      <w:r w:rsidR="00C07A8B" w:rsidRPr="006A32C7">
        <w:rPr>
          <w:rFonts w:asciiTheme="majorHAnsi" w:hAnsiTheme="majorHAnsi" w:cstheme="majorHAnsi"/>
          <w:sz w:val="22"/>
          <w:szCs w:val="22"/>
          <w:lang w:eastAsia="en-US"/>
        </w:rPr>
        <w:t>”.</w:t>
      </w:r>
    </w:p>
    <w:p w14:paraId="12939F22" w14:textId="5FF2D0A2" w:rsidR="00232F8D" w:rsidRPr="006A32C7" w:rsidRDefault="00232F8D" w:rsidP="006A32C7">
      <w:pPr>
        <w:numPr>
          <w:ilvl w:val="0"/>
          <w:numId w:val="3"/>
        </w:numPr>
        <w:tabs>
          <w:tab w:val="clear" w:pos="418"/>
          <w:tab w:val="num" w:pos="426"/>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rPr>
        <w:t>Postępowanie prowadzone jest w procedurze, o której mowa w art. 24 aa. ust. 1 ustawy</w:t>
      </w:r>
      <w:r w:rsidR="009F4786" w:rsidRPr="006A32C7">
        <w:rPr>
          <w:rFonts w:asciiTheme="majorHAnsi" w:hAnsiTheme="majorHAnsi" w:cstheme="majorHAnsi"/>
          <w:sz w:val="22"/>
          <w:szCs w:val="22"/>
        </w:rPr>
        <w:t xml:space="preserve"> </w:t>
      </w:r>
      <w:proofErr w:type="spellStart"/>
      <w:r w:rsidR="009F4786" w:rsidRPr="006A32C7">
        <w:rPr>
          <w:rFonts w:asciiTheme="majorHAnsi" w:hAnsiTheme="majorHAnsi" w:cstheme="majorHAnsi"/>
          <w:sz w:val="22"/>
          <w:szCs w:val="22"/>
        </w:rPr>
        <w:t>Pzp</w:t>
      </w:r>
      <w:proofErr w:type="spellEnd"/>
      <w:r w:rsidRPr="006A32C7">
        <w:rPr>
          <w:rFonts w:asciiTheme="majorHAnsi" w:hAnsiTheme="majorHAnsi" w:cstheme="majorHAnsi"/>
          <w:sz w:val="22"/>
          <w:szCs w:val="22"/>
        </w:rPr>
        <w:t xml:space="preserve">. </w:t>
      </w:r>
      <w:r w:rsidRPr="006A32C7">
        <w:rPr>
          <w:rFonts w:asciiTheme="majorHAnsi" w:hAnsiTheme="majorHAnsi" w:cstheme="majorHAnsi"/>
          <w:bCs/>
          <w:sz w:val="22"/>
          <w:szCs w:val="22"/>
        </w:rPr>
        <w:t xml:space="preserve">Zamawiający najpierw dokona oceny ofert, a następnie zbada, czy </w:t>
      </w:r>
      <w:r w:rsidR="005340EB" w:rsidRPr="006A32C7">
        <w:rPr>
          <w:rFonts w:asciiTheme="majorHAnsi" w:hAnsiTheme="majorHAnsi" w:cstheme="majorHAnsi"/>
          <w:bCs/>
          <w:sz w:val="22"/>
          <w:szCs w:val="22"/>
        </w:rPr>
        <w:t>W</w:t>
      </w:r>
      <w:r w:rsidRPr="006A32C7">
        <w:rPr>
          <w:rFonts w:asciiTheme="majorHAnsi" w:hAnsiTheme="majorHAnsi" w:cstheme="majorHAnsi"/>
          <w:bCs/>
          <w:sz w:val="22"/>
          <w:szCs w:val="22"/>
        </w:rPr>
        <w:t xml:space="preserve">ykonawca, którego oferta została oceniona jako najkorzystniejsza, nie podlega wykluczeniu oraz spełnia warunki udziału </w:t>
      </w:r>
      <w:r w:rsidR="00181DCC">
        <w:rPr>
          <w:rFonts w:asciiTheme="majorHAnsi" w:hAnsiTheme="majorHAnsi" w:cstheme="majorHAnsi"/>
          <w:bCs/>
          <w:sz w:val="22"/>
          <w:szCs w:val="22"/>
        </w:rPr>
        <w:br/>
      </w:r>
      <w:r w:rsidRPr="006A32C7">
        <w:rPr>
          <w:rFonts w:asciiTheme="majorHAnsi" w:hAnsiTheme="majorHAnsi" w:cstheme="majorHAnsi"/>
          <w:bCs/>
          <w:sz w:val="22"/>
          <w:szCs w:val="22"/>
        </w:rPr>
        <w:t>w postępowaniu.</w:t>
      </w:r>
    </w:p>
    <w:p w14:paraId="444C9A54" w14:textId="77777777" w:rsidR="00B736C0" w:rsidRPr="006A32C7" w:rsidRDefault="00B736C0" w:rsidP="006A32C7">
      <w:pPr>
        <w:numPr>
          <w:ilvl w:val="0"/>
          <w:numId w:val="3"/>
        </w:numPr>
        <w:tabs>
          <w:tab w:val="clear" w:pos="418"/>
          <w:tab w:val="num" w:pos="426"/>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Postępowanie prowadzone jest w języku polskim.</w:t>
      </w:r>
    </w:p>
    <w:p w14:paraId="49C968D6" w14:textId="137B6FC5" w:rsidR="00A453CD" w:rsidRPr="006A32C7" w:rsidRDefault="00A453CD" w:rsidP="006A32C7">
      <w:pPr>
        <w:numPr>
          <w:ilvl w:val="0"/>
          <w:numId w:val="3"/>
        </w:numPr>
        <w:tabs>
          <w:tab w:val="clear" w:pos="418"/>
          <w:tab w:val="num" w:pos="426"/>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 xml:space="preserve">Zamawiający nie przewiduje udzielenia zamówień w oparciu o art. 67 ust. 1 pkt 6 ustawy </w:t>
      </w:r>
      <w:proofErr w:type="spellStart"/>
      <w:r w:rsidRPr="006A32C7">
        <w:rPr>
          <w:rFonts w:asciiTheme="majorHAnsi" w:hAnsiTheme="majorHAnsi" w:cstheme="majorHAnsi"/>
          <w:sz w:val="22"/>
          <w:szCs w:val="22"/>
          <w:lang w:eastAsia="en-US"/>
        </w:rPr>
        <w:t>Pzp</w:t>
      </w:r>
      <w:proofErr w:type="spellEnd"/>
      <w:r w:rsidRPr="006A32C7">
        <w:rPr>
          <w:rFonts w:asciiTheme="majorHAnsi" w:hAnsiTheme="majorHAnsi" w:cstheme="majorHAnsi"/>
          <w:sz w:val="22"/>
          <w:szCs w:val="22"/>
          <w:lang w:eastAsia="en-US"/>
        </w:rPr>
        <w:t>.</w:t>
      </w:r>
    </w:p>
    <w:p w14:paraId="4EC7B381" w14:textId="77777777" w:rsidR="00B736C0" w:rsidRPr="006A32C7" w:rsidRDefault="00B736C0" w:rsidP="006A32C7">
      <w:pPr>
        <w:numPr>
          <w:ilvl w:val="0"/>
          <w:numId w:val="3"/>
        </w:numPr>
        <w:tabs>
          <w:tab w:val="clear" w:pos="418"/>
          <w:tab w:val="num" w:pos="426"/>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rPr>
        <w:t>Zamawiający nie przewiduje zawarcia umowy ramowej.</w:t>
      </w:r>
    </w:p>
    <w:p w14:paraId="5E3E4CEE" w14:textId="77777777" w:rsidR="00B736C0" w:rsidRPr="006A32C7" w:rsidRDefault="00B736C0" w:rsidP="006A32C7">
      <w:pPr>
        <w:numPr>
          <w:ilvl w:val="0"/>
          <w:numId w:val="3"/>
        </w:numPr>
        <w:tabs>
          <w:tab w:val="clear" w:pos="418"/>
          <w:tab w:val="num" w:pos="426"/>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Rozliczenia pomiędzy Zamawiającym a Wykonawcą będą prowadzone w PLN. Zamawiający nie przewiduje rozliczania w walutach obcych.</w:t>
      </w:r>
    </w:p>
    <w:p w14:paraId="60E2D54E" w14:textId="18695BD5" w:rsidR="00B736C0" w:rsidRPr="00181DCC" w:rsidRDefault="00B736C0" w:rsidP="00E51937">
      <w:pPr>
        <w:numPr>
          <w:ilvl w:val="0"/>
          <w:numId w:val="3"/>
        </w:numPr>
        <w:tabs>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rPr>
      </w:pPr>
      <w:r w:rsidRPr="006A32C7">
        <w:rPr>
          <w:rFonts w:asciiTheme="majorHAnsi" w:hAnsiTheme="majorHAnsi" w:cstheme="majorHAnsi"/>
          <w:sz w:val="22"/>
          <w:szCs w:val="22"/>
          <w:lang w:eastAsia="en-US"/>
        </w:rPr>
        <w:t>Zamawiający nie przewiduje aukcji elektronicznej.</w:t>
      </w:r>
    </w:p>
    <w:p w14:paraId="791E06F8" w14:textId="02787ED9" w:rsidR="00B736C0" w:rsidRDefault="00B736C0" w:rsidP="006A32C7">
      <w:pPr>
        <w:numPr>
          <w:ilvl w:val="0"/>
          <w:numId w:val="3"/>
        </w:numPr>
        <w:tabs>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rPr>
      </w:pPr>
      <w:r w:rsidRPr="006A32C7">
        <w:rPr>
          <w:rFonts w:asciiTheme="majorHAnsi" w:hAnsiTheme="majorHAnsi" w:cstheme="majorHAnsi"/>
          <w:sz w:val="22"/>
          <w:szCs w:val="22"/>
        </w:rPr>
        <w:t xml:space="preserve">Zamawiający żąda wskazania przez Wykonawcę </w:t>
      </w:r>
      <w:r w:rsidR="00AA37D9" w:rsidRPr="006A32C7">
        <w:rPr>
          <w:rFonts w:asciiTheme="majorHAnsi" w:hAnsiTheme="majorHAnsi" w:cstheme="majorHAnsi"/>
          <w:sz w:val="22"/>
          <w:szCs w:val="22"/>
        </w:rPr>
        <w:t>c</w:t>
      </w:r>
      <w:r w:rsidRPr="006A32C7">
        <w:rPr>
          <w:rFonts w:asciiTheme="majorHAnsi" w:hAnsiTheme="majorHAnsi" w:cstheme="majorHAnsi"/>
          <w:sz w:val="22"/>
          <w:szCs w:val="22"/>
        </w:rPr>
        <w:t xml:space="preserve">zęści zamówienia, których wykonanie zamierza powierzyć podwykonawcom zgodnie z Załącznikiem nr </w:t>
      </w:r>
      <w:r w:rsidR="00667A94" w:rsidRPr="006A32C7">
        <w:rPr>
          <w:rFonts w:asciiTheme="majorHAnsi" w:hAnsiTheme="majorHAnsi" w:cstheme="majorHAnsi"/>
          <w:sz w:val="22"/>
          <w:szCs w:val="22"/>
        </w:rPr>
        <w:t>4</w:t>
      </w:r>
      <w:r w:rsidRPr="006A32C7">
        <w:rPr>
          <w:rFonts w:asciiTheme="majorHAnsi" w:hAnsiTheme="majorHAnsi" w:cstheme="majorHAnsi"/>
          <w:sz w:val="22"/>
          <w:szCs w:val="22"/>
        </w:rPr>
        <w:t xml:space="preserve"> do </w:t>
      </w:r>
      <w:r w:rsidR="007B7DD6" w:rsidRPr="006A32C7">
        <w:rPr>
          <w:rFonts w:asciiTheme="majorHAnsi" w:hAnsiTheme="majorHAnsi" w:cstheme="majorHAnsi"/>
          <w:sz w:val="22"/>
          <w:szCs w:val="22"/>
        </w:rPr>
        <w:t>S</w:t>
      </w:r>
      <w:r w:rsidR="00166048" w:rsidRPr="006A32C7">
        <w:rPr>
          <w:rFonts w:asciiTheme="majorHAnsi" w:hAnsiTheme="majorHAnsi" w:cstheme="majorHAnsi"/>
          <w:sz w:val="22"/>
          <w:szCs w:val="22"/>
        </w:rPr>
        <w:t>I</w:t>
      </w:r>
      <w:r w:rsidRPr="006A32C7">
        <w:rPr>
          <w:rFonts w:asciiTheme="majorHAnsi" w:hAnsiTheme="majorHAnsi" w:cstheme="majorHAnsi"/>
          <w:sz w:val="22"/>
          <w:szCs w:val="22"/>
        </w:rPr>
        <w:t xml:space="preserve">WZ </w:t>
      </w:r>
      <w:r w:rsidR="007B7DD6" w:rsidRPr="006A32C7">
        <w:rPr>
          <w:rFonts w:asciiTheme="majorHAnsi" w:hAnsiTheme="majorHAnsi" w:cstheme="majorHAnsi"/>
          <w:sz w:val="22"/>
          <w:szCs w:val="22"/>
        </w:rPr>
        <w:t>– Wykaz podwykonawców</w:t>
      </w:r>
      <w:r w:rsidRPr="006A32C7">
        <w:rPr>
          <w:rFonts w:asciiTheme="majorHAnsi" w:hAnsiTheme="majorHAnsi" w:cstheme="majorHAnsi"/>
          <w:sz w:val="22"/>
          <w:szCs w:val="22"/>
        </w:rPr>
        <w:t>.</w:t>
      </w:r>
    </w:p>
    <w:p w14:paraId="63A6F41E" w14:textId="12F5BEF0" w:rsidR="00EB6999" w:rsidRPr="006A32C7" w:rsidRDefault="00EB6999" w:rsidP="006A32C7">
      <w:pPr>
        <w:numPr>
          <w:ilvl w:val="0"/>
          <w:numId w:val="3"/>
        </w:numPr>
        <w:tabs>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rPr>
      </w:pPr>
      <w:r w:rsidRPr="00EB6999">
        <w:rPr>
          <w:rFonts w:asciiTheme="majorHAnsi" w:hAnsiTheme="majorHAnsi" w:cstheme="majorHAnsi"/>
          <w:sz w:val="22"/>
          <w:szCs w:val="22"/>
        </w:rPr>
        <w:t>Wykonawcy mogą składać ofertę na wybrane lub wszystkie części zamówienia.</w:t>
      </w:r>
    </w:p>
    <w:p w14:paraId="0FFE5F0B" w14:textId="77777777" w:rsidR="005B2B25" w:rsidRPr="006A32C7" w:rsidRDefault="005B2B25" w:rsidP="006A32C7">
      <w:pPr>
        <w:tabs>
          <w:tab w:val="left" w:pos="8789"/>
        </w:tabs>
        <w:overflowPunct/>
        <w:autoSpaceDE/>
        <w:autoSpaceDN/>
        <w:adjustRightInd/>
        <w:spacing w:line="276" w:lineRule="auto"/>
        <w:ind w:left="426"/>
        <w:jc w:val="both"/>
        <w:textAlignment w:val="auto"/>
        <w:rPr>
          <w:rFonts w:asciiTheme="majorHAnsi" w:hAnsiTheme="majorHAnsi" w:cstheme="majorHAnsi"/>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6A32C7" w14:paraId="4D301693" w14:textId="77777777" w:rsidTr="0019153F">
        <w:trPr>
          <w:trHeight w:val="567"/>
        </w:trPr>
        <w:tc>
          <w:tcPr>
            <w:tcW w:w="8959" w:type="dxa"/>
            <w:shd w:val="clear" w:color="auto" w:fill="B4C6E7"/>
            <w:vAlign w:val="center"/>
          </w:tcPr>
          <w:p w14:paraId="2C90E1B8" w14:textId="77777777" w:rsidR="00BD7BC8" w:rsidRPr="006A32C7" w:rsidRDefault="00BD7BC8" w:rsidP="006A32C7">
            <w:pPr>
              <w:pStyle w:val="Nagwek1"/>
              <w:numPr>
                <w:ilvl w:val="0"/>
                <w:numId w:val="4"/>
              </w:numPr>
              <w:spacing w:before="0" w:line="276" w:lineRule="auto"/>
              <w:ind w:left="639" w:hanging="567"/>
              <w:rPr>
                <w:rFonts w:asciiTheme="majorHAnsi" w:hAnsiTheme="majorHAnsi" w:cstheme="majorHAnsi"/>
                <w:color w:val="auto"/>
                <w:sz w:val="22"/>
                <w:szCs w:val="22"/>
                <w:lang w:eastAsia="en-US"/>
              </w:rPr>
            </w:pPr>
            <w:bookmarkStart w:id="3" w:name="_Toc326423398"/>
            <w:r w:rsidRPr="006A32C7">
              <w:rPr>
                <w:rFonts w:asciiTheme="majorHAnsi" w:hAnsiTheme="majorHAnsi" w:cstheme="majorHAnsi"/>
                <w:color w:val="auto"/>
                <w:sz w:val="22"/>
                <w:szCs w:val="22"/>
                <w:lang w:eastAsia="en-US"/>
              </w:rPr>
              <w:t>OPIS PRZEDMIOTU ZAMÓWIENIA</w:t>
            </w:r>
            <w:bookmarkEnd w:id="3"/>
          </w:p>
        </w:tc>
      </w:tr>
    </w:tbl>
    <w:p w14:paraId="0603C7DC" w14:textId="77777777" w:rsidR="006A32C7" w:rsidRPr="006A32C7" w:rsidRDefault="006A32C7" w:rsidP="006A32C7">
      <w:pPr>
        <w:pStyle w:val="Standard"/>
        <w:tabs>
          <w:tab w:val="left" w:pos="851"/>
          <w:tab w:val="center" w:pos="4536"/>
          <w:tab w:val="right" w:pos="9072"/>
        </w:tabs>
        <w:spacing w:line="276" w:lineRule="auto"/>
        <w:ind w:left="426"/>
        <w:jc w:val="both"/>
        <w:rPr>
          <w:rFonts w:asciiTheme="majorHAnsi" w:hAnsiTheme="majorHAnsi" w:cstheme="majorHAnsi"/>
          <w:b/>
          <w:bCs/>
          <w:sz w:val="22"/>
          <w:szCs w:val="22"/>
          <w:lang w:val="pl-PL"/>
        </w:rPr>
      </w:pPr>
    </w:p>
    <w:p w14:paraId="70F9AFCA" w14:textId="1B6B193F" w:rsidR="00BB5DDD" w:rsidRDefault="000A742F" w:rsidP="000A742F">
      <w:pPr>
        <w:overflowPunct/>
        <w:autoSpaceDE/>
        <w:autoSpaceDN/>
        <w:adjustRightInd/>
        <w:spacing w:before="120" w:after="160" w:line="259" w:lineRule="auto"/>
        <w:jc w:val="both"/>
        <w:textAlignment w:val="auto"/>
        <w:rPr>
          <w:rFonts w:ascii="Calibri Light" w:hAnsi="Calibri Light" w:cs="Calibri Light"/>
          <w:sz w:val="22"/>
          <w:szCs w:val="22"/>
        </w:rPr>
      </w:pPr>
      <w:r w:rsidRPr="3F857018">
        <w:rPr>
          <w:rFonts w:ascii="Calibri Light" w:hAnsi="Calibri Light" w:cs="Calibri Light"/>
          <w:sz w:val="22"/>
          <w:szCs w:val="22"/>
        </w:rPr>
        <w:t xml:space="preserve">Przedmiotem zamówienia jest </w:t>
      </w:r>
      <w:r w:rsidR="00413248">
        <w:rPr>
          <w:rFonts w:ascii="Calibri Light" w:hAnsi="Calibri Light" w:cs="Calibri Light"/>
          <w:sz w:val="22"/>
          <w:szCs w:val="22"/>
        </w:rPr>
        <w:t>zakup dostępu</w:t>
      </w:r>
      <w:r w:rsidRPr="3F857018">
        <w:rPr>
          <w:rFonts w:ascii="Calibri Light" w:hAnsi="Calibri Light" w:cs="Calibri Light"/>
          <w:sz w:val="22"/>
          <w:szCs w:val="22"/>
        </w:rPr>
        <w:t xml:space="preserve"> na jeden rok </w:t>
      </w:r>
      <w:r w:rsidR="00105362">
        <w:rPr>
          <w:rFonts w:ascii="Calibri Light" w:hAnsi="Calibri Light" w:cs="Calibri Light"/>
          <w:sz w:val="22"/>
          <w:szCs w:val="22"/>
        </w:rPr>
        <w:t xml:space="preserve">do </w:t>
      </w:r>
      <w:r w:rsidRPr="3F857018">
        <w:rPr>
          <w:rFonts w:ascii="Calibri Light" w:hAnsi="Calibri Light" w:cs="Calibri Light"/>
          <w:sz w:val="22"/>
          <w:szCs w:val="22"/>
        </w:rPr>
        <w:t xml:space="preserve">danych nt. światowych gospodarek </w:t>
      </w:r>
      <w:r w:rsidR="00EB6999">
        <w:rPr>
          <w:rFonts w:ascii="Calibri Light" w:hAnsi="Calibri Light" w:cs="Calibri Light"/>
          <w:sz w:val="22"/>
          <w:szCs w:val="22"/>
        </w:rPr>
        <w:br/>
      </w:r>
      <w:r w:rsidRPr="3F857018">
        <w:rPr>
          <w:rFonts w:ascii="Calibri Light" w:hAnsi="Calibri Light" w:cs="Calibri Light"/>
          <w:sz w:val="22"/>
          <w:szCs w:val="22"/>
        </w:rPr>
        <w:t>i przedsiębiorstw na rynkach międzynarodowych (poprzez zakup dostępu do specjalistycznych serwisów internetowych)</w:t>
      </w:r>
      <w:r w:rsidR="00B96E33" w:rsidRPr="3F857018">
        <w:rPr>
          <w:rFonts w:ascii="Calibri Light" w:hAnsi="Calibri Light" w:cs="Calibri Light"/>
          <w:sz w:val="22"/>
          <w:szCs w:val="22"/>
        </w:rPr>
        <w:t>.</w:t>
      </w:r>
    </w:p>
    <w:p w14:paraId="74A7362C" w14:textId="30C2329D" w:rsidR="00BB5DDD" w:rsidRDefault="00BB5DDD" w:rsidP="00E51937">
      <w:pPr>
        <w:jc w:val="both"/>
        <w:rPr>
          <w:rFonts w:ascii="Calibri Light" w:hAnsi="Calibri Light" w:cs="Calibri Light"/>
          <w:sz w:val="22"/>
          <w:szCs w:val="22"/>
        </w:rPr>
      </w:pPr>
      <w:r w:rsidRPr="009C5728">
        <w:rPr>
          <w:rFonts w:ascii="Calibri Light" w:hAnsi="Calibri Light" w:cs="Calibri Light"/>
          <w:sz w:val="22"/>
          <w:szCs w:val="22"/>
        </w:rPr>
        <w:t xml:space="preserve">Wykonawca oświadcza, że prowadzi bazy będące </w:t>
      </w:r>
      <w:r w:rsidR="002400FC">
        <w:rPr>
          <w:rFonts w:ascii="Calibri Light" w:hAnsi="Calibri Light" w:cs="Calibri Light"/>
          <w:sz w:val="22"/>
          <w:szCs w:val="22"/>
        </w:rPr>
        <w:t>P</w:t>
      </w:r>
      <w:r w:rsidRPr="009C5728">
        <w:rPr>
          <w:rFonts w:ascii="Calibri Light" w:hAnsi="Calibri Light" w:cs="Calibri Light"/>
          <w:sz w:val="22"/>
          <w:szCs w:val="22"/>
        </w:rPr>
        <w:t>rzedmiotem</w:t>
      </w:r>
      <w:r w:rsidR="00410071">
        <w:rPr>
          <w:rFonts w:ascii="Calibri Light" w:hAnsi="Calibri Light" w:cs="Calibri Light"/>
          <w:sz w:val="22"/>
          <w:szCs w:val="22"/>
        </w:rPr>
        <w:t xml:space="preserve"> zamówienia</w:t>
      </w:r>
      <w:r w:rsidRPr="009C5728">
        <w:rPr>
          <w:rFonts w:ascii="Calibri Light" w:hAnsi="Calibri Light" w:cs="Calibri Light"/>
          <w:sz w:val="22"/>
          <w:szCs w:val="22"/>
        </w:rPr>
        <w:t xml:space="preserve"> zgodnie z powszechnie obowiązującymi przepisami prawa i w sposób nienaruszający praw osób trzecich. </w:t>
      </w:r>
    </w:p>
    <w:p w14:paraId="40CB57BB" w14:textId="77777777" w:rsidR="00BB5DDD" w:rsidRPr="009C5728" w:rsidRDefault="00BB5DDD" w:rsidP="00E51937">
      <w:pPr>
        <w:jc w:val="both"/>
        <w:rPr>
          <w:rFonts w:ascii="Calibri Light" w:hAnsi="Calibri Light" w:cs="Calibri Light"/>
          <w:sz w:val="22"/>
          <w:szCs w:val="22"/>
        </w:rPr>
      </w:pPr>
    </w:p>
    <w:p w14:paraId="4DD63C2F" w14:textId="251C7419" w:rsidR="00BB5DDD" w:rsidRPr="009C5728" w:rsidRDefault="00BB5DDD" w:rsidP="00E51937">
      <w:pPr>
        <w:jc w:val="both"/>
        <w:rPr>
          <w:rFonts w:ascii="Calibri Light" w:hAnsi="Calibri Light" w:cs="Calibri Light"/>
          <w:sz w:val="22"/>
          <w:szCs w:val="22"/>
        </w:rPr>
      </w:pPr>
      <w:r w:rsidRPr="009C5728">
        <w:rPr>
          <w:rFonts w:ascii="Calibri Light" w:hAnsi="Calibri Light" w:cs="Calibri Light"/>
          <w:sz w:val="22"/>
          <w:szCs w:val="22"/>
        </w:rPr>
        <w:t xml:space="preserve">Wykonawca oświadcza, że udzielenie dostępu Zamawiającemu do baz danych, będących </w:t>
      </w:r>
      <w:r w:rsidR="002400FC">
        <w:rPr>
          <w:rFonts w:ascii="Calibri Light" w:hAnsi="Calibri Light" w:cs="Calibri Light"/>
          <w:sz w:val="22"/>
          <w:szCs w:val="22"/>
        </w:rPr>
        <w:t>P</w:t>
      </w:r>
      <w:r w:rsidRPr="009C5728">
        <w:rPr>
          <w:rFonts w:ascii="Calibri Light" w:hAnsi="Calibri Light" w:cs="Calibri Light"/>
          <w:sz w:val="22"/>
          <w:szCs w:val="22"/>
        </w:rPr>
        <w:t xml:space="preserve">rzedmiotem </w:t>
      </w:r>
      <w:r w:rsidR="00410071">
        <w:rPr>
          <w:rFonts w:ascii="Calibri Light" w:hAnsi="Calibri Light" w:cs="Calibri Light"/>
          <w:sz w:val="22"/>
          <w:szCs w:val="22"/>
        </w:rPr>
        <w:t>zamówienia</w:t>
      </w:r>
      <w:r w:rsidR="003B2FE6">
        <w:rPr>
          <w:rFonts w:ascii="Calibri Light" w:hAnsi="Calibri Light" w:cs="Calibri Light"/>
          <w:sz w:val="22"/>
          <w:szCs w:val="22"/>
        </w:rPr>
        <w:t xml:space="preserve"> </w:t>
      </w:r>
      <w:r w:rsidRPr="009C5728">
        <w:rPr>
          <w:rFonts w:ascii="Calibri Light" w:hAnsi="Calibri Light" w:cs="Calibri Light"/>
          <w:sz w:val="22"/>
          <w:szCs w:val="22"/>
        </w:rPr>
        <w:t xml:space="preserve">nie będzie stanowiło naruszenia przepisów prawa oraz praw osób trzecich. </w:t>
      </w:r>
    </w:p>
    <w:p w14:paraId="2F96E22F" w14:textId="7A0A4B6E" w:rsidR="00B96E33" w:rsidRPr="00B96E33" w:rsidRDefault="00B96E33" w:rsidP="000A742F">
      <w:pPr>
        <w:overflowPunct/>
        <w:autoSpaceDE/>
        <w:autoSpaceDN/>
        <w:adjustRightInd/>
        <w:spacing w:before="120" w:after="160" w:line="259" w:lineRule="auto"/>
        <w:jc w:val="both"/>
        <w:textAlignment w:val="auto"/>
        <w:rPr>
          <w:rFonts w:ascii="Calibri Light" w:hAnsi="Calibri Light" w:cs="Calibri Light"/>
          <w:sz w:val="22"/>
          <w:szCs w:val="22"/>
          <w:u w:val="single"/>
        </w:rPr>
      </w:pPr>
      <w:r w:rsidRPr="00B96E33">
        <w:rPr>
          <w:rFonts w:ascii="Calibri Light" w:hAnsi="Calibri Light" w:cs="Calibri Light"/>
          <w:sz w:val="22"/>
          <w:szCs w:val="22"/>
          <w:u w:val="single"/>
        </w:rPr>
        <w:t>Zamówienie zostało podzielone na 3 części:</w:t>
      </w:r>
    </w:p>
    <w:p w14:paraId="66C83DCC" w14:textId="77777777" w:rsidR="000A742F" w:rsidRPr="00B96E33" w:rsidRDefault="000A742F" w:rsidP="007951C9">
      <w:pPr>
        <w:pStyle w:val="Akapitzlist"/>
        <w:numPr>
          <w:ilvl w:val="0"/>
          <w:numId w:val="34"/>
        </w:numPr>
        <w:overflowPunct/>
        <w:autoSpaceDE/>
        <w:autoSpaceDN/>
        <w:adjustRightInd/>
        <w:spacing w:before="60" w:after="120"/>
        <w:jc w:val="both"/>
        <w:textAlignment w:val="auto"/>
        <w:rPr>
          <w:rFonts w:ascii="Calibri Light" w:hAnsi="Calibri Light" w:cs="Calibri Light"/>
          <w:sz w:val="22"/>
          <w:szCs w:val="22"/>
        </w:rPr>
      </w:pPr>
      <w:r w:rsidRPr="00B96E33">
        <w:rPr>
          <w:rFonts w:ascii="Calibri Light" w:hAnsi="Calibri Light" w:cs="Calibri Light"/>
          <w:b/>
          <w:bCs/>
          <w:sz w:val="22"/>
          <w:szCs w:val="22"/>
          <w:u w:val="single"/>
        </w:rPr>
        <w:lastRenderedPageBreak/>
        <w:t>Część I:</w:t>
      </w:r>
      <w:r w:rsidRPr="00B96E33">
        <w:rPr>
          <w:rFonts w:ascii="Calibri Light" w:hAnsi="Calibri Light" w:cs="Calibri Light"/>
          <w:sz w:val="22"/>
          <w:szCs w:val="22"/>
        </w:rPr>
        <w:t xml:space="preserve"> Zakup dostępu do serwisu internetowego stanowiącego agregat informacji nt. światowych gospodarek z zakresu makroekonomii, sektorów gospodarki, działalności spółek, artykułów prasowych, raportów analitycznych i aktów prawnych.</w:t>
      </w:r>
    </w:p>
    <w:p w14:paraId="2AF7A25D" w14:textId="77777777" w:rsidR="000A742F" w:rsidRPr="00435DDB" w:rsidRDefault="000A742F" w:rsidP="00B96E33">
      <w:pPr>
        <w:overflowPunct/>
        <w:autoSpaceDE/>
        <w:autoSpaceDN/>
        <w:adjustRightInd/>
        <w:spacing w:after="120"/>
        <w:ind w:left="360"/>
        <w:jc w:val="both"/>
        <w:textAlignment w:val="auto"/>
        <w:rPr>
          <w:rFonts w:ascii="Calibri Light" w:hAnsi="Calibri Light" w:cs="Calibri Light"/>
          <w:sz w:val="22"/>
          <w:szCs w:val="22"/>
        </w:rPr>
      </w:pPr>
      <w:r w:rsidRPr="00435DDB">
        <w:rPr>
          <w:rFonts w:ascii="Calibri Light" w:hAnsi="Calibri Light" w:cs="Calibri Light"/>
          <w:sz w:val="22"/>
          <w:szCs w:val="22"/>
        </w:rPr>
        <w:t>Serwis musi oferować dostęp do następujących informacji w języku polskim i angielskim:</w:t>
      </w:r>
    </w:p>
    <w:p w14:paraId="791C88CC" w14:textId="77777777" w:rsidR="000A742F" w:rsidRPr="00435DDB" w:rsidRDefault="000A742F" w:rsidP="007951C9">
      <w:pPr>
        <w:numPr>
          <w:ilvl w:val="0"/>
          <w:numId w:val="33"/>
        </w:numPr>
        <w:overflowPunct/>
        <w:autoSpaceDE/>
        <w:autoSpaceDN/>
        <w:adjustRightInd/>
        <w:spacing w:after="120" w:line="259" w:lineRule="auto"/>
        <w:jc w:val="both"/>
        <w:textAlignment w:val="auto"/>
        <w:rPr>
          <w:rFonts w:ascii="Calibri Light" w:hAnsi="Calibri Light" w:cs="Calibri Light"/>
          <w:sz w:val="22"/>
          <w:szCs w:val="22"/>
        </w:rPr>
      </w:pPr>
      <w:r w:rsidRPr="00435DDB">
        <w:rPr>
          <w:rFonts w:ascii="Calibri Light" w:hAnsi="Calibri Light" w:cs="Calibri Light"/>
          <w:sz w:val="22"/>
          <w:szCs w:val="22"/>
        </w:rPr>
        <w:t>dostęp do pogłębionych analiz oraz raportów dotyczących poszczególnych sektorów gospodarki (co najmniej: motoryzacyjnego, lotniczego; maszynowego; BSS),</w:t>
      </w:r>
    </w:p>
    <w:p w14:paraId="56B8F118" w14:textId="77777777" w:rsidR="000A742F" w:rsidRPr="00435DDB" w:rsidRDefault="000A742F" w:rsidP="007951C9">
      <w:pPr>
        <w:numPr>
          <w:ilvl w:val="0"/>
          <w:numId w:val="33"/>
        </w:numPr>
        <w:overflowPunct/>
        <w:autoSpaceDE/>
        <w:autoSpaceDN/>
        <w:adjustRightInd/>
        <w:spacing w:after="120" w:line="259" w:lineRule="auto"/>
        <w:jc w:val="both"/>
        <w:textAlignment w:val="auto"/>
        <w:rPr>
          <w:rFonts w:ascii="Calibri Light" w:hAnsi="Calibri Light" w:cs="Calibri Light"/>
          <w:sz w:val="22"/>
          <w:szCs w:val="22"/>
        </w:rPr>
      </w:pPr>
      <w:r w:rsidRPr="00435DDB">
        <w:rPr>
          <w:rFonts w:ascii="Calibri Light" w:hAnsi="Calibri Light" w:cs="Calibri Light"/>
          <w:sz w:val="22"/>
          <w:szCs w:val="22"/>
        </w:rPr>
        <w:t>dostęp do informacji dotyczących spółek aktywnych na poszczególnych rynkach,</w:t>
      </w:r>
    </w:p>
    <w:p w14:paraId="5001836F" w14:textId="4F9EAC5C" w:rsidR="00BB5DDD" w:rsidRPr="003B2FE6" w:rsidRDefault="000A742F" w:rsidP="002400FC">
      <w:pPr>
        <w:numPr>
          <w:ilvl w:val="0"/>
          <w:numId w:val="33"/>
        </w:numPr>
        <w:overflowPunct/>
        <w:autoSpaceDE/>
        <w:autoSpaceDN/>
        <w:adjustRightInd/>
        <w:spacing w:line="360" w:lineRule="auto"/>
        <w:jc w:val="both"/>
        <w:textAlignment w:val="auto"/>
        <w:rPr>
          <w:rFonts w:ascii="Calibri Light" w:hAnsi="Calibri Light" w:cs="Calibri Light"/>
          <w:sz w:val="22"/>
          <w:szCs w:val="22"/>
        </w:rPr>
      </w:pPr>
      <w:r w:rsidRPr="00435DDB">
        <w:rPr>
          <w:rFonts w:ascii="Calibri Light" w:hAnsi="Calibri Light" w:cs="Calibri Light"/>
          <w:sz w:val="22"/>
          <w:szCs w:val="22"/>
        </w:rPr>
        <w:t>dane makroekonomiczne wraz prognozami.</w:t>
      </w:r>
    </w:p>
    <w:p w14:paraId="5725DB45" w14:textId="55820F66" w:rsidR="00BB5DDD" w:rsidRDefault="005910DA" w:rsidP="002400FC">
      <w:pPr>
        <w:numPr>
          <w:ilvl w:val="0"/>
          <w:numId w:val="33"/>
        </w:numPr>
        <w:overflowPunct/>
        <w:autoSpaceDE/>
        <w:autoSpaceDN/>
        <w:adjustRightInd/>
        <w:spacing w:line="360" w:lineRule="auto"/>
        <w:jc w:val="both"/>
        <w:textAlignment w:val="auto"/>
        <w:rPr>
          <w:rFonts w:ascii="Calibri Light" w:hAnsi="Calibri Light" w:cs="Calibri Light"/>
          <w:sz w:val="22"/>
          <w:szCs w:val="22"/>
        </w:rPr>
      </w:pPr>
      <w:r>
        <w:rPr>
          <w:rFonts w:ascii="Calibri Light" w:hAnsi="Calibri Light" w:cs="Calibri Light"/>
          <w:sz w:val="22"/>
          <w:szCs w:val="22"/>
        </w:rPr>
        <w:t xml:space="preserve">Serwis </w:t>
      </w:r>
      <w:r w:rsidR="00BB5DDD">
        <w:rPr>
          <w:rFonts w:ascii="Calibri Light" w:hAnsi="Calibri Light" w:cs="Calibri Light"/>
          <w:sz w:val="22"/>
          <w:szCs w:val="22"/>
        </w:rPr>
        <w:t xml:space="preserve">nie będzie zawierała danych osobowych. </w:t>
      </w:r>
    </w:p>
    <w:p w14:paraId="3C7106FD" w14:textId="4ACA0EB8" w:rsidR="00BB5DDD" w:rsidRPr="00BB5DDD" w:rsidRDefault="00BB5DDD" w:rsidP="002400FC">
      <w:pPr>
        <w:numPr>
          <w:ilvl w:val="0"/>
          <w:numId w:val="33"/>
        </w:numPr>
        <w:overflowPunct/>
        <w:autoSpaceDE/>
        <w:autoSpaceDN/>
        <w:adjustRightInd/>
        <w:spacing w:line="360" w:lineRule="auto"/>
        <w:jc w:val="both"/>
        <w:textAlignment w:val="auto"/>
        <w:rPr>
          <w:rFonts w:ascii="Calibri Light" w:hAnsi="Calibri Light" w:cs="Calibri Light"/>
          <w:sz w:val="22"/>
          <w:szCs w:val="22"/>
        </w:rPr>
      </w:pPr>
      <w:r>
        <w:rPr>
          <w:rFonts w:ascii="Calibri Light" w:hAnsi="Calibri Light" w:cs="Calibri Light"/>
          <w:sz w:val="22"/>
          <w:szCs w:val="22"/>
        </w:rPr>
        <w:t xml:space="preserve">Wykonawca nie będzie przekazywał Zamawiającemu danych osobowych. </w:t>
      </w:r>
    </w:p>
    <w:p w14:paraId="6A095BAF" w14:textId="77777777" w:rsidR="00BB5DDD" w:rsidRDefault="00BB5DDD" w:rsidP="000A742F">
      <w:pPr>
        <w:overflowPunct/>
        <w:autoSpaceDE/>
        <w:autoSpaceDN/>
        <w:adjustRightInd/>
        <w:spacing w:before="60" w:after="120"/>
        <w:jc w:val="both"/>
        <w:textAlignment w:val="auto"/>
        <w:rPr>
          <w:rFonts w:ascii="Calibri Light" w:hAnsi="Calibri Light" w:cs="Calibri Light"/>
          <w:sz w:val="22"/>
          <w:szCs w:val="22"/>
        </w:rPr>
      </w:pPr>
    </w:p>
    <w:p w14:paraId="53B94522" w14:textId="4E067D7F" w:rsidR="000A742F" w:rsidRPr="00435DDB" w:rsidRDefault="000A742F" w:rsidP="000A742F">
      <w:pPr>
        <w:overflowPunct/>
        <w:autoSpaceDE/>
        <w:autoSpaceDN/>
        <w:adjustRightInd/>
        <w:spacing w:before="60" w:after="120"/>
        <w:jc w:val="both"/>
        <w:textAlignment w:val="auto"/>
        <w:rPr>
          <w:rFonts w:ascii="Calibri Light" w:hAnsi="Calibri Light" w:cs="Calibri Light"/>
          <w:sz w:val="22"/>
          <w:szCs w:val="22"/>
        </w:rPr>
      </w:pPr>
      <w:r w:rsidRPr="00435DDB">
        <w:rPr>
          <w:rFonts w:ascii="Calibri Light" w:hAnsi="Calibri Light" w:cs="Calibri Light"/>
          <w:sz w:val="22"/>
          <w:szCs w:val="22"/>
        </w:rPr>
        <w:t xml:space="preserve">Przedmiot zamówienia obejmuje dostęp do serwisu dla 10 użytkowników </w:t>
      </w:r>
      <w:r w:rsidR="00B96E33">
        <w:rPr>
          <w:rFonts w:ascii="Calibri Light" w:hAnsi="Calibri Light" w:cs="Calibri Light"/>
          <w:sz w:val="22"/>
          <w:szCs w:val="22"/>
        </w:rPr>
        <w:t>Zamawiającego</w:t>
      </w:r>
      <w:r w:rsidRPr="00435DDB">
        <w:rPr>
          <w:rFonts w:ascii="Calibri Light" w:hAnsi="Calibri Light" w:cs="Calibri Light"/>
          <w:sz w:val="22"/>
          <w:szCs w:val="22"/>
        </w:rPr>
        <w:t xml:space="preserve">, z których przynajmniej jeden powinien mieć dostęp do informacji na temat planowanych i zrealizowanych fuzji </w:t>
      </w:r>
      <w:r w:rsidR="00EB6999">
        <w:rPr>
          <w:rFonts w:ascii="Calibri Light" w:hAnsi="Calibri Light" w:cs="Calibri Light"/>
          <w:sz w:val="22"/>
          <w:szCs w:val="22"/>
        </w:rPr>
        <w:br/>
      </w:r>
      <w:r w:rsidRPr="00435DDB">
        <w:rPr>
          <w:rFonts w:ascii="Calibri Light" w:hAnsi="Calibri Light" w:cs="Calibri Light"/>
          <w:sz w:val="22"/>
          <w:szCs w:val="22"/>
        </w:rPr>
        <w:t>i przejęć.</w:t>
      </w:r>
    </w:p>
    <w:p w14:paraId="059E163A" w14:textId="77777777" w:rsidR="000A742F" w:rsidRPr="00435DDB" w:rsidRDefault="000A742F" w:rsidP="000A742F">
      <w:pPr>
        <w:overflowPunct/>
        <w:autoSpaceDE/>
        <w:autoSpaceDN/>
        <w:adjustRightInd/>
        <w:spacing w:after="120"/>
        <w:jc w:val="both"/>
        <w:textAlignment w:val="auto"/>
        <w:rPr>
          <w:rFonts w:ascii="Calibri Light" w:hAnsi="Calibri Light" w:cs="Calibri Light"/>
          <w:sz w:val="22"/>
          <w:szCs w:val="22"/>
        </w:rPr>
      </w:pPr>
      <w:r w:rsidRPr="00435DDB">
        <w:rPr>
          <w:rFonts w:ascii="Calibri Light" w:hAnsi="Calibri Light" w:cs="Calibri Light"/>
          <w:sz w:val="22"/>
          <w:szCs w:val="22"/>
        </w:rPr>
        <w:t xml:space="preserve">Zamawiający wymaga, by funkcjonalności serwisu obejmowały możliwość eksportu danych co najmniej: do formatów Excel, Word i PDF oraz możliwość wprowadzania indywidualnych ustawień użytkownika na poziomie monitorowania danych, z alertami włącznie. </w:t>
      </w:r>
    </w:p>
    <w:p w14:paraId="1CC75FA0" w14:textId="26B0F5CB" w:rsidR="000A742F" w:rsidRPr="00B96E33" w:rsidRDefault="000A742F" w:rsidP="000A742F">
      <w:pPr>
        <w:tabs>
          <w:tab w:val="num" w:pos="1440"/>
        </w:tabs>
        <w:overflowPunct/>
        <w:autoSpaceDE/>
        <w:autoSpaceDN/>
        <w:adjustRightInd/>
        <w:spacing w:after="120" w:line="259" w:lineRule="auto"/>
        <w:jc w:val="both"/>
        <w:textAlignment w:val="auto"/>
        <w:rPr>
          <w:rFonts w:ascii="Calibri Light" w:hAnsi="Calibri Light" w:cs="Calibri Light"/>
          <w:sz w:val="22"/>
          <w:szCs w:val="22"/>
          <w:u w:val="single"/>
        </w:rPr>
      </w:pPr>
      <w:r w:rsidRPr="00B96E33">
        <w:rPr>
          <w:rFonts w:ascii="Calibri Light" w:hAnsi="Calibri Light" w:cs="Calibri Light"/>
          <w:sz w:val="22"/>
          <w:szCs w:val="22"/>
          <w:u w:val="single"/>
        </w:rPr>
        <w:t>Kod</w:t>
      </w:r>
      <w:r w:rsidR="008C31E2">
        <w:rPr>
          <w:rFonts w:ascii="Calibri Light" w:hAnsi="Calibri Light" w:cs="Calibri Light"/>
          <w:sz w:val="22"/>
          <w:szCs w:val="22"/>
          <w:u w:val="single"/>
        </w:rPr>
        <w:t>y</w:t>
      </w:r>
      <w:r w:rsidRPr="00B96E33">
        <w:rPr>
          <w:rFonts w:ascii="Calibri Light" w:hAnsi="Calibri Light" w:cs="Calibri Light"/>
          <w:sz w:val="22"/>
          <w:szCs w:val="22"/>
          <w:u w:val="single"/>
        </w:rPr>
        <w:t xml:space="preserve"> zamówienia określon</w:t>
      </w:r>
      <w:r w:rsidR="008C31E2">
        <w:rPr>
          <w:rFonts w:ascii="Calibri Light" w:hAnsi="Calibri Light" w:cs="Calibri Light"/>
          <w:sz w:val="22"/>
          <w:szCs w:val="22"/>
          <w:u w:val="single"/>
        </w:rPr>
        <w:t>e</w:t>
      </w:r>
      <w:r w:rsidRPr="00B96E33">
        <w:rPr>
          <w:rFonts w:ascii="Calibri Light" w:hAnsi="Calibri Light" w:cs="Calibri Light"/>
          <w:sz w:val="22"/>
          <w:szCs w:val="22"/>
          <w:u w:val="single"/>
        </w:rPr>
        <w:t xml:space="preserve"> we Wspólnym Słowniku Zamówień (CPV): </w:t>
      </w:r>
    </w:p>
    <w:p w14:paraId="27AC4B94" w14:textId="77777777" w:rsidR="000A742F" w:rsidRPr="00435DDB" w:rsidRDefault="000A742F" w:rsidP="000A742F">
      <w:pPr>
        <w:tabs>
          <w:tab w:val="num" w:pos="1440"/>
        </w:tabs>
        <w:overflowPunct/>
        <w:autoSpaceDE/>
        <w:autoSpaceDN/>
        <w:adjustRightInd/>
        <w:spacing w:after="120" w:line="259" w:lineRule="auto"/>
        <w:ind w:left="567"/>
        <w:jc w:val="both"/>
        <w:textAlignment w:val="auto"/>
        <w:rPr>
          <w:rFonts w:ascii="Calibri Light" w:hAnsi="Calibri Light" w:cs="Calibri Light"/>
          <w:sz w:val="22"/>
          <w:szCs w:val="22"/>
        </w:rPr>
      </w:pPr>
      <w:r w:rsidRPr="00435DDB">
        <w:rPr>
          <w:rFonts w:ascii="Calibri Light" w:hAnsi="Calibri Light" w:cs="Calibri Light"/>
          <w:sz w:val="22"/>
          <w:szCs w:val="22"/>
        </w:rPr>
        <w:t>64216200-5</w:t>
      </w:r>
      <w:r w:rsidRPr="00435DDB">
        <w:rPr>
          <w:rFonts w:ascii="Calibri Light" w:hAnsi="Calibri Light" w:cs="Calibri Light"/>
          <w:sz w:val="22"/>
          <w:szCs w:val="22"/>
        </w:rPr>
        <w:tab/>
        <w:t>Elektroniczne usługi informacyjne</w:t>
      </w:r>
    </w:p>
    <w:p w14:paraId="17DC2710" w14:textId="42878EF9" w:rsidR="000A742F" w:rsidRDefault="000A742F" w:rsidP="000A742F">
      <w:pPr>
        <w:tabs>
          <w:tab w:val="num" w:pos="1440"/>
        </w:tabs>
        <w:overflowPunct/>
        <w:autoSpaceDE/>
        <w:autoSpaceDN/>
        <w:adjustRightInd/>
        <w:spacing w:after="120" w:line="259" w:lineRule="auto"/>
        <w:ind w:left="567"/>
        <w:jc w:val="both"/>
        <w:textAlignment w:val="auto"/>
        <w:rPr>
          <w:rFonts w:ascii="Calibri Light" w:hAnsi="Calibri Light" w:cs="Calibri Light"/>
          <w:sz w:val="22"/>
          <w:szCs w:val="22"/>
        </w:rPr>
      </w:pPr>
      <w:r w:rsidRPr="00435DDB">
        <w:rPr>
          <w:rFonts w:ascii="Calibri Light" w:hAnsi="Calibri Light" w:cs="Calibri Light"/>
          <w:sz w:val="22"/>
          <w:szCs w:val="22"/>
        </w:rPr>
        <w:t xml:space="preserve">72319000-4 </w:t>
      </w:r>
      <w:r w:rsidRPr="00435DDB">
        <w:rPr>
          <w:rFonts w:ascii="Calibri Light" w:hAnsi="Calibri Light" w:cs="Calibri Light"/>
          <w:sz w:val="22"/>
          <w:szCs w:val="22"/>
        </w:rPr>
        <w:tab/>
        <w:t>Usługi dostarczania danych</w:t>
      </w:r>
    </w:p>
    <w:p w14:paraId="6584C3AA" w14:textId="77777777" w:rsidR="00B96E33" w:rsidRPr="00435DDB" w:rsidRDefault="00B96E33" w:rsidP="000A742F">
      <w:pPr>
        <w:tabs>
          <w:tab w:val="num" w:pos="1440"/>
        </w:tabs>
        <w:overflowPunct/>
        <w:autoSpaceDE/>
        <w:autoSpaceDN/>
        <w:adjustRightInd/>
        <w:spacing w:after="120" w:line="259" w:lineRule="auto"/>
        <w:ind w:left="567"/>
        <w:jc w:val="both"/>
        <w:textAlignment w:val="auto"/>
        <w:rPr>
          <w:rFonts w:ascii="Calibri Light" w:hAnsi="Calibri Light" w:cs="Calibri Light"/>
          <w:sz w:val="22"/>
          <w:szCs w:val="22"/>
        </w:rPr>
      </w:pPr>
    </w:p>
    <w:p w14:paraId="73D3506C" w14:textId="32672E27" w:rsidR="000A742F" w:rsidRPr="00B96E33" w:rsidRDefault="000A742F" w:rsidP="007951C9">
      <w:pPr>
        <w:pStyle w:val="Akapitzlist"/>
        <w:numPr>
          <w:ilvl w:val="0"/>
          <w:numId w:val="34"/>
        </w:numPr>
        <w:overflowPunct/>
        <w:autoSpaceDE/>
        <w:autoSpaceDN/>
        <w:adjustRightInd/>
        <w:spacing w:before="60" w:after="120"/>
        <w:jc w:val="both"/>
        <w:textAlignment w:val="auto"/>
        <w:rPr>
          <w:rFonts w:ascii="Calibri Light" w:hAnsi="Calibri Light" w:cs="Calibri Light"/>
          <w:sz w:val="22"/>
          <w:szCs w:val="22"/>
        </w:rPr>
      </w:pPr>
      <w:r w:rsidRPr="00B96E33">
        <w:rPr>
          <w:rFonts w:ascii="Calibri Light" w:hAnsi="Calibri Light" w:cs="Calibri Light"/>
          <w:b/>
          <w:bCs/>
          <w:sz w:val="22"/>
          <w:szCs w:val="22"/>
          <w:u w:val="single"/>
        </w:rPr>
        <w:t>Część II.</w:t>
      </w:r>
      <w:r w:rsidRPr="00B96E33">
        <w:rPr>
          <w:rFonts w:ascii="Calibri Light" w:hAnsi="Calibri Light" w:cs="Calibri Light"/>
          <w:sz w:val="22"/>
          <w:szCs w:val="22"/>
        </w:rPr>
        <w:t xml:space="preserve"> </w:t>
      </w:r>
      <w:r w:rsidRPr="0090161A">
        <w:rPr>
          <w:rFonts w:ascii="Calibri Light" w:hAnsi="Calibri Light" w:cs="Calibri Light"/>
          <w:b/>
          <w:bCs/>
          <w:sz w:val="22"/>
          <w:szCs w:val="22"/>
        </w:rPr>
        <w:t xml:space="preserve">Zakup dostępu do internetowej bazy danych polskich i zagranicznych </w:t>
      </w:r>
      <w:r w:rsidR="00BB5DDD">
        <w:rPr>
          <w:rFonts w:ascii="Calibri Light" w:hAnsi="Calibri Light" w:cs="Calibri Light"/>
          <w:b/>
          <w:bCs/>
          <w:sz w:val="22"/>
          <w:szCs w:val="22"/>
          <w:lang w:val="pl-PL"/>
        </w:rPr>
        <w:t>osób prawnych</w:t>
      </w:r>
      <w:r w:rsidR="00B96E33" w:rsidRPr="0090161A">
        <w:rPr>
          <w:rFonts w:ascii="Calibri Light" w:hAnsi="Calibri Light" w:cs="Calibri Light"/>
          <w:b/>
          <w:bCs/>
          <w:sz w:val="22"/>
          <w:szCs w:val="22"/>
          <w:lang w:val="pl-PL"/>
        </w:rPr>
        <w:t>.</w:t>
      </w:r>
    </w:p>
    <w:p w14:paraId="0CC1479B" w14:textId="799592D2" w:rsidR="000A742F" w:rsidRPr="00435DDB" w:rsidRDefault="00536B94" w:rsidP="00B96E33">
      <w:pPr>
        <w:overflowPunct/>
        <w:autoSpaceDE/>
        <w:autoSpaceDN/>
        <w:adjustRightInd/>
        <w:spacing w:after="120"/>
        <w:jc w:val="both"/>
        <w:textAlignment w:val="auto"/>
        <w:rPr>
          <w:rFonts w:ascii="Calibri Light" w:hAnsi="Calibri Light" w:cs="Calibri Light"/>
          <w:sz w:val="22"/>
          <w:szCs w:val="22"/>
        </w:rPr>
      </w:pPr>
      <w:r>
        <w:rPr>
          <w:rFonts w:ascii="Calibri Light" w:hAnsi="Calibri Light" w:cs="Calibri Light"/>
          <w:sz w:val="22"/>
          <w:szCs w:val="22"/>
        </w:rPr>
        <w:t>Serwis</w:t>
      </w:r>
      <w:r w:rsidR="003B2FE6">
        <w:rPr>
          <w:rFonts w:ascii="Calibri Light" w:hAnsi="Calibri Light" w:cs="Calibri Light"/>
          <w:sz w:val="22"/>
          <w:szCs w:val="22"/>
        </w:rPr>
        <w:t xml:space="preserve"> </w:t>
      </w:r>
      <w:r w:rsidR="000A742F" w:rsidRPr="00435DDB">
        <w:rPr>
          <w:rFonts w:ascii="Calibri Light" w:hAnsi="Calibri Light" w:cs="Calibri Light"/>
          <w:sz w:val="22"/>
          <w:szCs w:val="22"/>
        </w:rPr>
        <w:t>musi oferować dostęp co najmniej w języku polskim i angielskim do informacji o </w:t>
      </w:r>
      <w:r w:rsidR="005910DA">
        <w:rPr>
          <w:rFonts w:ascii="Calibri Light" w:hAnsi="Calibri Light" w:cs="Calibri Light"/>
          <w:sz w:val="22"/>
          <w:szCs w:val="22"/>
        </w:rPr>
        <w:t>osobach prawnych</w:t>
      </w:r>
      <w:r w:rsidR="005910DA" w:rsidRPr="00435DDB">
        <w:rPr>
          <w:rFonts w:ascii="Calibri Light" w:hAnsi="Calibri Light" w:cs="Calibri Light"/>
          <w:sz w:val="22"/>
          <w:szCs w:val="22"/>
        </w:rPr>
        <w:t xml:space="preserve"> </w:t>
      </w:r>
      <w:r w:rsidR="000A742F" w:rsidRPr="00435DDB">
        <w:rPr>
          <w:rFonts w:ascii="Calibri Light" w:hAnsi="Calibri Light" w:cs="Calibri Light"/>
          <w:sz w:val="22"/>
          <w:szCs w:val="22"/>
        </w:rPr>
        <w:t xml:space="preserve">polskich i zagranicznych z łącznie przynajmniej 60 krajów świata obejmujących co najmniej: </w:t>
      </w:r>
    </w:p>
    <w:p w14:paraId="6DE4CF43" w14:textId="4A39DB04" w:rsidR="000A742F" w:rsidRPr="00435DDB" w:rsidRDefault="000A742F" w:rsidP="007951C9">
      <w:pPr>
        <w:numPr>
          <w:ilvl w:val="0"/>
          <w:numId w:val="32"/>
        </w:numPr>
        <w:shd w:val="clear" w:color="auto" w:fill="FFFFFF"/>
        <w:overflowPunct/>
        <w:autoSpaceDE/>
        <w:autoSpaceDN/>
        <w:adjustRightInd/>
        <w:spacing w:after="100" w:afterAutospacing="1" w:line="259" w:lineRule="auto"/>
        <w:ind w:left="1140"/>
        <w:textAlignment w:val="auto"/>
        <w:rPr>
          <w:rFonts w:ascii="Calibri Light" w:hAnsi="Calibri Light" w:cs="Calibri Light"/>
          <w:sz w:val="22"/>
          <w:szCs w:val="22"/>
        </w:rPr>
      </w:pPr>
      <w:r w:rsidRPr="00435DDB">
        <w:rPr>
          <w:rFonts w:ascii="Calibri Light" w:hAnsi="Calibri Light" w:cs="Calibri Light"/>
          <w:sz w:val="22"/>
          <w:szCs w:val="22"/>
        </w:rPr>
        <w:t xml:space="preserve">pełną lub skróconą nazwę </w:t>
      </w:r>
      <w:r w:rsidR="00BB5DDD">
        <w:rPr>
          <w:rFonts w:ascii="Calibri Light" w:hAnsi="Calibri Light" w:cs="Calibri Light"/>
          <w:sz w:val="22"/>
          <w:szCs w:val="22"/>
        </w:rPr>
        <w:t>osoby prawnej</w:t>
      </w:r>
      <w:r w:rsidRPr="00435DDB">
        <w:rPr>
          <w:rFonts w:ascii="Calibri Light" w:hAnsi="Calibri Light" w:cs="Calibri Light"/>
          <w:sz w:val="22"/>
          <w:szCs w:val="22"/>
        </w:rPr>
        <w:t xml:space="preserve">, </w:t>
      </w:r>
    </w:p>
    <w:p w14:paraId="7DF021E4" w14:textId="77777777" w:rsidR="000A742F" w:rsidRPr="00435DDB" w:rsidRDefault="000A742F" w:rsidP="007951C9">
      <w:pPr>
        <w:numPr>
          <w:ilvl w:val="0"/>
          <w:numId w:val="32"/>
        </w:numPr>
        <w:shd w:val="clear" w:color="auto" w:fill="FFFFFF"/>
        <w:overflowPunct/>
        <w:autoSpaceDE/>
        <w:autoSpaceDN/>
        <w:adjustRightInd/>
        <w:spacing w:after="100" w:afterAutospacing="1" w:line="259" w:lineRule="auto"/>
        <w:ind w:left="1140"/>
        <w:textAlignment w:val="auto"/>
        <w:rPr>
          <w:rFonts w:ascii="Calibri Light" w:hAnsi="Calibri Light" w:cs="Calibri Light"/>
          <w:sz w:val="22"/>
          <w:szCs w:val="22"/>
        </w:rPr>
      </w:pPr>
      <w:r w:rsidRPr="00435DDB">
        <w:rPr>
          <w:rFonts w:ascii="Calibri Light" w:hAnsi="Calibri Light" w:cs="Calibri Light"/>
          <w:sz w:val="22"/>
          <w:szCs w:val="22"/>
        </w:rPr>
        <w:t>nr w rejestrze przedsiębiorstw,</w:t>
      </w:r>
    </w:p>
    <w:p w14:paraId="00511F0B" w14:textId="77777777" w:rsidR="000A742F" w:rsidRPr="00435DDB" w:rsidRDefault="000A742F" w:rsidP="007951C9">
      <w:pPr>
        <w:numPr>
          <w:ilvl w:val="0"/>
          <w:numId w:val="32"/>
        </w:numPr>
        <w:shd w:val="clear" w:color="auto" w:fill="FFFFFF"/>
        <w:overflowPunct/>
        <w:autoSpaceDE/>
        <w:autoSpaceDN/>
        <w:adjustRightInd/>
        <w:spacing w:before="100" w:beforeAutospacing="1" w:after="100" w:afterAutospacing="1" w:line="259" w:lineRule="auto"/>
        <w:ind w:left="1140"/>
        <w:textAlignment w:val="auto"/>
        <w:rPr>
          <w:rFonts w:ascii="Calibri Light" w:hAnsi="Calibri Light" w:cs="Calibri Light"/>
          <w:sz w:val="22"/>
          <w:szCs w:val="22"/>
        </w:rPr>
      </w:pPr>
      <w:r w:rsidRPr="00435DDB">
        <w:rPr>
          <w:rFonts w:ascii="Calibri Light" w:hAnsi="Calibri Light" w:cs="Calibri Light"/>
          <w:sz w:val="22"/>
          <w:szCs w:val="22"/>
        </w:rPr>
        <w:t xml:space="preserve">branżę wg. słów kluczowych i/lub klasyfikacji NACE/ISIC/PKD/EKD i/ lub innej klasyfikacji szczegółowej na poziomie co najmniej 4 cyfr, </w:t>
      </w:r>
    </w:p>
    <w:p w14:paraId="43209C2C" w14:textId="77777777" w:rsidR="000A742F" w:rsidRPr="00435DDB" w:rsidRDefault="000A742F" w:rsidP="007951C9">
      <w:pPr>
        <w:numPr>
          <w:ilvl w:val="0"/>
          <w:numId w:val="32"/>
        </w:numPr>
        <w:shd w:val="clear" w:color="auto" w:fill="FFFFFF"/>
        <w:overflowPunct/>
        <w:autoSpaceDE/>
        <w:autoSpaceDN/>
        <w:adjustRightInd/>
        <w:spacing w:before="100" w:beforeAutospacing="1" w:after="100" w:afterAutospacing="1" w:line="259" w:lineRule="auto"/>
        <w:ind w:left="1140"/>
        <w:textAlignment w:val="auto"/>
        <w:rPr>
          <w:rFonts w:ascii="Calibri Light" w:hAnsi="Calibri Light" w:cs="Calibri Light"/>
          <w:sz w:val="22"/>
          <w:szCs w:val="22"/>
        </w:rPr>
      </w:pPr>
      <w:r w:rsidRPr="00435DDB">
        <w:rPr>
          <w:rFonts w:ascii="Calibri Light" w:hAnsi="Calibri Light" w:cs="Calibri Light"/>
          <w:sz w:val="22"/>
          <w:szCs w:val="22"/>
        </w:rPr>
        <w:t>informację nt. produkowanych lub dystrybuowanych produktów, wraz z klasyfikacją haseł produktowych;</w:t>
      </w:r>
    </w:p>
    <w:p w14:paraId="55142026" w14:textId="77777777" w:rsidR="000A742F" w:rsidRPr="00435DDB" w:rsidRDefault="000A742F" w:rsidP="007951C9">
      <w:pPr>
        <w:numPr>
          <w:ilvl w:val="0"/>
          <w:numId w:val="32"/>
        </w:numPr>
        <w:shd w:val="clear" w:color="auto" w:fill="FFFFFF"/>
        <w:overflowPunct/>
        <w:autoSpaceDE/>
        <w:autoSpaceDN/>
        <w:adjustRightInd/>
        <w:spacing w:before="100" w:beforeAutospacing="1" w:after="100" w:afterAutospacing="1" w:line="259" w:lineRule="auto"/>
        <w:ind w:left="1140"/>
        <w:textAlignment w:val="auto"/>
        <w:rPr>
          <w:rFonts w:ascii="Calibri Light" w:hAnsi="Calibri Light" w:cs="Calibri Light"/>
          <w:sz w:val="22"/>
          <w:szCs w:val="22"/>
        </w:rPr>
      </w:pPr>
      <w:r w:rsidRPr="00435DDB">
        <w:rPr>
          <w:rFonts w:ascii="Calibri Light" w:hAnsi="Calibri Light" w:cs="Calibri Light"/>
          <w:sz w:val="22"/>
          <w:szCs w:val="22"/>
        </w:rPr>
        <w:t>lokalizację  - region wg podziału administracyjnego, miasto,</w:t>
      </w:r>
    </w:p>
    <w:p w14:paraId="002223B5" w14:textId="77777777" w:rsidR="000A742F" w:rsidRPr="00435DDB" w:rsidRDefault="000A742F" w:rsidP="007951C9">
      <w:pPr>
        <w:numPr>
          <w:ilvl w:val="0"/>
          <w:numId w:val="32"/>
        </w:numPr>
        <w:shd w:val="clear" w:color="auto" w:fill="FFFFFF"/>
        <w:overflowPunct/>
        <w:autoSpaceDE/>
        <w:autoSpaceDN/>
        <w:adjustRightInd/>
        <w:spacing w:before="100" w:beforeAutospacing="1" w:after="100" w:afterAutospacing="1" w:line="259" w:lineRule="auto"/>
        <w:ind w:left="1140"/>
        <w:textAlignment w:val="auto"/>
        <w:rPr>
          <w:rFonts w:ascii="Calibri Light" w:hAnsi="Calibri Light" w:cs="Calibri Light"/>
          <w:sz w:val="22"/>
          <w:szCs w:val="22"/>
        </w:rPr>
      </w:pPr>
      <w:r w:rsidRPr="00435DDB">
        <w:rPr>
          <w:rFonts w:ascii="Calibri Light" w:hAnsi="Calibri Light" w:cs="Calibri Light"/>
          <w:sz w:val="22"/>
          <w:szCs w:val="22"/>
        </w:rPr>
        <w:t xml:space="preserve">dokładny adres siedziby - pełna nazwa, miasto, ulica, kod, kapitał, telefon, fax, strona www, e-mail, </w:t>
      </w:r>
    </w:p>
    <w:p w14:paraId="38C07853" w14:textId="77777777" w:rsidR="000A742F" w:rsidRPr="00435DDB" w:rsidRDefault="000A742F" w:rsidP="007951C9">
      <w:pPr>
        <w:numPr>
          <w:ilvl w:val="0"/>
          <w:numId w:val="32"/>
        </w:numPr>
        <w:shd w:val="clear" w:color="auto" w:fill="FFFFFF"/>
        <w:overflowPunct/>
        <w:autoSpaceDE/>
        <w:autoSpaceDN/>
        <w:adjustRightInd/>
        <w:spacing w:before="100" w:beforeAutospacing="1" w:after="100" w:afterAutospacing="1" w:line="259" w:lineRule="auto"/>
        <w:ind w:left="1140"/>
        <w:textAlignment w:val="auto"/>
        <w:rPr>
          <w:rFonts w:ascii="Calibri Light" w:hAnsi="Calibri Light" w:cs="Calibri Light"/>
          <w:sz w:val="22"/>
          <w:szCs w:val="22"/>
        </w:rPr>
      </w:pPr>
      <w:r w:rsidRPr="00435DDB">
        <w:rPr>
          <w:rFonts w:ascii="Calibri Light" w:hAnsi="Calibri Light" w:cs="Calibri Light"/>
          <w:sz w:val="22"/>
          <w:szCs w:val="22"/>
        </w:rPr>
        <w:t>rodzaj działalności - produkcja, dystrybucja, usługi, import, eksport,</w:t>
      </w:r>
    </w:p>
    <w:p w14:paraId="4AD4CA04" w14:textId="77777777" w:rsidR="000A742F" w:rsidRPr="00435DDB" w:rsidRDefault="000A742F" w:rsidP="007951C9">
      <w:pPr>
        <w:numPr>
          <w:ilvl w:val="0"/>
          <w:numId w:val="32"/>
        </w:numPr>
        <w:shd w:val="clear" w:color="auto" w:fill="FFFFFF"/>
        <w:overflowPunct/>
        <w:autoSpaceDE/>
        <w:autoSpaceDN/>
        <w:adjustRightInd/>
        <w:spacing w:before="100" w:beforeAutospacing="1" w:after="100" w:afterAutospacing="1" w:line="259" w:lineRule="auto"/>
        <w:ind w:left="1140"/>
        <w:textAlignment w:val="auto"/>
        <w:rPr>
          <w:rFonts w:ascii="Calibri Light" w:hAnsi="Calibri Light" w:cs="Calibri Light"/>
          <w:sz w:val="22"/>
          <w:szCs w:val="22"/>
        </w:rPr>
      </w:pPr>
      <w:r w:rsidRPr="00435DDB">
        <w:rPr>
          <w:rFonts w:ascii="Calibri Light" w:hAnsi="Calibri Light" w:cs="Calibri Light"/>
          <w:sz w:val="22"/>
          <w:szCs w:val="22"/>
        </w:rPr>
        <w:t>kluczowe wartości: obrót, zatrudnienie,</w:t>
      </w:r>
    </w:p>
    <w:p w14:paraId="6056D6B7" w14:textId="77777777" w:rsidR="000A742F" w:rsidRPr="00435DDB" w:rsidRDefault="000A742F" w:rsidP="007951C9">
      <w:pPr>
        <w:numPr>
          <w:ilvl w:val="0"/>
          <w:numId w:val="32"/>
        </w:numPr>
        <w:shd w:val="clear" w:color="auto" w:fill="FFFFFF"/>
        <w:overflowPunct/>
        <w:autoSpaceDE/>
        <w:autoSpaceDN/>
        <w:adjustRightInd/>
        <w:spacing w:before="100" w:beforeAutospacing="1" w:after="100" w:afterAutospacing="1" w:line="259" w:lineRule="auto"/>
        <w:ind w:left="1140"/>
        <w:textAlignment w:val="auto"/>
        <w:rPr>
          <w:rFonts w:ascii="Calibri Light" w:hAnsi="Calibri Light" w:cs="Calibri Light"/>
          <w:sz w:val="22"/>
          <w:szCs w:val="22"/>
        </w:rPr>
      </w:pPr>
      <w:r w:rsidRPr="00435DDB">
        <w:rPr>
          <w:rFonts w:ascii="Calibri Light" w:hAnsi="Calibri Light" w:cs="Calibri Light"/>
          <w:sz w:val="22"/>
          <w:szCs w:val="22"/>
        </w:rPr>
        <w:t>kraje docelowe importu i eksportu,</w:t>
      </w:r>
    </w:p>
    <w:p w14:paraId="0FE44B21" w14:textId="7A2E692A" w:rsidR="00BB5DDD" w:rsidRPr="003B2FE6" w:rsidRDefault="000A742F" w:rsidP="008453BC">
      <w:pPr>
        <w:numPr>
          <w:ilvl w:val="0"/>
          <w:numId w:val="32"/>
        </w:numPr>
        <w:shd w:val="clear" w:color="auto" w:fill="FFFFFF"/>
        <w:overflowPunct/>
        <w:autoSpaceDE/>
        <w:autoSpaceDN/>
        <w:adjustRightInd/>
        <w:spacing w:line="259" w:lineRule="auto"/>
        <w:ind w:left="1140"/>
        <w:textAlignment w:val="auto"/>
        <w:rPr>
          <w:rFonts w:ascii="Calibri Light" w:hAnsi="Calibri Light" w:cs="Calibri Light"/>
          <w:sz w:val="22"/>
          <w:szCs w:val="22"/>
        </w:rPr>
      </w:pPr>
      <w:r w:rsidRPr="00435DDB">
        <w:rPr>
          <w:rFonts w:ascii="Calibri Light" w:hAnsi="Calibri Light" w:cs="Calibri Light"/>
          <w:sz w:val="22"/>
          <w:szCs w:val="22"/>
        </w:rPr>
        <w:t>inne informacje - forma prawna.</w:t>
      </w:r>
    </w:p>
    <w:p w14:paraId="3F879E9F" w14:textId="76B445DF" w:rsidR="00BB5DDD" w:rsidRDefault="005910DA" w:rsidP="00E51937">
      <w:pPr>
        <w:numPr>
          <w:ilvl w:val="0"/>
          <w:numId w:val="32"/>
        </w:numPr>
        <w:shd w:val="clear" w:color="auto" w:fill="FFFFFF"/>
        <w:overflowPunct/>
        <w:autoSpaceDE/>
        <w:autoSpaceDN/>
        <w:adjustRightInd/>
        <w:spacing w:line="259" w:lineRule="auto"/>
        <w:ind w:left="1140"/>
        <w:textAlignment w:val="auto"/>
        <w:rPr>
          <w:rFonts w:ascii="Calibri Light" w:hAnsi="Calibri Light" w:cs="Calibri Light"/>
          <w:sz w:val="22"/>
          <w:szCs w:val="22"/>
        </w:rPr>
      </w:pPr>
      <w:r>
        <w:rPr>
          <w:rFonts w:ascii="Calibri Light" w:hAnsi="Calibri Light" w:cs="Calibri Light"/>
          <w:sz w:val="22"/>
          <w:szCs w:val="22"/>
        </w:rPr>
        <w:t>Serwis</w:t>
      </w:r>
      <w:r w:rsidRPr="00065714">
        <w:rPr>
          <w:rFonts w:ascii="Calibri Light" w:hAnsi="Calibri Light" w:cs="Calibri Light"/>
          <w:sz w:val="22"/>
          <w:szCs w:val="22"/>
        </w:rPr>
        <w:t xml:space="preserve"> </w:t>
      </w:r>
      <w:r w:rsidR="00BB5DDD" w:rsidRPr="00065714">
        <w:rPr>
          <w:rFonts w:ascii="Calibri Light" w:hAnsi="Calibri Light" w:cs="Calibri Light"/>
          <w:sz w:val="22"/>
          <w:szCs w:val="22"/>
        </w:rPr>
        <w:t xml:space="preserve">nie będzie zawierał </w:t>
      </w:r>
      <w:r w:rsidR="00BB5DDD">
        <w:rPr>
          <w:rFonts w:ascii="Calibri Light" w:hAnsi="Calibri Light" w:cs="Calibri Light"/>
          <w:sz w:val="22"/>
          <w:szCs w:val="22"/>
        </w:rPr>
        <w:t>danych osobowych.</w:t>
      </w:r>
    </w:p>
    <w:p w14:paraId="4DB7551D" w14:textId="1FBE9728" w:rsidR="00BB5DDD" w:rsidRPr="00BB5DDD" w:rsidRDefault="00BB5DDD" w:rsidP="00BB5DDD">
      <w:pPr>
        <w:numPr>
          <w:ilvl w:val="0"/>
          <w:numId w:val="32"/>
        </w:numPr>
        <w:shd w:val="clear" w:color="auto" w:fill="FFFFFF"/>
        <w:overflowPunct/>
        <w:autoSpaceDE/>
        <w:autoSpaceDN/>
        <w:adjustRightInd/>
        <w:spacing w:before="100" w:beforeAutospacing="1" w:after="160" w:afterAutospacing="1" w:line="259" w:lineRule="auto"/>
        <w:ind w:left="1140"/>
        <w:textAlignment w:val="auto"/>
        <w:rPr>
          <w:rFonts w:ascii="Calibri Light" w:hAnsi="Calibri Light" w:cs="Calibri Light"/>
          <w:sz w:val="22"/>
          <w:szCs w:val="22"/>
        </w:rPr>
      </w:pPr>
      <w:r>
        <w:rPr>
          <w:rFonts w:ascii="Calibri Light" w:hAnsi="Calibri Light" w:cs="Calibri Light"/>
          <w:sz w:val="22"/>
          <w:szCs w:val="22"/>
        </w:rPr>
        <w:t xml:space="preserve">Wykonawca nie będzie przekazywał Zamawiającemu danych osobowych. </w:t>
      </w:r>
    </w:p>
    <w:p w14:paraId="1DFCF1EC" w14:textId="2C0E0ECE" w:rsidR="000A742F" w:rsidRPr="00435DDB" w:rsidRDefault="00593E0E" w:rsidP="000A742F">
      <w:pPr>
        <w:shd w:val="clear" w:color="auto" w:fill="FFFFFF"/>
        <w:overflowPunct/>
        <w:autoSpaceDE/>
        <w:autoSpaceDN/>
        <w:adjustRightInd/>
        <w:spacing w:before="100" w:beforeAutospacing="1" w:after="160" w:afterAutospacing="1" w:line="259" w:lineRule="auto"/>
        <w:jc w:val="both"/>
        <w:textAlignment w:val="auto"/>
        <w:rPr>
          <w:rFonts w:ascii="Calibri Light" w:hAnsi="Calibri Light" w:cs="Calibri Light"/>
          <w:sz w:val="22"/>
          <w:szCs w:val="22"/>
        </w:rPr>
      </w:pPr>
      <w:r>
        <w:rPr>
          <w:rFonts w:ascii="Calibri Light" w:hAnsi="Calibri Light" w:cs="Calibri Light"/>
          <w:sz w:val="22"/>
          <w:szCs w:val="22"/>
        </w:rPr>
        <w:t>Serwis</w:t>
      </w:r>
      <w:r w:rsidRPr="00435DDB">
        <w:rPr>
          <w:rFonts w:ascii="Calibri Light" w:hAnsi="Calibri Light" w:cs="Calibri Light"/>
          <w:sz w:val="22"/>
          <w:szCs w:val="22"/>
        </w:rPr>
        <w:t xml:space="preserve"> </w:t>
      </w:r>
      <w:r w:rsidR="000A742F" w:rsidRPr="00435DDB">
        <w:rPr>
          <w:rFonts w:ascii="Calibri Light" w:hAnsi="Calibri Light" w:cs="Calibri Light"/>
          <w:sz w:val="22"/>
          <w:szCs w:val="22"/>
        </w:rPr>
        <w:t xml:space="preserve">ma umożliwiać przeszukiwanie bazy po wszystkich ww. polach oraz umożliwiać eksport danych do formatu typu Excel, z limitem eksportów na poziomie  min. 125 000 rekordów rocznie </w:t>
      </w:r>
      <w:r w:rsidR="008C31E2">
        <w:rPr>
          <w:rFonts w:ascii="Calibri Light" w:hAnsi="Calibri Light" w:cs="Calibri Light"/>
          <w:sz w:val="22"/>
          <w:szCs w:val="22"/>
        </w:rPr>
        <w:br/>
      </w:r>
      <w:r w:rsidR="000A742F" w:rsidRPr="00435DDB">
        <w:rPr>
          <w:rFonts w:ascii="Calibri Light" w:hAnsi="Calibri Light" w:cs="Calibri Light"/>
          <w:sz w:val="22"/>
          <w:szCs w:val="22"/>
        </w:rPr>
        <w:lastRenderedPageBreak/>
        <w:t xml:space="preserve">i możliwością udostępniania tak pozyskanych danych klientom Zamawiającego i do jego oddziałów zagranicznych. Dostęp do </w:t>
      </w:r>
      <w:r w:rsidR="007E5E3D">
        <w:rPr>
          <w:rFonts w:ascii="Calibri Light" w:hAnsi="Calibri Light" w:cs="Calibri Light"/>
          <w:sz w:val="22"/>
          <w:szCs w:val="22"/>
        </w:rPr>
        <w:t>serwisu</w:t>
      </w:r>
      <w:r w:rsidR="007E5E3D" w:rsidRPr="00435DDB">
        <w:rPr>
          <w:rFonts w:ascii="Calibri Light" w:hAnsi="Calibri Light" w:cs="Calibri Light"/>
          <w:sz w:val="22"/>
          <w:szCs w:val="22"/>
        </w:rPr>
        <w:t xml:space="preserve"> </w:t>
      </w:r>
      <w:r w:rsidR="000A742F" w:rsidRPr="00435DDB">
        <w:rPr>
          <w:rFonts w:ascii="Calibri Light" w:hAnsi="Calibri Light" w:cs="Calibri Light"/>
          <w:sz w:val="22"/>
          <w:szCs w:val="22"/>
        </w:rPr>
        <w:t xml:space="preserve">ma być zapewniony </w:t>
      </w:r>
      <w:r w:rsidR="00413248">
        <w:rPr>
          <w:rFonts w:ascii="Calibri Light" w:hAnsi="Calibri Light" w:cs="Calibri Light"/>
          <w:sz w:val="22"/>
          <w:szCs w:val="22"/>
        </w:rPr>
        <w:t>do co najmniej</w:t>
      </w:r>
      <w:r w:rsidR="000A742F" w:rsidRPr="00435DDB">
        <w:rPr>
          <w:rFonts w:ascii="Calibri Light" w:hAnsi="Calibri Light" w:cs="Calibri Light"/>
          <w:sz w:val="22"/>
          <w:szCs w:val="22"/>
        </w:rPr>
        <w:t xml:space="preserve"> 85 kont dla pracowników </w:t>
      </w:r>
      <w:r w:rsidR="00B96E33">
        <w:rPr>
          <w:rFonts w:ascii="Calibri Light" w:hAnsi="Calibri Light" w:cs="Calibri Light"/>
          <w:sz w:val="22"/>
          <w:szCs w:val="22"/>
        </w:rPr>
        <w:t>Polskiej Agencji Inwestycji i Handlu S.A.</w:t>
      </w:r>
      <w:r w:rsidR="000A742F" w:rsidRPr="00435DDB">
        <w:rPr>
          <w:rFonts w:ascii="Calibri Light" w:hAnsi="Calibri Light" w:cs="Calibri Light"/>
          <w:sz w:val="22"/>
          <w:szCs w:val="22"/>
        </w:rPr>
        <w:t xml:space="preserve"> oraz pracowników je</w:t>
      </w:r>
      <w:r w:rsidR="00B96E33">
        <w:rPr>
          <w:rFonts w:ascii="Calibri Light" w:hAnsi="Calibri Light" w:cs="Calibri Light"/>
          <w:sz w:val="22"/>
          <w:szCs w:val="22"/>
        </w:rPr>
        <w:t>j</w:t>
      </w:r>
      <w:r w:rsidR="000A742F" w:rsidRPr="00435DDB">
        <w:rPr>
          <w:rFonts w:ascii="Calibri Light" w:hAnsi="Calibri Light" w:cs="Calibri Light"/>
          <w:sz w:val="22"/>
          <w:szCs w:val="22"/>
        </w:rPr>
        <w:t xml:space="preserve"> zagranicznych biur handlowych. Serwis musi oferować dostęp do informacji w języku polskim i angielskim.</w:t>
      </w:r>
    </w:p>
    <w:p w14:paraId="0BD999F1" w14:textId="325AB6A0" w:rsidR="000A742F" w:rsidRPr="00B96E33" w:rsidRDefault="000A742F" w:rsidP="000A742F">
      <w:pPr>
        <w:tabs>
          <w:tab w:val="num" w:pos="1440"/>
        </w:tabs>
        <w:overflowPunct/>
        <w:autoSpaceDE/>
        <w:autoSpaceDN/>
        <w:adjustRightInd/>
        <w:spacing w:after="120" w:line="259" w:lineRule="auto"/>
        <w:jc w:val="both"/>
        <w:textAlignment w:val="auto"/>
        <w:rPr>
          <w:rFonts w:ascii="Calibri Light" w:hAnsi="Calibri Light" w:cs="Calibri Light"/>
          <w:sz w:val="22"/>
          <w:szCs w:val="22"/>
          <w:u w:val="single"/>
        </w:rPr>
      </w:pPr>
      <w:r w:rsidRPr="00B96E33">
        <w:rPr>
          <w:rFonts w:ascii="Calibri Light" w:hAnsi="Calibri Light" w:cs="Calibri Light"/>
          <w:sz w:val="22"/>
          <w:szCs w:val="22"/>
          <w:u w:val="single"/>
        </w:rPr>
        <w:t>Kod</w:t>
      </w:r>
      <w:r w:rsidR="008C31E2">
        <w:rPr>
          <w:rFonts w:ascii="Calibri Light" w:hAnsi="Calibri Light" w:cs="Calibri Light"/>
          <w:sz w:val="22"/>
          <w:szCs w:val="22"/>
          <w:u w:val="single"/>
        </w:rPr>
        <w:t>y</w:t>
      </w:r>
      <w:r w:rsidRPr="00B96E33">
        <w:rPr>
          <w:rFonts w:ascii="Calibri Light" w:hAnsi="Calibri Light" w:cs="Calibri Light"/>
          <w:sz w:val="22"/>
          <w:szCs w:val="22"/>
          <w:u w:val="single"/>
        </w:rPr>
        <w:t xml:space="preserve"> zamówienia określon</w:t>
      </w:r>
      <w:r w:rsidR="008C31E2">
        <w:rPr>
          <w:rFonts w:ascii="Calibri Light" w:hAnsi="Calibri Light" w:cs="Calibri Light"/>
          <w:sz w:val="22"/>
          <w:szCs w:val="22"/>
          <w:u w:val="single"/>
        </w:rPr>
        <w:t>e</w:t>
      </w:r>
      <w:r w:rsidRPr="00B96E33">
        <w:rPr>
          <w:rFonts w:ascii="Calibri Light" w:hAnsi="Calibri Light" w:cs="Calibri Light"/>
          <w:sz w:val="22"/>
          <w:szCs w:val="22"/>
          <w:u w:val="single"/>
        </w:rPr>
        <w:t xml:space="preserve"> we Wspólnym Słowniku Zamówień (CPV): </w:t>
      </w:r>
    </w:p>
    <w:p w14:paraId="35F376A9" w14:textId="77777777" w:rsidR="000A742F" w:rsidRPr="00435DDB" w:rsidRDefault="000A742F" w:rsidP="000A742F">
      <w:pPr>
        <w:tabs>
          <w:tab w:val="num" w:pos="1440"/>
        </w:tabs>
        <w:overflowPunct/>
        <w:autoSpaceDE/>
        <w:autoSpaceDN/>
        <w:adjustRightInd/>
        <w:spacing w:after="120" w:line="259" w:lineRule="auto"/>
        <w:ind w:left="567"/>
        <w:jc w:val="both"/>
        <w:textAlignment w:val="auto"/>
        <w:rPr>
          <w:rFonts w:ascii="Calibri Light" w:hAnsi="Calibri Light" w:cs="Calibri Light"/>
          <w:sz w:val="22"/>
          <w:szCs w:val="22"/>
        </w:rPr>
      </w:pPr>
      <w:r w:rsidRPr="00435DDB">
        <w:rPr>
          <w:rFonts w:ascii="Calibri Light" w:hAnsi="Calibri Light" w:cs="Calibri Light"/>
          <w:sz w:val="22"/>
          <w:szCs w:val="22"/>
        </w:rPr>
        <w:t>64216200-5</w:t>
      </w:r>
      <w:r w:rsidRPr="00435DDB">
        <w:rPr>
          <w:rFonts w:ascii="Calibri Light" w:hAnsi="Calibri Light" w:cs="Calibri Light"/>
          <w:sz w:val="22"/>
          <w:szCs w:val="22"/>
        </w:rPr>
        <w:tab/>
        <w:t>Elektroniczne usługi informacyjne</w:t>
      </w:r>
    </w:p>
    <w:p w14:paraId="581C0F81" w14:textId="0732BD46" w:rsidR="000A742F" w:rsidRDefault="000A742F" w:rsidP="000A742F">
      <w:pPr>
        <w:tabs>
          <w:tab w:val="num" w:pos="1440"/>
        </w:tabs>
        <w:overflowPunct/>
        <w:autoSpaceDE/>
        <w:autoSpaceDN/>
        <w:adjustRightInd/>
        <w:spacing w:after="120" w:line="259" w:lineRule="auto"/>
        <w:ind w:left="567"/>
        <w:jc w:val="both"/>
        <w:textAlignment w:val="auto"/>
        <w:rPr>
          <w:rFonts w:ascii="Calibri Light" w:hAnsi="Calibri Light" w:cs="Calibri Light"/>
          <w:sz w:val="22"/>
          <w:szCs w:val="22"/>
        </w:rPr>
      </w:pPr>
      <w:r w:rsidRPr="00435DDB">
        <w:rPr>
          <w:rFonts w:ascii="Calibri Light" w:hAnsi="Calibri Light" w:cs="Calibri Light"/>
          <w:sz w:val="22"/>
          <w:szCs w:val="22"/>
        </w:rPr>
        <w:t xml:space="preserve">72319000-4 </w:t>
      </w:r>
      <w:r w:rsidRPr="00435DDB">
        <w:rPr>
          <w:rFonts w:ascii="Calibri Light" w:hAnsi="Calibri Light" w:cs="Calibri Light"/>
          <w:sz w:val="22"/>
          <w:szCs w:val="22"/>
        </w:rPr>
        <w:tab/>
        <w:t>Usługi dostarczania danych</w:t>
      </w:r>
    </w:p>
    <w:p w14:paraId="4093E286" w14:textId="77777777" w:rsidR="00B96E33" w:rsidRPr="00435DDB" w:rsidRDefault="00B96E33" w:rsidP="000A742F">
      <w:pPr>
        <w:tabs>
          <w:tab w:val="num" w:pos="1440"/>
        </w:tabs>
        <w:overflowPunct/>
        <w:autoSpaceDE/>
        <w:autoSpaceDN/>
        <w:adjustRightInd/>
        <w:spacing w:after="120" w:line="259" w:lineRule="auto"/>
        <w:ind w:left="567"/>
        <w:jc w:val="both"/>
        <w:textAlignment w:val="auto"/>
        <w:rPr>
          <w:rFonts w:ascii="Calibri Light" w:hAnsi="Calibri Light" w:cs="Calibri Light"/>
          <w:sz w:val="22"/>
          <w:szCs w:val="22"/>
        </w:rPr>
      </w:pPr>
    </w:p>
    <w:p w14:paraId="478BA719" w14:textId="75E5CE3C" w:rsidR="000A742F" w:rsidRPr="00B96E33" w:rsidRDefault="000A742F" w:rsidP="007951C9">
      <w:pPr>
        <w:pStyle w:val="Akapitzlist"/>
        <w:numPr>
          <w:ilvl w:val="0"/>
          <w:numId w:val="34"/>
        </w:numPr>
        <w:overflowPunct/>
        <w:autoSpaceDE/>
        <w:autoSpaceDN/>
        <w:adjustRightInd/>
        <w:spacing w:before="60" w:after="120"/>
        <w:jc w:val="both"/>
        <w:textAlignment w:val="auto"/>
        <w:rPr>
          <w:rFonts w:ascii="Calibri Light" w:hAnsi="Calibri Light" w:cs="Calibri Light"/>
          <w:sz w:val="22"/>
          <w:szCs w:val="22"/>
        </w:rPr>
      </w:pPr>
      <w:r w:rsidRPr="00B96E33">
        <w:rPr>
          <w:rFonts w:ascii="Calibri Light" w:hAnsi="Calibri Light" w:cs="Calibri Light"/>
          <w:b/>
          <w:bCs/>
          <w:sz w:val="22"/>
          <w:szCs w:val="22"/>
          <w:u w:val="single"/>
        </w:rPr>
        <w:t>Część III.</w:t>
      </w:r>
      <w:r w:rsidRPr="00B96E33">
        <w:rPr>
          <w:rFonts w:ascii="Calibri Light" w:hAnsi="Calibri Light" w:cs="Calibri Light"/>
          <w:sz w:val="22"/>
          <w:szCs w:val="22"/>
        </w:rPr>
        <w:t xml:space="preserve"> </w:t>
      </w:r>
      <w:r w:rsidRPr="0090161A">
        <w:rPr>
          <w:rFonts w:ascii="Calibri Light" w:hAnsi="Calibri Light" w:cs="Calibri Light"/>
          <w:b/>
          <w:bCs/>
          <w:sz w:val="22"/>
          <w:szCs w:val="22"/>
        </w:rPr>
        <w:t xml:space="preserve">Zakup dostępu do </w:t>
      </w:r>
      <w:r w:rsidR="003B2FE6">
        <w:rPr>
          <w:rFonts w:ascii="Calibri Light" w:hAnsi="Calibri Light" w:cs="Calibri Light"/>
          <w:b/>
          <w:bCs/>
          <w:sz w:val="22"/>
          <w:szCs w:val="22"/>
          <w:lang w:val="pl-PL"/>
        </w:rPr>
        <w:t xml:space="preserve">bazy </w:t>
      </w:r>
      <w:r w:rsidRPr="0090161A">
        <w:rPr>
          <w:rFonts w:ascii="Calibri Light" w:hAnsi="Calibri Light" w:cs="Calibri Light"/>
          <w:b/>
          <w:bCs/>
          <w:sz w:val="22"/>
          <w:szCs w:val="22"/>
        </w:rPr>
        <w:t xml:space="preserve">raportów umożliwiających analizę kondycji finansowej </w:t>
      </w:r>
      <w:r w:rsidR="004C382B">
        <w:rPr>
          <w:rFonts w:ascii="Calibri Light" w:hAnsi="Calibri Light" w:cs="Calibri Light"/>
          <w:b/>
          <w:bCs/>
          <w:sz w:val="22"/>
          <w:szCs w:val="22"/>
          <w:lang w:val="pl-PL"/>
        </w:rPr>
        <w:t>osób prawnych</w:t>
      </w:r>
      <w:r w:rsidR="004C382B" w:rsidRPr="0090161A">
        <w:rPr>
          <w:rFonts w:ascii="Calibri Light" w:hAnsi="Calibri Light" w:cs="Calibri Light"/>
          <w:b/>
          <w:bCs/>
          <w:sz w:val="22"/>
          <w:szCs w:val="22"/>
        </w:rPr>
        <w:t xml:space="preserve"> </w:t>
      </w:r>
      <w:r w:rsidRPr="0090161A">
        <w:rPr>
          <w:rFonts w:ascii="Calibri Light" w:hAnsi="Calibri Light" w:cs="Calibri Light"/>
          <w:b/>
          <w:bCs/>
          <w:sz w:val="22"/>
          <w:szCs w:val="22"/>
        </w:rPr>
        <w:t>polskich i zagranicznych i ryzyka współpracy z nimi</w:t>
      </w:r>
      <w:r w:rsidR="0090161A" w:rsidRPr="0090161A">
        <w:rPr>
          <w:rFonts w:ascii="Calibri Light" w:hAnsi="Calibri Light" w:cs="Calibri Light"/>
          <w:b/>
          <w:bCs/>
          <w:sz w:val="22"/>
          <w:szCs w:val="22"/>
          <w:lang w:val="pl-PL"/>
        </w:rPr>
        <w:t>.</w:t>
      </w:r>
    </w:p>
    <w:p w14:paraId="53963EC0" w14:textId="44CC1CD9" w:rsidR="000A742F" w:rsidRPr="00435DDB" w:rsidRDefault="00593E0E" w:rsidP="000A742F">
      <w:pPr>
        <w:overflowPunct/>
        <w:autoSpaceDE/>
        <w:autoSpaceDN/>
        <w:adjustRightInd/>
        <w:spacing w:after="120"/>
        <w:jc w:val="both"/>
        <w:textAlignment w:val="auto"/>
        <w:rPr>
          <w:rFonts w:ascii="Calibri Light" w:hAnsi="Calibri Light" w:cs="Calibri Light"/>
          <w:sz w:val="22"/>
          <w:szCs w:val="22"/>
        </w:rPr>
      </w:pPr>
      <w:r>
        <w:rPr>
          <w:rFonts w:ascii="Calibri Light" w:hAnsi="Calibri Light" w:cs="Calibri Light"/>
          <w:sz w:val="22"/>
          <w:szCs w:val="22"/>
        </w:rPr>
        <w:t>Serwis powinien</w:t>
      </w:r>
      <w:r w:rsidR="000A742F" w:rsidRPr="00435DDB">
        <w:rPr>
          <w:rFonts w:ascii="Calibri Light" w:hAnsi="Calibri Light" w:cs="Calibri Light"/>
          <w:sz w:val="22"/>
          <w:szCs w:val="22"/>
        </w:rPr>
        <w:t xml:space="preserve"> zapewniać dostęp za pośrednictwem sieci Internet do raportów umożliwiających analizę kondycji finansowej </w:t>
      </w:r>
      <w:r w:rsidR="00BB5DDD">
        <w:rPr>
          <w:rFonts w:ascii="Calibri Light" w:hAnsi="Calibri Light" w:cs="Calibri Light"/>
          <w:sz w:val="22"/>
          <w:szCs w:val="22"/>
        </w:rPr>
        <w:t>osób prawnych</w:t>
      </w:r>
      <w:r w:rsidR="00BB5DDD" w:rsidRPr="00435DDB">
        <w:rPr>
          <w:rFonts w:ascii="Calibri Light" w:hAnsi="Calibri Light" w:cs="Calibri Light"/>
          <w:sz w:val="22"/>
          <w:szCs w:val="22"/>
        </w:rPr>
        <w:t xml:space="preserve"> </w:t>
      </w:r>
      <w:r w:rsidR="000A742F" w:rsidRPr="00435DDB">
        <w:rPr>
          <w:rFonts w:ascii="Calibri Light" w:hAnsi="Calibri Light" w:cs="Calibri Light"/>
          <w:sz w:val="22"/>
          <w:szCs w:val="22"/>
        </w:rPr>
        <w:t xml:space="preserve">polskich i zagranicznych oraz ryzyka współpracy z nimi. </w:t>
      </w:r>
      <w:r>
        <w:rPr>
          <w:rFonts w:ascii="Calibri Light" w:hAnsi="Calibri Light" w:cs="Calibri Light"/>
          <w:sz w:val="22"/>
          <w:szCs w:val="22"/>
        </w:rPr>
        <w:t xml:space="preserve">Serwis </w:t>
      </w:r>
      <w:r w:rsidR="000A742F" w:rsidRPr="00435DDB">
        <w:rPr>
          <w:rFonts w:ascii="Calibri Light" w:hAnsi="Calibri Light" w:cs="Calibri Light"/>
          <w:sz w:val="22"/>
          <w:szCs w:val="22"/>
        </w:rPr>
        <w:t xml:space="preserve">musi oferować możliwość weryfikacji </w:t>
      </w:r>
      <w:r w:rsidR="00AE696D">
        <w:rPr>
          <w:rFonts w:ascii="Calibri Light" w:hAnsi="Calibri Light" w:cs="Calibri Light"/>
          <w:sz w:val="22"/>
          <w:szCs w:val="22"/>
        </w:rPr>
        <w:t>osób prawnych</w:t>
      </w:r>
      <w:r w:rsidR="00AE696D" w:rsidRPr="00435DDB">
        <w:rPr>
          <w:rFonts w:ascii="Calibri Light" w:hAnsi="Calibri Light" w:cs="Calibri Light"/>
          <w:sz w:val="22"/>
          <w:szCs w:val="22"/>
        </w:rPr>
        <w:t xml:space="preserve"> </w:t>
      </w:r>
      <w:r w:rsidR="000A742F" w:rsidRPr="00435DDB">
        <w:rPr>
          <w:rFonts w:ascii="Calibri Light" w:hAnsi="Calibri Light" w:cs="Calibri Light"/>
          <w:sz w:val="22"/>
          <w:szCs w:val="22"/>
        </w:rPr>
        <w:t xml:space="preserve">na rynku polskim i co najmniej 60 rynkach zagranicznych pod kątem wiarygodności finansowej podmiotów, potencjału współpracy i wiarygodności handlowo-inwestycyjnej. </w:t>
      </w:r>
      <w:r w:rsidR="005910DA">
        <w:rPr>
          <w:rFonts w:ascii="Calibri Light" w:hAnsi="Calibri Light" w:cs="Calibri Light"/>
          <w:sz w:val="22"/>
          <w:szCs w:val="22"/>
        </w:rPr>
        <w:t xml:space="preserve">Serwis </w:t>
      </w:r>
      <w:r w:rsidR="00BB5DDD">
        <w:rPr>
          <w:rFonts w:ascii="Calibri Light" w:hAnsi="Calibri Light" w:cs="Calibri Light"/>
          <w:sz w:val="22"/>
          <w:szCs w:val="22"/>
        </w:rPr>
        <w:t>nie będzie zawierała danych osobowych. Wykonawca nie będzie przekazywał Zamawiającemu danych osobowych.</w:t>
      </w:r>
    </w:p>
    <w:p w14:paraId="45F22F54" w14:textId="6E02B047" w:rsidR="000A742F" w:rsidRPr="00435DDB" w:rsidRDefault="000A742F" w:rsidP="000A742F">
      <w:pPr>
        <w:overflowPunct/>
        <w:autoSpaceDE/>
        <w:autoSpaceDN/>
        <w:adjustRightInd/>
        <w:spacing w:after="120"/>
        <w:jc w:val="both"/>
        <w:textAlignment w:val="auto"/>
        <w:rPr>
          <w:rFonts w:ascii="Calibri Light" w:hAnsi="Calibri Light" w:cs="Calibri Light"/>
          <w:sz w:val="22"/>
          <w:szCs w:val="22"/>
        </w:rPr>
      </w:pPr>
      <w:r w:rsidRPr="00435DDB">
        <w:rPr>
          <w:rFonts w:ascii="Calibri Light" w:hAnsi="Calibri Light" w:cs="Calibri Light"/>
          <w:sz w:val="22"/>
          <w:szCs w:val="22"/>
        </w:rPr>
        <w:t xml:space="preserve">Raporty nt. wiarygodności powinny być udostępniane w wersji co najmniej angielskiej oraz w plikach w formatach typu .pdf oraz Word/Excel. Zamawiający zakłada, że w okresie obowiązywania umowy zamówi do 500 raportów dotyczących </w:t>
      </w:r>
      <w:r w:rsidR="00BB5DDD">
        <w:rPr>
          <w:rFonts w:ascii="Calibri Light" w:hAnsi="Calibri Light" w:cs="Calibri Light"/>
          <w:sz w:val="22"/>
          <w:szCs w:val="22"/>
        </w:rPr>
        <w:t>osób prawnych</w:t>
      </w:r>
      <w:r w:rsidR="00BB5DDD" w:rsidRPr="00435DDB">
        <w:rPr>
          <w:rFonts w:ascii="Calibri Light" w:hAnsi="Calibri Light" w:cs="Calibri Light"/>
          <w:sz w:val="22"/>
          <w:szCs w:val="22"/>
        </w:rPr>
        <w:t xml:space="preserve"> </w:t>
      </w:r>
      <w:r w:rsidRPr="00435DDB">
        <w:rPr>
          <w:rFonts w:ascii="Calibri Light" w:hAnsi="Calibri Light" w:cs="Calibri Light"/>
          <w:sz w:val="22"/>
          <w:szCs w:val="22"/>
        </w:rPr>
        <w:t xml:space="preserve">z różnych krajów, w tym szacunkowy podział prezentuje tabela poniżej. Zamawiający zakłada, że informacje zawarte w raportach będą udostępniane jego klientom i klientom jego oddziałów zagranicznych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2395"/>
        <w:gridCol w:w="2708"/>
        <w:gridCol w:w="3119"/>
      </w:tblGrid>
      <w:tr w:rsidR="000A742F" w:rsidRPr="00435DDB" w14:paraId="07FA0988" w14:textId="77777777" w:rsidTr="00130AC9">
        <w:tc>
          <w:tcPr>
            <w:tcW w:w="567" w:type="dxa"/>
            <w:shd w:val="clear" w:color="auto" w:fill="auto"/>
            <w:vAlign w:val="center"/>
          </w:tcPr>
          <w:p w14:paraId="770E92B6" w14:textId="77777777" w:rsidR="000A742F" w:rsidRPr="00435DDB" w:rsidRDefault="000A742F" w:rsidP="00130AC9">
            <w:pPr>
              <w:overflowPunct/>
              <w:autoSpaceDE/>
              <w:autoSpaceDN/>
              <w:adjustRightInd/>
              <w:jc w:val="center"/>
              <w:textAlignment w:val="auto"/>
              <w:rPr>
                <w:rFonts w:ascii="Calibri Light" w:hAnsi="Calibri Light" w:cs="Calibri Light"/>
              </w:rPr>
            </w:pPr>
            <w:r w:rsidRPr="00435DDB">
              <w:rPr>
                <w:rFonts w:ascii="Calibri Light" w:hAnsi="Calibri Light" w:cs="Calibri Light"/>
              </w:rPr>
              <w:t>Lp.</w:t>
            </w:r>
          </w:p>
        </w:tc>
        <w:tc>
          <w:tcPr>
            <w:tcW w:w="2395" w:type="dxa"/>
            <w:shd w:val="clear" w:color="auto" w:fill="auto"/>
            <w:vAlign w:val="center"/>
          </w:tcPr>
          <w:p w14:paraId="051F5139" w14:textId="77777777" w:rsidR="000A742F" w:rsidRPr="00435DDB" w:rsidRDefault="000A742F" w:rsidP="00130AC9">
            <w:pPr>
              <w:overflowPunct/>
              <w:autoSpaceDE/>
              <w:autoSpaceDN/>
              <w:adjustRightInd/>
              <w:jc w:val="center"/>
              <w:textAlignment w:val="auto"/>
              <w:rPr>
                <w:rFonts w:ascii="Calibri Light" w:hAnsi="Calibri Light" w:cs="Calibri Light"/>
              </w:rPr>
            </w:pPr>
            <w:r w:rsidRPr="00435DDB">
              <w:rPr>
                <w:rFonts w:ascii="Calibri Light" w:hAnsi="Calibri Light" w:cs="Calibri Light"/>
              </w:rPr>
              <w:t>Obszar geograficzny</w:t>
            </w:r>
          </w:p>
        </w:tc>
        <w:tc>
          <w:tcPr>
            <w:tcW w:w="2708" w:type="dxa"/>
            <w:shd w:val="clear" w:color="auto" w:fill="auto"/>
            <w:vAlign w:val="center"/>
          </w:tcPr>
          <w:p w14:paraId="1D7BA9FD" w14:textId="1C0E5FDD" w:rsidR="000A742F" w:rsidRPr="00435DDB" w:rsidRDefault="00593FA0" w:rsidP="00130AC9">
            <w:pPr>
              <w:overflowPunct/>
              <w:autoSpaceDE/>
              <w:autoSpaceDN/>
              <w:adjustRightInd/>
              <w:jc w:val="center"/>
              <w:textAlignment w:val="auto"/>
              <w:rPr>
                <w:rFonts w:ascii="Calibri Light" w:hAnsi="Calibri Light" w:cs="Calibri Light"/>
              </w:rPr>
            </w:pPr>
            <w:r>
              <w:rPr>
                <w:rFonts w:ascii="Calibri Light" w:hAnsi="Calibri Light" w:cs="Calibri Light"/>
              </w:rPr>
              <w:t>Szacunkowa m</w:t>
            </w:r>
            <w:r w:rsidR="000A742F" w:rsidRPr="00435DDB">
              <w:rPr>
                <w:rFonts w:ascii="Calibri Light" w:hAnsi="Calibri Light" w:cs="Calibri Light"/>
              </w:rPr>
              <w:t>inimalna liczba zamawianych raportów*</w:t>
            </w:r>
          </w:p>
        </w:tc>
        <w:tc>
          <w:tcPr>
            <w:tcW w:w="3119" w:type="dxa"/>
            <w:shd w:val="clear" w:color="auto" w:fill="auto"/>
            <w:vAlign w:val="center"/>
          </w:tcPr>
          <w:p w14:paraId="2C34FDD1" w14:textId="40A08D4F" w:rsidR="000A742F" w:rsidRPr="00435DDB" w:rsidRDefault="00593FA0" w:rsidP="00130AC9">
            <w:pPr>
              <w:overflowPunct/>
              <w:autoSpaceDE/>
              <w:autoSpaceDN/>
              <w:adjustRightInd/>
              <w:jc w:val="center"/>
              <w:textAlignment w:val="auto"/>
              <w:rPr>
                <w:rFonts w:ascii="Calibri Light" w:hAnsi="Calibri Light" w:cs="Calibri Light"/>
              </w:rPr>
            </w:pPr>
            <w:r>
              <w:rPr>
                <w:rFonts w:ascii="Calibri Light" w:hAnsi="Calibri Light" w:cs="Calibri Light"/>
              </w:rPr>
              <w:t>Szacunkowa m</w:t>
            </w:r>
            <w:r w:rsidR="000A742F" w:rsidRPr="00435DDB">
              <w:rPr>
                <w:rFonts w:ascii="Calibri Light" w:hAnsi="Calibri Light" w:cs="Calibri Light"/>
              </w:rPr>
              <w:t>aksymalna liczba zamawianych raportów</w:t>
            </w:r>
          </w:p>
        </w:tc>
      </w:tr>
      <w:tr w:rsidR="000A742F" w:rsidRPr="00435DDB" w14:paraId="5C73AA3B" w14:textId="77777777" w:rsidTr="00130AC9">
        <w:tc>
          <w:tcPr>
            <w:tcW w:w="567" w:type="dxa"/>
            <w:shd w:val="clear" w:color="auto" w:fill="auto"/>
            <w:vAlign w:val="center"/>
          </w:tcPr>
          <w:p w14:paraId="1E4C4847" w14:textId="77777777" w:rsidR="000A742F" w:rsidRPr="00435DDB" w:rsidRDefault="000A742F" w:rsidP="00130AC9">
            <w:pPr>
              <w:overflowPunct/>
              <w:autoSpaceDE/>
              <w:autoSpaceDN/>
              <w:adjustRightInd/>
              <w:jc w:val="center"/>
              <w:textAlignment w:val="auto"/>
              <w:rPr>
                <w:rFonts w:ascii="Calibri Light" w:hAnsi="Calibri Light" w:cs="Calibri Light"/>
              </w:rPr>
            </w:pPr>
            <w:r w:rsidRPr="00435DDB">
              <w:rPr>
                <w:rFonts w:ascii="Calibri Light" w:hAnsi="Calibri Light" w:cs="Calibri Light"/>
              </w:rPr>
              <w:t>1</w:t>
            </w:r>
          </w:p>
        </w:tc>
        <w:tc>
          <w:tcPr>
            <w:tcW w:w="2395" w:type="dxa"/>
            <w:shd w:val="clear" w:color="auto" w:fill="auto"/>
            <w:vAlign w:val="center"/>
          </w:tcPr>
          <w:p w14:paraId="6F7D832A" w14:textId="77777777" w:rsidR="000A742F" w:rsidRPr="00435DDB" w:rsidRDefault="000A742F" w:rsidP="00130AC9">
            <w:pPr>
              <w:overflowPunct/>
              <w:autoSpaceDE/>
              <w:autoSpaceDN/>
              <w:adjustRightInd/>
              <w:textAlignment w:val="auto"/>
              <w:rPr>
                <w:rFonts w:ascii="Calibri Light" w:hAnsi="Calibri Light" w:cs="Calibri Light"/>
              </w:rPr>
            </w:pPr>
            <w:r w:rsidRPr="00435DDB">
              <w:rPr>
                <w:rFonts w:ascii="Calibri Light" w:hAnsi="Calibri Light" w:cs="Calibri Light"/>
              </w:rPr>
              <w:t>Kraje Unii Europejskiej</w:t>
            </w:r>
          </w:p>
        </w:tc>
        <w:tc>
          <w:tcPr>
            <w:tcW w:w="2708" w:type="dxa"/>
            <w:shd w:val="clear" w:color="auto" w:fill="auto"/>
            <w:vAlign w:val="center"/>
          </w:tcPr>
          <w:p w14:paraId="3D1DC504" w14:textId="77777777" w:rsidR="000A742F" w:rsidRPr="00435DDB" w:rsidRDefault="000A742F" w:rsidP="00130AC9">
            <w:pPr>
              <w:overflowPunct/>
              <w:autoSpaceDE/>
              <w:autoSpaceDN/>
              <w:adjustRightInd/>
              <w:jc w:val="center"/>
              <w:textAlignment w:val="auto"/>
              <w:rPr>
                <w:rFonts w:ascii="Calibri Light" w:hAnsi="Calibri Light" w:cs="Calibri Light"/>
              </w:rPr>
            </w:pPr>
            <w:r w:rsidRPr="00435DDB">
              <w:rPr>
                <w:rFonts w:ascii="Calibri Light" w:hAnsi="Calibri Light" w:cs="Calibri Light"/>
              </w:rPr>
              <w:t>30</w:t>
            </w:r>
          </w:p>
        </w:tc>
        <w:tc>
          <w:tcPr>
            <w:tcW w:w="3119" w:type="dxa"/>
            <w:shd w:val="clear" w:color="auto" w:fill="auto"/>
            <w:vAlign w:val="center"/>
          </w:tcPr>
          <w:p w14:paraId="3A1BED84" w14:textId="77777777" w:rsidR="000A742F" w:rsidRPr="00435DDB" w:rsidRDefault="000A742F" w:rsidP="00130AC9">
            <w:pPr>
              <w:overflowPunct/>
              <w:autoSpaceDE/>
              <w:autoSpaceDN/>
              <w:adjustRightInd/>
              <w:jc w:val="center"/>
              <w:textAlignment w:val="auto"/>
              <w:rPr>
                <w:rFonts w:ascii="Calibri Light" w:hAnsi="Calibri Light" w:cs="Calibri Light"/>
              </w:rPr>
            </w:pPr>
            <w:r w:rsidRPr="00435DDB">
              <w:rPr>
                <w:rFonts w:ascii="Calibri Light" w:hAnsi="Calibri Light" w:cs="Calibri Light"/>
              </w:rPr>
              <w:t>150</w:t>
            </w:r>
          </w:p>
        </w:tc>
      </w:tr>
      <w:tr w:rsidR="000A742F" w:rsidRPr="00435DDB" w14:paraId="7262147C" w14:textId="77777777" w:rsidTr="00130AC9">
        <w:tc>
          <w:tcPr>
            <w:tcW w:w="567" w:type="dxa"/>
            <w:shd w:val="clear" w:color="auto" w:fill="auto"/>
            <w:vAlign w:val="center"/>
          </w:tcPr>
          <w:p w14:paraId="5C568BFF" w14:textId="77777777" w:rsidR="000A742F" w:rsidRPr="00435DDB" w:rsidRDefault="000A742F" w:rsidP="00130AC9">
            <w:pPr>
              <w:overflowPunct/>
              <w:autoSpaceDE/>
              <w:autoSpaceDN/>
              <w:adjustRightInd/>
              <w:jc w:val="center"/>
              <w:textAlignment w:val="auto"/>
              <w:rPr>
                <w:rFonts w:ascii="Calibri Light" w:hAnsi="Calibri Light" w:cs="Calibri Light"/>
              </w:rPr>
            </w:pPr>
            <w:r w:rsidRPr="00435DDB">
              <w:rPr>
                <w:rFonts w:ascii="Calibri Light" w:hAnsi="Calibri Light" w:cs="Calibri Light"/>
              </w:rPr>
              <w:t>2</w:t>
            </w:r>
          </w:p>
        </w:tc>
        <w:tc>
          <w:tcPr>
            <w:tcW w:w="2395" w:type="dxa"/>
            <w:shd w:val="clear" w:color="auto" w:fill="auto"/>
            <w:vAlign w:val="center"/>
          </w:tcPr>
          <w:p w14:paraId="7F45AB6C" w14:textId="77777777" w:rsidR="000A742F" w:rsidRPr="00435DDB" w:rsidRDefault="000A742F" w:rsidP="00130AC9">
            <w:pPr>
              <w:overflowPunct/>
              <w:autoSpaceDE/>
              <w:autoSpaceDN/>
              <w:adjustRightInd/>
              <w:textAlignment w:val="auto"/>
              <w:rPr>
                <w:rFonts w:ascii="Calibri Light" w:hAnsi="Calibri Light" w:cs="Calibri Light"/>
              </w:rPr>
            </w:pPr>
            <w:r w:rsidRPr="00435DDB">
              <w:rPr>
                <w:rFonts w:ascii="Calibri Light" w:hAnsi="Calibri Light" w:cs="Calibri Light"/>
              </w:rPr>
              <w:t>Europa (poza UE)</w:t>
            </w:r>
          </w:p>
        </w:tc>
        <w:tc>
          <w:tcPr>
            <w:tcW w:w="2708" w:type="dxa"/>
            <w:shd w:val="clear" w:color="auto" w:fill="auto"/>
            <w:vAlign w:val="center"/>
          </w:tcPr>
          <w:p w14:paraId="2ECE3CC1" w14:textId="77777777" w:rsidR="000A742F" w:rsidRPr="00435DDB" w:rsidRDefault="000A742F" w:rsidP="00130AC9">
            <w:pPr>
              <w:overflowPunct/>
              <w:autoSpaceDE/>
              <w:autoSpaceDN/>
              <w:adjustRightInd/>
              <w:jc w:val="center"/>
              <w:textAlignment w:val="auto"/>
              <w:rPr>
                <w:rFonts w:ascii="Calibri Light" w:hAnsi="Calibri Light" w:cs="Calibri Light"/>
              </w:rPr>
            </w:pPr>
            <w:r w:rsidRPr="00435DDB">
              <w:rPr>
                <w:rFonts w:ascii="Calibri Light" w:hAnsi="Calibri Light" w:cs="Calibri Light"/>
              </w:rPr>
              <w:t>10</w:t>
            </w:r>
          </w:p>
        </w:tc>
        <w:tc>
          <w:tcPr>
            <w:tcW w:w="3119" w:type="dxa"/>
            <w:shd w:val="clear" w:color="auto" w:fill="auto"/>
            <w:vAlign w:val="center"/>
          </w:tcPr>
          <w:p w14:paraId="38FD8EF5" w14:textId="77777777" w:rsidR="000A742F" w:rsidRPr="00435DDB" w:rsidRDefault="000A742F" w:rsidP="00130AC9">
            <w:pPr>
              <w:overflowPunct/>
              <w:autoSpaceDE/>
              <w:autoSpaceDN/>
              <w:adjustRightInd/>
              <w:jc w:val="center"/>
              <w:textAlignment w:val="auto"/>
              <w:rPr>
                <w:rFonts w:ascii="Calibri Light" w:hAnsi="Calibri Light" w:cs="Calibri Light"/>
              </w:rPr>
            </w:pPr>
            <w:r w:rsidRPr="00435DDB">
              <w:rPr>
                <w:rFonts w:ascii="Calibri Light" w:hAnsi="Calibri Light" w:cs="Calibri Light"/>
              </w:rPr>
              <w:t>50</w:t>
            </w:r>
          </w:p>
        </w:tc>
      </w:tr>
      <w:tr w:rsidR="000A742F" w:rsidRPr="00435DDB" w14:paraId="4EFED319" w14:textId="77777777" w:rsidTr="00130AC9">
        <w:tc>
          <w:tcPr>
            <w:tcW w:w="567" w:type="dxa"/>
            <w:shd w:val="clear" w:color="auto" w:fill="auto"/>
            <w:vAlign w:val="center"/>
          </w:tcPr>
          <w:p w14:paraId="37B8BDD4" w14:textId="77777777" w:rsidR="000A742F" w:rsidRPr="00435DDB" w:rsidRDefault="000A742F" w:rsidP="00130AC9">
            <w:pPr>
              <w:overflowPunct/>
              <w:autoSpaceDE/>
              <w:autoSpaceDN/>
              <w:adjustRightInd/>
              <w:jc w:val="center"/>
              <w:textAlignment w:val="auto"/>
              <w:rPr>
                <w:rFonts w:ascii="Calibri Light" w:hAnsi="Calibri Light" w:cs="Calibri Light"/>
              </w:rPr>
            </w:pPr>
            <w:r w:rsidRPr="00435DDB">
              <w:rPr>
                <w:rFonts w:ascii="Calibri Light" w:hAnsi="Calibri Light" w:cs="Calibri Light"/>
              </w:rPr>
              <w:t>3</w:t>
            </w:r>
          </w:p>
        </w:tc>
        <w:tc>
          <w:tcPr>
            <w:tcW w:w="2395" w:type="dxa"/>
            <w:shd w:val="clear" w:color="auto" w:fill="auto"/>
            <w:vAlign w:val="center"/>
          </w:tcPr>
          <w:p w14:paraId="45572D54" w14:textId="77777777" w:rsidR="000A742F" w:rsidRPr="00435DDB" w:rsidRDefault="000A742F" w:rsidP="00130AC9">
            <w:pPr>
              <w:overflowPunct/>
              <w:autoSpaceDE/>
              <w:autoSpaceDN/>
              <w:adjustRightInd/>
              <w:textAlignment w:val="auto"/>
              <w:rPr>
                <w:rFonts w:ascii="Calibri Light" w:hAnsi="Calibri Light" w:cs="Calibri Light"/>
              </w:rPr>
            </w:pPr>
            <w:r w:rsidRPr="00435DDB">
              <w:rPr>
                <w:rFonts w:ascii="Calibri Light" w:hAnsi="Calibri Light" w:cs="Calibri Light"/>
              </w:rPr>
              <w:t>Afryka</w:t>
            </w:r>
          </w:p>
        </w:tc>
        <w:tc>
          <w:tcPr>
            <w:tcW w:w="2708" w:type="dxa"/>
            <w:shd w:val="clear" w:color="auto" w:fill="auto"/>
            <w:vAlign w:val="center"/>
          </w:tcPr>
          <w:p w14:paraId="3C72DC03" w14:textId="77777777" w:rsidR="000A742F" w:rsidRPr="00435DDB" w:rsidRDefault="000A742F" w:rsidP="00130AC9">
            <w:pPr>
              <w:overflowPunct/>
              <w:autoSpaceDE/>
              <w:autoSpaceDN/>
              <w:adjustRightInd/>
              <w:jc w:val="center"/>
              <w:textAlignment w:val="auto"/>
              <w:rPr>
                <w:rFonts w:ascii="Calibri Light" w:hAnsi="Calibri Light" w:cs="Calibri Light"/>
              </w:rPr>
            </w:pPr>
            <w:r w:rsidRPr="00435DDB">
              <w:rPr>
                <w:rFonts w:ascii="Calibri Light" w:hAnsi="Calibri Light" w:cs="Calibri Light"/>
              </w:rPr>
              <w:t>10</w:t>
            </w:r>
          </w:p>
        </w:tc>
        <w:tc>
          <w:tcPr>
            <w:tcW w:w="3119" w:type="dxa"/>
            <w:shd w:val="clear" w:color="auto" w:fill="auto"/>
            <w:vAlign w:val="center"/>
          </w:tcPr>
          <w:p w14:paraId="1D6F3988" w14:textId="77777777" w:rsidR="000A742F" w:rsidRPr="00435DDB" w:rsidRDefault="000A742F" w:rsidP="00130AC9">
            <w:pPr>
              <w:overflowPunct/>
              <w:autoSpaceDE/>
              <w:autoSpaceDN/>
              <w:adjustRightInd/>
              <w:jc w:val="center"/>
              <w:textAlignment w:val="auto"/>
              <w:rPr>
                <w:rFonts w:ascii="Calibri Light" w:hAnsi="Calibri Light" w:cs="Calibri Light"/>
              </w:rPr>
            </w:pPr>
            <w:r w:rsidRPr="00435DDB">
              <w:rPr>
                <w:rFonts w:ascii="Calibri Light" w:hAnsi="Calibri Light" w:cs="Calibri Light"/>
              </w:rPr>
              <w:t>50</w:t>
            </w:r>
          </w:p>
        </w:tc>
      </w:tr>
      <w:tr w:rsidR="000A742F" w:rsidRPr="00435DDB" w14:paraId="7E3FD898" w14:textId="77777777" w:rsidTr="00130AC9">
        <w:tc>
          <w:tcPr>
            <w:tcW w:w="567" w:type="dxa"/>
            <w:shd w:val="clear" w:color="auto" w:fill="auto"/>
            <w:vAlign w:val="center"/>
          </w:tcPr>
          <w:p w14:paraId="20F544DE" w14:textId="77777777" w:rsidR="000A742F" w:rsidRPr="00435DDB" w:rsidRDefault="000A742F" w:rsidP="00130AC9">
            <w:pPr>
              <w:overflowPunct/>
              <w:autoSpaceDE/>
              <w:autoSpaceDN/>
              <w:adjustRightInd/>
              <w:jc w:val="center"/>
              <w:textAlignment w:val="auto"/>
              <w:rPr>
                <w:rFonts w:ascii="Calibri Light" w:hAnsi="Calibri Light" w:cs="Calibri Light"/>
              </w:rPr>
            </w:pPr>
            <w:r w:rsidRPr="00435DDB">
              <w:rPr>
                <w:rFonts w:ascii="Calibri Light" w:hAnsi="Calibri Light" w:cs="Calibri Light"/>
              </w:rPr>
              <w:t>4</w:t>
            </w:r>
          </w:p>
        </w:tc>
        <w:tc>
          <w:tcPr>
            <w:tcW w:w="2395" w:type="dxa"/>
            <w:shd w:val="clear" w:color="auto" w:fill="auto"/>
            <w:vAlign w:val="center"/>
          </w:tcPr>
          <w:p w14:paraId="7C5FC9DE" w14:textId="77777777" w:rsidR="000A742F" w:rsidRPr="00435DDB" w:rsidRDefault="000A742F" w:rsidP="00130AC9">
            <w:pPr>
              <w:overflowPunct/>
              <w:autoSpaceDE/>
              <w:autoSpaceDN/>
              <w:adjustRightInd/>
              <w:textAlignment w:val="auto"/>
              <w:rPr>
                <w:rFonts w:ascii="Calibri Light" w:hAnsi="Calibri Light" w:cs="Calibri Light"/>
              </w:rPr>
            </w:pPr>
            <w:r w:rsidRPr="00435DDB">
              <w:rPr>
                <w:rFonts w:ascii="Calibri Light" w:hAnsi="Calibri Light" w:cs="Calibri Light"/>
              </w:rPr>
              <w:t xml:space="preserve">Ameryka </w:t>
            </w:r>
            <w:proofErr w:type="spellStart"/>
            <w:r w:rsidRPr="00435DDB">
              <w:rPr>
                <w:rFonts w:ascii="Calibri Light" w:hAnsi="Calibri Light" w:cs="Calibri Light"/>
              </w:rPr>
              <w:t>Płn</w:t>
            </w:r>
            <w:proofErr w:type="spellEnd"/>
            <w:r w:rsidRPr="00435DDB">
              <w:rPr>
                <w:rFonts w:ascii="Calibri Light" w:hAnsi="Calibri Light" w:cs="Calibri Light"/>
              </w:rPr>
              <w:t xml:space="preserve"> i Płd.</w:t>
            </w:r>
          </w:p>
        </w:tc>
        <w:tc>
          <w:tcPr>
            <w:tcW w:w="2708" w:type="dxa"/>
            <w:shd w:val="clear" w:color="auto" w:fill="auto"/>
            <w:vAlign w:val="center"/>
          </w:tcPr>
          <w:p w14:paraId="01D045F5" w14:textId="77777777" w:rsidR="000A742F" w:rsidRPr="00435DDB" w:rsidRDefault="000A742F" w:rsidP="00130AC9">
            <w:pPr>
              <w:overflowPunct/>
              <w:autoSpaceDE/>
              <w:autoSpaceDN/>
              <w:adjustRightInd/>
              <w:jc w:val="center"/>
              <w:textAlignment w:val="auto"/>
              <w:rPr>
                <w:rFonts w:ascii="Calibri Light" w:hAnsi="Calibri Light" w:cs="Calibri Light"/>
              </w:rPr>
            </w:pPr>
            <w:r w:rsidRPr="00435DDB">
              <w:rPr>
                <w:rFonts w:ascii="Calibri Light" w:hAnsi="Calibri Light" w:cs="Calibri Light"/>
              </w:rPr>
              <w:t>10</w:t>
            </w:r>
          </w:p>
        </w:tc>
        <w:tc>
          <w:tcPr>
            <w:tcW w:w="3119" w:type="dxa"/>
            <w:shd w:val="clear" w:color="auto" w:fill="auto"/>
            <w:vAlign w:val="center"/>
          </w:tcPr>
          <w:p w14:paraId="2E1888AB" w14:textId="77777777" w:rsidR="000A742F" w:rsidRPr="00435DDB" w:rsidRDefault="000A742F" w:rsidP="00130AC9">
            <w:pPr>
              <w:overflowPunct/>
              <w:autoSpaceDE/>
              <w:autoSpaceDN/>
              <w:adjustRightInd/>
              <w:jc w:val="center"/>
              <w:textAlignment w:val="auto"/>
              <w:rPr>
                <w:rFonts w:ascii="Calibri Light" w:hAnsi="Calibri Light" w:cs="Calibri Light"/>
              </w:rPr>
            </w:pPr>
            <w:r w:rsidRPr="00435DDB">
              <w:rPr>
                <w:rFonts w:ascii="Calibri Light" w:hAnsi="Calibri Light" w:cs="Calibri Light"/>
              </w:rPr>
              <w:t>50</w:t>
            </w:r>
          </w:p>
        </w:tc>
      </w:tr>
      <w:tr w:rsidR="000A742F" w:rsidRPr="00435DDB" w14:paraId="3ADED29D" w14:textId="77777777" w:rsidTr="00130AC9">
        <w:tc>
          <w:tcPr>
            <w:tcW w:w="567" w:type="dxa"/>
            <w:shd w:val="clear" w:color="auto" w:fill="auto"/>
            <w:vAlign w:val="center"/>
          </w:tcPr>
          <w:p w14:paraId="72653334" w14:textId="77777777" w:rsidR="000A742F" w:rsidRPr="00435DDB" w:rsidRDefault="000A742F" w:rsidP="00130AC9">
            <w:pPr>
              <w:overflowPunct/>
              <w:autoSpaceDE/>
              <w:autoSpaceDN/>
              <w:adjustRightInd/>
              <w:jc w:val="center"/>
              <w:textAlignment w:val="auto"/>
              <w:rPr>
                <w:rFonts w:ascii="Calibri Light" w:hAnsi="Calibri Light" w:cs="Calibri Light"/>
              </w:rPr>
            </w:pPr>
            <w:r w:rsidRPr="00435DDB">
              <w:rPr>
                <w:rFonts w:ascii="Calibri Light" w:hAnsi="Calibri Light" w:cs="Calibri Light"/>
              </w:rPr>
              <w:t>5</w:t>
            </w:r>
          </w:p>
        </w:tc>
        <w:tc>
          <w:tcPr>
            <w:tcW w:w="2395" w:type="dxa"/>
            <w:shd w:val="clear" w:color="auto" w:fill="auto"/>
            <w:vAlign w:val="center"/>
          </w:tcPr>
          <w:p w14:paraId="2F6A58FD" w14:textId="77777777" w:rsidR="000A742F" w:rsidRPr="00435DDB" w:rsidRDefault="000A742F" w:rsidP="00130AC9">
            <w:pPr>
              <w:overflowPunct/>
              <w:autoSpaceDE/>
              <w:autoSpaceDN/>
              <w:adjustRightInd/>
              <w:textAlignment w:val="auto"/>
              <w:rPr>
                <w:rFonts w:ascii="Calibri Light" w:hAnsi="Calibri Light" w:cs="Calibri Light"/>
              </w:rPr>
            </w:pPr>
            <w:r w:rsidRPr="00435DDB">
              <w:rPr>
                <w:rFonts w:ascii="Calibri Light" w:hAnsi="Calibri Light" w:cs="Calibri Light"/>
              </w:rPr>
              <w:t>Azja</w:t>
            </w:r>
          </w:p>
        </w:tc>
        <w:tc>
          <w:tcPr>
            <w:tcW w:w="2708" w:type="dxa"/>
            <w:shd w:val="clear" w:color="auto" w:fill="auto"/>
            <w:vAlign w:val="center"/>
          </w:tcPr>
          <w:p w14:paraId="1DE4A892" w14:textId="77777777" w:rsidR="000A742F" w:rsidRPr="00435DDB" w:rsidRDefault="000A742F" w:rsidP="00130AC9">
            <w:pPr>
              <w:overflowPunct/>
              <w:autoSpaceDE/>
              <w:autoSpaceDN/>
              <w:adjustRightInd/>
              <w:jc w:val="center"/>
              <w:textAlignment w:val="auto"/>
              <w:rPr>
                <w:rFonts w:ascii="Calibri Light" w:hAnsi="Calibri Light" w:cs="Calibri Light"/>
              </w:rPr>
            </w:pPr>
            <w:r w:rsidRPr="00435DDB">
              <w:rPr>
                <w:rFonts w:ascii="Calibri Light" w:hAnsi="Calibri Light" w:cs="Calibri Light"/>
              </w:rPr>
              <w:t>20</w:t>
            </w:r>
          </w:p>
        </w:tc>
        <w:tc>
          <w:tcPr>
            <w:tcW w:w="3119" w:type="dxa"/>
            <w:shd w:val="clear" w:color="auto" w:fill="auto"/>
            <w:vAlign w:val="center"/>
          </w:tcPr>
          <w:p w14:paraId="6823A787" w14:textId="77777777" w:rsidR="000A742F" w:rsidRPr="00435DDB" w:rsidRDefault="000A742F" w:rsidP="00130AC9">
            <w:pPr>
              <w:overflowPunct/>
              <w:autoSpaceDE/>
              <w:autoSpaceDN/>
              <w:adjustRightInd/>
              <w:jc w:val="center"/>
              <w:textAlignment w:val="auto"/>
              <w:rPr>
                <w:rFonts w:ascii="Calibri Light" w:hAnsi="Calibri Light" w:cs="Calibri Light"/>
              </w:rPr>
            </w:pPr>
            <w:r w:rsidRPr="00435DDB">
              <w:rPr>
                <w:rFonts w:ascii="Calibri Light" w:hAnsi="Calibri Light" w:cs="Calibri Light"/>
              </w:rPr>
              <w:t>100</w:t>
            </w:r>
          </w:p>
        </w:tc>
      </w:tr>
      <w:tr w:rsidR="000A742F" w:rsidRPr="00435DDB" w14:paraId="73F6E7EA" w14:textId="77777777" w:rsidTr="00130AC9">
        <w:tc>
          <w:tcPr>
            <w:tcW w:w="567" w:type="dxa"/>
            <w:shd w:val="clear" w:color="auto" w:fill="auto"/>
            <w:vAlign w:val="center"/>
          </w:tcPr>
          <w:p w14:paraId="1142B272" w14:textId="77777777" w:rsidR="000A742F" w:rsidRPr="00435DDB" w:rsidRDefault="000A742F" w:rsidP="00130AC9">
            <w:pPr>
              <w:overflowPunct/>
              <w:autoSpaceDE/>
              <w:autoSpaceDN/>
              <w:adjustRightInd/>
              <w:jc w:val="center"/>
              <w:textAlignment w:val="auto"/>
              <w:rPr>
                <w:rFonts w:ascii="Calibri Light" w:hAnsi="Calibri Light" w:cs="Calibri Light"/>
              </w:rPr>
            </w:pPr>
            <w:r w:rsidRPr="00435DDB">
              <w:rPr>
                <w:rFonts w:ascii="Calibri Light" w:hAnsi="Calibri Light" w:cs="Calibri Light"/>
              </w:rPr>
              <w:t>6</w:t>
            </w:r>
          </w:p>
        </w:tc>
        <w:tc>
          <w:tcPr>
            <w:tcW w:w="2395" w:type="dxa"/>
            <w:shd w:val="clear" w:color="auto" w:fill="auto"/>
            <w:vAlign w:val="center"/>
          </w:tcPr>
          <w:p w14:paraId="46C477FC" w14:textId="77777777" w:rsidR="000A742F" w:rsidRPr="00435DDB" w:rsidRDefault="000A742F" w:rsidP="00130AC9">
            <w:pPr>
              <w:overflowPunct/>
              <w:autoSpaceDE/>
              <w:autoSpaceDN/>
              <w:adjustRightInd/>
              <w:textAlignment w:val="auto"/>
              <w:rPr>
                <w:rFonts w:ascii="Calibri Light" w:hAnsi="Calibri Light" w:cs="Calibri Light"/>
              </w:rPr>
            </w:pPr>
            <w:r w:rsidRPr="00435DDB">
              <w:rPr>
                <w:rFonts w:ascii="Calibri Light" w:hAnsi="Calibri Light" w:cs="Calibri Light"/>
              </w:rPr>
              <w:t>Polska</w:t>
            </w:r>
          </w:p>
        </w:tc>
        <w:tc>
          <w:tcPr>
            <w:tcW w:w="2708" w:type="dxa"/>
            <w:shd w:val="clear" w:color="auto" w:fill="auto"/>
            <w:vAlign w:val="center"/>
          </w:tcPr>
          <w:p w14:paraId="7A3BDDB4" w14:textId="77777777" w:rsidR="000A742F" w:rsidRPr="00435DDB" w:rsidRDefault="000A742F" w:rsidP="00130AC9">
            <w:pPr>
              <w:overflowPunct/>
              <w:autoSpaceDE/>
              <w:autoSpaceDN/>
              <w:adjustRightInd/>
              <w:jc w:val="center"/>
              <w:textAlignment w:val="auto"/>
              <w:rPr>
                <w:rFonts w:ascii="Calibri Light" w:hAnsi="Calibri Light" w:cs="Calibri Light"/>
              </w:rPr>
            </w:pPr>
            <w:r w:rsidRPr="00435DDB">
              <w:rPr>
                <w:rFonts w:ascii="Calibri Light" w:hAnsi="Calibri Light" w:cs="Calibri Light"/>
              </w:rPr>
              <w:t>100</w:t>
            </w:r>
          </w:p>
        </w:tc>
        <w:tc>
          <w:tcPr>
            <w:tcW w:w="3119" w:type="dxa"/>
            <w:shd w:val="clear" w:color="auto" w:fill="auto"/>
            <w:vAlign w:val="center"/>
          </w:tcPr>
          <w:p w14:paraId="65B53674" w14:textId="77777777" w:rsidR="000A742F" w:rsidRPr="00435DDB" w:rsidRDefault="000A742F" w:rsidP="00130AC9">
            <w:pPr>
              <w:overflowPunct/>
              <w:autoSpaceDE/>
              <w:autoSpaceDN/>
              <w:adjustRightInd/>
              <w:jc w:val="center"/>
              <w:textAlignment w:val="auto"/>
              <w:rPr>
                <w:rFonts w:ascii="Calibri Light" w:hAnsi="Calibri Light" w:cs="Calibri Light"/>
              </w:rPr>
            </w:pPr>
            <w:r w:rsidRPr="00435DDB">
              <w:rPr>
                <w:rFonts w:ascii="Calibri Light" w:hAnsi="Calibri Light" w:cs="Calibri Light"/>
              </w:rPr>
              <w:t>100</w:t>
            </w:r>
          </w:p>
        </w:tc>
      </w:tr>
    </w:tbl>
    <w:p w14:paraId="21F91DE0" w14:textId="1586A030" w:rsidR="6842CEA1" w:rsidRDefault="6842CEA1"/>
    <w:p w14:paraId="4A01F19C" w14:textId="7831921E" w:rsidR="000A742F" w:rsidRPr="00593FA0" w:rsidRDefault="000A742F" w:rsidP="00946536">
      <w:pPr>
        <w:overflowPunct/>
        <w:autoSpaceDE/>
        <w:autoSpaceDN/>
        <w:adjustRightInd/>
        <w:spacing w:after="160" w:line="259" w:lineRule="auto"/>
        <w:jc w:val="both"/>
        <w:textAlignment w:val="auto"/>
        <w:rPr>
          <w:rFonts w:ascii="Calibri Light" w:hAnsi="Calibri Light" w:cs="Calibri Light"/>
          <w:i/>
          <w:iCs/>
        </w:rPr>
      </w:pPr>
      <w:r w:rsidRPr="00435DDB">
        <w:rPr>
          <w:rFonts w:ascii="Calibri Light" w:hAnsi="Calibri Light" w:cs="Calibri Light"/>
        </w:rPr>
        <w:t>*</w:t>
      </w:r>
      <w:r w:rsidRPr="00593FA0">
        <w:rPr>
          <w:rFonts w:ascii="Calibri Light" w:hAnsi="Calibri Light" w:cs="Calibri Light"/>
          <w:i/>
          <w:iCs/>
        </w:rPr>
        <w:t xml:space="preserve">Zamawiający gwarantuje, że Wykonawca w ramach realizacji umowy otrzyma wynagrodzenie nie niższe niż odpowiadające równowartości minimalnej liczby zamawianych raportów, zgodnie z cenami wyspecyfikowanymi </w:t>
      </w:r>
      <w:r w:rsidR="00413248" w:rsidRPr="00593FA0">
        <w:rPr>
          <w:rFonts w:ascii="Calibri Light" w:hAnsi="Calibri Light" w:cs="Calibri Light"/>
          <w:i/>
          <w:iCs/>
        </w:rPr>
        <w:t xml:space="preserve">przez Wykonawcę </w:t>
      </w:r>
      <w:r w:rsidRPr="00593FA0">
        <w:rPr>
          <w:rFonts w:ascii="Calibri Light" w:hAnsi="Calibri Light" w:cs="Calibri Light"/>
          <w:i/>
          <w:iCs/>
        </w:rPr>
        <w:t>w</w:t>
      </w:r>
      <w:r w:rsidR="00413248" w:rsidRPr="00593FA0">
        <w:rPr>
          <w:rFonts w:ascii="Calibri Light" w:hAnsi="Calibri Light" w:cs="Calibri Light"/>
          <w:i/>
          <w:iCs/>
        </w:rPr>
        <w:t xml:space="preserve"> Formularzu ofertowym (Załącznik nr 3 do SIWZ)</w:t>
      </w:r>
      <w:r w:rsidRPr="00593FA0">
        <w:rPr>
          <w:rFonts w:ascii="Calibri Light" w:hAnsi="Calibri Light" w:cs="Calibri Light"/>
          <w:i/>
          <w:iCs/>
        </w:rPr>
        <w:t>. Zamawiający zastrzega ponadto, że liczby pobranych w ramach realizacji umowy raportów z poszczególnych obszarów geograficznych mogą ulec zmianie, natomiast ich łączna wartość nie przekroczy łącznej ceny ofer</w:t>
      </w:r>
      <w:r w:rsidR="008C31E2">
        <w:rPr>
          <w:rFonts w:ascii="Calibri Light" w:hAnsi="Calibri Light" w:cs="Calibri Light"/>
          <w:i/>
          <w:iCs/>
        </w:rPr>
        <w:t>towej</w:t>
      </w:r>
      <w:r w:rsidRPr="00593FA0">
        <w:rPr>
          <w:rFonts w:ascii="Calibri Light" w:hAnsi="Calibri Light" w:cs="Calibri Light"/>
          <w:i/>
          <w:iCs/>
        </w:rPr>
        <w:t>.</w:t>
      </w:r>
      <w:r w:rsidRPr="00593FA0">
        <w:rPr>
          <w:rFonts w:ascii="Calibri Light" w:hAnsi="Calibri Light" w:cs="Calibri Light"/>
          <w:i/>
          <w:iCs/>
          <w:sz w:val="22"/>
          <w:szCs w:val="22"/>
        </w:rPr>
        <w:t xml:space="preserve"> </w:t>
      </w:r>
    </w:p>
    <w:p w14:paraId="479EDB38" w14:textId="640D3629" w:rsidR="000A742F" w:rsidRPr="00435DDB" w:rsidRDefault="000A742F" w:rsidP="000A742F">
      <w:pPr>
        <w:overflowPunct/>
        <w:autoSpaceDE/>
        <w:autoSpaceDN/>
        <w:adjustRightInd/>
        <w:spacing w:after="120"/>
        <w:jc w:val="both"/>
        <w:textAlignment w:val="auto"/>
        <w:rPr>
          <w:rFonts w:ascii="Calibri Light" w:hAnsi="Calibri Light" w:cs="Calibri Light"/>
          <w:sz w:val="22"/>
          <w:szCs w:val="22"/>
        </w:rPr>
      </w:pPr>
      <w:r w:rsidRPr="00435DDB">
        <w:rPr>
          <w:rFonts w:ascii="Calibri Light" w:hAnsi="Calibri Light" w:cs="Calibri Light"/>
          <w:sz w:val="22"/>
          <w:szCs w:val="22"/>
        </w:rPr>
        <w:t xml:space="preserve">O ile raport dotyczący konkretnej </w:t>
      </w:r>
      <w:r w:rsidR="00BB5DDD">
        <w:rPr>
          <w:rFonts w:ascii="Calibri Light" w:hAnsi="Calibri Light" w:cs="Calibri Light"/>
          <w:sz w:val="22"/>
          <w:szCs w:val="22"/>
        </w:rPr>
        <w:t>osoby prawnej</w:t>
      </w:r>
      <w:r w:rsidR="00BB5DDD" w:rsidRPr="00435DDB">
        <w:rPr>
          <w:rFonts w:ascii="Calibri Light" w:hAnsi="Calibri Light" w:cs="Calibri Light"/>
          <w:sz w:val="22"/>
          <w:szCs w:val="22"/>
        </w:rPr>
        <w:t xml:space="preserve"> </w:t>
      </w:r>
      <w:r w:rsidRPr="00435DDB">
        <w:rPr>
          <w:rFonts w:ascii="Calibri Light" w:hAnsi="Calibri Light" w:cs="Calibri Light"/>
          <w:sz w:val="22"/>
          <w:szCs w:val="22"/>
        </w:rPr>
        <w:t xml:space="preserve">nie będzie dostępny w bazie lub jego aktualność nie będzie zadowalająca, a </w:t>
      </w:r>
      <w:r w:rsidR="00946536">
        <w:rPr>
          <w:rFonts w:ascii="Calibri Light" w:hAnsi="Calibri Light" w:cs="Calibri Light"/>
          <w:sz w:val="22"/>
          <w:szCs w:val="22"/>
        </w:rPr>
        <w:t>Wykonawca</w:t>
      </w:r>
      <w:r w:rsidRPr="00435DDB">
        <w:rPr>
          <w:rFonts w:ascii="Calibri Light" w:hAnsi="Calibri Light" w:cs="Calibri Light"/>
          <w:sz w:val="22"/>
          <w:szCs w:val="22"/>
        </w:rPr>
        <w:t xml:space="preserve"> będzie dostarczał informacje nt. </w:t>
      </w:r>
      <w:r w:rsidR="00BB5DDD">
        <w:rPr>
          <w:rFonts w:ascii="Calibri Light" w:hAnsi="Calibri Light" w:cs="Calibri Light"/>
          <w:sz w:val="22"/>
          <w:szCs w:val="22"/>
        </w:rPr>
        <w:t>osób prawnych</w:t>
      </w:r>
      <w:r w:rsidR="00BB5DDD" w:rsidRPr="00435DDB">
        <w:rPr>
          <w:rFonts w:ascii="Calibri Light" w:hAnsi="Calibri Light" w:cs="Calibri Light"/>
          <w:sz w:val="22"/>
          <w:szCs w:val="22"/>
        </w:rPr>
        <w:t xml:space="preserve"> </w:t>
      </w:r>
      <w:r w:rsidRPr="00435DDB">
        <w:rPr>
          <w:rFonts w:ascii="Calibri Light" w:hAnsi="Calibri Light" w:cs="Calibri Light"/>
          <w:sz w:val="22"/>
          <w:szCs w:val="22"/>
        </w:rPr>
        <w:t xml:space="preserve">z danego rynku zagranicznego, dostarczy on raport nt. </w:t>
      </w:r>
      <w:r w:rsidR="00BB5DDD">
        <w:rPr>
          <w:rFonts w:ascii="Calibri Light" w:hAnsi="Calibri Light" w:cs="Calibri Light"/>
          <w:sz w:val="22"/>
          <w:szCs w:val="22"/>
        </w:rPr>
        <w:t>osoby prawnej</w:t>
      </w:r>
      <w:r w:rsidR="00BB5DDD" w:rsidRPr="00435DDB">
        <w:rPr>
          <w:rFonts w:ascii="Calibri Light" w:hAnsi="Calibri Light" w:cs="Calibri Light"/>
          <w:sz w:val="22"/>
          <w:szCs w:val="22"/>
        </w:rPr>
        <w:t xml:space="preserve"> </w:t>
      </w:r>
      <w:r w:rsidRPr="00435DDB">
        <w:rPr>
          <w:rFonts w:ascii="Calibri Light" w:hAnsi="Calibri Light" w:cs="Calibri Light"/>
          <w:sz w:val="22"/>
          <w:szCs w:val="22"/>
        </w:rPr>
        <w:t>nieujętej w bazie w terminie nieprzekraczającym 7 dni dla krajów europejskich i 14 dni dla krajów pozaeuropejskich</w:t>
      </w:r>
      <w:r w:rsidR="00BA19AA">
        <w:rPr>
          <w:rFonts w:ascii="Calibri Light" w:hAnsi="Calibri Light" w:cs="Calibri Light"/>
          <w:sz w:val="22"/>
          <w:szCs w:val="22"/>
        </w:rPr>
        <w:t xml:space="preserve"> od momentu jego zamówienia</w:t>
      </w:r>
      <w:r w:rsidR="00413248">
        <w:rPr>
          <w:rFonts w:ascii="Calibri Light" w:hAnsi="Calibri Light" w:cs="Calibri Light"/>
          <w:sz w:val="22"/>
          <w:szCs w:val="22"/>
        </w:rPr>
        <w:t xml:space="preserve"> przez Zamawiającego</w:t>
      </w:r>
      <w:r w:rsidR="00BA19AA" w:rsidRPr="00435DDB">
        <w:rPr>
          <w:rFonts w:ascii="Calibri Light" w:hAnsi="Calibri Light" w:cs="Calibri Light"/>
          <w:sz w:val="22"/>
          <w:szCs w:val="22"/>
        </w:rPr>
        <w:t>.</w:t>
      </w:r>
    </w:p>
    <w:p w14:paraId="344CBC40" w14:textId="1F988792" w:rsidR="000A742F" w:rsidRPr="00435DDB" w:rsidRDefault="000A742F" w:rsidP="000A742F">
      <w:pPr>
        <w:overflowPunct/>
        <w:autoSpaceDE/>
        <w:autoSpaceDN/>
        <w:adjustRightInd/>
        <w:spacing w:after="120"/>
        <w:jc w:val="both"/>
        <w:textAlignment w:val="auto"/>
        <w:rPr>
          <w:rFonts w:ascii="Calibri Light" w:hAnsi="Calibri Light" w:cs="Calibri Light"/>
          <w:sz w:val="22"/>
          <w:szCs w:val="22"/>
        </w:rPr>
      </w:pPr>
      <w:r w:rsidRPr="00435DDB">
        <w:rPr>
          <w:rFonts w:ascii="Calibri Light" w:hAnsi="Calibri Light" w:cs="Calibri Light"/>
          <w:sz w:val="22"/>
          <w:szCs w:val="22"/>
        </w:rPr>
        <w:t>Dostęp do bazy powinien być zapewniony</w:t>
      </w:r>
      <w:r w:rsidR="00AF5082">
        <w:rPr>
          <w:rFonts w:ascii="Calibri Light" w:hAnsi="Calibri Light" w:cs="Calibri Light"/>
          <w:sz w:val="22"/>
          <w:szCs w:val="22"/>
        </w:rPr>
        <w:t xml:space="preserve"> </w:t>
      </w:r>
      <w:r w:rsidR="00946536">
        <w:rPr>
          <w:rFonts w:ascii="Calibri Light" w:hAnsi="Calibri Light" w:cs="Calibri Light"/>
          <w:sz w:val="22"/>
          <w:szCs w:val="22"/>
        </w:rPr>
        <w:t>dla</w:t>
      </w:r>
      <w:r w:rsidRPr="00435DDB">
        <w:rPr>
          <w:rFonts w:ascii="Calibri Light" w:hAnsi="Calibri Light" w:cs="Calibri Light"/>
          <w:sz w:val="22"/>
          <w:szCs w:val="22"/>
        </w:rPr>
        <w:t xml:space="preserve"> </w:t>
      </w:r>
      <w:r w:rsidR="00413248">
        <w:rPr>
          <w:rFonts w:ascii="Calibri Light" w:hAnsi="Calibri Light" w:cs="Calibri Light"/>
          <w:sz w:val="22"/>
          <w:szCs w:val="22"/>
        </w:rPr>
        <w:t xml:space="preserve">co najmniej </w:t>
      </w:r>
      <w:r w:rsidR="00946536">
        <w:rPr>
          <w:rFonts w:ascii="Calibri Light" w:hAnsi="Calibri Light" w:cs="Calibri Light"/>
          <w:sz w:val="22"/>
          <w:szCs w:val="22"/>
        </w:rPr>
        <w:t>trzech</w:t>
      </w:r>
      <w:r w:rsidRPr="00435DDB">
        <w:rPr>
          <w:rFonts w:ascii="Calibri Light" w:hAnsi="Calibri Light" w:cs="Calibri Light"/>
          <w:sz w:val="22"/>
          <w:szCs w:val="22"/>
        </w:rPr>
        <w:t xml:space="preserve"> stanowisk w Polskiej Agencji Inwestycji i Handlu</w:t>
      </w:r>
      <w:r w:rsidR="00946536">
        <w:rPr>
          <w:rFonts w:ascii="Calibri Light" w:hAnsi="Calibri Light" w:cs="Calibri Light"/>
          <w:sz w:val="22"/>
          <w:szCs w:val="22"/>
        </w:rPr>
        <w:t xml:space="preserve"> S.A</w:t>
      </w:r>
      <w:r w:rsidRPr="00435DDB">
        <w:rPr>
          <w:rFonts w:ascii="Calibri Light" w:hAnsi="Calibri Light" w:cs="Calibri Light"/>
          <w:sz w:val="22"/>
          <w:szCs w:val="22"/>
        </w:rPr>
        <w:t>.</w:t>
      </w:r>
    </w:p>
    <w:p w14:paraId="7EDEB2F8" w14:textId="69E3BD1A" w:rsidR="000A742F" w:rsidRPr="00946536" w:rsidRDefault="000A742F" w:rsidP="000A742F">
      <w:pPr>
        <w:overflowPunct/>
        <w:autoSpaceDE/>
        <w:autoSpaceDN/>
        <w:adjustRightInd/>
        <w:spacing w:after="120"/>
        <w:jc w:val="both"/>
        <w:textAlignment w:val="auto"/>
        <w:rPr>
          <w:rFonts w:ascii="Calibri Light" w:hAnsi="Calibri Light" w:cs="Calibri Light"/>
          <w:sz w:val="22"/>
          <w:szCs w:val="22"/>
          <w:u w:val="single"/>
        </w:rPr>
      </w:pPr>
      <w:r w:rsidRPr="00946536">
        <w:rPr>
          <w:rFonts w:ascii="Calibri Light" w:hAnsi="Calibri Light" w:cs="Calibri Light"/>
          <w:sz w:val="22"/>
          <w:szCs w:val="22"/>
          <w:u w:val="single"/>
        </w:rPr>
        <w:t>Kod</w:t>
      </w:r>
      <w:r w:rsidR="008C31E2">
        <w:rPr>
          <w:rFonts w:ascii="Calibri Light" w:hAnsi="Calibri Light" w:cs="Calibri Light"/>
          <w:sz w:val="22"/>
          <w:szCs w:val="22"/>
          <w:u w:val="single"/>
        </w:rPr>
        <w:t>y</w:t>
      </w:r>
      <w:r w:rsidRPr="00946536">
        <w:rPr>
          <w:rFonts w:ascii="Calibri Light" w:hAnsi="Calibri Light" w:cs="Calibri Light"/>
          <w:sz w:val="22"/>
          <w:szCs w:val="22"/>
          <w:u w:val="single"/>
        </w:rPr>
        <w:t xml:space="preserve"> zamówienia określon</w:t>
      </w:r>
      <w:r w:rsidR="008C31E2">
        <w:rPr>
          <w:rFonts w:ascii="Calibri Light" w:hAnsi="Calibri Light" w:cs="Calibri Light"/>
          <w:sz w:val="22"/>
          <w:szCs w:val="22"/>
          <w:u w:val="single"/>
        </w:rPr>
        <w:t>e</w:t>
      </w:r>
      <w:r w:rsidRPr="00946536">
        <w:rPr>
          <w:rFonts w:ascii="Calibri Light" w:hAnsi="Calibri Light" w:cs="Calibri Light"/>
          <w:sz w:val="22"/>
          <w:szCs w:val="22"/>
          <w:u w:val="single"/>
        </w:rPr>
        <w:t xml:space="preserve"> we Wspólnym Słowniku Zamówień (CPV): </w:t>
      </w:r>
    </w:p>
    <w:p w14:paraId="4084DE7D" w14:textId="77777777" w:rsidR="000A742F" w:rsidRPr="00435DDB" w:rsidRDefault="000A742F" w:rsidP="000A742F">
      <w:pPr>
        <w:tabs>
          <w:tab w:val="num" w:pos="1440"/>
        </w:tabs>
        <w:overflowPunct/>
        <w:autoSpaceDE/>
        <w:autoSpaceDN/>
        <w:adjustRightInd/>
        <w:spacing w:after="120" w:line="259" w:lineRule="auto"/>
        <w:ind w:left="567"/>
        <w:jc w:val="both"/>
        <w:textAlignment w:val="auto"/>
        <w:rPr>
          <w:rFonts w:ascii="Calibri Light" w:hAnsi="Calibri Light" w:cs="Calibri Light"/>
          <w:sz w:val="22"/>
          <w:szCs w:val="22"/>
        </w:rPr>
      </w:pPr>
      <w:r w:rsidRPr="00435DDB">
        <w:rPr>
          <w:rFonts w:ascii="Calibri Light" w:hAnsi="Calibri Light" w:cs="Calibri Light"/>
          <w:sz w:val="22"/>
          <w:szCs w:val="22"/>
        </w:rPr>
        <w:t>64216200-5</w:t>
      </w:r>
      <w:r w:rsidRPr="00435DDB">
        <w:rPr>
          <w:rFonts w:ascii="Calibri Light" w:hAnsi="Calibri Light" w:cs="Calibri Light"/>
          <w:sz w:val="22"/>
          <w:szCs w:val="22"/>
        </w:rPr>
        <w:tab/>
        <w:t>Elektroniczne usługi informacyjne</w:t>
      </w:r>
    </w:p>
    <w:p w14:paraId="418B9228" w14:textId="479FA08B" w:rsidR="00946536" w:rsidRPr="00BF1A99" w:rsidRDefault="000A742F" w:rsidP="00BF1A99">
      <w:pPr>
        <w:tabs>
          <w:tab w:val="num" w:pos="1440"/>
        </w:tabs>
        <w:overflowPunct/>
        <w:autoSpaceDE/>
        <w:autoSpaceDN/>
        <w:adjustRightInd/>
        <w:spacing w:after="120" w:line="259" w:lineRule="auto"/>
        <w:ind w:left="567"/>
        <w:jc w:val="both"/>
        <w:textAlignment w:val="auto"/>
        <w:rPr>
          <w:rFonts w:ascii="Calibri Light" w:hAnsi="Calibri Light" w:cs="Calibri Light"/>
          <w:sz w:val="22"/>
          <w:szCs w:val="22"/>
        </w:rPr>
      </w:pPr>
      <w:r w:rsidRPr="00435DDB">
        <w:rPr>
          <w:rFonts w:ascii="Calibri Light" w:hAnsi="Calibri Light" w:cs="Calibri Light"/>
          <w:sz w:val="22"/>
          <w:szCs w:val="22"/>
        </w:rPr>
        <w:t xml:space="preserve">72319000-4 </w:t>
      </w:r>
      <w:r w:rsidRPr="00435DDB">
        <w:rPr>
          <w:rFonts w:ascii="Calibri Light" w:hAnsi="Calibri Light" w:cs="Calibri Light"/>
          <w:sz w:val="22"/>
          <w:szCs w:val="22"/>
        </w:rPr>
        <w:tab/>
        <w:t>Usługi dostarczania danych</w:t>
      </w:r>
    </w:p>
    <w:p w14:paraId="1D1CE69C" w14:textId="6BAF8D60" w:rsidR="00882EF4" w:rsidRPr="00946536" w:rsidRDefault="003A41EC" w:rsidP="007951C9">
      <w:pPr>
        <w:pStyle w:val="Akapitzlist"/>
        <w:numPr>
          <w:ilvl w:val="0"/>
          <w:numId w:val="34"/>
        </w:numPr>
        <w:overflowPunct/>
        <w:autoSpaceDE/>
        <w:autoSpaceDN/>
        <w:adjustRightInd/>
        <w:spacing w:line="276" w:lineRule="auto"/>
        <w:jc w:val="both"/>
        <w:textAlignment w:val="auto"/>
        <w:rPr>
          <w:rFonts w:asciiTheme="majorHAnsi" w:hAnsiTheme="majorHAnsi" w:cstheme="majorHAnsi"/>
          <w:sz w:val="22"/>
          <w:szCs w:val="22"/>
        </w:rPr>
      </w:pPr>
      <w:r w:rsidRPr="00946536">
        <w:rPr>
          <w:rFonts w:asciiTheme="majorHAnsi" w:hAnsiTheme="majorHAnsi" w:cstheme="majorHAnsi"/>
          <w:sz w:val="22"/>
          <w:szCs w:val="22"/>
        </w:rPr>
        <w:lastRenderedPageBreak/>
        <w:t xml:space="preserve">Szczegółowy </w:t>
      </w:r>
      <w:r w:rsidR="00240F02" w:rsidRPr="00946536">
        <w:rPr>
          <w:rFonts w:asciiTheme="majorHAnsi" w:hAnsiTheme="majorHAnsi" w:cstheme="majorHAnsi"/>
          <w:sz w:val="22"/>
          <w:szCs w:val="22"/>
        </w:rPr>
        <w:t>O</w:t>
      </w:r>
      <w:r w:rsidRPr="00946536">
        <w:rPr>
          <w:rFonts w:asciiTheme="majorHAnsi" w:hAnsiTheme="majorHAnsi" w:cstheme="majorHAnsi"/>
          <w:sz w:val="22"/>
          <w:szCs w:val="22"/>
        </w:rPr>
        <w:t xml:space="preserve">pis </w:t>
      </w:r>
      <w:r w:rsidR="00240F02" w:rsidRPr="00946536">
        <w:rPr>
          <w:rFonts w:asciiTheme="majorHAnsi" w:hAnsiTheme="majorHAnsi" w:cstheme="majorHAnsi"/>
          <w:sz w:val="22"/>
          <w:szCs w:val="22"/>
        </w:rPr>
        <w:t>P</w:t>
      </w:r>
      <w:r w:rsidRPr="00946536">
        <w:rPr>
          <w:rFonts w:asciiTheme="majorHAnsi" w:hAnsiTheme="majorHAnsi" w:cstheme="majorHAnsi"/>
          <w:sz w:val="22"/>
          <w:szCs w:val="22"/>
        </w:rPr>
        <w:t xml:space="preserve">rzedmiotu </w:t>
      </w:r>
      <w:r w:rsidR="00240F02" w:rsidRPr="00946536">
        <w:rPr>
          <w:rFonts w:asciiTheme="majorHAnsi" w:hAnsiTheme="majorHAnsi" w:cstheme="majorHAnsi"/>
          <w:sz w:val="22"/>
          <w:szCs w:val="22"/>
        </w:rPr>
        <w:t>Z</w:t>
      </w:r>
      <w:r w:rsidRPr="00946536">
        <w:rPr>
          <w:rFonts w:asciiTheme="majorHAnsi" w:hAnsiTheme="majorHAnsi" w:cstheme="majorHAnsi"/>
          <w:sz w:val="22"/>
          <w:szCs w:val="22"/>
        </w:rPr>
        <w:t xml:space="preserve">amówienia </w:t>
      </w:r>
      <w:r w:rsidR="00946536">
        <w:rPr>
          <w:rFonts w:asciiTheme="majorHAnsi" w:hAnsiTheme="majorHAnsi" w:cstheme="majorHAnsi"/>
          <w:sz w:val="22"/>
          <w:szCs w:val="22"/>
          <w:lang w:val="pl-PL"/>
        </w:rPr>
        <w:t xml:space="preserve">zawiera </w:t>
      </w:r>
      <w:r w:rsidR="00240F02" w:rsidRPr="00946536">
        <w:rPr>
          <w:rFonts w:asciiTheme="majorHAnsi" w:hAnsiTheme="majorHAnsi" w:cstheme="majorHAnsi"/>
          <w:b/>
          <w:sz w:val="22"/>
          <w:szCs w:val="22"/>
        </w:rPr>
        <w:t>Z</w:t>
      </w:r>
      <w:r w:rsidRPr="00946536">
        <w:rPr>
          <w:rFonts w:asciiTheme="majorHAnsi" w:hAnsiTheme="majorHAnsi" w:cstheme="majorHAnsi"/>
          <w:b/>
          <w:sz w:val="22"/>
          <w:szCs w:val="22"/>
        </w:rPr>
        <w:t>ałącznik nr 1 do SIWZ.</w:t>
      </w:r>
    </w:p>
    <w:p w14:paraId="58C81174" w14:textId="77777777" w:rsidR="00C94919" w:rsidRPr="006A32C7" w:rsidRDefault="00C94919" w:rsidP="006A32C7">
      <w:pPr>
        <w:pStyle w:val="Akapitzlist"/>
        <w:spacing w:line="276" w:lineRule="auto"/>
        <w:rPr>
          <w:rFonts w:asciiTheme="majorHAnsi" w:hAnsiTheme="majorHAnsi" w:cstheme="majorHAnsi"/>
          <w:sz w:val="22"/>
          <w:szCs w:val="22"/>
          <w:lang w:val="pl-PL"/>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C444BE" w:rsidRPr="006A32C7" w14:paraId="097B6367" w14:textId="77777777" w:rsidTr="0019153F">
        <w:trPr>
          <w:trHeight w:val="567"/>
        </w:trPr>
        <w:tc>
          <w:tcPr>
            <w:tcW w:w="8959" w:type="dxa"/>
            <w:shd w:val="clear" w:color="auto" w:fill="B4C6E7"/>
            <w:vAlign w:val="center"/>
          </w:tcPr>
          <w:p w14:paraId="0E5261B7" w14:textId="0900B5D7" w:rsidR="00C444BE" w:rsidRPr="006A32C7" w:rsidRDefault="00937AF3" w:rsidP="006A32C7">
            <w:pPr>
              <w:pStyle w:val="Nagwek1"/>
              <w:spacing w:before="0" w:line="276" w:lineRule="auto"/>
              <w:rPr>
                <w:rFonts w:asciiTheme="majorHAnsi" w:hAnsiTheme="majorHAnsi" w:cstheme="majorHAnsi"/>
                <w:color w:val="auto"/>
                <w:sz w:val="22"/>
                <w:szCs w:val="22"/>
                <w:lang w:eastAsia="en-US"/>
              </w:rPr>
            </w:pPr>
            <w:bookmarkStart w:id="4" w:name="_Toc326423401"/>
            <w:r w:rsidRPr="006A32C7">
              <w:rPr>
                <w:rFonts w:asciiTheme="majorHAnsi" w:hAnsiTheme="majorHAnsi" w:cstheme="majorHAnsi"/>
                <w:color w:val="auto"/>
                <w:sz w:val="22"/>
                <w:szCs w:val="22"/>
                <w:lang w:eastAsia="en-US"/>
              </w:rPr>
              <w:t>I</w:t>
            </w:r>
            <w:r w:rsidR="003128B0" w:rsidRPr="006A32C7">
              <w:rPr>
                <w:rFonts w:asciiTheme="majorHAnsi" w:hAnsiTheme="majorHAnsi" w:cstheme="majorHAnsi"/>
                <w:color w:val="auto"/>
                <w:sz w:val="22"/>
                <w:szCs w:val="22"/>
                <w:lang w:eastAsia="en-US"/>
              </w:rPr>
              <w:t>V</w:t>
            </w:r>
            <w:r w:rsidR="000217F7" w:rsidRPr="006A32C7">
              <w:rPr>
                <w:rFonts w:asciiTheme="majorHAnsi" w:hAnsiTheme="majorHAnsi" w:cstheme="majorHAnsi"/>
                <w:color w:val="auto"/>
                <w:sz w:val="22"/>
                <w:szCs w:val="22"/>
                <w:lang w:eastAsia="en-US"/>
              </w:rPr>
              <w:t>.</w:t>
            </w:r>
            <w:r w:rsidR="003128B0" w:rsidRPr="006A32C7">
              <w:rPr>
                <w:rFonts w:asciiTheme="majorHAnsi" w:hAnsiTheme="majorHAnsi" w:cstheme="majorHAnsi"/>
                <w:color w:val="auto"/>
                <w:sz w:val="22"/>
                <w:szCs w:val="22"/>
                <w:lang w:eastAsia="en-US"/>
              </w:rPr>
              <w:t xml:space="preserve"> </w:t>
            </w:r>
            <w:r w:rsidR="00C444BE" w:rsidRPr="006A32C7">
              <w:rPr>
                <w:rFonts w:asciiTheme="majorHAnsi" w:hAnsiTheme="majorHAnsi" w:cstheme="majorHAnsi"/>
                <w:color w:val="auto"/>
                <w:sz w:val="22"/>
                <w:szCs w:val="22"/>
                <w:lang w:eastAsia="en-US"/>
              </w:rPr>
              <w:t>TERMIN WYKONANIA ZAMÓWIENIA</w:t>
            </w:r>
            <w:bookmarkEnd w:id="4"/>
          </w:p>
        </w:tc>
      </w:tr>
    </w:tbl>
    <w:p w14:paraId="5DA1298D" w14:textId="77777777" w:rsidR="00BF006E" w:rsidRPr="006A32C7" w:rsidRDefault="00BF006E" w:rsidP="006A32C7">
      <w:pPr>
        <w:suppressAutoHyphens/>
        <w:spacing w:line="276" w:lineRule="auto"/>
        <w:jc w:val="both"/>
        <w:rPr>
          <w:rFonts w:asciiTheme="majorHAnsi" w:hAnsiTheme="majorHAnsi" w:cstheme="majorHAnsi"/>
          <w:sz w:val="22"/>
          <w:szCs w:val="22"/>
          <w:lang w:eastAsia="ar-SA"/>
        </w:rPr>
      </w:pPr>
    </w:p>
    <w:p w14:paraId="266A112B" w14:textId="26D8B02D" w:rsidR="00B54E2F" w:rsidRPr="006A32C7" w:rsidRDefault="00B42D81" w:rsidP="006A32C7">
      <w:pPr>
        <w:spacing w:line="276" w:lineRule="auto"/>
        <w:ind w:left="709"/>
        <w:jc w:val="both"/>
        <w:rPr>
          <w:rFonts w:asciiTheme="majorHAnsi" w:hAnsiTheme="majorHAnsi" w:cstheme="majorHAnsi"/>
          <w:b/>
          <w:bCs/>
          <w:sz w:val="22"/>
          <w:szCs w:val="22"/>
        </w:rPr>
      </w:pPr>
      <w:r w:rsidRPr="006A32C7">
        <w:rPr>
          <w:rFonts w:asciiTheme="majorHAnsi" w:hAnsiTheme="majorHAnsi" w:cstheme="majorHAnsi"/>
          <w:b/>
          <w:bCs/>
          <w:sz w:val="22"/>
          <w:szCs w:val="22"/>
        </w:rPr>
        <w:t>Termin realizacji zamówienia:</w:t>
      </w:r>
      <w:r w:rsidR="00B54E2F" w:rsidRPr="006A32C7">
        <w:rPr>
          <w:rFonts w:asciiTheme="majorHAnsi" w:hAnsiTheme="majorHAnsi" w:cstheme="majorHAnsi"/>
          <w:bCs/>
          <w:sz w:val="22"/>
          <w:szCs w:val="22"/>
        </w:rPr>
        <w:t xml:space="preserve"> </w:t>
      </w:r>
      <w:r w:rsidR="00BF1A99">
        <w:rPr>
          <w:rFonts w:asciiTheme="majorHAnsi" w:hAnsiTheme="majorHAnsi" w:cstheme="majorHAnsi"/>
          <w:bCs/>
          <w:sz w:val="22"/>
          <w:szCs w:val="22"/>
        </w:rPr>
        <w:t>12</w:t>
      </w:r>
      <w:r w:rsidR="00835029" w:rsidRPr="006A32C7">
        <w:rPr>
          <w:rFonts w:asciiTheme="majorHAnsi" w:hAnsiTheme="majorHAnsi" w:cstheme="majorHAnsi"/>
          <w:bCs/>
          <w:sz w:val="22"/>
          <w:szCs w:val="22"/>
        </w:rPr>
        <w:t xml:space="preserve"> </w:t>
      </w:r>
      <w:r w:rsidR="00BF1A99" w:rsidRPr="006A32C7">
        <w:rPr>
          <w:rFonts w:asciiTheme="majorHAnsi" w:hAnsiTheme="majorHAnsi" w:cstheme="majorHAnsi"/>
          <w:bCs/>
          <w:sz w:val="22"/>
          <w:szCs w:val="22"/>
        </w:rPr>
        <w:t>miesięc</w:t>
      </w:r>
      <w:r w:rsidR="00BF1A99">
        <w:rPr>
          <w:rFonts w:asciiTheme="majorHAnsi" w:hAnsiTheme="majorHAnsi" w:cstheme="majorHAnsi"/>
          <w:bCs/>
          <w:sz w:val="22"/>
          <w:szCs w:val="22"/>
        </w:rPr>
        <w:t>y</w:t>
      </w:r>
      <w:r w:rsidR="005340EB" w:rsidRPr="006A32C7">
        <w:rPr>
          <w:rFonts w:asciiTheme="majorHAnsi" w:hAnsiTheme="majorHAnsi" w:cstheme="majorHAnsi"/>
          <w:bCs/>
          <w:sz w:val="22"/>
          <w:szCs w:val="22"/>
        </w:rPr>
        <w:t xml:space="preserve"> od dnia zawarcia umowy w sprawie zamówienia publicznego</w:t>
      </w:r>
      <w:r w:rsidR="00BF1A99">
        <w:rPr>
          <w:rFonts w:asciiTheme="majorHAnsi" w:hAnsiTheme="majorHAnsi" w:cstheme="majorHAnsi"/>
          <w:bCs/>
          <w:sz w:val="22"/>
          <w:szCs w:val="22"/>
        </w:rPr>
        <w:t xml:space="preserve"> – dotyczy każdej z Części zamówienia.</w:t>
      </w:r>
    </w:p>
    <w:p w14:paraId="1BC765D3" w14:textId="77777777" w:rsidR="00145B5D" w:rsidRPr="006A32C7" w:rsidRDefault="00145B5D" w:rsidP="006A32C7">
      <w:pPr>
        <w:spacing w:line="276" w:lineRule="auto"/>
        <w:jc w:val="both"/>
        <w:rPr>
          <w:rFonts w:asciiTheme="majorHAnsi" w:hAnsiTheme="majorHAnsi" w:cstheme="majorHAnsi"/>
          <w:b/>
          <w:bCs/>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2D050"/>
        <w:tblLook w:val="04A0" w:firstRow="1" w:lastRow="0" w:firstColumn="1" w:lastColumn="0" w:noHBand="0" w:noVBand="1"/>
      </w:tblPr>
      <w:tblGrid>
        <w:gridCol w:w="8959"/>
      </w:tblGrid>
      <w:tr w:rsidR="00C444BE" w:rsidRPr="006A32C7" w14:paraId="72B569C6" w14:textId="77777777" w:rsidTr="0019153F">
        <w:trPr>
          <w:trHeight w:val="567"/>
        </w:trPr>
        <w:tc>
          <w:tcPr>
            <w:tcW w:w="8959" w:type="dxa"/>
            <w:shd w:val="clear" w:color="auto" w:fill="B4C6E7"/>
            <w:vAlign w:val="center"/>
          </w:tcPr>
          <w:p w14:paraId="4B9A1F73" w14:textId="7B4C9FC4" w:rsidR="00C444BE" w:rsidRPr="006A32C7" w:rsidRDefault="00732092" w:rsidP="006A32C7">
            <w:pPr>
              <w:pStyle w:val="Nagwek1"/>
              <w:spacing w:before="0" w:line="276" w:lineRule="auto"/>
              <w:rPr>
                <w:rFonts w:asciiTheme="majorHAnsi" w:hAnsiTheme="majorHAnsi" w:cstheme="majorHAnsi"/>
                <w:color w:val="auto"/>
                <w:sz w:val="22"/>
                <w:szCs w:val="22"/>
                <w:lang w:eastAsia="en-US"/>
              </w:rPr>
            </w:pPr>
            <w:bookmarkStart w:id="5" w:name="_Toc326423402"/>
            <w:r w:rsidRPr="006A32C7">
              <w:rPr>
                <w:rFonts w:asciiTheme="majorHAnsi" w:hAnsiTheme="majorHAnsi" w:cstheme="majorHAnsi"/>
                <w:color w:val="auto"/>
                <w:sz w:val="22"/>
                <w:szCs w:val="22"/>
                <w:lang w:eastAsia="en-US"/>
              </w:rPr>
              <w:t>V</w:t>
            </w:r>
            <w:r w:rsidR="000217F7" w:rsidRPr="006A32C7">
              <w:rPr>
                <w:rFonts w:asciiTheme="majorHAnsi" w:hAnsiTheme="majorHAnsi" w:cstheme="majorHAnsi"/>
                <w:color w:val="auto"/>
                <w:sz w:val="22"/>
                <w:szCs w:val="22"/>
                <w:lang w:eastAsia="en-US"/>
              </w:rPr>
              <w:t>.</w:t>
            </w:r>
            <w:r w:rsidRPr="006A32C7">
              <w:rPr>
                <w:rFonts w:asciiTheme="majorHAnsi" w:hAnsiTheme="majorHAnsi" w:cstheme="majorHAnsi"/>
                <w:color w:val="auto"/>
                <w:sz w:val="22"/>
                <w:szCs w:val="22"/>
                <w:lang w:eastAsia="en-US"/>
              </w:rPr>
              <w:t xml:space="preserve"> </w:t>
            </w:r>
            <w:r w:rsidR="00C444BE" w:rsidRPr="006A32C7">
              <w:rPr>
                <w:rFonts w:asciiTheme="majorHAnsi" w:hAnsiTheme="majorHAnsi" w:cstheme="majorHAnsi"/>
                <w:color w:val="auto"/>
                <w:sz w:val="22"/>
                <w:szCs w:val="22"/>
                <w:lang w:eastAsia="en-US"/>
              </w:rPr>
              <w:t>WARUNKI UDZIAŁU W POSTĘPOWANIU</w:t>
            </w:r>
            <w:bookmarkEnd w:id="5"/>
            <w:r w:rsidR="007942C5" w:rsidRPr="006A32C7">
              <w:rPr>
                <w:rFonts w:asciiTheme="majorHAnsi" w:hAnsiTheme="majorHAnsi" w:cstheme="majorHAnsi"/>
                <w:color w:val="auto"/>
                <w:sz w:val="22"/>
                <w:szCs w:val="22"/>
                <w:lang w:eastAsia="en-US"/>
              </w:rPr>
              <w:t>, PODSTAWY WYKLUCZENIA WYKONAWCY</w:t>
            </w:r>
          </w:p>
        </w:tc>
      </w:tr>
    </w:tbl>
    <w:p w14:paraId="295FB352" w14:textId="77777777" w:rsidR="006A32C7" w:rsidRPr="006A32C7" w:rsidRDefault="006A32C7" w:rsidP="006A32C7">
      <w:pPr>
        <w:overflowPunct/>
        <w:autoSpaceDE/>
        <w:autoSpaceDN/>
        <w:adjustRightInd/>
        <w:spacing w:line="276" w:lineRule="auto"/>
        <w:ind w:left="360" w:right="1"/>
        <w:jc w:val="both"/>
        <w:textAlignment w:val="auto"/>
        <w:rPr>
          <w:rFonts w:asciiTheme="majorHAnsi" w:hAnsiTheme="majorHAnsi" w:cstheme="majorHAnsi"/>
          <w:bCs/>
          <w:sz w:val="22"/>
          <w:szCs w:val="22"/>
        </w:rPr>
      </w:pPr>
      <w:bookmarkStart w:id="6" w:name="_Hlk508886592"/>
    </w:p>
    <w:p w14:paraId="34A7B975" w14:textId="525757C9" w:rsidR="00E87A46" w:rsidRPr="006A32C7" w:rsidRDefault="00C35363" w:rsidP="007951C9">
      <w:pPr>
        <w:numPr>
          <w:ilvl w:val="0"/>
          <w:numId w:val="22"/>
        </w:numPr>
        <w:overflowPunct/>
        <w:autoSpaceDE/>
        <w:autoSpaceDN/>
        <w:adjustRightInd/>
        <w:spacing w:line="276" w:lineRule="auto"/>
        <w:ind w:right="1" w:hanging="357"/>
        <w:jc w:val="both"/>
        <w:textAlignment w:val="auto"/>
        <w:rPr>
          <w:rFonts w:asciiTheme="majorHAnsi" w:hAnsiTheme="majorHAnsi" w:cstheme="majorHAnsi"/>
          <w:bCs/>
          <w:sz w:val="22"/>
          <w:szCs w:val="22"/>
        </w:rPr>
      </w:pPr>
      <w:r w:rsidRPr="006A32C7">
        <w:rPr>
          <w:rFonts w:asciiTheme="majorHAnsi" w:hAnsiTheme="majorHAnsi" w:cstheme="majorHAnsi"/>
          <w:sz w:val="22"/>
          <w:szCs w:val="22"/>
        </w:rPr>
        <w:t>O</w:t>
      </w:r>
      <w:bookmarkEnd w:id="6"/>
      <w:r w:rsidR="007138FB" w:rsidRPr="006A32C7">
        <w:rPr>
          <w:rFonts w:asciiTheme="majorHAnsi" w:hAnsiTheme="majorHAnsi" w:cstheme="majorHAnsi"/>
          <w:sz w:val="22"/>
          <w:szCs w:val="22"/>
        </w:rPr>
        <w:t xml:space="preserve"> udzielenie zamówienia mogą ubiegać się </w:t>
      </w:r>
      <w:r w:rsidR="005340EB" w:rsidRPr="006A32C7">
        <w:rPr>
          <w:rFonts w:asciiTheme="majorHAnsi" w:hAnsiTheme="majorHAnsi" w:cstheme="majorHAnsi"/>
          <w:sz w:val="22"/>
          <w:szCs w:val="22"/>
        </w:rPr>
        <w:t>W</w:t>
      </w:r>
      <w:r w:rsidR="007138FB" w:rsidRPr="006A32C7">
        <w:rPr>
          <w:rFonts w:asciiTheme="majorHAnsi" w:hAnsiTheme="majorHAnsi" w:cstheme="majorHAnsi"/>
          <w:sz w:val="22"/>
          <w:szCs w:val="22"/>
        </w:rPr>
        <w:t xml:space="preserve">ykonawcy, którzy </w:t>
      </w:r>
      <w:r w:rsidR="007138FB" w:rsidRPr="006A32C7">
        <w:rPr>
          <w:rFonts w:asciiTheme="majorHAnsi" w:hAnsiTheme="majorHAnsi" w:cstheme="majorHAnsi"/>
          <w:bCs/>
          <w:sz w:val="22"/>
          <w:szCs w:val="22"/>
        </w:rPr>
        <w:t xml:space="preserve">nie podlegają wykluczeniu </w:t>
      </w:r>
      <w:r w:rsidR="00AC0584" w:rsidRPr="006A32C7">
        <w:rPr>
          <w:rFonts w:asciiTheme="majorHAnsi" w:hAnsiTheme="majorHAnsi" w:cstheme="majorHAnsi"/>
          <w:bCs/>
          <w:sz w:val="22"/>
          <w:szCs w:val="22"/>
        </w:rPr>
        <w:br/>
      </w:r>
      <w:r w:rsidR="007138FB" w:rsidRPr="006A32C7">
        <w:rPr>
          <w:rFonts w:asciiTheme="majorHAnsi" w:hAnsiTheme="majorHAnsi" w:cstheme="majorHAnsi"/>
          <w:bCs/>
          <w:sz w:val="22"/>
          <w:szCs w:val="22"/>
        </w:rPr>
        <w:t>z postępowania na podstawie art. 24 ust.</w:t>
      </w:r>
      <w:r w:rsidR="005340EB" w:rsidRPr="006A32C7">
        <w:rPr>
          <w:rFonts w:asciiTheme="majorHAnsi" w:hAnsiTheme="majorHAnsi" w:cstheme="majorHAnsi"/>
          <w:bCs/>
          <w:sz w:val="22"/>
          <w:szCs w:val="22"/>
        </w:rPr>
        <w:t xml:space="preserve"> </w:t>
      </w:r>
      <w:r w:rsidR="007138FB" w:rsidRPr="006A32C7">
        <w:rPr>
          <w:rFonts w:asciiTheme="majorHAnsi" w:hAnsiTheme="majorHAnsi" w:cstheme="majorHAnsi"/>
          <w:bCs/>
          <w:sz w:val="22"/>
          <w:szCs w:val="22"/>
        </w:rPr>
        <w:t xml:space="preserve">1 ustawy </w:t>
      </w:r>
      <w:proofErr w:type="spellStart"/>
      <w:r w:rsidR="007138FB" w:rsidRPr="006A32C7">
        <w:rPr>
          <w:rFonts w:asciiTheme="majorHAnsi" w:hAnsiTheme="majorHAnsi" w:cstheme="majorHAnsi"/>
          <w:bCs/>
          <w:sz w:val="22"/>
          <w:szCs w:val="22"/>
        </w:rPr>
        <w:t>Pzp</w:t>
      </w:r>
      <w:proofErr w:type="spellEnd"/>
      <w:r w:rsidR="007138FB" w:rsidRPr="006A32C7">
        <w:rPr>
          <w:rFonts w:asciiTheme="majorHAnsi" w:hAnsiTheme="majorHAnsi" w:cstheme="majorHAnsi"/>
          <w:bCs/>
          <w:sz w:val="22"/>
          <w:szCs w:val="22"/>
        </w:rPr>
        <w:t xml:space="preserve"> i spełniają warunki udziału</w:t>
      </w:r>
      <w:r w:rsidR="00B85DF7">
        <w:rPr>
          <w:rFonts w:asciiTheme="majorHAnsi" w:hAnsiTheme="majorHAnsi" w:cstheme="majorHAnsi"/>
          <w:bCs/>
          <w:sz w:val="22"/>
          <w:szCs w:val="22"/>
        </w:rPr>
        <w:t xml:space="preserve"> </w:t>
      </w:r>
      <w:r w:rsidR="00DC3D5C" w:rsidRPr="006A32C7">
        <w:rPr>
          <w:rFonts w:asciiTheme="majorHAnsi" w:hAnsiTheme="majorHAnsi" w:cstheme="majorHAnsi"/>
          <w:bCs/>
          <w:sz w:val="22"/>
          <w:szCs w:val="22"/>
        </w:rPr>
        <w:br/>
      </w:r>
      <w:r w:rsidR="007138FB" w:rsidRPr="006A32C7">
        <w:rPr>
          <w:rFonts w:asciiTheme="majorHAnsi" w:hAnsiTheme="majorHAnsi" w:cstheme="majorHAnsi"/>
          <w:bCs/>
          <w:sz w:val="22"/>
          <w:szCs w:val="22"/>
        </w:rPr>
        <w:t>w postępowaniu określone poniżej przez Zamawiającego.</w:t>
      </w:r>
    </w:p>
    <w:p w14:paraId="453E21D8" w14:textId="61B0B10B" w:rsidR="00C1180F" w:rsidRDefault="00C1180F" w:rsidP="007951C9">
      <w:pPr>
        <w:numPr>
          <w:ilvl w:val="0"/>
          <w:numId w:val="22"/>
        </w:numPr>
        <w:overflowPunct/>
        <w:autoSpaceDE/>
        <w:autoSpaceDN/>
        <w:adjustRightInd/>
        <w:spacing w:line="276" w:lineRule="auto"/>
        <w:ind w:right="1" w:hanging="357"/>
        <w:jc w:val="both"/>
        <w:textAlignment w:val="auto"/>
        <w:rPr>
          <w:rFonts w:asciiTheme="majorHAnsi" w:hAnsiTheme="majorHAnsi" w:cstheme="majorHAnsi"/>
          <w:sz w:val="22"/>
          <w:szCs w:val="22"/>
        </w:rPr>
      </w:pPr>
      <w:r w:rsidRPr="006A32C7">
        <w:rPr>
          <w:rFonts w:asciiTheme="majorHAnsi" w:hAnsiTheme="majorHAnsi" w:cstheme="majorHAnsi"/>
          <w:sz w:val="22"/>
          <w:szCs w:val="22"/>
        </w:rPr>
        <w:t xml:space="preserve">W postępowaniu mogą ubiegać się o udzielenie zamówienia Wykonawcy, którzy spełniają </w:t>
      </w:r>
      <w:r w:rsidR="00B96A45">
        <w:rPr>
          <w:rFonts w:asciiTheme="majorHAnsi" w:hAnsiTheme="majorHAnsi" w:cstheme="majorHAnsi"/>
          <w:sz w:val="22"/>
          <w:szCs w:val="22"/>
        </w:rPr>
        <w:t xml:space="preserve">następujące </w:t>
      </w:r>
      <w:r w:rsidRPr="006A32C7">
        <w:rPr>
          <w:rFonts w:asciiTheme="majorHAnsi" w:hAnsiTheme="majorHAnsi" w:cstheme="majorHAnsi"/>
          <w:sz w:val="22"/>
          <w:szCs w:val="22"/>
        </w:rPr>
        <w:t>warunki</w:t>
      </w:r>
      <w:r w:rsidR="00B96A45">
        <w:rPr>
          <w:rFonts w:asciiTheme="majorHAnsi" w:hAnsiTheme="majorHAnsi" w:cstheme="majorHAnsi"/>
          <w:sz w:val="22"/>
          <w:szCs w:val="22"/>
        </w:rPr>
        <w:t xml:space="preserve"> udziału w postępowaniu:</w:t>
      </w:r>
    </w:p>
    <w:p w14:paraId="14D7E6B2" w14:textId="60DA7219" w:rsidR="00B96A45" w:rsidRPr="00B96A45" w:rsidRDefault="00B96A45" w:rsidP="007951C9">
      <w:pPr>
        <w:pStyle w:val="Akapitzlist"/>
        <w:numPr>
          <w:ilvl w:val="0"/>
          <w:numId w:val="35"/>
        </w:numPr>
        <w:spacing w:line="276" w:lineRule="auto"/>
        <w:jc w:val="both"/>
        <w:rPr>
          <w:rFonts w:asciiTheme="majorHAnsi" w:hAnsiTheme="majorHAnsi" w:cstheme="majorHAnsi"/>
          <w:sz w:val="22"/>
          <w:szCs w:val="22"/>
        </w:rPr>
      </w:pPr>
      <w:r w:rsidRPr="00B96A45">
        <w:rPr>
          <w:rFonts w:asciiTheme="majorHAnsi" w:hAnsiTheme="majorHAnsi" w:cstheme="majorHAnsi"/>
          <w:b/>
          <w:bCs/>
          <w:sz w:val="22"/>
          <w:szCs w:val="22"/>
          <w:u w:val="single"/>
          <w:lang w:val="pl-PL"/>
        </w:rPr>
        <w:t xml:space="preserve">Dotyczy </w:t>
      </w:r>
      <w:r w:rsidRPr="00B96A45">
        <w:rPr>
          <w:rFonts w:asciiTheme="majorHAnsi" w:hAnsiTheme="majorHAnsi" w:cstheme="majorHAnsi"/>
          <w:b/>
          <w:bCs/>
          <w:sz w:val="22"/>
          <w:szCs w:val="22"/>
          <w:u w:val="single"/>
        </w:rPr>
        <w:t>C</w:t>
      </w:r>
      <w:r w:rsidRPr="00B96A45">
        <w:rPr>
          <w:rFonts w:asciiTheme="majorHAnsi" w:hAnsiTheme="majorHAnsi" w:cstheme="majorHAnsi"/>
          <w:b/>
          <w:bCs/>
          <w:sz w:val="22"/>
          <w:szCs w:val="22"/>
          <w:u w:val="single"/>
          <w:lang w:val="pl-PL"/>
        </w:rPr>
        <w:t>zęści I</w:t>
      </w:r>
      <w:r w:rsidRPr="00B96A45">
        <w:rPr>
          <w:rFonts w:asciiTheme="majorHAnsi" w:hAnsiTheme="majorHAnsi" w:cstheme="majorHAnsi"/>
          <w:sz w:val="22"/>
          <w:szCs w:val="22"/>
        </w:rPr>
        <w:t xml:space="preserve"> –Wykonawca wykaże, że w okresie ostatnich 3 lat przed upływem terminu składania ofert, a jeśli okres prowadzenia działalności jest krótszy – w tym okresie, należycie wykonał co najmniej 3 dostawy odpowiadające swoim rodzajem przedmiotowi niniejszego zamówienia, tj. polegające na </w:t>
      </w:r>
      <w:r w:rsidR="00874BE5">
        <w:rPr>
          <w:rFonts w:asciiTheme="majorHAnsi" w:hAnsiTheme="majorHAnsi" w:cstheme="majorHAnsi"/>
          <w:sz w:val="22"/>
          <w:szCs w:val="22"/>
          <w:lang w:val="pl-PL"/>
        </w:rPr>
        <w:t>dostawie</w:t>
      </w:r>
      <w:r w:rsidRPr="00B96A45">
        <w:rPr>
          <w:rFonts w:asciiTheme="majorHAnsi" w:hAnsiTheme="majorHAnsi" w:cstheme="majorHAnsi"/>
          <w:sz w:val="22"/>
          <w:szCs w:val="22"/>
        </w:rPr>
        <w:t xml:space="preserve"> serwisu internetowego stanowiącego agregat informacji nt. </w:t>
      </w:r>
      <w:r w:rsidR="000875AE">
        <w:rPr>
          <w:rFonts w:asciiTheme="majorHAnsi" w:hAnsiTheme="majorHAnsi" w:cstheme="majorHAnsi"/>
          <w:sz w:val="22"/>
          <w:szCs w:val="22"/>
          <w:lang w:val="pl-PL"/>
        </w:rPr>
        <w:t>ś</w:t>
      </w:r>
      <w:proofErr w:type="spellStart"/>
      <w:r w:rsidRPr="00B96A45">
        <w:rPr>
          <w:rFonts w:asciiTheme="majorHAnsi" w:hAnsiTheme="majorHAnsi" w:cstheme="majorHAnsi"/>
          <w:sz w:val="22"/>
          <w:szCs w:val="22"/>
        </w:rPr>
        <w:t>wiatowych</w:t>
      </w:r>
      <w:proofErr w:type="spellEnd"/>
      <w:r w:rsidRPr="00B96A45">
        <w:rPr>
          <w:rFonts w:asciiTheme="majorHAnsi" w:hAnsiTheme="majorHAnsi" w:cstheme="majorHAnsi"/>
          <w:sz w:val="22"/>
          <w:szCs w:val="22"/>
        </w:rPr>
        <w:t xml:space="preserve"> gospodarek z zakresu makroekonomii, sektorów gospodarki, działalności spółek, artykułów prasowych, raportów analitycznych i aktów prawnych o wartości co najmniej 20 000,00 PLN brutto każda.</w:t>
      </w:r>
    </w:p>
    <w:p w14:paraId="5284ED5A" w14:textId="51DC71CE" w:rsidR="00B96A45" w:rsidRDefault="000875AE" w:rsidP="007951C9">
      <w:pPr>
        <w:pStyle w:val="Akapitzlist"/>
        <w:numPr>
          <w:ilvl w:val="0"/>
          <w:numId w:val="35"/>
        </w:numPr>
        <w:overflowPunct/>
        <w:autoSpaceDE/>
        <w:autoSpaceDN/>
        <w:adjustRightInd/>
        <w:spacing w:line="276" w:lineRule="auto"/>
        <w:ind w:left="714" w:right="1" w:hanging="357"/>
        <w:jc w:val="both"/>
        <w:textAlignment w:val="auto"/>
        <w:rPr>
          <w:rFonts w:asciiTheme="majorHAnsi" w:hAnsiTheme="majorHAnsi" w:cstheme="majorHAnsi"/>
          <w:sz w:val="22"/>
          <w:szCs w:val="22"/>
        </w:rPr>
      </w:pPr>
      <w:r w:rsidRPr="000875AE">
        <w:rPr>
          <w:rFonts w:asciiTheme="majorHAnsi" w:hAnsiTheme="majorHAnsi" w:cstheme="majorHAnsi"/>
          <w:b/>
          <w:bCs/>
          <w:sz w:val="22"/>
          <w:szCs w:val="22"/>
          <w:u w:val="single"/>
          <w:lang w:val="pl-PL"/>
        </w:rPr>
        <w:t>Dotyczy Części II</w:t>
      </w:r>
      <w:r w:rsidRPr="000875AE">
        <w:rPr>
          <w:rFonts w:asciiTheme="majorHAnsi" w:hAnsiTheme="majorHAnsi" w:cstheme="majorHAnsi"/>
          <w:sz w:val="22"/>
          <w:szCs w:val="22"/>
        </w:rPr>
        <w:t xml:space="preserve"> –</w:t>
      </w:r>
      <w:r>
        <w:rPr>
          <w:rFonts w:asciiTheme="majorHAnsi" w:hAnsiTheme="majorHAnsi" w:cstheme="majorHAnsi"/>
          <w:sz w:val="22"/>
          <w:szCs w:val="22"/>
          <w:lang w:val="pl-PL"/>
        </w:rPr>
        <w:t xml:space="preserve"> </w:t>
      </w:r>
      <w:r w:rsidRPr="000875AE">
        <w:rPr>
          <w:rFonts w:asciiTheme="majorHAnsi" w:hAnsiTheme="majorHAnsi" w:cstheme="majorHAnsi"/>
          <w:sz w:val="22"/>
          <w:szCs w:val="22"/>
        </w:rPr>
        <w:t>Wykonawca wykaże, że w okresie ostatnich 3 lat przed upływem terminu składania ofert, a jeśli okres prowadzenia działalności jest krótszy – w tym okresie, należycie wykonał co najmniej 3 dostawy odpowiadając</w:t>
      </w:r>
      <w:r w:rsidR="008E2E24">
        <w:rPr>
          <w:rFonts w:asciiTheme="majorHAnsi" w:hAnsiTheme="majorHAnsi" w:cstheme="majorHAnsi"/>
          <w:sz w:val="22"/>
          <w:szCs w:val="22"/>
          <w:lang w:val="pl-PL"/>
        </w:rPr>
        <w:t>e</w:t>
      </w:r>
      <w:r w:rsidRPr="000875AE">
        <w:rPr>
          <w:rFonts w:asciiTheme="majorHAnsi" w:hAnsiTheme="majorHAnsi" w:cstheme="majorHAnsi"/>
          <w:sz w:val="22"/>
          <w:szCs w:val="22"/>
        </w:rPr>
        <w:t xml:space="preserve"> swoim rodzajem przedmiotowi niniejszego zamówienia, tj. polegające na dostawie internetowych baz danych polskich </w:t>
      </w:r>
      <w:r w:rsidR="00874BE5">
        <w:rPr>
          <w:rFonts w:asciiTheme="majorHAnsi" w:hAnsiTheme="majorHAnsi" w:cstheme="majorHAnsi"/>
          <w:sz w:val="22"/>
          <w:szCs w:val="22"/>
        </w:rPr>
        <w:br/>
      </w:r>
      <w:r w:rsidRPr="000875AE">
        <w:rPr>
          <w:rFonts w:asciiTheme="majorHAnsi" w:hAnsiTheme="majorHAnsi" w:cstheme="majorHAnsi"/>
          <w:sz w:val="22"/>
          <w:szCs w:val="22"/>
        </w:rPr>
        <w:t xml:space="preserve">i zagranicznych </w:t>
      </w:r>
      <w:r w:rsidR="005910DA">
        <w:rPr>
          <w:rFonts w:asciiTheme="majorHAnsi" w:hAnsiTheme="majorHAnsi" w:cstheme="majorHAnsi"/>
          <w:sz w:val="22"/>
          <w:szCs w:val="22"/>
          <w:lang w:val="pl-PL"/>
        </w:rPr>
        <w:t>osób prawnych</w:t>
      </w:r>
      <w:r w:rsidR="005910DA" w:rsidRPr="000875AE">
        <w:rPr>
          <w:rFonts w:asciiTheme="majorHAnsi" w:hAnsiTheme="majorHAnsi" w:cstheme="majorHAnsi"/>
          <w:sz w:val="22"/>
          <w:szCs w:val="22"/>
        </w:rPr>
        <w:t xml:space="preserve"> </w:t>
      </w:r>
      <w:r w:rsidRPr="000875AE">
        <w:rPr>
          <w:rFonts w:asciiTheme="majorHAnsi" w:hAnsiTheme="majorHAnsi" w:cstheme="majorHAnsi"/>
          <w:sz w:val="22"/>
          <w:szCs w:val="22"/>
        </w:rPr>
        <w:t>o wartości co najmniej 20 000,00 PLN brutto każda.</w:t>
      </w:r>
    </w:p>
    <w:p w14:paraId="45B60582" w14:textId="00F97158" w:rsidR="000875AE" w:rsidRPr="000875AE" w:rsidRDefault="000875AE" w:rsidP="007951C9">
      <w:pPr>
        <w:pStyle w:val="Akapitzlist"/>
        <w:widowControl w:val="0"/>
        <w:numPr>
          <w:ilvl w:val="0"/>
          <w:numId w:val="35"/>
        </w:numPr>
        <w:spacing w:line="276" w:lineRule="auto"/>
        <w:ind w:left="714" w:hanging="357"/>
        <w:jc w:val="both"/>
        <w:rPr>
          <w:rFonts w:asciiTheme="majorHAnsi" w:hAnsiTheme="majorHAnsi" w:cstheme="majorHAnsi"/>
          <w:sz w:val="22"/>
          <w:szCs w:val="22"/>
        </w:rPr>
      </w:pPr>
      <w:r w:rsidRPr="000875AE">
        <w:rPr>
          <w:rFonts w:asciiTheme="majorHAnsi" w:hAnsiTheme="majorHAnsi" w:cstheme="majorHAnsi"/>
          <w:b/>
          <w:bCs/>
          <w:sz w:val="22"/>
          <w:szCs w:val="22"/>
          <w:u w:val="single"/>
          <w:lang w:val="pl-PL"/>
        </w:rPr>
        <w:t>Dotyczy Części III</w:t>
      </w:r>
      <w:r w:rsidRPr="000875AE">
        <w:rPr>
          <w:rFonts w:asciiTheme="majorHAnsi" w:hAnsiTheme="majorHAnsi" w:cstheme="majorHAnsi"/>
          <w:sz w:val="22"/>
          <w:szCs w:val="22"/>
        </w:rPr>
        <w:t xml:space="preserve"> –</w:t>
      </w:r>
      <w:r w:rsidRPr="000875AE">
        <w:rPr>
          <w:rFonts w:asciiTheme="majorHAnsi" w:hAnsiTheme="majorHAnsi" w:cstheme="majorHAnsi"/>
          <w:sz w:val="22"/>
          <w:szCs w:val="22"/>
          <w:lang w:val="pl-PL"/>
        </w:rPr>
        <w:t xml:space="preserve"> </w:t>
      </w:r>
      <w:r w:rsidRPr="000875AE">
        <w:rPr>
          <w:rFonts w:asciiTheme="majorHAnsi" w:hAnsiTheme="majorHAnsi" w:cstheme="majorHAnsi"/>
          <w:sz w:val="22"/>
          <w:szCs w:val="22"/>
        </w:rPr>
        <w:t xml:space="preserve">Wykonawca wykaże, że w okresie ostatnich 3 lat przed upływem terminu składania ofert, a jeśli okres prowadzenia działalności jest krótszy – w tym okresie, należycie wykonał co najmniej 3 dostawy odpowiadające swoim rodzajem przedmiotowi niniejszego zamówienia, tj. polegające na dostawie raportów umożliwiających analizę kondycji finansowej </w:t>
      </w:r>
      <w:r w:rsidR="005910DA">
        <w:rPr>
          <w:rFonts w:asciiTheme="majorHAnsi" w:hAnsiTheme="majorHAnsi" w:cstheme="majorHAnsi"/>
          <w:sz w:val="22"/>
          <w:szCs w:val="22"/>
          <w:lang w:val="pl-PL"/>
        </w:rPr>
        <w:t>osób prawnych</w:t>
      </w:r>
      <w:r w:rsidR="005910DA" w:rsidRPr="000875AE">
        <w:rPr>
          <w:rFonts w:asciiTheme="majorHAnsi" w:hAnsiTheme="majorHAnsi" w:cstheme="majorHAnsi"/>
          <w:sz w:val="22"/>
          <w:szCs w:val="22"/>
        </w:rPr>
        <w:t xml:space="preserve"> </w:t>
      </w:r>
      <w:r w:rsidRPr="000875AE">
        <w:rPr>
          <w:rFonts w:asciiTheme="majorHAnsi" w:hAnsiTheme="majorHAnsi" w:cstheme="majorHAnsi"/>
          <w:sz w:val="22"/>
          <w:szCs w:val="22"/>
        </w:rPr>
        <w:t>polskich i zagranicznych i ryzyka współpracy z nimi o wartości co najmniej 20 000,00 PLN brutto każda.</w:t>
      </w:r>
    </w:p>
    <w:p w14:paraId="0C177774" w14:textId="77777777" w:rsidR="000875AE" w:rsidRPr="000875AE" w:rsidRDefault="000875AE" w:rsidP="000875AE">
      <w:pPr>
        <w:pStyle w:val="Akapitzlist"/>
        <w:overflowPunct/>
        <w:autoSpaceDE/>
        <w:autoSpaceDN/>
        <w:adjustRightInd/>
        <w:spacing w:line="276" w:lineRule="auto"/>
        <w:ind w:right="1"/>
        <w:jc w:val="both"/>
        <w:textAlignment w:val="auto"/>
        <w:rPr>
          <w:rFonts w:asciiTheme="majorHAnsi" w:hAnsiTheme="majorHAnsi" w:cstheme="majorHAnsi"/>
          <w:sz w:val="22"/>
          <w:szCs w:val="22"/>
        </w:rPr>
      </w:pPr>
    </w:p>
    <w:p w14:paraId="7C47A027" w14:textId="4B6C3726" w:rsidR="007138FB" w:rsidRPr="006A32C7" w:rsidRDefault="007138FB" w:rsidP="007951C9">
      <w:pPr>
        <w:numPr>
          <w:ilvl w:val="0"/>
          <w:numId w:val="22"/>
        </w:numPr>
        <w:overflowPunct/>
        <w:autoSpaceDE/>
        <w:autoSpaceDN/>
        <w:adjustRightInd/>
        <w:spacing w:line="276" w:lineRule="auto"/>
        <w:ind w:right="-108"/>
        <w:jc w:val="both"/>
        <w:textAlignment w:val="auto"/>
        <w:rPr>
          <w:rFonts w:asciiTheme="majorHAnsi" w:hAnsiTheme="majorHAnsi" w:cstheme="majorHAnsi"/>
          <w:sz w:val="22"/>
          <w:szCs w:val="22"/>
        </w:rPr>
      </w:pPr>
      <w:r w:rsidRPr="006A32C7">
        <w:rPr>
          <w:rFonts w:asciiTheme="majorHAnsi" w:hAnsiTheme="majorHAnsi" w:cstheme="majorHAnsi"/>
          <w:sz w:val="22"/>
          <w:szCs w:val="22"/>
        </w:rPr>
        <w:t>Wykonawca może w celu potwierdzenia spełniania warunków udziału w postępowaniu,</w:t>
      </w:r>
      <w:r w:rsidR="00B85DF7">
        <w:rPr>
          <w:rFonts w:asciiTheme="majorHAnsi" w:hAnsiTheme="majorHAnsi" w:cstheme="majorHAnsi"/>
          <w:sz w:val="22"/>
          <w:szCs w:val="22"/>
        </w:rPr>
        <w:t xml:space="preserve">  </w:t>
      </w:r>
      <w:r w:rsidR="0019153F" w:rsidRPr="006A32C7">
        <w:rPr>
          <w:rFonts w:asciiTheme="majorHAnsi" w:hAnsiTheme="majorHAnsi" w:cstheme="majorHAnsi"/>
          <w:sz w:val="22"/>
          <w:szCs w:val="22"/>
        </w:rPr>
        <w:br/>
      </w:r>
      <w:r w:rsidRPr="006A32C7">
        <w:rPr>
          <w:rFonts w:asciiTheme="majorHAnsi" w:hAnsiTheme="majorHAnsi" w:cstheme="majorHAnsi"/>
          <w:sz w:val="22"/>
          <w:szCs w:val="22"/>
        </w:rPr>
        <w:t>w stosownych sytuacjach oraz w odniesieniu do konkretnego zamówienia, lub jego części, polegać na zdolnościach technicznych lub zawodowych innych podmiotów, niezależnie od charakteru prawnego łączących go z nim stosunków prawnych.</w:t>
      </w:r>
    </w:p>
    <w:p w14:paraId="49A5F291" w14:textId="2249F1C8" w:rsidR="00F552D2" w:rsidRPr="006A32C7" w:rsidRDefault="007138FB" w:rsidP="007951C9">
      <w:pPr>
        <w:numPr>
          <w:ilvl w:val="0"/>
          <w:numId w:val="22"/>
        </w:numPr>
        <w:overflowPunct/>
        <w:autoSpaceDE/>
        <w:autoSpaceDN/>
        <w:adjustRightInd/>
        <w:spacing w:line="276" w:lineRule="auto"/>
        <w:ind w:right="-108"/>
        <w:jc w:val="both"/>
        <w:textAlignment w:val="auto"/>
        <w:rPr>
          <w:rFonts w:asciiTheme="majorHAnsi" w:hAnsiTheme="majorHAnsi" w:cstheme="majorHAnsi"/>
          <w:sz w:val="22"/>
          <w:szCs w:val="22"/>
        </w:rPr>
      </w:pPr>
      <w:r w:rsidRPr="006A32C7">
        <w:rPr>
          <w:rFonts w:asciiTheme="majorHAnsi" w:hAnsiTheme="majorHAnsi" w:cstheme="majorHAnsi"/>
          <w:sz w:val="22"/>
          <w:szCs w:val="22"/>
        </w:rPr>
        <w:t>Wykonawca polegający na zdolnościach lub sytuacji innych podmiotów, musi udowodnić Zamawiającemu, że będzie dysponował niezbędnymi zasobami tych podmiotów,</w:t>
      </w:r>
      <w:r w:rsidR="0052041E" w:rsidRPr="006A32C7">
        <w:rPr>
          <w:rFonts w:asciiTheme="majorHAnsi" w:hAnsiTheme="majorHAnsi" w:cstheme="majorHAnsi"/>
          <w:sz w:val="22"/>
          <w:szCs w:val="22"/>
        </w:rPr>
        <w:t xml:space="preserve"> </w:t>
      </w:r>
      <w:r w:rsidR="0019153F" w:rsidRPr="006A32C7">
        <w:rPr>
          <w:rFonts w:asciiTheme="majorHAnsi" w:hAnsiTheme="majorHAnsi" w:cstheme="majorHAnsi"/>
          <w:sz w:val="22"/>
          <w:szCs w:val="22"/>
        </w:rPr>
        <w:br/>
      </w:r>
      <w:r w:rsidRPr="006A32C7">
        <w:rPr>
          <w:rFonts w:asciiTheme="majorHAnsi" w:hAnsiTheme="majorHAnsi" w:cstheme="majorHAnsi"/>
          <w:sz w:val="22"/>
          <w:szCs w:val="22"/>
        </w:rPr>
        <w:t>w szczególności przedstawiając zobowiązanie tych podmiotów do oddania mu do dyspozycji niezbędnych zasobów na potrzeby realizacji zamówienia</w:t>
      </w:r>
      <w:r w:rsidR="00B10725" w:rsidRPr="006A32C7">
        <w:rPr>
          <w:rFonts w:asciiTheme="majorHAnsi" w:hAnsiTheme="majorHAnsi" w:cstheme="majorHAnsi"/>
          <w:sz w:val="22"/>
          <w:szCs w:val="22"/>
        </w:rPr>
        <w:t xml:space="preserve">. </w:t>
      </w:r>
    </w:p>
    <w:p w14:paraId="2693B1B1" w14:textId="37581940" w:rsidR="00F552D2" w:rsidRPr="006A32C7" w:rsidRDefault="00F552D2" w:rsidP="007951C9">
      <w:pPr>
        <w:numPr>
          <w:ilvl w:val="0"/>
          <w:numId w:val="22"/>
        </w:numPr>
        <w:overflowPunct/>
        <w:autoSpaceDE/>
        <w:autoSpaceDN/>
        <w:adjustRightInd/>
        <w:spacing w:line="276" w:lineRule="auto"/>
        <w:ind w:right="-108" w:hanging="357"/>
        <w:jc w:val="both"/>
        <w:textAlignment w:val="auto"/>
        <w:rPr>
          <w:rFonts w:asciiTheme="majorHAnsi" w:hAnsiTheme="majorHAnsi" w:cstheme="majorHAnsi"/>
          <w:sz w:val="22"/>
          <w:szCs w:val="22"/>
        </w:rPr>
      </w:pPr>
      <w:r w:rsidRPr="006A32C7">
        <w:rPr>
          <w:rFonts w:asciiTheme="majorHAnsi" w:hAnsiTheme="majorHAnsi" w:cstheme="majorHAnsi"/>
          <w:sz w:val="22"/>
          <w:szCs w:val="22"/>
        </w:rPr>
        <w:t xml:space="preserve">W celu oceny, czy Wykonawca polegając na zdolnościach lub sytuacji innych podmiotów na zasadach określonych w art. 22a ustawy </w:t>
      </w:r>
      <w:proofErr w:type="spellStart"/>
      <w:r w:rsidRPr="006A32C7">
        <w:rPr>
          <w:rFonts w:asciiTheme="majorHAnsi" w:hAnsiTheme="majorHAnsi" w:cstheme="majorHAnsi"/>
          <w:sz w:val="22"/>
          <w:szCs w:val="22"/>
        </w:rPr>
        <w:t>Pzp</w:t>
      </w:r>
      <w:proofErr w:type="spellEnd"/>
      <w:r w:rsidRPr="006A32C7">
        <w:rPr>
          <w:rFonts w:asciiTheme="majorHAnsi" w:hAnsiTheme="majorHAnsi" w:cstheme="majorHAnsi"/>
          <w:sz w:val="22"/>
          <w:szCs w:val="22"/>
        </w:rPr>
        <w:t xml:space="preserve">, będzie dysponował niezbędnymi zasobami w stopniu </w:t>
      </w:r>
      <w:r w:rsidRPr="006A32C7">
        <w:rPr>
          <w:rFonts w:asciiTheme="majorHAnsi" w:hAnsiTheme="majorHAnsi" w:cstheme="majorHAnsi"/>
          <w:sz w:val="22"/>
          <w:szCs w:val="22"/>
        </w:rPr>
        <w:lastRenderedPageBreak/>
        <w:t>umożliwiającym należyte wykonanie Zamówienia oraz oceny, czy stosunek łączący Wykonawcę z tymi podmiotami gwarantuje rzeczywisty dostęp do ich zasobów, Zamawiający żąda w szczególności określania:</w:t>
      </w:r>
    </w:p>
    <w:p w14:paraId="0B14977D" w14:textId="77777777" w:rsidR="00F552D2" w:rsidRPr="006A32C7" w:rsidRDefault="00F552D2" w:rsidP="007951C9">
      <w:pPr>
        <w:pStyle w:val="Akapitzlist"/>
        <w:numPr>
          <w:ilvl w:val="2"/>
          <w:numId w:val="31"/>
        </w:numPr>
        <w:tabs>
          <w:tab w:val="num" w:pos="851"/>
        </w:tabs>
        <w:overflowPunct/>
        <w:spacing w:line="276" w:lineRule="auto"/>
        <w:ind w:left="709" w:hanging="357"/>
        <w:jc w:val="both"/>
        <w:textAlignment w:val="auto"/>
        <w:rPr>
          <w:rFonts w:asciiTheme="majorHAnsi" w:hAnsiTheme="majorHAnsi" w:cstheme="majorHAnsi"/>
          <w:sz w:val="22"/>
          <w:szCs w:val="22"/>
          <w:lang w:val="pl-PL"/>
        </w:rPr>
      </w:pPr>
      <w:r w:rsidRPr="006A32C7">
        <w:rPr>
          <w:rFonts w:asciiTheme="majorHAnsi" w:hAnsiTheme="majorHAnsi" w:cstheme="majorHAnsi"/>
          <w:sz w:val="22"/>
          <w:szCs w:val="22"/>
          <w:lang w:val="pl-PL"/>
        </w:rPr>
        <w:t>zakresu dostępnych Wykonawcy zasobów innego podmiotu;</w:t>
      </w:r>
    </w:p>
    <w:p w14:paraId="30045520" w14:textId="49CD82DE" w:rsidR="00F552D2" w:rsidRPr="006A32C7" w:rsidRDefault="00F552D2" w:rsidP="007951C9">
      <w:pPr>
        <w:pStyle w:val="Akapitzlist"/>
        <w:numPr>
          <w:ilvl w:val="2"/>
          <w:numId w:val="31"/>
        </w:numPr>
        <w:tabs>
          <w:tab w:val="num" w:pos="851"/>
        </w:tabs>
        <w:overflowPunct/>
        <w:spacing w:line="276" w:lineRule="auto"/>
        <w:ind w:left="709"/>
        <w:jc w:val="both"/>
        <w:textAlignment w:val="auto"/>
        <w:rPr>
          <w:rFonts w:asciiTheme="majorHAnsi" w:hAnsiTheme="majorHAnsi" w:cstheme="majorHAnsi"/>
          <w:sz w:val="22"/>
          <w:szCs w:val="22"/>
          <w:lang w:val="pl-PL"/>
        </w:rPr>
      </w:pPr>
      <w:r w:rsidRPr="006A32C7">
        <w:rPr>
          <w:rFonts w:asciiTheme="majorHAnsi" w:hAnsiTheme="majorHAnsi" w:cstheme="majorHAnsi"/>
          <w:sz w:val="22"/>
          <w:szCs w:val="22"/>
          <w:lang w:val="pl-PL"/>
        </w:rPr>
        <w:t xml:space="preserve">sposobu wykorzystania zasobów innego podmiotu, przez Wykonawcę, przy wykonywaniu </w:t>
      </w:r>
      <w:r w:rsidR="00692842">
        <w:rPr>
          <w:rFonts w:asciiTheme="majorHAnsi" w:hAnsiTheme="majorHAnsi" w:cstheme="majorHAnsi"/>
          <w:sz w:val="22"/>
          <w:szCs w:val="22"/>
          <w:lang w:val="pl-PL"/>
        </w:rPr>
        <w:t>z</w:t>
      </w:r>
      <w:r w:rsidRPr="006A32C7">
        <w:rPr>
          <w:rFonts w:asciiTheme="majorHAnsi" w:hAnsiTheme="majorHAnsi" w:cstheme="majorHAnsi"/>
          <w:sz w:val="22"/>
          <w:szCs w:val="22"/>
          <w:lang w:val="pl-PL"/>
        </w:rPr>
        <w:t>amówienia;</w:t>
      </w:r>
    </w:p>
    <w:p w14:paraId="314287BD" w14:textId="6C225796" w:rsidR="00F552D2" w:rsidRPr="006A32C7" w:rsidRDefault="00F552D2" w:rsidP="007951C9">
      <w:pPr>
        <w:pStyle w:val="Akapitzlist"/>
        <w:numPr>
          <w:ilvl w:val="2"/>
          <w:numId w:val="31"/>
        </w:numPr>
        <w:tabs>
          <w:tab w:val="num" w:pos="851"/>
        </w:tabs>
        <w:overflowPunct/>
        <w:spacing w:line="276" w:lineRule="auto"/>
        <w:ind w:left="709"/>
        <w:jc w:val="both"/>
        <w:textAlignment w:val="auto"/>
        <w:rPr>
          <w:rFonts w:asciiTheme="majorHAnsi" w:hAnsiTheme="majorHAnsi" w:cstheme="majorHAnsi"/>
          <w:sz w:val="22"/>
          <w:szCs w:val="22"/>
          <w:lang w:val="pl-PL"/>
        </w:rPr>
      </w:pPr>
      <w:r w:rsidRPr="006A32C7">
        <w:rPr>
          <w:rFonts w:asciiTheme="majorHAnsi" w:hAnsiTheme="majorHAnsi" w:cstheme="majorHAnsi"/>
          <w:sz w:val="22"/>
          <w:szCs w:val="22"/>
          <w:lang w:val="pl-PL"/>
        </w:rPr>
        <w:t>zakresu i okres</w:t>
      </w:r>
      <w:r w:rsidR="001A2B7C" w:rsidRPr="006A32C7">
        <w:rPr>
          <w:rFonts w:asciiTheme="majorHAnsi" w:hAnsiTheme="majorHAnsi" w:cstheme="majorHAnsi"/>
          <w:sz w:val="22"/>
          <w:szCs w:val="22"/>
          <w:lang w:val="pl-PL"/>
        </w:rPr>
        <w:t>u</w:t>
      </w:r>
      <w:r w:rsidRPr="006A32C7">
        <w:rPr>
          <w:rFonts w:asciiTheme="majorHAnsi" w:hAnsiTheme="majorHAnsi" w:cstheme="majorHAnsi"/>
          <w:sz w:val="22"/>
          <w:szCs w:val="22"/>
          <w:lang w:val="pl-PL"/>
        </w:rPr>
        <w:t xml:space="preserve"> udziału innego podmiotu przy wykonywaniu </w:t>
      </w:r>
      <w:r w:rsidR="00692842">
        <w:rPr>
          <w:rFonts w:asciiTheme="majorHAnsi" w:hAnsiTheme="majorHAnsi" w:cstheme="majorHAnsi"/>
          <w:sz w:val="22"/>
          <w:szCs w:val="22"/>
          <w:lang w:val="pl-PL"/>
        </w:rPr>
        <w:t>z</w:t>
      </w:r>
      <w:r w:rsidRPr="006A32C7">
        <w:rPr>
          <w:rFonts w:asciiTheme="majorHAnsi" w:hAnsiTheme="majorHAnsi" w:cstheme="majorHAnsi"/>
          <w:sz w:val="22"/>
          <w:szCs w:val="22"/>
          <w:lang w:val="pl-PL"/>
        </w:rPr>
        <w:t>amówienia;</w:t>
      </w:r>
    </w:p>
    <w:p w14:paraId="605E32B4" w14:textId="6B739B6C" w:rsidR="00F552D2" w:rsidRPr="006A32C7" w:rsidRDefault="00F552D2" w:rsidP="007951C9">
      <w:pPr>
        <w:pStyle w:val="Akapitzlist"/>
        <w:numPr>
          <w:ilvl w:val="2"/>
          <w:numId w:val="31"/>
        </w:numPr>
        <w:tabs>
          <w:tab w:val="num" w:pos="851"/>
        </w:tabs>
        <w:overflowPunct/>
        <w:spacing w:line="276" w:lineRule="auto"/>
        <w:ind w:left="709"/>
        <w:jc w:val="both"/>
        <w:textAlignment w:val="auto"/>
        <w:rPr>
          <w:rFonts w:asciiTheme="majorHAnsi" w:hAnsiTheme="majorHAnsi" w:cstheme="majorHAnsi"/>
          <w:sz w:val="22"/>
          <w:szCs w:val="22"/>
          <w:lang w:val="pl-PL"/>
        </w:rPr>
      </w:pPr>
      <w:r w:rsidRPr="006A32C7">
        <w:rPr>
          <w:rFonts w:asciiTheme="majorHAnsi" w:hAnsiTheme="majorHAnsi" w:cstheme="majorHAnsi"/>
          <w:sz w:val="22"/>
          <w:szCs w:val="22"/>
          <w:lang w:val="pl-PL"/>
        </w:rPr>
        <w:t xml:space="preserve">czy podmiot, na zdolnościach którego Wykonawca polega w odniesieniu do warunków udziału w Postępowaniu dotyczących wykształcenia, kwalifikacji zawodowych lub doświadczenia, zrealizuje </w:t>
      </w:r>
      <w:r w:rsidR="00692842">
        <w:rPr>
          <w:rFonts w:asciiTheme="majorHAnsi" w:hAnsiTheme="majorHAnsi" w:cstheme="majorHAnsi"/>
          <w:sz w:val="22"/>
          <w:szCs w:val="22"/>
          <w:lang w:val="pl-PL"/>
        </w:rPr>
        <w:t>zakres zamówienia</w:t>
      </w:r>
      <w:r w:rsidRPr="006A32C7">
        <w:rPr>
          <w:rFonts w:asciiTheme="majorHAnsi" w:hAnsiTheme="majorHAnsi" w:cstheme="majorHAnsi"/>
          <w:sz w:val="22"/>
          <w:szCs w:val="22"/>
          <w:lang w:val="pl-PL"/>
        </w:rPr>
        <w:t>, któr</w:t>
      </w:r>
      <w:r w:rsidR="00692842">
        <w:rPr>
          <w:rFonts w:asciiTheme="majorHAnsi" w:hAnsiTheme="majorHAnsi" w:cstheme="majorHAnsi"/>
          <w:sz w:val="22"/>
          <w:szCs w:val="22"/>
          <w:lang w:val="pl-PL"/>
        </w:rPr>
        <w:t>ego</w:t>
      </w:r>
      <w:r w:rsidRPr="006A32C7">
        <w:rPr>
          <w:rFonts w:asciiTheme="majorHAnsi" w:hAnsiTheme="majorHAnsi" w:cstheme="majorHAnsi"/>
          <w:sz w:val="22"/>
          <w:szCs w:val="22"/>
          <w:lang w:val="pl-PL"/>
        </w:rPr>
        <w:t xml:space="preserve"> wskazane zdolności dotyczą</w:t>
      </w:r>
      <w:r w:rsidR="000875AE">
        <w:rPr>
          <w:rFonts w:asciiTheme="majorHAnsi" w:hAnsiTheme="majorHAnsi" w:cstheme="majorHAnsi"/>
          <w:sz w:val="22"/>
          <w:szCs w:val="22"/>
          <w:lang w:val="pl-PL"/>
        </w:rPr>
        <w:t>.</w:t>
      </w:r>
    </w:p>
    <w:p w14:paraId="655A3318" w14:textId="7F44572F" w:rsidR="00F552D2" w:rsidRPr="006A32C7" w:rsidRDefault="00F552D2" w:rsidP="006A32C7">
      <w:pPr>
        <w:overflowPunct/>
        <w:autoSpaceDE/>
        <w:autoSpaceDN/>
        <w:adjustRightInd/>
        <w:spacing w:line="276" w:lineRule="auto"/>
        <w:ind w:left="360" w:right="-108"/>
        <w:jc w:val="both"/>
        <w:textAlignment w:val="auto"/>
        <w:rPr>
          <w:rFonts w:asciiTheme="majorHAnsi" w:hAnsiTheme="majorHAnsi" w:cstheme="majorHAnsi"/>
          <w:sz w:val="22"/>
          <w:szCs w:val="22"/>
        </w:rPr>
      </w:pPr>
      <w:r w:rsidRPr="006A32C7">
        <w:rPr>
          <w:rFonts w:asciiTheme="majorHAnsi" w:hAnsiTheme="majorHAnsi" w:cstheme="majorHAnsi"/>
          <w:sz w:val="22"/>
          <w:szCs w:val="22"/>
        </w:rPr>
        <w:t xml:space="preserve">w zakresie pkt 1) – pkt 4) powyżej, co najmniej </w:t>
      </w:r>
      <w:r w:rsidRPr="006A32C7">
        <w:rPr>
          <w:rFonts w:asciiTheme="majorHAnsi" w:hAnsiTheme="majorHAnsi" w:cstheme="majorHAnsi"/>
          <w:b/>
          <w:sz w:val="22"/>
          <w:szCs w:val="22"/>
        </w:rPr>
        <w:t>zgodnie z treścią</w:t>
      </w:r>
      <w:r w:rsidRPr="006A32C7">
        <w:rPr>
          <w:rFonts w:asciiTheme="majorHAnsi" w:hAnsiTheme="majorHAnsi" w:cstheme="majorHAnsi"/>
          <w:sz w:val="22"/>
          <w:szCs w:val="22"/>
        </w:rPr>
        <w:t xml:space="preserve"> </w:t>
      </w:r>
      <w:r w:rsidRPr="006A32C7">
        <w:rPr>
          <w:rFonts w:asciiTheme="majorHAnsi" w:hAnsiTheme="majorHAnsi" w:cstheme="majorHAnsi"/>
          <w:b/>
          <w:sz w:val="22"/>
          <w:szCs w:val="22"/>
        </w:rPr>
        <w:t>Załącznika nr 10 do SIWZ</w:t>
      </w:r>
      <w:r w:rsidR="000101B2" w:rsidRPr="006A32C7">
        <w:rPr>
          <w:rFonts w:asciiTheme="majorHAnsi" w:hAnsiTheme="majorHAnsi" w:cstheme="majorHAnsi"/>
          <w:b/>
          <w:sz w:val="22"/>
          <w:szCs w:val="22"/>
        </w:rPr>
        <w:t>.</w:t>
      </w:r>
    </w:p>
    <w:p w14:paraId="1BFD7D3D" w14:textId="4D1E72F9" w:rsidR="0045302D" w:rsidRPr="006A32C7" w:rsidRDefault="0045302D" w:rsidP="007951C9">
      <w:pPr>
        <w:pStyle w:val="Standard"/>
        <w:numPr>
          <w:ilvl w:val="0"/>
          <w:numId w:val="22"/>
        </w:numPr>
        <w:tabs>
          <w:tab w:val="left" w:pos="426"/>
        </w:tabs>
        <w:spacing w:line="276" w:lineRule="auto"/>
        <w:jc w:val="both"/>
        <w:textAlignment w:val="auto"/>
        <w:rPr>
          <w:rFonts w:asciiTheme="majorHAnsi" w:hAnsiTheme="majorHAnsi" w:cstheme="majorHAnsi"/>
          <w:sz w:val="22"/>
          <w:szCs w:val="22"/>
          <w:lang w:val="pl-PL"/>
        </w:rPr>
      </w:pPr>
      <w:r w:rsidRPr="006A32C7">
        <w:rPr>
          <w:rFonts w:asciiTheme="majorHAnsi" w:hAnsiTheme="majorHAnsi" w:cstheme="majorHAnsi"/>
          <w:sz w:val="22"/>
          <w:szCs w:val="22"/>
          <w:lang w:val="pl-PL"/>
        </w:rPr>
        <w:t xml:space="preserve">W odniesieniu do warunków dotyczących doświadczenia, </w:t>
      </w:r>
      <w:r w:rsidR="00745B4F" w:rsidRPr="006A32C7">
        <w:rPr>
          <w:rFonts w:asciiTheme="majorHAnsi" w:hAnsiTheme="majorHAnsi" w:cstheme="majorHAnsi"/>
          <w:sz w:val="22"/>
          <w:szCs w:val="22"/>
          <w:lang w:val="pl-PL"/>
        </w:rPr>
        <w:t>W</w:t>
      </w:r>
      <w:r w:rsidRPr="006A32C7">
        <w:rPr>
          <w:rFonts w:asciiTheme="majorHAnsi" w:hAnsiTheme="majorHAnsi" w:cstheme="majorHAnsi"/>
          <w:sz w:val="22"/>
          <w:szCs w:val="22"/>
          <w:lang w:val="pl-PL"/>
        </w:rPr>
        <w:t xml:space="preserve">ykonawcy mogą polegać na zdolnościach innych podmiotów, jeśli podmioty te zrealizują </w:t>
      </w:r>
      <w:r w:rsidR="00692842">
        <w:rPr>
          <w:rFonts w:asciiTheme="majorHAnsi" w:hAnsiTheme="majorHAnsi" w:cstheme="majorHAnsi"/>
          <w:sz w:val="22"/>
          <w:szCs w:val="22"/>
          <w:lang w:val="pl-PL"/>
        </w:rPr>
        <w:t>części zamówienia</w:t>
      </w:r>
      <w:r w:rsidRPr="006A32C7">
        <w:rPr>
          <w:rFonts w:asciiTheme="majorHAnsi" w:hAnsiTheme="majorHAnsi" w:cstheme="majorHAnsi"/>
          <w:sz w:val="22"/>
          <w:szCs w:val="22"/>
          <w:lang w:val="pl-PL"/>
        </w:rPr>
        <w:t>, do realizacji których te zdolności są wymagane.</w:t>
      </w:r>
    </w:p>
    <w:p w14:paraId="12ECFFDA" w14:textId="24C194BC" w:rsidR="007138FB" w:rsidRPr="006A32C7" w:rsidRDefault="007138FB" w:rsidP="007951C9">
      <w:pPr>
        <w:numPr>
          <w:ilvl w:val="0"/>
          <w:numId w:val="22"/>
        </w:numPr>
        <w:overflowPunct/>
        <w:autoSpaceDE/>
        <w:autoSpaceDN/>
        <w:adjustRightInd/>
        <w:spacing w:line="276" w:lineRule="auto"/>
        <w:ind w:right="-108"/>
        <w:jc w:val="both"/>
        <w:textAlignment w:val="auto"/>
        <w:rPr>
          <w:rFonts w:asciiTheme="majorHAnsi" w:hAnsiTheme="majorHAnsi" w:cstheme="majorHAnsi"/>
          <w:sz w:val="22"/>
          <w:szCs w:val="22"/>
        </w:rPr>
      </w:pPr>
      <w:r w:rsidRPr="006A32C7">
        <w:rPr>
          <w:rFonts w:asciiTheme="majorHAnsi" w:hAnsiTheme="majorHAnsi" w:cstheme="majorHAnsi"/>
          <w:sz w:val="22"/>
          <w:szCs w:val="22"/>
        </w:rPr>
        <w:t xml:space="preserve">Jeżeli zdolności techniczne lub zawodowe, podmiotu, na którego zdolnościach polega Wykonawca, nie potwierdzają spełnienia przez Wykonawcę warunków udziału w postępowaniu lub zachodzą wobec tych podmiotów podstawy wykluczenia na podstawie art. 24 ust. 1 ustawy </w:t>
      </w:r>
      <w:proofErr w:type="spellStart"/>
      <w:r w:rsidRPr="006A32C7">
        <w:rPr>
          <w:rFonts w:asciiTheme="majorHAnsi" w:hAnsiTheme="majorHAnsi" w:cstheme="majorHAnsi"/>
          <w:sz w:val="22"/>
          <w:szCs w:val="22"/>
        </w:rPr>
        <w:t>Pzp</w:t>
      </w:r>
      <w:proofErr w:type="spellEnd"/>
      <w:r w:rsidRPr="006A32C7">
        <w:rPr>
          <w:rFonts w:asciiTheme="majorHAnsi" w:hAnsiTheme="majorHAnsi" w:cstheme="majorHAnsi"/>
          <w:sz w:val="22"/>
          <w:szCs w:val="22"/>
        </w:rPr>
        <w:t>, Zamawiający zażąda, aby Wykonawca w terminie określonym przez Zamawiającego:</w:t>
      </w:r>
    </w:p>
    <w:p w14:paraId="291FF71C" w14:textId="77777777" w:rsidR="007138FB" w:rsidRPr="006A32C7" w:rsidRDefault="007138FB" w:rsidP="007951C9">
      <w:pPr>
        <w:pStyle w:val="Akapitzlist"/>
        <w:numPr>
          <w:ilvl w:val="3"/>
          <w:numId w:val="23"/>
        </w:numPr>
        <w:overflowPunct/>
        <w:autoSpaceDE/>
        <w:autoSpaceDN/>
        <w:adjustRightInd/>
        <w:spacing w:line="276" w:lineRule="auto"/>
        <w:ind w:left="993" w:hanging="283"/>
        <w:jc w:val="both"/>
        <w:textAlignment w:val="auto"/>
        <w:rPr>
          <w:rFonts w:asciiTheme="majorHAnsi" w:hAnsiTheme="majorHAnsi" w:cstheme="majorHAnsi"/>
          <w:sz w:val="22"/>
          <w:szCs w:val="22"/>
          <w:lang w:val="pl-PL"/>
        </w:rPr>
      </w:pPr>
      <w:r w:rsidRPr="006A32C7">
        <w:rPr>
          <w:rFonts w:asciiTheme="majorHAnsi" w:hAnsiTheme="majorHAnsi" w:cstheme="majorHAnsi"/>
          <w:sz w:val="22"/>
          <w:szCs w:val="22"/>
          <w:lang w:val="pl-PL"/>
        </w:rPr>
        <w:t>zastąpił ten podmiot innym podmiotem lub podmiotami, lub</w:t>
      </w:r>
    </w:p>
    <w:p w14:paraId="4A57A764" w14:textId="77777777" w:rsidR="00416751" w:rsidRPr="006A32C7" w:rsidRDefault="007138FB" w:rsidP="007951C9">
      <w:pPr>
        <w:pStyle w:val="Akapitzlist"/>
        <w:numPr>
          <w:ilvl w:val="3"/>
          <w:numId w:val="23"/>
        </w:numPr>
        <w:overflowPunct/>
        <w:autoSpaceDE/>
        <w:autoSpaceDN/>
        <w:adjustRightInd/>
        <w:spacing w:line="276" w:lineRule="auto"/>
        <w:ind w:left="993" w:hanging="283"/>
        <w:jc w:val="both"/>
        <w:textAlignment w:val="auto"/>
        <w:rPr>
          <w:rFonts w:asciiTheme="majorHAnsi" w:hAnsiTheme="majorHAnsi" w:cstheme="majorHAnsi"/>
          <w:sz w:val="22"/>
          <w:szCs w:val="22"/>
          <w:lang w:val="pl-PL"/>
        </w:rPr>
      </w:pPr>
      <w:r w:rsidRPr="006A32C7">
        <w:rPr>
          <w:rFonts w:asciiTheme="majorHAnsi" w:hAnsiTheme="majorHAnsi" w:cstheme="majorHAnsi"/>
          <w:sz w:val="22"/>
          <w:szCs w:val="22"/>
          <w:lang w:val="pl-PL"/>
        </w:rPr>
        <w:t>zobowiązał się do osobistego wykonania odpowiedniej części zamówienia, jeżeli wykaże zdolności techniczne lub zawodowe, o których mowa w SIWZ.</w:t>
      </w:r>
    </w:p>
    <w:p w14:paraId="1FBD8657" w14:textId="77777777" w:rsidR="00416751" w:rsidRPr="006A32C7" w:rsidRDefault="00416751" w:rsidP="006A32C7">
      <w:pPr>
        <w:pStyle w:val="Standard"/>
        <w:tabs>
          <w:tab w:val="left" w:pos="426"/>
        </w:tabs>
        <w:spacing w:line="276" w:lineRule="auto"/>
        <w:ind w:left="426"/>
        <w:jc w:val="both"/>
        <w:rPr>
          <w:rFonts w:asciiTheme="majorHAnsi" w:hAnsiTheme="majorHAnsi" w:cstheme="majorHAnsi"/>
          <w:sz w:val="22"/>
          <w:szCs w:val="22"/>
          <w:lang w:val="pl-PL"/>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3128B0" w:rsidRPr="006A32C7" w14:paraId="190B4118" w14:textId="77777777" w:rsidTr="0019153F">
        <w:trPr>
          <w:trHeight w:val="567"/>
        </w:trPr>
        <w:tc>
          <w:tcPr>
            <w:tcW w:w="8959" w:type="dxa"/>
            <w:shd w:val="clear" w:color="auto" w:fill="B4C6E7"/>
            <w:vAlign w:val="center"/>
          </w:tcPr>
          <w:p w14:paraId="44D7775F" w14:textId="3F42B7CE" w:rsidR="003128B0" w:rsidRPr="006A32C7" w:rsidRDefault="007578E1" w:rsidP="006A32C7">
            <w:pPr>
              <w:pStyle w:val="Nagwek1"/>
              <w:spacing w:before="0" w:line="276" w:lineRule="auto"/>
              <w:rPr>
                <w:rFonts w:asciiTheme="majorHAnsi" w:hAnsiTheme="majorHAnsi" w:cstheme="majorHAnsi"/>
                <w:color w:val="auto"/>
                <w:sz w:val="22"/>
                <w:szCs w:val="22"/>
                <w:lang w:eastAsia="en-US"/>
              </w:rPr>
            </w:pPr>
            <w:r w:rsidRPr="006A32C7">
              <w:rPr>
                <w:rFonts w:asciiTheme="majorHAnsi" w:hAnsiTheme="majorHAnsi" w:cstheme="majorHAnsi"/>
                <w:color w:val="auto"/>
                <w:sz w:val="22"/>
                <w:szCs w:val="22"/>
                <w:lang w:eastAsia="en-US"/>
              </w:rPr>
              <w:t>V</w:t>
            </w:r>
            <w:r w:rsidR="001948C7" w:rsidRPr="006A32C7">
              <w:rPr>
                <w:rFonts w:asciiTheme="majorHAnsi" w:hAnsiTheme="majorHAnsi" w:cstheme="majorHAnsi"/>
                <w:color w:val="auto"/>
                <w:sz w:val="22"/>
                <w:szCs w:val="22"/>
                <w:lang w:eastAsia="en-US"/>
              </w:rPr>
              <w:t>I</w:t>
            </w:r>
            <w:r w:rsidR="00BD145E" w:rsidRPr="006A32C7">
              <w:rPr>
                <w:rFonts w:asciiTheme="majorHAnsi" w:hAnsiTheme="majorHAnsi" w:cstheme="majorHAnsi"/>
                <w:color w:val="auto"/>
                <w:sz w:val="22"/>
                <w:szCs w:val="22"/>
                <w:lang w:eastAsia="en-US"/>
              </w:rPr>
              <w:t>.</w:t>
            </w:r>
            <w:r w:rsidR="003128B0" w:rsidRPr="006A32C7">
              <w:rPr>
                <w:rFonts w:asciiTheme="majorHAnsi" w:hAnsiTheme="majorHAnsi" w:cstheme="majorHAnsi"/>
                <w:color w:val="auto"/>
                <w:sz w:val="22"/>
                <w:szCs w:val="22"/>
                <w:lang w:eastAsia="en-US"/>
              </w:rPr>
              <w:t xml:space="preserve"> WYKAZ OŚWIADCZEŃ LUB DOKUMENTÓW, POTWIERDZAJĄCYCH SPEŁNIANIENIE WARUNKÓW UDZIAŁU W POSTĘPOWANIU ORAZ BRAK</w:t>
            </w:r>
            <w:r w:rsidR="00B85DF7">
              <w:rPr>
                <w:rFonts w:asciiTheme="majorHAnsi" w:hAnsiTheme="majorHAnsi" w:cstheme="majorHAnsi"/>
                <w:color w:val="auto"/>
                <w:sz w:val="22"/>
                <w:szCs w:val="22"/>
                <w:lang w:eastAsia="en-US"/>
              </w:rPr>
              <w:t xml:space="preserve"> </w:t>
            </w:r>
            <w:r w:rsidR="003128B0" w:rsidRPr="006A32C7">
              <w:rPr>
                <w:rFonts w:asciiTheme="majorHAnsi" w:hAnsiTheme="majorHAnsi" w:cstheme="majorHAnsi"/>
                <w:color w:val="auto"/>
                <w:sz w:val="22"/>
                <w:szCs w:val="22"/>
                <w:lang w:eastAsia="en-US"/>
              </w:rPr>
              <w:t xml:space="preserve">PODSTAW DO WYKLUCZENIA </w:t>
            </w:r>
            <w:r w:rsidR="00A13E91">
              <w:rPr>
                <w:rFonts w:asciiTheme="majorHAnsi" w:hAnsiTheme="majorHAnsi" w:cstheme="majorHAnsi"/>
                <w:color w:val="auto"/>
                <w:sz w:val="22"/>
                <w:szCs w:val="22"/>
                <w:lang w:eastAsia="en-US"/>
              </w:rPr>
              <w:t xml:space="preserve">– </w:t>
            </w:r>
            <w:r w:rsidR="00A13E91" w:rsidRPr="00A13E91">
              <w:rPr>
                <w:rFonts w:asciiTheme="majorHAnsi" w:hAnsiTheme="majorHAnsi" w:cstheme="majorHAnsi"/>
                <w:color w:val="auto"/>
                <w:sz w:val="22"/>
                <w:szCs w:val="22"/>
                <w:u w:val="single"/>
                <w:lang w:eastAsia="en-US"/>
              </w:rPr>
              <w:t>dotyczy Części I, Części II, Części III</w:t>
            </w:r>
          </w:p>
        </w:tc>
      </w:tr>
    </w:tbl>
    <w:p w14:paraId="5FCCF76E" w14:textId="3806626B" w:rsidR="007138FB" w:rsidRPr="006A32C7" w:rsidRDefault="007138FB" w:rsidP="00E51937">
      <w:pPr>
        <w:numPr>
          <w:ilvl w:val="0"/>
          <w:numId w:val="13"/>
        </w:numPr>
        <w:tabs>
          <w:tab w:val="clear" w:pos="1440"/>
        </w:tabs>
        <w:overflowPunct/>
        <w:autoSpaceDE/>
        <w:autoSpaceDN/>
        <w:adjustRightInd/>
        <w:spacing w:line="276" w:lineRule="auto"/>
        <w:ind w:left="425" w:hanging="425"/>
        <w:jc w:val="both"/>
        <w:textAlignment w:val="auto"/>
        <w:rPr>
          <w:rFonts w:asciiTheme="majorHAnsi" w:hAnsiTheme="majorHAnsi" w:cstheme="majorHAnsi"/>
          <w:b/>
          <w:sz w:val="22"/>
          <w:szCs w:val="22"/>
          <w:lang w:eastAsia="en-US"/>
        </w:rPr>
      </w:pPr>
      <w:bookmarkStart w:id="7" w:name="_Hlk508886555"/>
      <w:bookmarkStart w:id="8" w:name="_Hlk508887432"/>
      <w:bookmarkStart w:id="9" w:name="_Hlk508617325"/>
      <w:r w:rsidRPr="006A32C7">
        <w:rPr>
          <w:rFonts w:asciiTheme="majorHAnsi" w:hAnsiTheme="majorHAnsi" w:cstheme="majorHAnsi"/>
          <w:sz w:val="22"/>
          <w:szCs w:val="22"/>
          <w:lang w:eastAsia="en-US"/>
        </w:rPr>
        <w:t xml:space="preserve">W zakresie wykazania </w:t>
      </w:r>
      <w:r w:rsidRPr="006A32C7">
        <w:rPr>
          <w:rFonts w:asciiTheme="majorHAnsi" w:hAnsiTheme="majorHAnsi" w:cstheme="majorHAnsi"/>
          <w:sz w:val="22"/>
          <w:szCs w:val="22"/>
          <w:u w:val="single"/>
          <w:lang w:eastAsia="en-US"/>
        </w:rPr>
        <w:t>spełniania przez Wykonawcę warunków</w:t>
      </w:r>
      <w:r w:rsidRPr="006A32C7">
        <w:rPr>
          <w:rFonts w:asciiTheme="majorHAnsi" w:hAnsiTheme="majorHAnsi" w:cstheme="majorHAnsi"/>
          <w:sz w:val="22"/>
          <w:szCs w:val="22"/>
          <w:lang w:eastAsia="en-US"/>
        </w:rPr>
        <w:t xml:space="preserve">, o których mowa </w:t>
      </w:r>
      <w:r w:rsidR="001545DD" w:rsidRPr="006A32C7">
        <w:rPr>
          <w:rFonts w:asciiTheme="majorHAnsi" w:hAnsiTheme="majorHAnsi" w:cstheme="majorHAnsi"/>
          <w:sz w:val="22"/>
          <w:szCs w:val="22"/>
          <w:lang w:eastAsia="en-US"/>
        </w:rPr>
        <w:br/>
      </w:r>
      <w:r w:rsidRPr="006A32C7">
        <w:rPr>
          <w:rFonts w:asciiTheme="majorHAnsi" w:hAnsiTheme="majorHAnsi" w:cstheme="majorHAnsi"/>
          <w:sz w:val="22"/>
          <w:szCs w:val="22"/>
          <w:lang w:eastAsia="en-US"/>
        </w:rPr>
        <w:t xml:space="preserve">w SIWZ, Wykonawca do oferty </w:t>
      </w:r>
      <w:r w:rsidRPr="006A32C7">
        <w:rPr>
          <w:rFonts w:asciiTheme="majorHAnsi" w:hAnsiTheme="majorHAnsi" w:cstheme="majorHAnsi"/>
          <w:sz w:val="22"/>
          <w:szCs w:val="22"/>
        </w:rPr>
        <w:t xml:space="preserve">dołącza aktualne na dzień składania ofert oświadczenie </w:t>
      </w:r>
      <w:r w:rsidR="0019153F" w:rsidRPr="006A32C7">
        <w:rPr>
          <w:rFonts w:asciiTheme="majorHAnsi" w:hAnsiTheme="majorHAnsi" w:cstheme="majorHAnsi"/>
          <w:sz w:val="22"/>
          <w:szCs w:val="22"/>
        </w:rPr>
        <w:br/>
      </w:r>
      <w:r w:rsidRPr="006A32C7">
        <w:rPr>
          <w:rFonts w:asciiTheme="majorHAnsi" w:hAnsiTheme="majorHAnsi" w:cstheme="majorHAnsi"/>
          <w:sz w:val="22"/>
          <w:szCs w:val="22"/>
          <w:lang w:eastAsia="en-US"/>
        </w:rPr>
        <w:t xml:space="preserve">w zakresie wskazanym przez Zamawiającego, którego wzór stanowi </w:t>
      </w:r>
      <w:r w:rsidRPr="006A32C7">
        <w:rPr>
          <w:rFonts w:asciiTheme="majorHAnsi" w:hAnsiTheme="majorHAnsi" w:cstheme="majorHAnsi"/>
          <w:b/>
          <w:sz w:val="22"/>
          <w:szCs w:val="22"/>
          <w:lang w:eastAsia="en-US"/>
        </w:rPr>
        <w:t>Załącznik nr 5 do SIWZ.</w:t>
      </w:r>
    </w:p>
    <w:p w14:paraId="553D1C43" w14:textId="6228CD42" w:rsidR="007138FB" w:rsidRPr="006A32C7" w:rsidRDefault="007138FB" w:rsidP="00E51937">
      <w:pPr>
        <w:numPr>
          <w:ilvl w:val="0"/>
          <w:numId w:val="13"/>
        </w:numPr>
        <w:tabs>
          <w:tab w:val="clear" w:pos="1440"/>
        </w:tabs>
        <w:overflowPunct/>
        <w:autoSpaceDE/>
        <w:autoSpaceDN/>
        <w:adjustRightInd/>
        <w:spacing w:line="276" w:lineRule="auto"/>
        <w:ind w:left="426" w:hanging="426"/>
        <w:jc w:val="both"/>
        <w:textAlignment w:val="auto"/>
        <w:rPr>
          <w:rFonts w:asciiTheme="majorHAnsi" w:hAnsiTheme="majorHAnsi" w:cstheme="majorHAnsi"/>
          <w:b/>
          <w:sz w:val="22"/>
          <w:szCs w:val="22"/>
          <w:lang w:eastAsia="en-US"/>
        </w:rPr>
      </w:pPr>
      <w:r w:rsidRPr="006A32C7">
        <w:rPr>
          <w:rFonts w:asciiTheme="majorHAnsi" w:hAnsiTheme="majorHAnsi" w:cstheme="majorHAnsi"/>
          <w:sz w:val="22"/>
          <w:szCs w:val="22"/>
          <w:lang w:eastAsia="en-US"/>
        </w:rPr>
        <w:t xml:space="preserve">W zakresie </w:t>
      </w:r>
      <w:r w:rsidRPr="006A32C7">
        <w:rPr>
          <w:rFonts w:asciiTheme="majorHAnsi" w:hAnsiTheme="majorHAnsi" w:cstheme="majorHAnsi"/>
          <w:sz w:val="22"/>
          <w:szCs w:val="22"/>
          <w:u w:val="single"/>
          <w:lang w:eastAsia="en-US"/>
        </w:rPr>
        <w:t>braku podstaw do wykluczenia</w:t>
      </w:r>
      <w:r w:rsidRPr="006A32C7">
        <w:rPr>
          <w:rFonts w:asciiTheme="majorHAnsi" w:hAnsiTheme="majorHAnsi" w:cstheme="majorHAnsi"/>
          <w:sz w:val="22"/>
          <w:szCs w:val="22"/>
          <w:lang w:eastAsia="en-US"/>
        </w:rPr>
        <w:t xml:space="preserve">, o których mowa w art. 24 ust. 1 ustawy </w:t>
      </w:r>
      <w:proofErr w:type="spellStart"/>
      <w:r w:rsidRPr="006A32C7">
        <w:rPr>
          <w:rFonts w:asciiTheme="majorHAnsi" w:hAnsiTheme="majorHAnsi" w:cstheme="majorHAnsi"/>
          <w:sz w:val="22"/>
          <w:szCs w:val="22"/>
          <w:lang w:eastAsia="en-US"/>
        </w:rPr>
        <w:t>Pzp</w:t>
      </w:r>
      <w:proofErr w:type="spellEnd"/>
      <w:r w:rsidRPr="006A32C7">
        <w:rPr>
          <w:rFonts w:asciiTheme="majorHAnsi" w:hAnsiTheme="majorHAnsi" w:cstheme="majorHAnsi"/>
          <w:sz w:val="22"/>
          <w:szCs w:val="22"/>
          <w:lang w:eastAsia="en-US"/>
        </w:rPr>
        <w:t xml:space="preserve">, Wykonawca do oferty </w:t>
      </w:r>
      <w:r w:rsidRPr="006A32C7">
        <w:rPr>
          <w:rFonts w:asciiTheme="majorHAnsi" w:hAnsiTheme="majorHAnsi" w:cstheme="majorHAnsi"/>
          <w:sz w:val="22"/>
          <w:szCs w:val="22"/>
        </w:rPr>
        <w:t xml:space="preserve">dołącza aktualne na dzień składania ofert oświadczenie </w:t>
      </w:r>
      <w:r w:rsidRPr="006A32C7">
        <w:rPr>
          <w:rFonts w:asciiTheme="majorHAnsi" w:hAnsiTheme="majorHAnsi" w:cstheme="majorHAnsi"/>
          <w:sz w:val="22"/>
          <w:szCs w:val="22"/>
          <w:lang w:eastAsia="en-US"/>
        </w:rPr>
        <w:t xml:space="preserve">w zakresie wskazanym przez Zamawiającego, którego wzór stanowi </w:t>
      </w:r>
      <w:r w:rsidRPr="006A32C7">
        <w:rPr>
          <w:rFonts w:asciiTheme="majorHAnsi" w:hAnsiTheme="majorHAnsi" w:cstheme="majorHAnsi"/>
          <w:b/>
          <w:sz w:val="22"/>
          <w:szCs w:val="22"/>
          <w:lang w:eastAsia="en-US"/>
        </w:rPr>
        <w:t>Załącznik nr 6 do SIWZ.</w:t>
      </w:r>
    </w:p>
    <w:p w14:paraId="2472265C" w14:textId="77777777" w:rsidR="007138FB" w:rsidRPr="006A32C7" w:rsidRDefault="007138FB" w:rsidP="00E51937">
      <w:pPr>
        <w:numPr>
          <w:ilvl w:val="0"/>
          <w:numId w:val="13"/>
        </w:numPr>
        <w:tabs>
          <w:tab w:val="clear" w:pos="1440"/>
        </w:tabs>
        <w:overflowPunct/>
        <w:autoSpaceDE/>
        <w:autoSpaceDN/>
        <w:adjustRightInd/>
        <w:spacing w:line="276" w:lineRule="auto"/>
        <w:ind w:left="425" w:hanging="425"/>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Powyższe Oświadczenia stanowią wstępne informacje potwierdzające, że Wykonawca nie podlega wykluczeniu oraz spełnia warunki udziału w postępowaniu.</w:t>
      </w:r>
    </w:p>
    <w:p w14:paraId="2311A6A1" w14:textId="414F6C5E" w:rsidR="007138FB" w:rsidRPr="006A32C7" w:rsidRDefault="007138FB" w:rsidP="00E51937">
      <w:pPr>
        <w:numPr>
          <w:ilvl w:val="0"/>
          <w:numId w:val="13"/>
        </w:numPr>
        <w:tabs>
          <w:tab w:val="clear" w:pos="1440"/>
        </w:tabs>
        <w:overflowPunct/>
        <w:autoSpaceDE/>
        <w:autoSpaceDN/>
        <w:adjustRightInd/>
        <w:spacing w:line="276" w:lineRule="auto"/>
        <w:ind w:left="425" w:hanging="425"/>
        <w:jc w:val="both"/>
        <w:textAlignment w:val="auto"/>
        <w:rPr>
          <w:rFonts w:asciiTheme="majorHAnsi" w:hAnsiTheme="majorHAnsi" w:cstheme="majorHAnsi"/>
          <w:sz w:val="22"/>
          <w:szCs w:val="22"/>
          <w:lang w:eastAsia="en-US"/>
        </w:rPr>
      </w:pPr>
      <w:r w:rsidRPr="006A32C7">
        <w:rPr>
          <w:rFonts w:asciiTheme="majorHAnsi" w:hAnsiTheme="majorHAnsi" w:cstheme="majorHAnsi"/>
          <w:color w:val="000000"/>
          <w:sz w:val="22"/>
          <w:szCs w:val="22"/>
        </w:rPr>
        <w:t>W przypadku wspólnego ubiegania się o zamówienie przez Wykonawców oświadczenia</w:t>
      </w:r>
      <w:r w:rsidR="00B85DF7">
        <w:rPr>
          <w:rFonts w:asciiTheme="majorHAnsi" w:hAnsiTheme="majorHAnsi" w:cstheme="majorHAnsi"/>
          <w:color w:val="000000"/>
          <w:sz w:val="22"/>
          <w:szCs w:val="22"/>
        </w:rPr>
        <w:t xml:space="preserve"> </w:t>
      </w:r>
      <w:r w:rsidR="0019153F" w:rsidRPr="006A32C7">
        <w:rPr>
          <w:rFonts w:asciiTheme="majorHAnsi" w:hAnsiTheme="majorHAnsi" w:cstheme="majorHAnsi"/>
          <w:color w:val="000000"/>
          <w:sz w:val="22"/>
          <w:szCs w:val="22"/>
        </w:rPr>
        <w:br/>
      </w:r>
      <w:r w:rsidRPr="006A32C7">
        <w:rPr>
          <w:rFonts w:asciiTheme="majorHAnsi" w:hAnsiTheme="majorHAnsi" w:cstheme="majorHAnsi"/>
          <w:color w:val="000000"/>
          <w:sz w:val="22"/>
          <w:szCs w:val="22"/>
        </w:rPr>
        <w:t>o którym mowa w ust.</w:t>
      </w:r>
      <w:r w:rsidR="00C7139D" w:rsidRPr="006A32C7">
        <w:rPr>
          <w:rFonts w:asciiTheme="majorHAnsi" w:hAnsiTheme="majorHAnsi" w:cstheme="majorHAnsi"/>
          <w:color w:val="000000"/>
          <w:sz w:val="22"/>
          <w:szCs w:val="22"/>
        </w:rPr>
        <w:t xml:space="preserve"> </w:t>
      </w:r>
      <w:r w:rsidRPr="006A32C7">
        <w:rPr>
          <w:rFonts w:asciiTheme="majorHAnsi" w:hAnsiTheme="majorHAnsi" w:cstheme="majorHAnsi"/>
          <w:color w:val="000000"/>
          <w:sz w:val="22"/>
          <w:szCs w:val="22"/>
        </w:rPr>
        <w:t>1 i w ust</w:t>
      </w:r>
      <w:r w:rsidR="00C7139D" w:rsidRPr="006A32C7">
        <w:rPr>
          <w:rFonts w:asciiTheme="majorHAnsi" w:hAnsiTheme="majorHAnsi" w:cstheme="majorHAnsi"/>
          <w:color w:val="000000"/>
          <w:sz w:val="22"/>
          <w:szCs w:val="22"/>
        </w:rPr>
        <w:t>.</w:t>
      </w:r>
      <w:r w:rsidRPr="006A32C7">
        <w:rPr>
          <w:rFonts w:asciiTheme="majorHAnsi" w:hAnsiTheme="majorHAnsi" w:cstheme="majorHAnsi"/>
          <w:color w:val="000000"/>
          <w:sz w:val="22"/>
          <w:szCs w:val="22"/>
        </w:rPr>
        <w:t xml:space="preserve"> 2</w:t>
      </w:r>
      <w:r w:rsidR="001A2B7C" w:rsidRPr="006A32C7">
        <w:rPr>
          <w:rFonts w:asciiTheme="majorHAnsi" w:hAnsiTheme="majorHAnsi" w:cstheme="majorHAnsi"/>
          <w:color w:val="000000"/>
          <w:sz w:val="22"/>
          <w:szCs w:val="22"/>
        </w:rPr>
        <w:t xml:space="preserve"> powyżej</w:t>
      </w:r>
      <w:r w:rsidRPr="006A32C7">
        <w:rPr>
          <w:rFonts w:asciiTheme="majorHAnsi" w:hAnsiTheme="majorHAnsi" w:cstheme="majorHAnsi"/>
          <w:color w:val="000000"/>
          <w:sz w:val="22"/>
          <w:szCs w:val="22"/>
        </w:rPr>
        <w:t xml:space="preserve"> </w:t>
      </w:r>
      <w:r w:rsidRPr="006A32C7">
        <w:rPr>
          <w:rFonts w:asciiTheme="majorHAnsi" w:hAnsiTheme="majorHAnsi" w:cstheme="majorHAnsi"/>
          <w:color w:val="000000"/>
          <w:sz w:val="22"/>
          <w:szCs w:val="22"/>
          <w:u w:val="single"/>
        </w:rPr>
        <w:t>składa każdy z Wykonawców wspólnie ubiegających się o zamówienie.</w:t>
      </w:r>
      <w:r w:rsidRPr="006A32C7">
        <w:rPr>
          <w:rFonts w:asciiTheme="majorHAnsi" w:hAnsiTheme="majorHAnsi" w:cstheme="majorHAnsi"/>
          <w:color w:val="000000"/>
          <w:sz w:val="22"/>
          <w:szCs w:val="22"/>
        </w:rPr>
        <w:t xml:space="preserve"> Oświadczenia te mają potwierdzać spełnianie warunków udziału w postępowaniu</w:t>
      </w:r>
      <w:r w:rsidR="00B85DF7">
        <w:rPr>
          <w:rFonts w:asciiTheme="majorHAnsi" w:hAnsiTheme="majorHAnsi" w:cstheme="majorHAnsi"/>
          <w:color w:val="000000"/>
          <w:sz w:val="22"/>
          <w:szCs w:val="22"/>
        </w:rPr>
        <w:t xml:space="preserve"> </w:t>
      </w:r>
      <w:r w:rsidRPr="006A32C7">
        <w:rPr>
          <w:rFonts w:asciiTheme="majorHAnsi" w:hAnsiTheme="majorHAnsi" w:cstheme="majorHAnsi"/>
          <w:color w:val="000000"/>
          <w:sz w:val="22"/>
          <w:szCs w:val="22"/>
        </w:rPr>
        <w:t>w zakresie, w którym każdy z Wykonawców wykazuje spełnianie warunków udziału</w:t>
      </w:r>
      <w:r w:rsidR="00692842">
        <w:rPr>
          <w:rFonts w:asciiTheme="majorHAnsi" w:hAnsiTheme="majorHAnsi" w:cstheme="majorHAnsi"/>
          <w:color w:val="000000"/>
          <w:sz w:val="22"/>
          <w:szCs w:val="22"/>
        </w:rPr>
        <w:t xml:space="preserve"> </w:t>
      </w:r>
      <w:r w:rsidRPr="006A32C7">
        <w:rPr>
          <w:rFonts w:asciiTheme="majorHAnsi" w:hAnsiTheme="majorHAnsi" w:cstheme="majorHAnsi"/>
          <w:color w:val="000000"/>
          <w:sz w:val="22"/>
          <w:szCs w:val="22"/>
        </w:rPr>
        <w:t xml:space="preserve">w postępowaniu oraz brak podstaw wykluczenia. </w:t>
      </w:r>
    </w:p>
    <w:p w14:paraId="77323884" w14:textId="5A41F471" w:rsidR="007138FB" w:rsidRPr="006A32C7" w:rsidRDefault="007138FB" w:rsidP="00E51937">
      <w:pPr>
        <w:numPr>
          <w:ilvl w:val="0"/>
          <w:numId w:val="13"/>
        </w:numPr>
        <w:tabs>
          <w:tab w:val="clear" w:pos="1440"/>
        </w:tabs>
        <w:overflowPunct/>
        <w:autoSpaceDE/>
        <w:autoSpaceDN/>
        <w:adjustRightInd/>
        <w:spacing w:line="276" w:lineRule="auto"/>
        <w:ind w:left="426" w:hanging="426"/>
        <w:jc w:val="both"/>
        <w:textAlignment w:val="auto"/>
        <w:rPr>
          <w:rFonts w:asciiTheme="majorHAnsi" w:hAnsiTheme="majorHAnsi" w:cstheme="majorHAnsi"/>
          <w:sz w:val="22"/>
          <w:szCs w:val="22"/>
          <w:u w:val="single"/>
        </w:rPr>
      </w:pPr>
      <w:r w:rsidRPr="006A32C7">
        <w:rPr>
          <w:rFonts w:asciiTheme="majorHAnsi" w:hAnsiTheme="majorHAnsi" w:cstheme="majorHAnsi"/>
          <w:sz w:val="22"/>
          <w:szCs w:val="22"/>
        </w:rPr>
        <w:t xml:space="preserve">Wykonawca, który powołuje się na zasoby innych podmiotów na zasadach określonych </w:t>
      </w:r>
      <w:r w:rsidR="0019153F" w:rsidRPr="006A32C7">
        <w:rPr>
          <w:rFonts w:asciiTheme="majorHAnsi" w:hAnsiTheme="majorHAnsi" w:cstheme="majorHAnsi"/>
          <w:sz w:val="22"/>
          <w:szCs w:val="22"/>
        </w:rPr>
        <w:br/>
      </w:r>
      <w:r w:rsidRPr="006A32C7">
        <w:rPr>
          <w:rFonts w:asciiTheme="majorHAnsi" w:hAnsiTheme="majorHAnsi" w:cstheme="majorHAnsi"/>
          <w:sz w:val="22"/>
          <w:szCs w:val="22"/>
        </w:rPr>
        <w:t xml:space="preserve">w art. 22a ustawy </w:t>
      </w:r>
      <w:proofErr w:type="spellStart"/>
      <w:r w:rsidRPr="006A32C7">
        <w:rPr>
          <w:rFonts w:asciiTheme="majorHAnsi" w:hAnsiTheme="majorHAnsi" w:cstheme="majorHAnsi"/>
          <w:sz w:val="22"/>
          <w:szCs w:val="22"/>
        </w:rPr>
        <w:t>Pzp</w:t>
      </w:r>
      <w:proofErr w:type="spellEnd"/>
      <w:r w:rsidRPr="006A32C7">
        <w:rPr>
          <w:rFonts w:asciiTheme="majorHAnsi" w:hAnsiTheme="majorHAnsi" w:cstheme="majorHAnsi"/>
          <w:sz w:val="22"/>
          <w:szCs w:val="22"/>
        </w:rPr>
        <w:t xml:space="preserve"> </w:t>
      </w:r>
      <w:r w:rsidRPr="006A32C7">
        <w:rPr>
          <w:rFonts w:asciiTheme="majorHAnsi" w:hAnsiTheme="majorHAnsi" w:cstheme="majorHAnsi"/>
          <w:sz w:val="22"/>
          <w:szCs w:val="22"/>
          <w:u w:val="single"/>
        </w:rPr>
        <w:t xml:space="preserve">zamieszcza informacje o tych podmiotach w oświadczeniach, </w:t>
      </w:r>
      <w:r w:rsidR="0019153F" w:rsidRPr="006A32C7">
        <w:rPr>
          <w:rFonts w:asciiTheme="majorHAnsi" w:hAnsiTheme="majorHAnsi" w:cstheme="majorHAnsi"/>
          <w:sz w:val="22"/>
          <w:szCs w:val="22"/>
          <w:u w:val="single"/>
        </w:rPr>
        <w:br/>
      </w:r>
      <w:r w:rsidRPr="006A32C7">
        <w:rPr>
          <w:rFonts w:asciiTheme="majorHAnsi" w:hAnsiTheme="majorHAnsi" w:cstheme="majorHAnsi"/>
          <w:sz w:val="22"/>
          <w:szCs w:val="22"/>
          <w:u w:val="single"/>
        </w:rPr>
        <w:t>o których mowa w ust. 1 i w ust. 2</w:t>
      </w:r>
      <w:r w:rsidR="001A2B7C" w:rsidRPr="006A32C7">
        <w:rPr>
          <w:rFonts w:asciiTheme="majorHAnsi" w:hAnsiTheme="majorHAnsi" w:cstheme="majorHAnsi"/>
          <w:sz w:val="22"/>
          <w:szCs w:val="22"/>
          <w:u w:val="single"/>
        </w:rPr>
        <w:t xml:space="preserve"> powyżej</w:t>
      </w:r>
      <w:r w:rsidR="008B6C35" w:rsidRPr="006A32C7">
        <w:rPr>
          <w:rFonts w:asciiTheme="majorHAnsi" w:hAnsiTheme="majorHAnsi" w:cstheme="majorHAnsi"/>
          <w:sz w:val="22"/>
          <w:szCs w:val="22"/>
          <w:u w:val="single"/>
        </w:rPr>
        <w:t>.</w:t>
      </w:r>
    </w:p>
    <w:p w14:paraId="6F8768C6" w14:textId="3A66444E" w:rsidR="008B6C35" w:rsidRPr="006A32C7" w:rsidRDefault="008B6C35" w:rsidP="00E51937">
      <w:pPr>
        <w:numPr>
          <w:ilvl w:val="0"/>
          <w:numId w:val="13"/>
        </w:numPr>
        <w:tabs>
          <w:tab w:val="clear" w:pos="1440"/>
        </w:tabs>
        <w:overflowPunct/>
        <w:autoSpaceDE/>
        <w:autoSpaceDN/>
        <w:adjustRightInd/>
        <w:spacing w:line="276" w:lineRule="auto"/>
        <w:ind w:left="426" w:hanging="426"/>
        <w:jc w:val="both"/>
        <w:textAlignment w:val="auto"/>
        <w:rPr>
          <w:rFonts w:asciiTheme="majorHAnsi" w:hAnsiTheme="majorHAnsi" w:cstheme="majorHAnsi"/>
          <w:sz w:val="22"/>
          <w:szCs w:val="22"/>
        </w:rPr>
      </w:pPr>
      <w:r w:rsidRPr="006A32C7">
        <w:rPr>
          <w:rFonts w:asciiTheme="majorHAnsi" w:hAnsiTheme="majorHAnsi" w:cstheme="majorHAnsi"/>
          <w:sz w:val="22"/>
          <w:szCs w:val="22"/>
        </w:rPr>
        <w:t>Poświadczenia za zgodność z oryginałem</w:t>
      </w:r>
      <w:r w:rsidR="001A2B7C" w:rsidRPr="006A32C7">
        <w:rPr>
          <w:rFonts w:asciiTheme="majorHAnsi" w:hAnsiTheme="majorHAnsi" w:cstheme="majorHAnsi"/>
          <w:sz w:val="22"/>
          <w:szCs w:val="22"/>
        </w:rPr>
        <w:t xml:space="preserve"> dokumentów</w:t>
      </w:r>
      <w:r w:rsidRPr="006A32C7">
        <w:rPr>
          <w:rFonts w:asciiTheme="majorHAnsi" w:hAnsiTheme="majorHAnsi" w:cstheme="majorHAnsi"/>
          <w:sz w:val="22"/>
          <w:szCs w:val="22"/>
        </w:rPr>
        <w:t xml:space="preserve"> dokonuje odpowiednio Wykonawca, podmiot, na którego zdolnościach lub sytuacji polega Wykonawca, Wykonawcy wspólnie ubiegający się o udzielenie Zamówienia albo podwykonawca, w zakresie dokumentów lub oświadczeń, które każdego z nich dotyczą. </w:t>
      </w:r>
    </w:p>
    <w:p w14:paraId="5CAF0B79" w14:textId="571B5933" w:rsidR="007138FB" w:rsidRPr="006A32C7" w:rsidRDefault="007138FB" w:rsidP="00E51937">
      <w:pPr>
        <w:numPr>
          <w:ilvl w:val="0"/>
          <w:numId w:val="13"/>
        </w:numPr>
        <w:tabs>
          <w:tab w:val="clear" w:pos="1440"/>
        </w:tabs>
        <w:overflowPunct/>
        <w:autoSpaceDE/>
        <w:autoSpaceDN/>
        <w:adjustRightInd/>
        <w:spacing w:line="276" w:lineRule="auto"/>
        <w:ind w:left="426" w:hanging="425"/>
        <w:jc w:val="both"/>
        <w:textAlignment w:val="auto"/>
        <w:rPr>
          <w:rFonts w:asciiTheme="majorHAnsi" w:hAnsiTheme="majorHAnsi" w:cstheme="majorHAnsi"/>
          <w:sz w:val="22"/>
          <w:szCs w:val="22"/>
        </w:rPr>
      </w:pPr>
      <w:r w:rsidRPr="006A32C7">
        <w:rPr>
          <w:rFonts w:asciiTheme="majorHAnsi" w:hAnsiTheme="majorHAnsi" w:cstheme="majorHAnsi"/>
          <w:sz w:val="22"/>
          <w:szCs w:val="22"/>
        </w:rPr>
        <w:lastRenderedPageBreak/>
        <w:t>Zamawiający,</w:t>
      </w:r>
      <w:r w:rsidR="0080613D">
        <w:rPr>
          <w:rFonts w:asciiTheme="majorHAnsi" w:hAnsiTheme="majorHAnsi" w:cstheme="majorHAnsi"/>
          <w:sz w:val="22"/>
          <w:szCs w:val="22"/>
        </w:rPr>
        <w:t xml:space="preserve"> przed udzieleniem zamówienia,</w:t>
      </w:r>
      <w:r w:rsidRPr="006A32C7">
        <w:rPr>
          <w:rFonts w:asciiTheme="majorHAnsi" w:hAnsiTheme="majorHAnsi" w:cstheme="majorHAnsi"/>
          <w:sz w:val="22"/>
          <w:szCs w:val="22"/>
        </w:rPr>
        <w:t xml:space="preserve"> wezwie Wykonawcę, którego oferta została oceniona, jako najkorzystniejsza do złożenia w wyznaczonym, nie krótszym niż 5 dni, terminie aktualnych na dzień złożenia następujących dokumentów: </w:t>
      </w:r>
    </w:p>
    <w:p w14:paraId="37B00E4F" w14:textId="3ADCC197" w:rsidR="00021B36" w:rsidRPr="006A32C7" w:rsidRDefault="00021B36" w:rsidP="00E51937">
      <w:pPr>
        <w:numPr>
          <w:ilvl w:val="0"/>
          <w:numId w:val="19"/>
        </w:numPr>
        <w:spacing w:line="276" w:lineRule="auto"/>
        <w:ind w:left="851" w:hanging="284"/>
        <w:jc w:val="both"/>
        <w:rPr>
          <w:rFonts w:asciiTheme="majorHAnsi" w:hAnsiTheme="majorHAnsi" w:cstheme="majorHAnsi"/>
          <w:sz w:val="22"/>
          <w:szCs w:val="22"/>
        </w:rPr>
      </w:pPr>
      <w:r w:rsidRPr="006A32C7">
        <w:rPr>
          <w:rFonts w:asciiTheme="majorHAnsi" w:hAnsiTheme="majorHAnsi" w:cstheme="majorHAnsi"/>
          <w:sz w:val="22"/>
          <w:szCs w:val="22"/>
        </w:rPr>
        <w:t xml:space="preserve">wykaz wykonanych </w:t>
      </w:r>
      <w:r w:rsidR="003646E1">
        <w:rPr>
          <w:rFonts w:asciiTheme="majorHAnsi" w:hAnsiTheme="majorHAnsi" w:cstheme="majorHAnsi"/>
          <w:sz w:val="22"/>
          <w:szCs w:val="22"/>
        </w:rPr>
        <w:t xml:space="preserve">dostaw </w:t>
      </w:r>
      <w:r w:rsidRPr="006A32C7">
        <w:rPr>
          <w:rFonts w:asciiTheme="majorHAnsi" w:hAnsiTheme="majorHAnsi" w:cstheme="majorHAnsi"/>
          <w:sz w:val="22"/>
          <w:szCs w:val="22"/>
        </w:rPr>
        <w:t>w okresie ostatnich trzech lat przed upływem terminu składania ofert, a jeżeli okres prowadzenia działalności jest krótszy</w:t>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 xml:space="preserve">– w tym okresie, o których mowa </w:t>
      </w:r>
      <w:r w:rsidR="00692842">
        <w:rPr>
          <w:rFonts w:asciiTheme="majorHAnsi" w:hAnsiTheme="majorHAnsi" w:cstheme="majorHAnsi"/>
          <w:sz w:val="22"/>
          <w:szCs w:val="22"/>
        </w:rPr>
        <w:br/>
      </w:r>
      <w:r w:rsidRPr="006A32C7">
        <w:rPr>
          <w:rFonts w:asciiTheme="majorHAnsi" w:hAnsiTheme="majorHAnsi" w:cstheme="majorHAnsi"/>
          <w:sz w:val="22"/>
          <w:szCs w:val="22"/>
        </w:rPr>
        <w:t xml:space="preserve">w Rozdz. V ust. </w:t>
      </w:r>
      <w:r w:rsidR="000217F7" w:rsidRPr="006A32C7">
        <w:rPr>
          <w:rFonts w:asciiTheme="majorHAnsi" w:hAnsiTheme="majorHAnsi" w:cstheme="majorHAnsi"/>
          <w:sz w:val="22"/>
          <w:szCs w:val="22"/>
        </w:rPr>
        <w:t>2</w:t>
      </w:r>
      <w:r w:rsidRPr="006A32C7">
        <w:rPr>
          <w:rFonts w:asciiTheme="majorHAnsi" w:hAnsiTheme="majorHAnsi" w:cstheme="majorHAnsi"/>
          <w:sz w:val="22"/>
          <w:szCs w:val="22"/>
        </w:rPr>
        <w:t xml:space="preserve"> </w:t>
      </w:r>
      <w:r w:rsidR="003646E1">
        <w:rPr>
          <w:rFonts w:asciiTheme="majorHAnsi" w:hAnsiTheme="majorHAnsi" w:cstheme="majorHAnsi"/>
          <w:sz w:val="22"/>
          <w:szCs w:val="22"/>
        </w:rPr>
        <w:t>pkt 1) - pkt 3)</w:t>
      </w:r>
      <w:r w:rsidRPr="006A32C7">
        <w:rPr>
          <w:rFonts w:asciiTheme="majorHAnsi" w:hAnsiTheme="majorHAnsi" w:cstheme="majorHAnsi"/>
          <w:sz w:val="22"/>
          <w:szCs w:val="22"/>
        </w:rPr>
        <w:t xml:space="preserve"> SIWZ wraz z podaniem ich przedmiotu</w:t>
      </w:r>
      <w:r w:rsidR="003646E1">
        <w:rPr>
          <w:rFonts w:asciiTheme="majorHAnsi" w:hAnsiTheme="majorHAnsi" w:cstheme="majorHAnsi"/>
          <w:sz w:val="22"/>
          <w:szCs w:val="22"/>
        </w:rPr>
        <w:t>, wartości</w:t>
      </w:r>
      <w:r w:rsidRPr="006A32C7">
        <w:rPr>
          <w:rFonts w:asciiTheme="majorHAnsi" w:hAnsiTheme="majorHAnsi" w:cstheme="majorHAnsi"/>
          <w:sz w:val="22"/>
          <w:szCs w:val="22"/>
        </w:rPr>
        <w:t xml:space="preserve">, dat wykonania i podmiotów, na rzecz których </w:t>
      </w:r>
      <w:r w:rsidR="003646E1">
        <w:rPr>
          <w:rFonts w:asciiTheme="majorHAnsi" w:hAnsiTheme="majorHAnsi" w:cstheme="majorHAnsi"/>
          <w:sz w:val="22"/>
          <w:szCs w:val="22"/>
        </w:rPr>
        <w:t xml:space="preserve">dostawy </w:t>
      </w:r>
      <w:r w:rsidRPr="006A32C7">
        <w:rPr>
          <w:rFonts w:asciiTheme="majorHAnsi" w:hAnsiTheme="majorHAnsi" w:cstheme="majorHAnsi"/>
          <w:sz w:val="22"/>
          <w:szCs w:val="22"/>
        </w:rPr>
        <w:t>zostały wykonane oraz załączeniem dowodów</w:t>
      </w:r>
      <w:r w:rsidR="003646E1">
        <w:rPr>
          <w:rFonts w:asciiTheme="majorHAnsi" w:hAnsiTheme="majorHAnsi" w:cstheme="majorHAnsi"/>
          <w:sz w:val="22"/>
          <w:szCs w:val="22"/>
        </w:rPr>
        <w:t xml:space="preserve"> potwierdzających, że dostawy</w:t>
      </w:r>
      <w:r w:rsidRPr="006A32C7">
        <w:rPr>
          <w:rFonts w:asciiTheme="majorHAnsi" w:hAnsiTheme="majorHAnsi" w:cstheme="majorHAnsi"/>
          <w:sz w:val="22"/>
          <w:szCs w:val="22"/>
        </w:rPr>
        <w:t xml:space="preserve"> te zostały wykonane należycie, zgodnie z wymogiem zawartym w </w:t>
      </w:r>
      <w:r w:rsidR="003646E1">
        <w:rPr>
          <w:rFonts w:asciiTheme="majorHAnsi" w:hAnsiTheme="majorHAnsi" w:cstheme="majorHAnsi"/>
          <w:sz w:val="22"/>
          <w:szCs w:val="22"/>
        </w:rPr>
        <w:t>R</w:t>
      </w:r>
      <w:r w:rsidRPr="006A32C7">
        <w:rPr>
          <w:rFonts w:asciiTheme="majorHAnsi" w:hAnsiTheme="majorHAnsi" w:cstheme="majorHAnsi"/>
          <w:sz w:val="22"/>
          <w:szCs w:val="22"/>
        </w:rPr>
        <w:t xml:space="preserve">ozdziale V ust. </w:t>
      </w:r>
      <w:r w:rsidR="000217F7" w:rsidRPr="006A32C7">
        <w:rPr>
          <w:rFonts w:asciiTheme="majorHAnsi" w:hAnsiTheme="majorHAnsi" w:cstheme="majorHAnsi"/>
          <w:sz w:val="22"/>
          <w:szCs w:val="22"/>
        </w:rPr>
        <w:t>2</w:t>
      </w:r>
      <w:r w:rsidRPr="006A32C7">
        <w:rPr>
          <w:rFonts w:asciiTheme="majorHAnsi" w:hAnsiTheme="majorHAnsi" w:cstheme="majorHAnsi"/>
          <w:sz w:val="22"/>
          <w:szCs w:val="22"/>
        </w:rPr>
        <w:t xml:space="preserve"> </w:t>
      </w:r>
      <w:r w:rsidR="003646E1">
        <w:rPr>
          <w:rFonts w:asciiTheme="majorHAnsi" w:hAnsiTheme="majorHAnsi" w:cstheme="majorHAnsi"/>
          <w:sz w:val="22"/>
          <w:szCs w:val="22"/>
        </w:rPr>
        <w:t>pkt 1) – pkt 3)</w:t>
      </w:r>
      <w:r w:rsidRPr="006A32C7">
        <w:rPr>
          <w:rFonts w:asciiTheme="majorHAnsi" w:hAnsiTheme="majorHAnsi" w:cstheme="majorHAnsi"/>
          <w:sz w:val="22"/>
          <w:szCs w:val="22"/>
        </w:rPr>
        <w:t xml:space="preserve"> SIWZ (wg </w:t>
      </w:r>
      <w:r w:rsidRPr="006A32C7">
        <w:rPr>
          <w:rFonts w:asciiTheme="majorHAnsi" w:hAnsiTheme="majorHAnsi" w:cstheme="majorHAnsi"/>
          <w:b/>
          <w:sz w:val="22"/>
          <w:szCs w:val="22"/>
        </w:rPr>
        <w:t xml:space="preserve">Załącznika </w:t>
      </w:r>
      <w:r w:rsidRPr="00A13E91">
        <w:rPr>
          <w:rFonts w:asciiTheme="majorHAnsi" w:hAnsiTheme="majorHAnsi" w:cstheme="majorHAnsi"/>
          <w:b/>
          <w:sz w:val="22"/>
          <w:szCs w:val="22"/>
        </w:rPr>
        <w:t>nr 8</w:t>
      </w:r>
      <w:r w:rsidR="003646E1" w:rsidRPr="00A13E91">
        <w:rPr>
          <w:rFonts w:asciiTheme="majorHAnsi" w:hAnsiTheme="majorHAnsi" w:cstheme="majorHAnsi"/>
          <w:b/>
          <w:sz w:val="22"/>
          <w:szCs w:val="22"/>
        </w:rPr>
        <w:t>a, 8b, 8c</w:t>
      </w:r>
      <w:r w:rsidRPr="00A13E91">
        <w:rPr>
          <w:rFonts w:asciiTheme="majorHAnsi" w:hAnsiTheme="majorHAnsi" w:cstheme="majorHAnsi"/>
          <w:b/>
          <w:sz w:val="22"/>
          <w:szCs w:val="22"/>
        </w:rPr>
        <w:t xml:space="preserve"> do</w:t>
      </w:r>
      <w:r w:rsidRPr="006A32C7">
        <w:rPr>
          <w:rFonts w:asciiTheme="majorHAnsi" w:hAnsiTheme="majorHAnsi" w:cstheme="majorHAnsi"/>
          <w:b/>
          <w:sz w:val="22"/>
          <w:szCs w:val="22"/>
        </w:rPr>
        <w:t xml:space="preserve"> SIWZ</w:t>
      </w:r>
      <w:r w:rsidRPr="006A32C7">
        <w:rPr>
          <w:rFonts w:asciiTheme="majorHAnsi" w:hAnsiTheme="majorHAnsi" w:cstheme="majorHAnsi"/>
          <w:sz w:val="22"/>
          <w:szCs w:val="22"/>
        </w:rPr>
        <w:t>).</w:t>
      </w:r>
      <w:r w:rsidRPr="006A32C7">
        <w:rPr>
          <w:rFonts w:asciiTheme="majorHAnsi" w:hAnsiTheme="majorHAnsi" w:cstheme="majorHAnsi"/>
          <w:b/>
          <w:sz w:val="22"/>
          <w:szCs w:val="22"/>
        </w:rPr>
        <w:t xml:space="preserve"> </w:t>
      </w:r>
    </w:p>
    <w:p w14:paraId="7821C5B6" w14:textId="75E915D0" w:rsidR="00021B36" w:rsidRPr="006A32C7" w:rsidRDefault="00021B36" w:rsidP="00E51937">
      <w:pPr>
        <w:numPr>
          <w:ilvl w:val="0"/>
          <w:numId w:val="19"/>
        </w:numPr>
        <w:spacing w:line="276" w:lineRule="auto"/>
        <w:ind w:left="851" w:hanging="284"/>
        <w:jc w:val="both"/>
        <w:rPr>
          <w:rFonts w:asciiTheme="majorHAnsi" w:hAnsiTheme="majorHAnsi" w:cstheme="majorHAnsi"/>
          <w:iCs/>
          <w:sz w:val="22"/>
          <w:szCs w:val="22"/>
        </w:rPr>
      </w:pPr>
      <w:r w:rsidRPr="006A32C7">
        <w:rPr>
          <w:rFonts w:asciiTheme="majorHAnsi" w:hAnsiTheme="majorHAnsi" w:cstheme="majorHAnsi"/>
          <w:sz w:val="22"/>
          <w:szCs w:val="22"/>
        </w:rPr>
        <w:t>Dowodami, o których mowa powyżej są</w:t>
      </w:r>
      <w:r w:rsidR="007C2038" w:rsidRPr="006A32C7">
        <w:rPr>
          <w:rFonts w:asciiTheme="majorHAnsi" w:hAnsiTheme="majorHAnsi" w:cstheme="majorHAnsi"/>
          <w:iCs/>
          <w:sz w:val="22"/>
          <w:szCs w:val="22"/>
        </w:rPr>
        <w:t xml:space="preserve"> referencje bądź inne dokumenty wystawione przez podmiot, na rzecz którego </w:t>
      </w:r>
      <w:r w:rsidR="003646E1">
        <w:rPr>
          <w:rFonts w:asciiTheme="majorHAnsi" w:hAnsiTheme="majorHAnsi" w:cstheme="majorHAnsi"/>
          <w:iCs/>
          <w:sz w:val="22"/>
          <w:szCs w:val="22"/>
        </w:rPr>
        <w:t>dostawy</w:t>
      </w:r>
      <w:r w:rsidR="007C2038" w:rsidRPr="006A32C7">
        <w:rPr>
          <w:rFonts w:asciiTheme="majorHAnsi" w:hAnsiTheme="majorHAnsi" w:cstheme="majorHAnsi"/>
          <w:iCs/>
          <w:sz w:val="22"/>
          <w:szCs w:val="22"/>
        </w:rPr>
        <w:t xml:space="preserve"> były wykonywane, a jeżeli z uzasadnionej przyczyny </w:t>
      </w:r>
      <w:r w:rsidR="00FB5AE6">
        <w:rPr>
          <w:rFonts w:asciiTheme="majorHAnsi" w:hAnsiTheme="majorHAnsi" w:cstheme="majorHAnsi"/>
          <w:iCs/>
          <w:sz w:val="22"/>
          <w:szCs w:val="22"/>
        </w:rPr>
        <w:br/>
      </w:r>
      <w:r w:rsidR="007C2038" w:rsidRPr="006A32C7">
        <w:rPr>
          <w:rFonts w:asciiTheme="majorHAnsi" w:hAnsiTheme="majorHAnsi" w:cstheme="majorHAnsi"/>
          <w:iCs/>
          <w:sz w:val="22"/>
          <w:szCs w:val="22"/>
        </w:rPr>
        <w:t>o obiektywnym charakterze Wykonawca nie jest w stanie uzyskać tych dokumentów – oświadczenie Wykonawcy.</w:t>
      </w:r>
    </w:p>
    <w:p w14:paraId="32DE2165" w14:textId="09F6B3F8" w:rsidR="007138FB" w:rsidRPr="006A32C7" w:rsidRDefault="007138FB" w:rsidP="007951C9">
      <w:pPr>
        <w:pStyle w:val="Akapitzlist"/>
        <w:numPr>
          <w:ilvl w:val="0"/>
          <w:numId w:val="24"/>
        </w:numPr>
        <w:tabs>
          <w:tab w:val="left" w:pos="709"/>
        </w:tabs>
        <w:overflowPunct/>
        <w:autoSpaceDE/>
        <w:autoSpaceDN/>
        <w:adjustRightInd/>
        <w:spacing w:line="276" w:lineRule="auto"/>
        <w:jc w:val="both"/>
        <w:textAlignment w:val="auto"/>
        <w:rPr>
          <w:rFonts w:asciiTheme="majorHAnsi" w:hAnsiTheme="majorHAnsi" w:cstheme="majorHAnsi"/>
          <w:sz w:val="22"/>
          <w:szCs w:val="22"/>
          <w:lang w:val="pl-PL" w:eastAsia="en-US"/>
        </w:rPr>
      </w:pPr>
      <w:r w:rsidRPr="006A32C7">
        <w:rPr>
          <w:rFonts w:asciiTheme="majorHAnsi" w:hAnsiTheme="majorHAnsi" w:cstheme="majorHAnsi"/>
          <w:sz w:val="22"/>
          <w:szCs w:val="22"/>
          <w:lang w:val="pl-PL"/>
        </w:rPr>
        <w:t xml:space="preserve">Wykonawca </w:t>
      </w:r>
      <w:r w:rsidRPr="006A32C7">
        <w:rPr>
          <w:rFonts w:asciiTheme="majorHAnsi" w:hAnsiTheme="majorHAnsi" w:cstheme="majorHAnsi"/>
          <w:bCs/>
          <w:sz w:val="22"/>
          <w:szCs w:val="22"/>
          <w:lang w:val="pl-PL"/>
        </w:rPr>
        <w:t>w terminie 3 dni od dnia zamieszczenia na stronie internetowej informacji,</w:t>
      </w:r>
      <w:r w:rsidR="00B85DF7">
        <w:rPr>
          <w:rFonts w:asciiTheme="majorHAnsi" w:hAnsiTheme="majorHAnsi" w:cstheme="majorHAnsi"/>
          <w:bCs/>
          <w:sz w:val="22"/>
          <w:szCs w:val="22"/>
          <w:lang w:val="pl-PL"/>
        </w:rPr>
        <w:t xml:space="preserve"> </w:t>
      </w:r>
      <w:r w:rsidR="00AA37D9" w:rsidRPr="006A32C7">
        <w:rPr>
          <w:rFonts w:asciiTheme="majorHAnsi" w:hAnsiTheme="majorHAnsi" w:cstheme="majorHAnsi"/>
          <w:bCs/>
          <w:sz w:val="22"/>
          <w:szCs w:val="22"/>
          <w:lang w:val="pl-PL"/>
        </w:rPr>
        <w:br/>
      </w:r>
      <w:r w:rsidRPr="006A32C7">
        <w:rPr>
          <w:rFonts w:asciiTheme="majorHAnsi" w:hAnsiTheme="majorHAnsi" w:cstheme="majorHAnsi"/>
          <w:bCs/>
          <w:sz w:val="22"/>
          <w:szCs w:val="22"/>
          <w:lang w:val="pl-PL"/>
        </w:rPr>
        <w:t xml:space="preserve">o której mowa w art. 86 ust. 5 ustawy </w:t>
      </w:r>
      <w:proofErr w:type="spellStart"/>
      <w:r w:rsidRPr="006A32C7">
        <w:rPr>
          <w:rFonts w:asciiTheme="majorHAnsi" w:hAnsiTheme="majorHAnsi" w:cstheme="majorHAnsi"/>
          <w:bCs/>
          <w:sz w:val="22"/>
          <w:szCs w:val="22"/>
          <w:lang w:val="pl-PL"/>
        </w:rPr>
        <w:t>Pzp</w:t>
      </w:r>
      <w:proofErr w:type="spellEnd"/>
      <w:r w:rsidRPr="006A32C7">
        <w:rPr>
          <w:rFonts w:asciiTheme="majorHAnsi" w:hAnsiTheme="majorHAnsi" w:cstheme="majorHAnsi"/>
          <w:bCs/>
          <w:sz w:val="22"/>
          <w:szCs w:val="22"/>
          <w:lang w:val="pl-PL"/>
        </w:rPr>
        <w:t xml:space="preserve">, bez wezwania Zamawiającego przekaże Zamawiającemu oświadczenie o przynależności lub braku przynależności do tej samej grupy kapitałowej, o której mowa w art. 24 ust. 1 pkt 23 ustawy </w:t>
      </w:r>
      <w:proofErr w:type="spellStart"/>
      <w:r w:rsidRPr="006A32C7">
        <w:rPr>
          <w:rFonts w:asciiTheme="majorHAnsi" w:hAnsiTheme="majorHAnsi" w:cstheme="majorHAnsi"/>
          <w:bCs/>
          <w:sz w:val="22"/>
          <w:szCs w:val="22"/>
          <w:lang w:val="pl-PL"/>
        </w:rPr>
        <w:t>Pzp</w:t>
      </w:r>
      <w:proofErr w:type="spellEnd"/>
      <w:r w:rsidRPr="006A32C7">
        <w:rPr>
          <w:rFonts w:asciiTheme="majorHAnsi" w:hAnsiTheme="majorHAnsi" w:cstheme="majorHAnsi"/>
          <w:bCs/>
          <w:sz w:val="22"/>
          <w:szCs w:val="22"/>
          <w:lang w:val="pl-PL"/>
        </w:rPr>
        <w:t xml:space="preserve">. Wraz ze złożeniem oświadczenia, Wykonawca może przedstawić dowody, że powiązania z innym Wykonawcą nie prowadzą do zakłócenia konkurencji </w:t>
      </w:r>
      <w:r w:rsidR="00FB5AE6">
        <w:rPr>
          <w:rFonts w:asciiTheme="majorHAnsi" w:hAnsiTheme="majorHAnsi" w:cstheme="majorHAnsi"/>
          <w:bCs/>
          <w:sz w:val="22"/>
          <w:szCs w:val="22"/>
          <w:lang w:val="pl-PL"/>
        </w:rPr>
        <w:br/>
      </w:r>
      <w:r w:rsidRPr="006A32C7">
        <w:rPr>
          <w:rFonts w:asciiTheme="majorHAnsi" w:hAnsiTheme="majorHAnsi" w:cstheme="majorHAnsi"/>
          <w:bCs/>
          <w:sz w:val="22"/>
          <w:szCs w:val="22"/>
          <w:lang w:val="pl-PL"/>
        </w:rPr>
        <w:t xml:space="preserve">w postępowaniu o udzielenie zamówienia – Wzór oświadczenia stanowi </w:t>
      </w:r>
      <w:r w:rsidRPr="006A32C7">
        <w:rPr>
          <w:rFonts w:asciiTheme="majorHAnsi" w:hAnsiTheme="majorHAnsi" w:cstheme="majorHAnsi"/>
          <w:b/>
          <w:bCs/>
          <w:sz w:val="22"/>
          <w:szCs w:val="22"/>
          <w:lang w:val="pl-PL"/>
        </w:rPr>
        <w:t>Załącznik nr 7 do SIWZ.</w:t>
      </w:r>
    </w:p>
    <w:p w14:paraId="0EB3E17B" w14:textId="72D41695" w:rsidR="007138FB" w:rsidRPr="006A32C7" w:rsidRDefault="007138FB" w:rsidP="007951C9">
      <w:pPr>
        <w:numPr>
          <w:ilvl w:val="0"/>
          <w:numId w:val="24"/>
        </w:numPr>
        <w:overflowPunct/>
        <w:autoSpaceDE/>
        <w:autoSpaceDN/>
        <w:adjustRightInd/>
        <w:spacing w:line="276" w:lineRule="auto"/>
        <w:ind w:left="357" w:hanging="357"/>
        <w:jc w:val="both"/>
        <w:textAlignment w:val="auto"/>
        <w:rPr>
          <w:rFonts w:asciiTheme="majorHAnsi" w:hAnsiTheme="majorHAnsi" w:cstheme="majorHAnsi"/>
          <w:b/>
          <w:sz w:val="22"/>
          <w:szCs w:val="22"/>
          <w:u w:val="single"/>
        </w:rPr>
      </w:pPr>
      <w:r w:rsidRPr="006A32C7">
        <w:rPr>
          <w:rFonts w:asciiTheme="majorHAnsi" w:hAnsiTheme="majorHAnsi" w:cstheme="majorHAnsi"/>
          <w:b/>
          <w:sz w:val="22"/>
          <w:szCs w:val="22"/>
          <w:u w:val="single"/>
        </w:rPr>
        <w:t>Dokumenty i oświadczenia składane są w formie przewidzianej w rozporządzeniu Ministra Rozwoju z dnia 26 lipca 2016 w sprawie rodzajów dokumentów, jakich może żądać Zamawiający od Wykonawcy w postępowaniu o udzielenie zamówienia</w:t>
      </w:r>
      <w:r w:rsidR="00FF52EC" w:rsidRPr="006A32C7">
        <w:rPr>
          <w:rFonts w:asciiTheme="majorHAnsi" w:hAnsiTheme="majorHAnsi" w:cstheme="majorHAnsi"/>
          <w:b/>
          <w:sz w:val="22"/>
          <w:szCs w:val="22"/>
          <w:u w:val="single"/>
        </w:rPr>
        <w:t xml:space="preserve"> (</w:t>
      </w:r>
      <w:r w:rsidR="007A1FBC" w:rsidRPr="006A32C7">
        <w:rPr>
          <w:rFonts w:asciiTheme="majorHAnsi" w:hAnsiTheme="majorHAnsi" w:cstheme="majorHAnsi"/>
          <w:b/>
          <w:sz w:val="22"/>
          <w:szCs w:val="22"/>
          <w:u w:val="single"/>
        </w:rPr>
        <w:t xml:space="preserve">Dz.U. z 2020 roku poz. 1282 </w:t>
      </w:r>
      <w:proofErr w:type="spellStart"/>
      <w:r w:rsidR="007A1FBC" w:rsidRPr="006A32C7">
        <w:rPr>
          <w:rFonts w:asciiTheme="majorHAnsi" w:hAnsiTheme="majorHAnsi" w:cstheme="majorHAnsi"/>
          <w:b/>
          <w:sz w:val="22"/>
          <w:szCs w:val="22"/>
          <w:u w:val="single"/>
        </w:rPr>
        <w:t>t.j</w:t>
      </w:r>
      <w:proofErr w:type="spellEnd"/>
      <w:r w:rsidR="007A1FBC" w:rsidRPr="006A32C7">
        <w:rPr>
          <w:rFonts w:asciiTheme="majorHAnsi" w:hAnsiTheme="majorHAnsi" w:cstheme="majorHAnsi"/>
          <w:b/>
          <w:sz w:val="22"/>
          <w:szCs w:val="22"/>
          <w:u w:val="single"/>
        </w:rPr>
        <w:t xml:space="preserve">. z </w:t>
      </w:r>
      <w:proofErr w:type="spellStart"/>
      <w:r w:rsidR="007A1FBC" w:rsidRPr="006A32C7">
        <w:rPr>
          <w:rFonts w:asciiTheme="majorHAnsi" w:hAnsiTheme="majorHAnsi" w:cstheme="majorHAnsi"/>
          <w:b/>
          <w:sz w:val="22"/>
          <w:szCs w:val="22"/>
          <w:u w:val="single"/>
        </w:rPr>
        <w:t>późn</w:t>
      </w:r>
      <w:proofErr w:type="spellEnd"/>
      <w:r w:rsidR="007A1FBC" w:rsidRPr="006A32C7">
        <w:rPr>
          <w:rFonts w:asciiTheme="majorHAnsi" w:hAnsiTheme="majorHAnsi" w:cstheme="majorHAnsi"/>
          <w:b/>
          <w:sz w:val="22"/>
          <w:szCs w:val="22"/>
          <w:u w:val="single"/>
        </w:rPr>
        <w:t>. zm.</w:t>
      </w:r>
      <w:r w:rsidR="00FF52EC" w:rsidRPr="006A32C7">
        <w:rPr>
          <w:rFonts w:asciiTheme="majorHAnsi" w:hAnsiTheme="majorHAnsi" w:cstheme="majorHAnsi"/>
          <w:b/>
          <w:sz w:val="22"/>
          <w:szCs w:val="22"/>
          <w:u w:val="single"/>
        </w:rPr>
        <w:t>).</w:t>
      </w:r>
    </w:p>
    <w:p w14:paraId="25DDF198" w14:textId="082A34F8" w:rsidR="00054637" w:rsidRDefault="007138FB" w:rsidP="007951C9">
      <w:pPr>
        <w:numPr>
          <w:ilvl w:val="0"/>
          <w:numId w:val="24"/>
        </w:numPr>
        <w:overflowPunct/>
        <w:autoSpaceDE/>
        <w:autoSpaceDN/>
        <w:adjustRightInd/>
        <w:spacing w:line="276" w:lineRule="auto"/>
        <w:ind w:left="357" w:hanging="357"/>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rPr>
        <w:t xml:space="preserve">W przypadku złożenia przez Wykonawcę dokumentu, oświadczenia na potwierdzenie warunków udziału w postępowaniu, z którego będą wynikać kwoty wyrażone w innej walucie niż PLN, Zamawiający dokona przeliczenia na PLN wg średniego kursu Narodowego Banku Polskiego </w:t>
      </w:r>
      <w:r w:rsidR="00AA37D9" w:rsidRPr="006A32C7">
        <w:rPr>
          <w:rFonts w:asciiTheme="majorHAnsi" w:hAnsiTheme="majorHAnsi" w:cstheme="majorHAnsi"/>
          <w:sz w:val="22"/>
          <w:szCs w:val="22"/>
        </w:rPr>
        <w:br/>
      </w:r>
      <w:r w:rsidRPr="006A32C7">
        <w:rPr>
          <w:rFonts w:asciiTheme="majorHAnsi" w:hAnsiTheme="majorHAnsi" w:cstheme="majorHAnsi"/>
          <w:sz w:val="22"/>
          <w:szCs w:val="22"/>
        </w:rPr>
        <w:t>z dnia, w którym opublikowano ogłoszenie w Biuletynie Zamówień Publicznych.</w:t>
      </w:r>
      <w:bookmarkEnd w:id="7"/>
      <w:bookmarkEnd w:id="8"/>
      <w:bookmarkEnd w:id="9"/>
    </w:p>
    <w:p w14:paraId="563EC338" w14:textId="77777777" w:rsidR="006A32C7" w:rsidRPr="006A32C7" w:rsidRDefault="006A32C7" w:rsidP="006A32C7">
      <w:pPr>
        <w:overflowPunct/>
        <w:autoSpaceDE/>
        <w:autoSpaceDN/>
        <w:adjustRightInd/>
        <w:spacing w:line="276" w:lineRule="auto"/>
        <w:ind w:left="357"/>
        <w:jc w:val="both"/>
        <w:textAlignment w:val="auto"/>
        <w:rPr>
          <w:rFonts w:asciiTheme="majorHAnsi" w:hAnsiTheme="majorHAnsi" w:cstheme="majorHAnsi"/>
          <w:sz w:val="22"/>
          <w:szCs w:val="22"/>
          <w:lang w:eastAsia="en-US"/>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6A32C7" w14:paraId="230ACA2C" w14:textId="77777777" w:rsidTr="0019153F">
        <w:trPr>
          <w:trHeight w:val="567"/>
        </w:trPr>
        <w:tc>
          <w:tcPr>
            <w:tcW w:w="8959" w:type="dxa"/>
            <w:shd w:val="clear" w:color="auto" w:fill="B4C6E7"/>
            <w:vAlign w:val="center"/>
          </w:tcPr>
          <w:p w14:paraId="4E8A19C0" w14:textId="4B42B39C" w:rsidR="00774E5C" w:rsidRPr="006A32C7" w:rsidRDefault="00BD145E" w:rsidP="006A32C7">
            <w:pPr>
              <w:pStyle w:val="Nagwek1"/>
              <w:spacing w:before="0" w:line="276" w:lineRule="auto"/>
              <w:contextualSpacing/>
              <w:rPr>
                <w:rFonts w:asciiTheme="majorHAnsi" w:hAnsiTheme="majorHAnsi" w:cstheme="majorHAnsi"/>
                <w:color w:val="auto"/>
                <w:sz w:val="22"/>
                <w:szCs w:val="22"/>
                <w:lang w:eastAsia="en-US"/>
              </w:rPr>
            </w:pPr>
            <w:bookmarkStart w:id="10" w:name="_Toc326423404"/>
            <w:r w:rsidRPr="006A32C7">
              <w:rPr>
                <w:rFonts w:asciiTheme="majorHAnsi" w:hAnsiTheme="majorHAnsi" w:cstheme="majorHAnsi"/>
                <w:color w:val="auto"/>
                <w:sz w:val="22"/>
                <w:szCs w:val="22"/>
                <w:lang w:eastAsia="en-US"/>
              </w:rPr>
              <w:t>VI</w:t>
            </w:r>
            <w:r w:rsidR="001948C7" w:rsidRPr="006A32C7">
              <w:rPr>
                <w:rFonts w:asciiTheme="majorHAnsi" w:hAnsiTheme="majorHAnsi" w:cstheme="majorHAnsi"/>
                <w:color w:val="auto"/>
                <w:sz w:val="22"/>
                <w:szCs w:val="22"/>
                <w:lang w:eastAsia="en-US"/>
              </w:rPr>
              <w:t>I</w:t>
            </w:r>
            <w:r w:rsidRPr="006A32C7">
              <w:rPr>
                <w:rFonts w:asciiTheme="majorHAnsi" w:hAnsiTheme="majorHAnsi" w:cstheme="majorHAnsi"/>
                <w:color w:val="auto"/>
                <w:sz w:val="22"/>
                <w:szCs w:val="22"/>
                <w:lang w:eastAsia="en-US"/>
              </w:rPr>
              <w:t>.</w:t>
            </w:r>
            <w:r w:rsidR="00B85DF7">
              <w:rPr>
                <w:rFonts w:asciiTheme="majorHAnsi" w:hAnsiTheme="majorHAnsi" w:cstheme="majorHAnsi"/>
                <w:color w:val="auto"/>
                <w:sz w:val="22"/>
                <w:szCs w:val="22"/>
                <w:lang w:eastAsia="en-US"/>
              </w:rPr>
              <w:t xml:space="preserve"> </w:t>
            </w:r>
            <w:r w:rsidR="00F736D0" w:rsidRPr="006A32C7">
              <w:rPr>
                <w:rFonts w:asciiTheme="majorHAnsi" w:hAnsiTheme="majorHAnsi" w:cstheme="majorHAnsi"/>
                <w:color w:val="auto"/>
                <w:sz w:val="22"/>
                <w:szCs w:val="22"/>
                <w:lang w:eastAsia="en-US"/>
              </w:rPr>
              <w:t>INFORMACJA O SPOSOBIE POR</w:t>
            </w:r>
            <w:r w:rsidR="005317F6" w:rsidRPr="006A32C7">
              <w:rPr>
                <w:rFonts w:asciiTheme="majorHAnsi" w:hAnsiTheme="majorHAnsi" w:cstheme="majorHAnsi"/>
                <w:color w:val="auto"/>
                <w:sz w:val="22"/>
                <w:szCs w:val="22"/>
                <w:lang w:eastAsia="en-US"/>
              </w:rPr>
              <w:t>OZUMIEWANIA SIĘ ZAMAWIAJĄCEGO Z </w:t>
            </w:r>
            <w:r w:rsidR="00F736D0" w:rsidRPr="006A32C7">
              <w:rPr>
                <w:rFonts w:asciiTheme="majorHAnsi" w:hAnsiTheme="majorHAnsi" w:cstheme="majorHAnsi"/>
                <w:color w:val="auto"/>
                <w:sz w:val="22"/>
                <w:szCs w:val="22"/>
                <w:lang w:eastAsia="en-US"/>
              </w:rPr>
              <w:t>WYKONAWCAMI</w:t>
            </w:r>
            <w:bookmarkEnd w:id="10"/>
            <w:r w:rsidR="00F736D0" w:rsidRPr="006A32C7">
              <w:rPr>
                <w:rFonts w:asciiTheme="majorHAnsi" w:hAnsiTheme="majorHAnsi" w:cstheme="majorHAnsi"/>
                <w:color w:val="auto"/>
                <w:sz w:val="22"/>
                <w:szCs w:val="22"/>
              </w:rPr>
              <w:t xml:space="preserve"> </w:t>
            </w:r>
            <w:r w:rsidR="008A46A3" w:rsidRPr="006A32C7">
              <w:rPr>
                <w:rFonts w:asciiTheme="majorHAnsi" w:hAnsiTheme="majorHAnsi" w:cstheme="majorHAnsi"/>
                <w:color w:val="auto"/>
                <w:sz w:val="22"/>
                <w:szCs w:val="22"/>
              </w:rPr>
              <w:t>ORAZ PRZEKAZYWANIA OŚWIADCZEŃ LUB DOKUMENTÓW</w:t>
            </w:r>
            <w:r w:rsidR="00F736D0" w:rsidRPr="006A32C7">
              <w:rPr>
                <w:rFonts w:asciiTheme="majorHAnsi" w:hAnsiTheme="majorHAnsi" w:cstheme="majorHAnsi"/>
                <w:color w:val="auto"/>
                <w:sz w:val="22"/>
                <w:szCs w:val="22"/>
              </w:rPr>
              <w:t xml:space="preserve">, </w:t>
            </w:r>
            <w:r w:rsidR="008A46A3" w:rsidRPr="006A32C7">
              <w:rPr>
                <w:rFonts w:asciiTheme="majorHAnsi" w:hAnsiTheme="majorHAnsi" w:cstheme="majorHAnsi"/>
                <w:color w:val="auto"/>
                <w:sz w:val="22"/>
                <w:szCs w:val="22"/>
              </w:rPr>
              <w:t>A TAKŻE WSKAZANIE OSÓB UPRAWNIONYCH DO POROZUMIEWANIA SIĘ Z WYKONAWCAMI</w:t>
            </w:r>
          </w:p>
        </w:tc>
      </w:tr>
    </w:tbl>
    <w:p w14:paraId="11DD12E8" w14:textId="77777777" w:rsidR="006A32C7" w:rsidRDefault="006A32C7" w:rsidP="006A32C7">
      <w:pPr>
        <w:pStyle w:val="PKTpunkt"/>
        <w:tabs>
          <w:tab w:val="num" w:pos="6743"/>
        </w:tabs>
        <w:spacing w:line="276" w:lineRule="auto"/>
        <w:ind w:left="567" w:firstLine="0"/>
        <w:rPr>
          <w:rFonts w:asciiTheme="majorHAnsi" w:hAnsiTheme="majorHAnsi" w:cstheme="majorHAnsi"/>
          <w:sz w:val="22"/>
          <w:szCs w:val="22"/>
        </w:rPr>
      </w:pPr>
    </w:p>
    <w:p w14:paraId="171AB0C2" w14:textId="57BDDF93" w:rsidR="00FF52EC" w:rsidRPr="006A32C7" w:rsidRDefault="007138FB" w:rsidP="00E51937">
      <w:pPr>
        <w:pStyle w:val="PKTpunkt"/>
        <w:numPr>
          <w:ilvl w:val="0"/>
          <w:numId w:val="18"/>
        </w:numPr>
        <w:spacing w:line="276" w:lineRule="auto"/>
        <w:ind w:left="426" w:hanging="426"/>
        <w:rPr>
          <w:rFonts w:asciiTheme="majorHAnsi" w:hAnsiTheme="majorHAnsi" w:cstheme="majorHAnsi"/>
          <w:sz w:val="22"/>
          <w:szCs w:val="22"/>
        </w:rPr>
      </w:pPr>
      <w:r w:rsidRPr="006A32C7">
        <w:rPr>
          <w:rFonts w:asciiTheme="majorHAnsi" w:hAnsiTheme="majorHAnsi" w:cstheme="majorHAnsi"/>
          <w:sz w:val="22"/>
          <w:szCs w:val="22"/>
        </w:rPr>
        <w:t>Komunikacja</w:t>
      </w:r>
      <w:r w:rsidR="00FF52EC" w:rsidRPr="006A32C7">
        <w:rPr>
          <w:rFonts w:asciiTheme="majorHAnsi" w:hAnsiTheme="majorHAnsi" w:cstheme="majorHAnsi"/>
          <w:sz w:val="22"/>
          <w:szCs w:val="22"/>
        </w:rPr>
        <w:t xml:space="preserve"> między Zamawiającym a Wykonawcami odbywa się za pośrednictwem operatora pocztowego w rozumieniu ustawy z dnia 23 listopada 2012 r. – Prawo pocztowe (</w:t>
      </w:r>
      <w:proofErr w:type="spellStart"/>
      <w:r w:rsidR="00E57706" w:rsidRPr="006A32C7">
        <w:rPr>
          <w:rFonts w:asciiTheme="majorHAnsi" w:hAnsiTheme="majorHAnsi" w:cstheme="majorHAnsi"/>
          <w:sz w:val="22"/>
          <w:szCs w:val="22"/>
        </w:rPr>
        <w:t>t.j</w:t>
      </w:r>
      <w:proofErr w:type="spellEnd"/>
      <w:r w:rsidR="00E57706" w:rsidRPr="006A32C7">
        <w:rPr>
          <w:rFonts w:asciiTheme="majorHAnsi" w:hAnsiTheme="majorHAnsi" w:cstheme="majorHAnsi"/>
          <w:sz w:val="22"/>
          <w:szCs w:val="22"/>
        </w:rPr>
        <w:t xml:space="preserve">. </w:t>
      </w:r>
      <w:r w:rsidR="00FF52EC" w:rsidRPr="006A32C7">
        <w:rPr>
          <w:rFonts w:asciiTheme="majorHAnsi" w:hAnsiTheme="majorHAnsi" w:cstheme="majorHAnsi"/>
          <w:sz w:val="22"/>
          <w:szCs w:val="22"/>
        </w:rPr>
        <w:t>Dz.U. z 20</w:t>
      </w:r>
      <w:r w:rsidR="00E57706" w:rsidRPr="006A32C7">
        <w:rPr>
          <w:rFonts w:asciiTheme="majorHAnsi" w:hAnsiTheme="majorHAnsi" w:cstheme="majorHAnsi"/>
          <w:sz w:val="22"/>
          <w:szCs w:val="22"/>
        </w:rPr>
        <w:t>20</w:t>
      </w:r>
      <w:r w:rsidR="00FF52EC" w:rsidRPr="006A32C7">
        <w:rPr>
          <w:rFonts w:asciiTheme="majorHAnsi" w:hAnsiTheme="majorHAnsi" w:cstheme="majorHAnsi"/>
          <w:sz w:val="22"/>
          <w:szCs w:val="22"/>
        </w:rPr>
        <w:t xml:space="preserve"> roku poz.</w:t>
      </w:r>
      <w:r w:rsidR="00E57706" w:rsidRPr="006A32C7">
        <w:rPr>
          <w:rFonts w:asciiTheme="majorHAnsi" w:hAnsiTheme="majorHAnsi" w:cstheme="majorHAnsi"/>
          <w:sz w:val="22"/>
          <w:szCs w:val="22"/>
        </w:rPr>
        <w:t xml:space="preserve"> 1041</w:t>
      </w:r>
      <w:r w:rsidR="006A32C7">
        <w:rPr>
          <w:rFonts w:asciiTheme="majorHAnsi" w:hAnsiTheme="majorHAnsi" w:cstheme="majorHAnsi"/>
          <w:sz w:val="22"/>
          <w:szCs w:val="22"/>
        </w:rPr>
        <w:t xml:space="preserve"> z </w:t>
      </w:r>
      <w:proofErr w:type="spellStart"/>
      <w:r w:rsidR="006A32C7">
        <w:rPr>
          <w:rFonts w:asciiTheme="majorHAnsi" w:hAnsiTheme="majorHAnsi" w:cstheme="majorHAnsi"/>
          <w:sz w:val="22"/>
          <w:szCs w:val="22"/>
        </w:rPr>
        <w:t>późn</w:t>
      </w:r>
      <w:proofErr w:type="spellEnd"/>
      <w:r w:rsidR="006A32C7">
        <w:rPr>
          <w:rFonts w:asciiTheme="majorHAnsi" w:hAnsiTheme="majorHAnsi" w:cstheme="majorHAnsi"/>
          <w:sz w:val="22"/>
          <w:szCs w:val="22"/>
        </w:rPr>
        <w:t>. zm.</w:t>
      </w:r>
      <w:r w:rsidR="00FF52EC" w:rsidRPr="006A32C7">
        <w:rPr>
          <w:rFonts w:asciiTheme="majorHAnsi" w:hAnsiTheme="majorHAnsi" w:cstheme="majorHAnsi"/>
          <w:sz w:val="22"/>
          <w:szCs w:val="22"/>
        </w:rPr>
        <w:t xml:space="preserve">), osobiście, za pośrednictwem posłańca, faksu lub przy użyciu środków komunikacji elektronicznej w rozumieniu ustawy z dnia 18 lipca 2002 r. o świadczeniu usług drogą elektroniczną (Dz.U. z 2020 roku poz. 314 </w:t>
      </w:r>
      <w:proofErr w:type="spellStart"/>
      <w:r w:rsidR="00FF52EC" w:rsidRPr="006A32C7">
        <w:rPr>
          <w:rFonts w:asciiTheme="majorHAnsi" w:hAnsiTheme="majorHAnsi" w:cstheme="majorHAnsi"/>
          <w:sz w:val="22"/>
          <w:szCs w:val="22"/>
        </w:rPr>
        <w:t>t.j</w:t>
      </w:r>
      <w:proofErr w:type="spellEnd"/>
      <w:r w:rsidR="00FF52EC" w:rsidRPr="006A32C7">
        <w:rPr>
          <w:rFonts w:asciiTheme="majorHAnsi" w:hAnsiTheme="majorHAnsi" w:cstheme="majorHAnsi"/>
          <w:sz w:val="22"/>
          <w:szCs w:val="22"/>
        </w:rPr>
        <w:t xml:space="preserve">. z </w:t>
      </w:r>
      <w:proofErr w:type="spellStart"/>
      <w:r w:rsidR="00FF52EC" w:rsidRPr="006A32C7">
        <w:rPr>
          <w:rFonts w:asciiTheme="majorHAnsi" w:hAnsiTheme="majorHAnsi" w:cstheme="majorHAnsi"/>
          <w:sz w:val="22"/>
          <w:szCs w:val="22"/>
        </w:rPr>
        <w:t>późn</w:t>
      </w:r>
      <w:proofErr w:type="spellEnd"/>
      <w:r w:rsidR="00FF52EC" w:rsidRPr="006A32C7">
        <w:rPr>
          <w:rFonts w:asciiTheme="majorHAnsi" w:hAnsiTheme="majorHAnsi" w:cstheme="majorHAnsi"/>
          <w:sz w:val="22"/>
          <w:szCs w:val="22"/>
        </w:rPr>
        <w:t>. zm.)</w:t>
      </w:r>
      <w:r w:rsidR="00E30192" w:rsidRPr="006A32C7">
        <w:rPr>
          <w:rFonts w:asciiTheme="majorHAnsi" w:hAnsiTheme="majorHAnsi" w:cstheme="majorHAnsi"/>
          <w:sz w:val="22"/>
          <w:szCs w:val="22"/>
        </w:rPr>
        <w:t xml:space="preserve"> dalej „ustawa o świadczeniu usług drogą elektroniczną”</w:t>
      </w:r>
      <w:r w:rsidR="00FF52EC" w:rsidRPr="006A32C7">
        <w:rPr>
          <w:rFonts w:asciiTheme="majorHAnsi" w:hAnsiTheme="majorHAnsi" w:cstheme="majorHAnsi"/>
          <w:sz w:val="22"/>
          <w:szCs w:val="22"/>
        </w:rPr>
        <w:t xml:space="preserve">. Dokonany przez Wykonawcę wybór sposobu złożenia informacji/ oświadczeń/ dokumentów powinien uwzględniać obowiązek zachowania przez Wykonawcę wymagań </w:t>
      </w:r>
      <w:r w:rsidR="00FB5AE6">
        <w:rPr>
          <w:rFonts w:asciiTheme="majorHAnsi" w:hAnsiTheme="majorHAnsi" w:cstheme="majorHAnsi"/>
          <w:sz w:val="22"/>
          <w:szCs w:val="22"/>
        </w:rPr>
        <w:br/>
      </w:r>
      <w:r w:rsidR="00FF52EC" w:rsidRPr="006A32C7">
        <w:rPr>
          <w:rFonts w:asciiTheme="majorHAnsi" w:hAnsiTheme="majorHAnsi" w:cstheme="majorHAnsi"/>
          <w:sz w:val="22"/>
          <w:szCs w:val="22"/>
        </w:rPr>
        <w:t>w zakresie pisemnej formy oferty oraz obowiązku zachowania charakteru/postaci składanych dokumentów i oświadczeń.</w:t>
      </w:r>
    </w:p>
    <w:p w14:paraId="04C7F506" w14:textId="77777777" w:rsidR="007138FB" w:rsidRPr="003646E1" w:rsidRDefault="007138FB" w:rsidP="00E51937">
      <w:pPr>
        <w:pStyle w:val="PKTpunkt"/>
        <w:numPr>
          <w:ilvl w:val="0"/>
          <w:numId w:val="18"/>
        </w:numPr>
        <w:spacing w:line="276" w:lineRule="auto"/>
        <w:ind w:left="426" w:hanging="426"/>
        <w:rPr>
          <w:rFonts w:asciiTheme="majorHAnsi" w:hAnsiTheme="majorHAnsi" w:cstheme="majorHAnsi"/>
          <w:sz w:val="22"/>
          <w:szCs w:val="22"/>
          <w:u w:val="single"/>
        </w:rPr>
      </w:pPr>
      <w:r w:rsidRPr="003646E1">
        <w:rPr>
          <w:rFonts w:asciiTheme="majorHAnsi" w:hAnsiTheme="majorHAnsi" w:cstheme="majorHAnsi"/>
          <w:sz w:val="22"/>
          <w:szCs w:val="22"/>
          <w:u w:val="single"/>
        </w:rPr>
        <w:t>Oferty składa się pod rygorem nieważności w formie pisemnej.</w:t>
      </w:r>
    </w:p>
    <w:p w14:paraId="060FA932" w14:textId="272F2402" w:rsidR="007138FB" w:rsidRPr="006A32C7" w:rsidRDefault="007138FB" w:rsidP="00E51937">
      <w:pPr>
        <w:pStyle w:val="PKTpunkt"/>
        <w:numPr>
          <w:ilvl w:val="0"/>
          <w:numId w:val="18"/>
        </w:numPr>
        <w:spacing w:line="276" w:lineRule="auto"/>
        <w:ind w:left="426" w:hanging="426"/>
        <w:rPr>
          <w:rFonts w:asciiTheme="majorHAnsi" w:hAnsiTheme="majorHAnsi" w:cstheme="majorHAnsi"/>
          <w:sz w:val="22"/>
          <w:szCs w:val="22"/>
        </w:rPr>
      </w:pPr>
      <w:r w:rsidRPr="006A32C7">
        <w:rPr>
          <w:rFonts w:asciiTheme="majorHAnsi" w:hAnsiTheme="majorHAnsi" w:cstheme="majorHAnsi"/>
          <w:sz w:val="22"/>
          <w:szCs w:val="22"/>
        </w:rPr>
        <w:t xml:space="preserve">Jeżeli Zamawiający lub Wykonawca przekazują oświadczenia, wnioski, zawiadomienia oraz informacje za pośrednictwem faksu lub przy użyciu środków komunikacji elektronicznej </w:t>
      </w:r>
      <w:r w:rsidR="00E0556D" w:rsidRPr="006A32C7">
        <w:rPr>
          <w:rFonts w:asciiTheme="majorHAnsi" w:hAnsiTheme="majorHAnsi" w:cstheme="majorHAnsi"/>
          <w:sz w:val="22"/>
          <w:szCs w:val="22"/>
        </w:rPr>
        <w:br/>
      </w:r>
      <w:r w:rsidRPr="006A32C7">
        <w:rPr>
          <w:rFonts w:asciiTheme="majorHAnsi" w:hAnsiTheme="majorHAnsi" w:cstheme="majorHAnsi"/>
          <w:sz w:val="22"/>
          <w:szCs w:val="22"/>
        </w:rPr>
        <w:t>w rozumieniu ustawy o świadczeniu usług drogą elektroniczną, każda ze stron na żądanie drugiej strony niezwłocznie potwierdza fakt ich otrzymania.</w:t>
      </w:r>
    </w:p>
    <w:p w14:paraId="21DA979E" w14:textId="1FCB6BF3" w:rsidR="007138FB" w:rsidRPr="006A32C7" w:rsidRDefault="007138FB" w:rsidP="00E51937">
      <w:pPr>
        <w:pStyle w:val="PKTpunkt"/>
        <w:numPr>
          <w:ilvl w:val="0"/>
          <w:numId w:val="18"/>
        </w:numPr>
        <w:spacing w:line="276" w:lineRule="auto"/>
        <w:ind w:left="426" w:hanging="426"/>
        <w:rPr>
          <w:rFonts w:asciiTheme="majorHAnsi" w:hAnsiTheme="majorHAnsi" w:cstheme="majorHAnsi"/>
          <w:sz w:val="22"/>
          <w:szCs w:val="22"/>
        </w:rPr>
      </w:pPr>
      <w:r w:rsidRPr="006A32C7">
        <w:rPr>
          <w:rFonts w:asciiTheme="majorHAnsi" w:hAnsiTheme="majorHAnsi" w:cstheme="majorHAnsi"/>
          <w:sz w:val="22"/>
          <w:szCs w:val="22"/>
        </w:rPr>
        <w:lastRenderedPageBreak/>
        <w:t xml:space="preserve">W przypadku braku potwierdzenia otrzymania wiadomości przez Wykonawcę, Zamawiający domniema, iż pismo wysłane przez Zamawiającego na adres e-mail podany przez Wykonawcę </w:t>
      </w:r>
      <w:r w:rsidR="00911200" w:rsidRPr="006A32C7">
        <w:rPr>
          <w:rFonts w:asciiTheme="majorHAnsi" w:hAnsiTheme="majorHAnsi" w:cstheme="majorHAnsi"/>
          <w:sz w:val="22"/>
          <w:szCs w:val="22"/>
        </w:rPr>
        <w:br/>
      </w:r>
      <w:r w:rsidRPr="006A32C7">
        <w:rPr>
          <w:rFonts w:asciiTheme="majorHAnsi" w:hAnsiTheme="majorHAnsi" w:cstheme="majorHAnsi"/>
          <w:sz w:val="22"/>
          <w:szCs w:val="22"/>
        </w:rPr>
        <w:t>w ofercie zostało mu doręczone w sposób umożliwiający zapoznanie się</w:t>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Wykonawcy z jego treścią.</w:t>
      </w:r>
    </w:p>
    <w:p w14:paraId="613E26B3" w14:textId="240C9A42" w:rsidR="00E30192" w:rsidRPr="006A32C7" w:rsidRDefault="00E30192" w:rsidP="00E51937">
      <w:pPr>
        <w:pStyle w:val="PKTpunkt"/>
        <w:numPr>
          <w:ilvl w:val="0"/>
          <w:numId w:val="18"/>
        </w:numPr>
        <w:spacing w:line="276" w:lineRule="auto"/>
        <w:ind w:left="426" w:hanging="426"/>
        <w:rPr>
          <w:rFonts w:asciiTheme="majorHAnsi" w:hAnsiTheme="majorHAnsi" w:cstheme="majorHAnsi"/>
          <w:sz w:val="22"/>
          <w:szCs w:val="22"/>
        </w:rPr>
      </w:pPr>
      <w:r w:rsidRPr="006A32C7">
        <w:rPr>
          <w:rFonts w:asciiTheme="majorHAnsi" w:hAnsiTheme="majorHAnsi" w:cstheme="majorHAnsi"/>
          <w:sz w:val="22"/>
          <w:szCs w:val="22"/>
        </w:rPr>
        <w:t xml:space="preserve">Wykonawca może zwrócić się do Zamawiającego o wyjaśnienie treści SIWZ na zasadach określonych w art. 38 ustawy </w:t>
      </w:r>
      <w:proofErr w:type="spellStart"/>
      <w:r w:rsidRPr="006A32C7">
        <w:rPr>
          <w:rFonts w:asciiTheme="majorHAnsi" w:hAnsiTheme="majorHAnsi" w:cstheme="majorHAnsi"/>
          <w:sz w:val="22"/>
          <w:szCs w:val="22"/>
        </w:rPr>
        <w:t>Pzp</w:t>
      </w:r>
      <w:proofErr w:type="spellEnd"/>
      <w:r w:rsidRPr="006A32C7">
        <w:rPr>
          <w:rFonts w:asciiTheme="majorHAnsi" w:hAnsiTheme="majorHAnsi" w:cstheme="majorHAnsi"/>
          <w:sz w:val="22"/>
          <w:szCs w:val="22"/>
        </w:rPr>
        <w:t>, w każdej sytuacji Zamawiający dopuszcza formę pisemną lub elektroniczną.</w:t>
      </w:r>
    </w:p>
    <w:p w14:paraId="59F74191" w14:textId="77777777" w:rsidR="007138FB" w:rsidRPr="006A32C7" w:rsidRDefault="007138FB" w:rsidP="00E51937">
      <w:pPr>
        <w:pStyle w:val="PKTpunkt"/>
        <w:numPr>
          <w:ilvl w:val="0"/>
          <w:numId w:val="18"/>
        </w:numPr>
        <w:spacing w:line="276" w:lineRule="auto"/>
        <w:ind w:left="426" w:hanging="426"/>
        <w:rPr>
          <w:rFonts w:asciiTheme="majorHAnsi" w:hAnsiTheme="majorHAnsi" w:cstheme="majorHAnsi"/>
          <w:sz w:val="22"/>
          <w:szCs w:val="22"/>
        </w:rPr>
      </w:pPr>
      <w:r w:rsidRPr="006A32C7">
        <w:rPr>
          <w:rFonts w:asciiTheme="majorHAnsi" w:hAnsiTheme="majorHAnsi" w:cstheme="majorHAnsi"/>
          <w:sz w:val="22"/>
          <w:szCs w:val="22"/>
        </w:rPr>
        <w:t>Zamawiający udzieli Wykonawcy wyjaśnień dotyczących treści SIWZ niezwłocznie, jednak nie później niż na 2 dni przed upływem terminu składania ofert, pod warunkiem, że wniosek o wyjaśnienie treści specyfikacji istotnych warunków zamówienia wpłynie do Zamawiającego nie później niż do końca dnia, w którym upływa połowa wyznaczonego terminu składania ofert.</w:t>
      </w:r>
    </w:p>
    <w:p w14:paraId="7D9B4837" w14:textId="56852CDA" w:rsidR="007138FB" w:rsidRPr="006A32C7" w:rsidRDefault="007138FB" w:rsidP="00E51937">
      <w:pPr>
        <w:pStyle w:val="PKTpunkt"/>
        <w:numPr>
          <w:ilvl w:val="0"/>
          <w:numId w:val="18"/>
        </w:numPr>
        <w:spacing w:line="276" w:lineRule="auto"/>
        <w:ind w:left="426" w:hanging="426"/>
        <w:rPr>
          <w:rFonts w:asciiTheme="majorHAnsi" w:hAnsiTheme="majorHAnsi" w:cstheme="majorHAnsi"/>
          <w:sz w:val="22"/>
          <w:szCs w:val="22"/>
        </w:rPr>
      </w:pPr>
      <w:r w:rsidRPr="006A32C7">
        <w:rPr>
          <w:rFonts w:asciiTheme="majorHAnsi" w:hAnsiTheme="majorHAnsi" w:cstheme="majorHAnsi"/>
          <w:sz w:val="22"/>
          <w:szCs w:val="22"/>
        </w:rPr>
        <w:t>Treść zapytań wraz z wyjaśnieniami Zamawiający przekaże Wykonawcom, którym przekazał SIWZ, bez ujawniania źródła zapytania</w:t>
      </w:r>
      <w:r w:rsidR="00805D6D">
        <w:rPr>
          <w:rFonts w:asciiTheme="majorHAnsi" w:hAnsiTheme="majorHAnsi" w:cstheme="majorHAnsi"/>
          <w:sz w:val="22"/>
          <w:szCs w:val="22"/>
        </w:rPr>
        <w:t xml:space="preserve"> </w:t>
      </w:r>
      <w:r w:rsidRPr="006A32C7">
        <w:rPr>
          <w:rFonts w:asciiTheme="majorHAnsi" w:hAnsiTheme="majorHAnsi" w:cstheme="majorHAnsi"/>
          <w:sz w:val="22"/>
          <w:szCs w:val="22"/>
        </w:rPr>
        <w:t xml:space="preserve">oraz zamieści je na stronie internetowej </w:t>
      </w:r>
      <w:hyperlink r:id="rId14" w:history="1">
        <w:r w:rsidRPr="006A32C7">
          <w:rPr>
            <w:rStyle w:val="Hipercze"/>
            <w:rFonts w:asciiTheme="majorHAnsi" w:hAnsiTheme="majorHAnsi" w:cstheme="majorHAnsi"/>
            <w:sz w:val="22"/>
            <w:szCs w:val="22"/>
          </w:rPr>
          <w:t>www.paih.gov.pl</w:t>
        </w:r>
      </w:hyperlink>
      <w:r w:rsidRPr="006A32C7">
        <w:rPr>
          <w:rFonts w:asciiTheme="majorHAnsi" w:hAnsiTheme="majorHAnsi" w:cstheme="majorHAnsi"/>
          <w:sz w:val="22"/>
          <w:szCs w:val="22"/>
        </w:rPr>
        <w:t>.</w:t>
      </w:r>
    </w:p>
    <w:p w14:paraId="492E5F70" w14:textId="17A69034" w:rsidR="007138FB" w:rsidRPr="006A32C7" w:rsidRDefault="007138FB" w:rsidP="00E51937">
      <w:pPr>
        <w:pStyle w:val="PKTpunkt"/>
        <w:numPr>
          <w:ilvl w:val="0"/>
          <w:numId w:val="18"/>
        </w:numPr>
        <w:spacing w:line="276" w:lineRule="auto"/>
        <w:ind w:left="426" w:hanging="426"/>
        <w:rPr>
          <w:rFonts w:asciiTheme="majorHAnsi" w:hAnsiTheme="majorHAnsi" w:cstheme="majorHAnsi"/>
          <w:sz w:val="22"/>
          <w:szCs w:val="22"/>
        </w:rPr>
      </w:pPr>
      <w:r w:rsidRPr="006A32C7">
        <w:rPr>
          <w:rFonts w:asciiTheme="majorHAnsi" w:hAnsiTheme="majorHAnsi" w:cstheme="majorHAnsi"/>
          <w:sz w:val="22"/>
          <w:szCs w:val="22"/>
          <w:lang w:eastAsia="en-US"/>
        </w:rPr>
        <w:t>W przypadku, gdy Wykonawca zwraca się do Zamawiającego o wyjaśnienie treści SIWZ, Zamawiający zwraca się z prośbą o przesyłanie równocześnie pytań w wersji edytowalnej</w:t>
      </w:r>
      <w:r w:rsidR="00B3431A" w:rsidRPr="006A32C7">
        <w:rPr>
          <w:rFonts w:asciiTheme="majorHAnsi" w:hAnsiTheme="majorHAnsi" w:cstheme="majorHAnsi"/>
          <w:sz w:val="22"/>
          <w:szCs w:val="22"/>
          <w:lang w:eastAsia="en-US"/>
        </w:rPr>
        <w:t xml:space="preserve"> na adres: </w:t>
      </w:r>
      <w:hyperlink r:id="rId15" w:history="1">
        <w:r w:rsidR="00B3431A" w:rsidRPr="006A32C7">
          <w:rPr>
            <w:rStyle w:val="Hipercze"/>
            <w:rFonts w:asciiTheme="majorHAnsi" w:hAnsiTheme="majorHAnsi" w:cstheme="majorHAnsi"/>
            <w:sz w:val="22"/>
            <w:szCs w:val="22"/>
            <w:lang w:eastAsia="en-US"/>
          </w:rPr>
          <w:t>bpp@paih.gov.pl</w:t>
        </w:r>
      </w:hyperlink>
      <w:r w:rsidR="00B3431A" w:rsidRPr="006A32C7">
        <w:rPr>
          <w:rFonts w:asciiTheme="majorHAnsi" w:hAnsiTheme="majorHAnsi" w:cstheme="majorHAnsi"/>
          <w:sz w:val="22"/>
          <w:szCs w:val="22"/>
          <w:lang w:eastAsia="en-US"/>
        </w:rPr>
        <w:t xml:space="preserve"> </w:t>
      </w:r>
    </w:p>
    <w:p w14:paraId="13103677" w14:textId="77777777" w:rsidR="008C56B1" w:rsidRPr="006A32C7" w:rsidRDefault="007138FB" w:rsidP="00E51937">
      <w:pPr>
        <w:pStyle w:val="PKTpunkt"/>
        <w:numPr>
          <w:ilvl w:val="0"/>
          <w:numId w:val="18"/>
        </w:numPr>
        <w:spacing w:line="276" w:lineRule="auto"/>
        <w:ind w:left="426" w:hanging="426"/>
        <w:rPr>
          <w:rFonts w:asciiTheme="majorHAnsi" w:hAnsiTheme="majorHAnsi" w:cstheme="majorHAnsi"/>
          <w:sz w:val="22"/>
          <w:szCs w:val="22"/>
        </w:rPr>
      </w:pPr>
      <w:r w:rsidRPr="006A32C7">
        <w:rPr>
          <w:rFonts w:asciiTheme="majorHAnsi" w:hAnsiTheme="majorHAnsi" w:cstheme="majorHAnsi"/>
          <w:sz w:val="22"/>
          <w:szCs w:val="22"/>
          <w:lang w:eastAsia="en-US"/>
        </w:rPr>
        <w:t>Wszelką korespondencję do Zamawiającego związaną z niniejszym postępowaniem należy kierować na adres Zamawiającego, zgodnie z ust. 1</w:t>
      </w:r>
      <w:r w:rsidRPr="006A32C7">
        <w:rPr>
          <w:rFonts w:asciiTheme="majorHAnsi" w:hAnsiTheme="majorHAnsi" w:cstheme="majorHAnsi"/>
          <w:sz w:val="22"/>
          <w:szCs w:val="22"/>
        </w:rPr>
        <w:t xml:space="preserve"> z dopiskiem:</w:t>
      </w:r>
    </w:p>
    <w:p w14:paraId="7006207C" w14:textId="77777777" w:rsidR="007138FB" w:rsidRPr="006A32C7" w:rsidRDefault="007138FB" w:rsidP="006A32C7">
      <w:pPr>
        <w:spacing w:line="276" w:lineRule="auto"/>
        <w:ind w:left="360"/>
        <w:jc w:val="both"/>
        <w:rPr>
          <w:rFonts w:asciiTheme="majorHAnsi" w:hAnsiTheme="majorHAnsi" w:cstheme="majorHAnsi"/>
          <w:sz w:val="22"/>
          <w:szCs w:val="22"/>
          <w:vertAlign w:val="superscript"/>
        </w:rPr>
      </w:pPr>
    </w:p>
    <w:tbl>
      <w:tblPr>
        <w:tblW w:w="8697" w:type="dxa"/>
        <w:tblInd w:w="512" w:type="dxa"/>
        <w:tblBorders>
          <w:top w:val="single" w:sz="4" w:space="0" w:color="auto"/>
          <w:left w:val="single" w:sz="4" w:space="0" w:color="auto"/>
          <w:bottom w:val="single" w:sz="4" w:space="0" w:color="auto"/>
          <w:right w:val="single" w:sz="4" w:space="0" w:color="auto"/>
        </w:tblBorders>
        <w:shd w:val="clear" w:color="auto" w:fill="D9D9D9"/>
        <w:tblLayout w:type="fixed"/>
        <w:tblLook w:val="01E0" w:firstRow="1" w:lastRow="1" w:firstColumn="1" w:lastColumn="1" w:noHBand="0" w:noVBand="0"/>
      </w:tblPr>
      <w:tblGrid>
        <w:gridCol w:w="4248"/>
        <w:gridCol w:w="4449"/>
      </w:tblGrid>
      <w:tr w:rsidR="0019153F" w:rsidRPr="006A32C7" w14:paraId="65AB1547" w14:textId="77777777" w:rsidTr="6842CEA1">
        <w:trPr>
          <w:trHeight w:val="413"/>
        </w:trPr>
        <w:tc>
          <w:tcPr>
            <w:tcW w:w="4248" w:type="dxa"/>
            <w:tcBorders>
              <w:top w:val="single" w:sz="4" w:space="0" w:color="auto"/>
              <w:left w:val="single" w:sz="4" w:space="0" w:color="auto"/>
              <w:bottom w:val="nil"/>
              <w:right w:val="nil"/>
            </w:tcBorders>
            <w:shd w:val="clear" w:color="auto" w:fill="D9D9D9" w:themeFill="background1" w:themeFillShade="D9"/>
            <w:vAlign w:val="center"/>
          </w:tcPr>
          <w:p w14:paraId="36192A29" w14:textId="77777777" w:rsidR="007138FB" w:rsidRPr="006A32C7" w:rsidRDefault="007138FB" w:rsidP="006A32C7">
            <w:pPr>
              <w:spacing w:line="276" w:lineRule="auto"/>
              <w:jc w:val="center"/>
              <w:rPr>
                <w:rFonts w:asciiTheme="majorHAnsi" w:hAnsiTheme="majorHAnsi" w:cstheme="majorHAnsi"/>
                <w:sz w:val="22"/>
                <w:szCs w:val="22"/>
              </w:rPr>
            </w:pPr>
          </w:p>
        </w:tc>
        <w:tc>
          <w:tcPr>
            <w:tcW w:w="4449" w:type="dxa"/>
            <w:tcBorders>
              <w:top w:val="single" w:sz="4" w:space="0" w:color="auto"/>
              <w:left w:val="nil"/>
              <w:bottom w:val="nil"/>
              <w:right w:val="single" w:sz="4" w:space="0" w:color="auto"/>
            </w:tcBorders>
            <w:shd w:val="clear" w:color="auto" w:fill="D9D9D9" w:themeFill="background1" w:themeFillShade="D9"/>
            <w:vAlign w:val="center"/>
          </w:tcPr>
          <w:p w14:paraId="7E733D22" w14:textId="77777777" w:rsidR="007138FB" w:rsidRPr="006A32C7" w:rsidRDefault="007138FB" w:rsidP="006A32C7">
            <w:pPr>
              <w:spacing w:line="276" w:lineRule="auto"/>
              <w:jc w:val="center"/>
              <w:rPr>
                <w:rFonts w:asciiTheme="majorHAnsi" w:eastAsia="Calibri" w:hAnsiTheme="majorHAnsi" w:cstheme="majorHAnsi"/>
                <w:b/>
                <w:sz w:val="22"/>
                <w:szCs w:val="22"/>
                <w:lang w:eastAsia="en-US"/>
              </w:rPr>
            </w:pPr>
            <w:r w:rsidRPr="006A32C7">
              <w:rPr>
                <w:rFonts w:asciiTheme="majorHAnsi" w:eastAsia="Calibri" w:hAnsiTheme="majorHAnsi" w:cstheme="majorHAnsi"/>
                <w:b/>
                <w:sz w:val="22"/>
                <w:szCs w:val="22"/>
                <w:lang w:eastAsia="en-US"/>
              </w:rPr>
              <w:t>Polska Agencja Inwestycji i Handlu S.A.</w:t>
            </w:r>
          </w:p>
          <w:p w14:paraId="25FD442E" w14:textId="447A7671" w:rsidR="007138FB" w:rsidRPr="006A32C7" w:rsidRDefault="00B85DF7" w:rsidP="006A32C7">
            <w:pPr>
              <w:spacing w:line="276" w:lineRule="auto"/>
              <w:rPr>
                <w:rFonts w:asciiTheme="majorHAnsi" w:eastAsia="Calibri" w:hAnsiTheme="majorHAnsi" w:cstheme="majorHAnsi"/>
                <w:sz w:val="22"/>
                <w:szCs w:val="22"/>
                <w:lang w:eastAsia="en-US"/>
              </w:rPr>
            </w:pPr>
            <w:r>
              <w:rPr>
                <w:rFonts w:asciiTheme="majorHAnsi" w:eastAsia="Calibri" w:hAnsiTheme="majorHAnsi" w:cstheme="majorHAnsi"/>
                <w:sz w:val="22"/>
                <w:szCs w:val="22"/>
                <w:lang w:eastAsia="en-US"/>
              </w:rPr>
              <w:t xml:space="preserve">  </w:t>
            </w:r>
            <w:r w:rsidR="007138FB" w:rsidRPr="006A32C7">
              <w:rPr>
                <w:rFonts w:asciiTheme="majorHAnsi" w:eastAsia="Calibri" w:hAnsiTheme="majorHAnsi" w:cstheme="majorHAnsi"/>
                <w:sz w:val="22"/>
                <w:szCs w:val="22"/>
                <w:lang w:eastAsia="en-US"/>
              </w:rPr>
              <w:t>Warszawa, 00-</w:t>
            </w:r>
            <w:r w:rsidR="00580516" w:rsidRPr="006A32C7">
              <w:rPr>
                <w:rFonts w:asciiTheme="majorHAnsi" w:eastAsia="Calibri" w:hAnsiTheme="majorHAnsi" w:cstheme="majorHAnsi"/>
                <w:sz w:val="22"/>
                <w:szCs w:val="22"/>
                <w:lang w:eastAsia="en-US"/>
              </w:rPr>
              <w:t>02</w:t>
            </w:r>
            <w:r w:rsidR="007138FB" w:rsidRPr="006A32C7">
              <w:rPr>
                <w:rFonts w:asciiTheme="majorHAnsi" w:eastAsia="Calibri" w:hAnsiTheme="majorHAnsi" w:cstheme="majorHAnsi"/>
                <w:sz w:val="22"/>
                <w:szCs w:val="22"/>
                <w:lang w:eastAsia="en-US"/>
              </w:rPr>
              <w:t xml:space="preserve">5 ul. </w:t>
            </w:r>
            <w:r w:rsidR="00580516" w:rsidRPr="006A32C7">
              <w:rPr>
                <w:rFonts w:asciiTheme="majorHAnsi" w:eastAsia="Calibri" w:hAnsiTheme="majorHAnsi" w:cstheme="majorHAnsi"/>
                <w:sz w:val="22"/>
                <w:szCs w:val="22"/>
                <w:lang w:eastAsia="en-US"/>
              </w:rPr>
              <w:t>Krucza 50</w:t>
            </w:r>
          </w:p>
          <w:p w14:paraId="002D51E3" w14:textId="77777777" w:rsidR="007138FB" w:rsidRPr="006A32C7" w:rsidRDefault="007138FB" w:rsidP="006A32C7">
            <w:pPr>
              <w:spacing w:line="276" w:lineRule="auto"/>
              <w:rPr>
                <w:rFonts w:asciiTheme="majorHAnsi" w:hAnsiTheme="majorHAnsi" w:cstheme="majorHAnsi"/>
                <w:b/>
                <w:sz w:val="22"/>
                <w:szCs w:val="22"/>
              </w:rPr>
            </w:pPr>
          </w:p>
        </w:tc>
      </w:tr>
      <w:tr w:rsidR="007138FB" w:rsidRPr="006A32C7" w14:paraId="770A0556" w14:textId="77777777" w:rsidTr="6842CEA1">
        <w:trPr>
          <w:trHeight w:val="516"/>
        </w:trPr>
        <w:tc>
          <w:tcPr>
            <w:tcW w:w="8697" w:type="dxa"/>
            <w:gridSpan w:val="2"/>
            <w:tcBorders>
              <w:top w:val="nil"/>
              <w:left w:val="single" w:sz="4" w:space="0" w:color="auto"/>
              <w:bottom w:val="single" w:sz="4" w:space="0" w:color="auto"/>
              <w:right w:val="single" w:sz="4" w:space="0" w:color="auto"/>
            </w:tcBorders>
            <w:shd w:val="clear" w:color="auto" w:fill="D9D9D9" w:themeFill="background1" w:themeFillShade="D9"/>
            <w:vAlign w:val="center"/>
          </w:tcPr>
          <w:p w14:paraId="754D1AA4" w14:textId="77777777" w:rsidR="003646E1" w:rsidRDefault="003646E1" w:rsidP="003646E1">
            <w:pPr>
              <w:spacing w:line="276" w:lineRule="auto"/>
              <w:jc w:val="center"/>
              <w:rPr>
                <w:rFonts w:asciiTheme="majorHAnsi" w:hAnsiTheme="majorHAnsi" w:cstheme="majorHAnsi"/>
                <w:b/>
                <w:sz w:val="22"/>
                <w:szCs w:val="22"/>
                <w:lang w:eastAsia="ar-SA"/>
              </w:rPr>
            </w:pPr>
            <w:r>
              <w:rPr>
                <w:rFonts w:asciiTheme="majorHAnsi" w:hAnsiTheme="majorHAnsi" w:cstheme="majorHAnsi"/>
                <w:b/>
                <w:sz w:val="22"/>
                <w:szCs w:val="22"/>
                <w:lang w:eastAsia="ar-SA"/>
              </w:rPr>
              <w:t>„</w:t>
            </w:r>
            <w:r w:rsidRPr="003646E1">
              <w:rPr>
                <w:rFonts w:asciiTheme="majorHAnsi" w:hAnsiTheme="majorHAnsi" w:cstheme="majorHAnsi"/>
                <w:b/>
                <w:sz w:val="22"/>
                <w:szCs w:val="22"/>
                <w:lang w:eastAsia="ar-SA"/>
              </w:rPr>
              <w:t xml:space="preserve">Zakup dostępu na jeden rok do danych nt. światowych gospodarek i przedsiębiorstw </w:t>
            </w:r>
          </w:p>
          <w:p w14:paraId="2462310D" w14:textId="5461DFF6" w:rsidR="003646E1" w:rsidRPr="003646E1" w:rsidRDefault="003646E1" w:rsidP="003646E1">
            <w:pPr>
              <w:spacing w:line="276" w:lineRule="auto"/>
              <w:jc w:val="center"/>
              <w:rPr>
                <w:rFonts w:asciiTheme="majorHAnsi" w:hAnsiTheme="majorHAnsi" w:cstheme="majorHAnsi"/>
                <w:b/>
                <w:sz w:val="22"/>
                <w:szCs w:val="22"/>
                <w:lang w:eastAsia="ar-SA"/>
              </w:rPr>
            </w:pPr>
            <w:r w:rsidRPr="003646E1">
              <w:rPr>
                <w:rFonts w:asciiTheme="majorHAnsi" w:hAnsiTheme="majorHAnsi" w:cstheme="majorHAnsi"/>
                <w:b/>
                <w:sz w:val="22"/>
                <w:szCs w:val="22"/>
                <w:lang w:eastAsia="ar-SA"/>
              </w:rPr>
              <w:t>na rynkach międzynarodowych - 3 części</w:t>
            </w:r>
            <w:r>
              <w:rPr>
                <w:rFonts w:asciiTheme="majorHAnsi" w:hAnsiTheme="majorHAnsi" w:cstheme="majorHAnsi"/>
                <w:b/>
                <w:sz w:val="22"/>
                <w:szCs w:val="22"/>
                <w:lang w:eastAsia="ar-SA"/>
              </w:rPr>
              <w:t>”</w:t>
            </w:r>
          </w:p>
          <w:p w14:paraId="66008854" w14:textId="77777777" w:rsidR="003646E1" w:rsidRPr="003646E1" w:rsidRDefault="003646E1" w:rsidP="003646E1">
            <w:pPr>
              <w:spacing w:line="276" w:lineRule="auto"/>
              <w:jc w:val="center"/>
              <w:rPr>
                <w:rFonts w:asciiTheme="majorHAnsi" w:hAnsiTheme="majorHAnsi" w:cstheme="majorHAnsi"/>
                <w:b/>
                <w:sz w:val="22"/>
                <w:szCs w:val="22"/>
                <w:lang w:eastAsia="ar-SA"/>
              </w:rPr>
            </w:pPr>
          </w:p>
          <w:p w14:paraId="16DEA91A" w14:textId="13AB733C" w:rsidR="006D4F11" w:rsidRPr="006A32C7" w:rsidRDefault="003646E1" w:rsidP="003646E1">
            <w:pPr>
              <w:suppressAutoHyphens/>
              <w:spacing w:line="276" w:lineRule="auto"/>
              <w:rPr>
                <w:rFonts w:asciiTheme="majorHAnsi" w:hAnsiTheme="majorHAnsi" w:cstheme="majorHAnsi"/>
                <w:b/>
                <w:sz w:val="22"/>
                <w:szCs w:val="22"/>
                <w:lang w:eastAsia="ar-SA"/>
              </w:rPr>
            </w:pPr>
            <w:r>
              <w:rPr>
                <w:rFonts w:asciiTheme="majorHAnsi" w:hAnsiTheme="majorHAnsi" w:cstheme="majorHAnsi"/>
                <w:b/>
                <w:sz w:val="22"/>
                <w:szCs w:val="22"/>
                <w:lang w:eastAsia="ar-SA"/>
              </w:rPr>
              <w:t xml:space="preserve">                                             </w:t>
            </w:r>
            <w:r w:rsidRPr="003646E1">
              <w:rPr>
                <w:rFonts w:asciiTheme="majorHAnsi" w:hAnsiTheme="majorHAnsi" w:cstheme="majorHAnsi"/>
                <w:b/>
                <w:sz w:val="22"/>
                <w:szCs w:val="22"/>
                <w:lang w:eastAsia="ar-SA"/>
              </w:rPr>
              <w:t>Nr referencyjny: DOW.DSA.25.49/2020/PN</w:t>
            </w:r>
          </w:p>
        </w:tc>
      </w:tr>
    </w:tbl>
    <w:p w14:paraId="3C7645E5" w14:textId="52709CE1" w:rsidR="6842CEA1" w:rsidRDefault="6842CEA1"/>
    <w:p w14:paraId="567BAB9A" w14:textId="4E7D39E0" w:rsidR="007138FB" w:rsidRPr="00B71999" w:rsidRDefault="007138FB" w:rsidP="006C27BF">
      <w:pPr>
        <w:numPr>
          <w:ilvl w:val="0"/>
          <w:numId w:val="18"/>
        </w:numPr>
        <w:tabs>
          <w:tab w:val="num" w:pos="505"/>
        </w:tabs>
        <w:overflowPunct/>
        <w:autoSpaceDE/>
        <w:autoSpaceDN/>
        <w:adjustRightInd/>
        <w:spacing w:line="276" w:lineRule="auto"/>
        <w:ind w:left="425" w:hanging="426"/>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 xml:space="preserve">Wykonawca pobierający wersję elektroniczną SIWZ ze strony internetowej Zamawiającego zobowiązany jest do jej monitorowania w tym samym miejscu, z którego została pobrana, </w:t>
      </w:r>
      <w:r w:rsidR="00944741" w:rsidRPr="006A32C7">
        <w:rPr>
          <w:rFonts w:asciiTheme="majorHAnsi" w:hAnsiTheme="majorHAnsi" w:cstheme="majorHAnsi"/>
          <w:sz w:val="22"/>
          <w:szCs w:val="22"/>
          <w:lang w:eastAsia="en-US"/>
        </w:rPr>
        <w:br/>
      </w:r>
      <w:r w:rsidRPr="006A32C7">
        <w:rPr>
          <w:rFonts w:asciiTheme="majorHAnsi" w:hAnsiTheme="majorHAnsi" w:cstheme="majorHAnsi"/>
          <w:sz w:val="22"/>
          <w:szCs w:val="22"/>
          <w:lang w:eastAsia="en-US"/>
        </w:rPr>
        <w:t xml:space="preserve">w terminie do dnia otwarcia ofert, gdyż zamieszczane tam są wyjaśnienia treści SIWZ. Dokonane </w:t>
      </w:r>
      <w:r w:rsidR="00805D6D">
        <w:rPr>
          <w:rFonts w:asciiTheme="majorHAnsi" w:hAnsiTheme="majorHAnsi" w:cstheme="majorHAnsi"/>
          <w:sz w:val="22"/>
          <w:szCs w:val="22"/>
          <w:lang w:eastAsia="en-US"/>
        </w:rPr>
        <w:br/>
      </w:r>
      <w:r w:rsidRPr="006C27BF">
        <w:rPr>
          <w:rFonts w:asciiTheme="majorHAnsi" w:hAnsiTheme="majorHAnsi" w:cstheme="majorHAnsi"/>
          <w:sz w:val="22"/>
          <w:szCs w:val="22"/>
          <w:lang w:eastAsia="en-US"/>
        </w:rPr>
        <w:t>w ten sposób uzupełnienie stanie się częśc</w:t>
      </w:r>
      <w:r w:rsidRPr="00B71999">
        <w:rPr>
          <w:rFonts w:asciiTheme="majorHAnsi" w:hAnsiTheme="majorHAnsi" w:cstheme="majorHAnsi"/>
          <w:sz w:val="22"/>
          <w:szCs w:val="22"/>
          <w:lang w:eastAsia="en-US"/>
        </w:rPr>
        <w:t>ią SIWZ i będzie dla Wykonawców wiążące.</w:t>
      </w:r>
    </w:p>
    <w:p w14:paraId="3E0BC60B" w14:textId="77777777" w:rsidR="003646E1" w:rsidRDefault="00A23211" w:rsidP="006A32C7">
      <w:pPr>
        <w:numPr>
          <w:ilvl w:val="0"/>
          <w:numId w:val="18"/>
        </w:numPr>
        <w:tabs>
          <w:tab w:val="num" w:pos="505"/>
        </w:tabs>
        <w:overflowPunct/>
        <w:autoSpaceDE/>
        <w:autoSpaceDN/>
        <w:adjustRightInd/>
        <w:spacing w:line="276" w:lineRule="auto"/>
        <w:ind w:left="425" w:hanging="426"/>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Osob</w:t>
      </w:r>
      <w:r w:rsidR="003646E1">
        <w:rPr>
          <w:rFonts w:asciiTheme="majorHAnsi" w:hAnsiTheme="majorHAnsi" w:cstheme="majorHAnsi"/>
          <w:sz w:val="22"/>
          <w:szCs w:val="22"/>
          <w:lang w:eastAsia="en-US"/>
        </w:rPr>
        <w:t>ami</w:t>
      </w:r>
      <w:r w:rsidRPr="006A32C7">
        <w:rPr>
          <w:rFonts w:asciiTheme="majorHAnsi" w:hAnsiTheme="majorHAnsi" w:cstheme="majorHAnsi"/>
          <w:sz w:val="22"/>
          <w:szCs w:val="22"/>
          <w:lang w:eastAsia="en-US"/>
        </w:rPr>
        <w:t xml:space="preserve"> </w:t>
      </w:r>
      <w:r w:rsidR="00F27ED6" w:rsidRPr="006A32C7">
        <w:rPr>
          <w:rFonts w:asciiTheme="majorHAnsi" w:hAnsiTheme="majorHAnsi" w:cstheme="majorHAnsi"/>
          <w:sz w:val="22"/>
          <w:szCs w:val="22"/>
          <w:lang w:eastAsia="en-US"/>
        </w:rPr>
        <w:t>uprawnion</w:t>
      </w:r>
      <w:r w:rsidR="003646E1">
        <w:rPr>
          <w:rFonts w:asciiTheme="majorHAnsi" w:hAnsiTheme="majorHAnsi" w:cstheme="majorHAnsi"/>
          <w:sz w:val="22"/>
          <w:szCs w:val="22"/>
          <w:lang w:eastAsia="en-US"/>
        </w:rPr>
        <w:t>ymi</w:t>
      </w:r>
      <w:r w:rsidR="00F27ED6" w:rsidRPr="006A32C7">
        <w:rPr>
          <w:rFonts w:asciiTheme="majorHAnsi" w:hAnsiTheme="majorHAnsi" w:cstheme="majorHAnsi"/>
          <w:sz w:val="22"/>
          <w:szCs w:val="22"/>
          <w:lang w:eastAsia="en-US"/>
        </w:rPr>
        <w:t xml:space="preserve"> przez Zamawiającego do porozumiewania się z Wykonawcami </w:t>
      </w:r>
      <w:r w:rsidR="003646E1">
        <w:rPr>
          <w:rFonts w:asciiTheme="majorHAnsi" w:hAnsiTheme="majorHAnsi" w:cstheme="majorHAnsi"/>
          <w:sz w:val="22"/>
          <w:szCs w:val="22"/>
          <w:lang w:eastAsia="en-US"/>
        </w:rPr>
        <w:t>są:</w:t>
      </w:r>
      <w:r w:rsidR="00F27ED6" w:rsidRPr="006A32C7">
        <w:rPr>
          <w:rFonts w:asciiTheme="majorHAnsi" w:hAnsiTheme="majorHAnsi" w:cstheme="majorHAnsi"/>
          <w:sz w:val="22"/>
          <w:szCs w:val="22"/>
          <w:lang w:eastAsia="en-US"/>
        </w:rPr>
        <w:t xml:space="preserve"> </w:t>
      </w:r>
    </w:p>
    <w:p w14:paraId="0E96A0AB" w14:textId="06094774" w:rsidR="00A23211" w:rsidRPr="003646E1" w:rsidRDefault="00B05820" w:rsidP="005223E1">
      <w:pPr>
        <w:pStyle w:val="Akapitzlist"/>
        <w:numPr>
          <w:ilvl w:val="0"/>
          <w:numId w:val="36"/>
        </w:numPr>
        <w:overflowPunct/>
        <w:autoSpaceDE/>
        <w:autoSpaceDN/>
        <w:adjustRightInd/>
        <w:spacing w:line="276" w:lineRule="auto"/>
        <w:jc w:val="both"/>
        <w:textAlignment w:val="auto"/>
        <w:rPr>
          <w:rFonts w:asciiTheme="majorHAnsi" w:hAnsiTheme="majorHAnsi" w:cstheme="majorBidi"/>
          <w:sz w:val="22"/>
          <w:szCs w:val="22"/>
          <w:lang w:eastAsia="en-US"/>
        </w:rPr>
      </w:pPr>
      <w:r w:rsidRPr="3AD17711">
        <w:rPr>
          <w:rFonts w:asciiTheme="majorHAnsi" w:hAnsiTheme="majorHAnsi" w:cstheme="majorBidi"/>
          <w:sz w:val="22"/>
          <w:szCs w:val="22"/>
          <w:lang w:val="pl-PL" w:eastAsia="en-US"/>
        </w:rPr>
        <w:t>w sprawach formalnych</w:t>
      </w:r>
      <w:r w:rsidR="7CF01290" w:rsidRPr="3AD17711">
        <w:rPr>
          <w:rFonts w:asciiTheme="majorHAnsi" w:hAnsiTheme="majorHAnsi" w:cstheme="majorBidi"/>
          <w:sz w:val="22"/>
          <w:szCs w:val="22"/>
          <w:lang w:val="pl-PL" w:eastAsia="en-US"/>
        </w:rPr>
        <w:t>:</w:t>
      </w:r>
      <w:r w:rsidRPr="3AD17711">
        <w:rPr>
          <w:rFonts w:asciiTheme="majorHAnsi" w:hAnsiTheme="majorHAnsi" w:cstheme="majorBidi"/>
          <w:sz w:val="22"/>
          <w:szCs w:val="22"/>
          <w:lang w:val="pl-PL" w:eastAsia="en-US"/>
        </w:rPr>
        <w:t xml:space="preserve"> </w:t>
      </w:r>
      <w:r w:rsidR="00F27ED6" w:rsidRPr="3AD17711">
        <w:rPr>
          <w:rFonts w:asciiTheme="majorHAnsi" w:hAnsiTheme="majorHAnsi" w:cstheme="majorBidi"/>
          <w:sz w:val="22"/>
          <w:szCs w:val="22"/>
          <w:lang w:eastAsia="en-US"/>
        </w:rPr>
        <w:t>Pani Katarzyna Janus (tel.</w:t>
      </w:r>
      <w:r w:rsidR="00682798" w:rsidRPr="3AD17711">
        <w:rPr>
          <w:rFonts w:asciiTheme="majorHAnsi" w:hAnsiTheme="majorHAnsi" w:cstheme="majorBidi"/>
          <w:sz w:val="22"/>
          <w:szCs w:val="22"/>
          <w:lang w:eastAsia="en-US"/>
        </w:rPr>
        <w:t xml:space="preserve"> 887-833-323</w:t>
      </w:r>
      <w:r w:rsidR="00F27ED6" w:rsidRPr="3AD17711">
        <w:rPr>
          <w:rFonts w:asciiTheme="majorHAnsi" w:hAnsiTheme="majorHAnsi" w:cstheme="majorBidi"/>
          <w:sz w:val="22"/>
          <w:szCs w:val="22"/>
          <w:lang w:eastAsia="en-US"/>
        </w:rPr>
        <w:t xml:space="preserve">), e-mail: </w:t>
      </w:r>
      <w:hyperlink r:id="rId16">
        <w:r w:rsidR="00F27ED6" w:rsidRPr="3AD17711">
          <w:rPr>
            <w:rStyle w:val="Hipercze"/>
            <w:rFonts w:asciiTheme="majorHAnsi" w:hAnsiTheme="majorHAnsi" w:cstheme="majorBidi"/>
            <w:sz w:val="22"/>
            <w:szCs w:val="22"/>
            <w:lang w:eastAsia="en-US"/>
          </w:rPr>
          <w:t>bpp@paih.gov.pl</w:t>
        </w:r>
      </w:hyperlink>
      <w:r w:rsidR="003646E1" w:rsidRPr="3AD17711">
        <w:rPr>
          <w:rFonts w:asciiTheme="majorHAnsi" w:hAnsiTheme="majorHAnsi" w:cstheme="majorBidi"/>
          <w:sz w:val="22"/>
          <w:szCs w:val="22"/>
          <w:lang w:val="pl-PL" w:eastAsia="en-US"/>
        </w:rPr>
        <w:t>;</w:t>
      </w:r>
    </w:p>
    <w:p w14:paraId="30B1CA07" w14:textId="406E2613" w:rsidR="003646E1" w:rsidRPr="00B05820" w:rsidRDefault="00B05820" w:rsidP="007951C9">
      <w:pPr>
        <w:pStyle w:val="Akapitzlist"/>
        <w:numPr>
          <w:ilvl w:val="0"/>
          <w:numId w:val="36"/>
        </w:numPr>
        <w:overflowPunct/>
        <w:autoSpaceDE/>
        <w:autoSpaceDN/>
        <w:adjustRightInd/>
        <w:spacing w:line="276" w:lineRule="auto"/>
        <w:jc w:val="both"/>
        <w:textAlignment w:val="auto"/>
        <w:rPr>
          <w:rFonts w:asciiTheme="majorHAnsi" w:hAnsiTheme="majorHAnsi" w:cstheme="majorBidi"/>
          <w:sz w:val="22"/>
          <w:szCs w:val="22"/>
          <w:lang w:eastAsia="en-US"/>
        </w:rPr>
      </w:pPr>
      <w:r w:rsidRPr="3AD17711">
        <w:rPr>
          <w:rFonts w:asciiTheme="majorHAnsi" w:hAnsiTheme="majorHAnsi" w:cstheme="majorBidi"/>
          <w:sz w:val="22"/>
          <w:szCs w:val="22"/>
          <w:lang w:val="pl-PL" w:eastAsia="en-US"/>
        </w:rPr>
        <w:t>w sprawach merytorycznych</w:t>
      </w:r>
      <w:r w:rsidR="4FB0A469" w:rsidRPr="3AD17711">
        <w:rPr>
          <w:rFonts w:asciiTheme="majorHAnsi" w:hAnsiTheme="majorHAnsi" w:cstheme="majorBidi"/>
          <w:sz w:val="22"/>
          <w:szCs w:val="22"/>
          <w:lang w:val="pl-PL" w:eastAsia="en-US"/>
        </w:rPr>
        <w:t>:</w:t>
      </w:r>
      <w:r w:rsidRPr="3AD17711">
        <w:rPr>
          <w:rFonts w:asciiTheme="majorHAnsi" w:hAnsiTheme="majorHAnsi" w:cstheme="majorBidi"/>
          <w:sz w:val="22"/>
          <w:szCs w:val="22"/>
          <w:lang w:val="pl-PL" w:eastAsia="en-US"/>
        </w:rPr>
        <w:t xml:space="preserve"> </w:t>
      </w:r>
      <w:r w:rsidRPr="3AD17711">
        <w:rPr>
          <w:rFonts w:asciiTheme="majorHAnsi" w:hAnsiTheme="majorHAnsi" w:cstheme="majorBidi"/>
          <w:sz w:val="22"/>
          <w:szCs w:val="22"/>
          <w:lang w:eastAsia="en-US"/>
        </w:rPr>
        <w:t xml:space="preserve">Pan Paweł Kasprowicz </w:t>
      </w:r>
      <w:r w:rsidRPr="3AD17711">
        <w:rPr>
          <w:rFonts w:asciiTheme="majorHAnsi" w:hAnsiTheme="majorHAnsi" w:cstheme="majorBidi"/>
          <w:sz w:val="22"/>
          <w:szCs w:val="22"/>
          <w:lang w:val="pl-PL" w:eastAsia="en-US"/>
        </w:rPr>
        <w:t xml:space="preserve">(tel. 600-400-876) </w:t>
      </w:r>
      <w:r w:rsidRPr="3AD17711">
        <w:rPr>
          <w:rFonts w:asciiTheme="majorHAnsi" w:hAnsiTheme="majorHAnsi" w:cstheme="majorBidi"/>
          <w:sz w:val="22"/>
          <w:szCs w:val="22"/>
          <w:lang w:eastAsia="en-US"/>
        </w:rPr>
        <w:t xml:space="preserve">e-mail: </w:t>
      </w:r>
      <w:hyperlink r:id="rId17">
        <w:r w:rsidRPr="3AD17711">
          <w:rPr>
            <w:rStyle w:val="Hipercze"/>
            <w:rFonts w:asciiTheme="majorHAnsi" w:hAnsiTheme="majorHAnsi" w:cstheme="majorBidi"/>
            <w:sz w:val="22"/>
            <w:szCs w:val="22"/>
            <w:lang w:eastAsia="en-US"/>
          </w:rPr>
          <w:t>pawel.kasprowicz@paih.gov.pl</w:t>
        </w:r>
      </w:hyperlink>
      <w:r w:rsidRPr="3AD17711">
        <w:rPr>
          <w:rFonts w:asciiTheme="majorHAnsi" w:hAnsiTheme="majorHAnsi" w:cstheme="majorBidi"/>
          <w:sz w:val="22"/>
          <w:szCs w:val="22"/>
          <w:lang w:val="pl-PL" w:eastAsia="en-US"/>
        </w:rPr>
        <w:t xml:space="preserve"> </w:t>
      </w:r>
    </w:p>
    <w:p w14:paraId="6D55886D" w14:textId="77777777" w:rsidR="00FA1707" w:rsidRPr="006A32C7" w:rsidRDefault="00FA1707" w:rsidP="006A32C7">
      <w:pPr>
        <w:pStyle w:val="Akapitzlist"/>
        <w:tabs>
          <w:tab w:val="num" w:pos="7103"/>
        </w:tabs>
        <w:overflowPunct/>
        <w:spacing w:line="276" w:lineRule="auto"/>
        <w:ind w:left="425" w:right="-142"/>
        <w:jc w:val="both"/>
        <w:textAlignment w:val="auto"/>
        <w:rPr>
          <w:rFonts w:asciiTheme="majorHAnsi" w:hAnsiTheme="majorHAnsi" w:cstheme="majorHAnsi"/>
          <w:sz w:val="22"/>
          <w:szCs w:val="22"/>
          <w:lang w:val="pl-PL" w:eastAsia="en-US"/>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6A32C7" w14:paraId="4493F822" w14:textId="77777777" w:rsidTr="6842CEA1">
        <w:trPr>
          <w:trHeight w:val="567"/>
        </w:trPr>
        <w:tc>
          <w:tcPr>
            <w:tcW w:w="8959" w:type="dxa"/>
            <w:shd w:val="clear" w:color="auto" w:fill="B4C6E7" w:themeFill="accent1" w:themeFillTint="66"/>
            <w:vAlign w:val="center"/>
          </w:tcPr>
          <w:p w14:paraId="055FBAF5" w14:textId="34E47B66" w:rsidR="00774E5C" w:rsidRPr="006A32C7" w:rsidRDefault="00FF52EC" w:rsidP="006A32C7">
            <w:pPr>
              <w:pStyle w:val="Nagwek1"/>
              <w:spacing w:before="0" w:line="276" w:lineRule="auto"/>
              <w:rPr>
                <w:rFonts w:asciiTheme="majorHAnsi" w:hAnsiTheme="majorHAnsi" w:cstheme="majorHAnsi"/>
                <w:color w:val="auto"/>
                <w:sz w:val="22"/>
                <w:szCs w:val="22"/>
                <w:lang w:eastAsia="en-US"/>
              </w:rPr>
            </w:pPr>
            <w:bookmarkStart w:id="11" w:name="_Toc326423406"/>
            <w:r w:rsidRPr="006A32C7">
              <w:rPr>
                <w:rFonts w:asciiTheme="majorHAnsi" w:hAnsiTheme="majorHAnsi" w:cstheme="majorHAnsi"/>
                <w:color w:val="auto"/>
                <w:sz w:val="22"/>
                <w:szCs w:val="22"/>
                <w:lang w:eastAsia="en-US"/>
              </w:rPr>
              <w:t>VIII</w:t>
            </w:r>
            <w:r w:rsidR="00BD145E" w:rsidRPr="006A32C7">
              <w:rPr>
                <w:rFonts w:asciiTheme="majorHAnsi" w:hAnsiTheme="majorHAnsi" w:cstheme="majorHAnsi"/>
                <w:color w:val="auto"/>
                <w:sz w:val="22"/>
                <w:szCs w:val="22"/>
                <w:lang w:eastAsia="en-US"/>
              </w:rPr>
              <w:t>.</w:t>
            </w:r>
            <w:r w:rsidR="00DE2B7F" w:rsidRPr="006A32C7">
              <w:rPr>
                <w:rFonts w:asciiTheme="majorHAnsi" w:hAnsiTheme="majorHAnsi" w:cstheme="majorHAnsi"/>
                <w:color w:val="auto"/>
                <w:sz w:val="22"/>
                <w:szCs w:val="22"/>
                <w:lang w:eastAsia="en-US"/>
              </w:rPr>
              <w:t xml:space="preserve"> </w:t>
            </w:r>
            <w:r w:rsidR="00F736D0" w:rsidRPr="006A32C7">
              <w:rPr>
                <w:rFonts w:asciiTheme="majorHAnsi" w:hAnsiTheme="majorHAnsi" w:cstheme="majorHAnsi"/>
                <w:color w:val="auto"/>
                <w:sz w:val="22"/>
                <w:szCs w:val="22"/>
                <w:lang w:eastAsia="en-US"/>
              </w:rPr>
              <w:t>TERMIN ZWIĄZANIA OFERTĄ</w:t>
            </w:r>
            <w:bookmarkEnd w:id="11"/>
          </w:p>
        </w:tc>
      </w:tr>
    </w:tbl>
    <w:p w14:paraId="0870142B" w14:textId="77777777" w:rsidR="00DB65C8" w:rsidRDefault="00DB65C8" w:rsidP="00593FA0">
      <w:pPr>
        <w:tabs>
          <w:tab w:val="left" w:pos="8789"/>
        </w:tabs>
        <w:overflowPunct/>
        <w:autoSpaceDE/>
        <w:autoSpaceDN/>
        <w:adjustRightInd/>
        <w:spacing w:line="276" w:lineRule="auto"/>
        <w:jc w:val="both"/>
        <w:textAlignment w:val="auto"/>
        <w:rPr>
          <w:rFonts w:asciiTheme="majorHAnsi" w:hAnsiTheme="majorHAnsi" w:cstheme="majorHAnsi"/>
          <w:sz w:val="22"/>
          <w:szCs w:val="22"/>
          <w:lang w:eastAsia="en-US"/>
        </w:rPr>
      </w:pPr>
    </w:p>
    <w:p w14:paraId="7BA313DA" w14:textId="4DB734C4" w:rsidR="00854F58" w:rsidRPr="006A32C7" w:rsidRDefault="00F54931" w:rsidP="006A32C7">
      <w:pPr>
        <w:numPr>
          <w:ilvl w:val="0"/>
          <w:numId w:val="5"/>
        </w:numPr>
        <w:tabs>
          <w:tab w:val="clear" w:pos="1214"/>
          <w:tab w:val="num" w:pos="426"/>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 xml:space="preserve">Wykonawca jest </w:t>
      </w:r>
      <w:r w:rsidR="00854F58" w:rsidRPr="006A32C7">
        <w:rPr>
          <w:rFonts w:asciiTheme="majorHAnsi" w:hAnsiTheme="majorHAnsi" w:cstheme="majorHAnsi"/>
          <w:sz w:val="22"/>
          <w:szCs w:val="22"/>
          <w:lang w:eastAsia="en-US"/>
        </w:rPr>
        <w:t>zw</w:t>
      </w:r>
      <w:r w:rsidRPr="006A32C7">
        <w:rPr>
          <w:rFonts w:asciiTheme="majorHAnsi" w:hAnsiTheme="majorHAnsi" w:cstheme="majorHAnsi"/>
          <w:sz w:val="22"/>
          <w:szCs w:val="22"/>
          <w:lang w:eastAsia="en-US"/>
        </w:rPr>
        <w:t>iązany</w:t>
      </w:r>
      <w:r w:rsidR="00854F58" w:rsidRPr="006A32C7">
        <w:rPr>
          <w:rFonts w:asciiTheme="majorHAnsi" w:hAnsiTheme="majorHAnsi" w:cstheme="majorHAnsi"/>
          <w:sz w:val="22"/>
          <w:szCs w:val="22"/>
          <w:lang w:eastAsia="en-US"/>
        </w:rPr>
        <w:t xml:space="preserve"> ofertą </w:t>
      </w:r>
      <w:r w:rsidRPr="006A32C7">
        <w:rPr>
          <w:rFonts w:asciiTheme="majorHAnsi" w:hAnsiTheme="majorHAnsi" w:cstheme="majorHAnsi"/>
          <w:sz w:val="22"/>
          <w:szCs w:val="22"/>
          <w:lang w:eastAsia="en-US"/>
        </w:rPr>
        <w:t xml:space="preserve">przez okres </w:t>
      </w:r>
      <w:r w:rsidR="007632F2" w:rsidRPr="006A32C7">
        <w:rPr>
          <w:rFonts w:asciiTheme="majorHAnsi" w:hAnsiTheme="majorHAnsi" w:cstheme="majorHAnsi"/>
          <w:sz w:val="22"/>
          <w:szCs w:val="22"/>
          <w:lang w:eastAsia="en-US"/>
        </w:rPr>
        <w:t>3</w:t>
      </w:r>
      <w:r w:rsidR="00AE5349" w:rsidRPr="006A32C7">
        <w:rPr>
          <w:rFonts w:asciiTheme="majorHAnsi" w:hAnsiTheme="majorHAnsi" w:cstheme="majorHAnsi"/>
          <w:sz w:val="22"/>
          <w:szCs w:val="22"/>
          <w:lang w:eastAsia="en-US"/>
        </w:rPr>
        <w:t>0</w:t>
      </w:r>
      <w:r w:rsidR="00854F58" w:rsidRPr="006A32C7">
        <w:rPr>
          <w:rFonts w:asciiTheme="majorHAnsi" w:hAnsiTheme="majorHAnsi" w:cstheme="majorHAnsi"/>
          <w:sz w:val="22"/>
          <w:szCs w:val="22"/>
          <w:lang w:eastAsia="en-US"/>
        </w:rPr>
        <w:t xml:space="preserve"> dni.</w:t>
      </w:r>
    </w:p>
    <w:p w14:paraId="3A3D9ACA" w14:textId="77777777" w:rsidR="00854F58" w:rsidRPr="006A32C7" w:rsidRDefault="00854F58" w:rsidP="006A32C7">
      <w:pPr>
        <w:numPr>
          <w:ilvl w:val="0"/>
          <w:numId w:val="5"/>
        </w:numPr>
        <w:tabs>
          <w:tab w:val="clear" w:pos="1214"/>
          <w:tab w:val="num" w:pos="426"/>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Bieg terminu związania ofertą rozpoczyna się wraz z upływem terminu składania ofert.</w:t>
      </w:r>
    </w:p>
    <w:p w14:paraId="68681651" w14:textId="4E169604" w:rsidR="00854F58" w:rsidRPr="006A32C7" w:rsidRDefault="00854F58" w:rsidP="006A32C7">
      <w:pPr>
        <w:numPr>
          <w:ilvl w:val="0"/>
          <w:numId w:val="5"/>
        </w:numPr>
        <w:tabs>
          <w:tab w:val="clear" w:pos="1214"/>
          <w:tab w:val="num" w:pos="426"/>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Wykonawca samodzielnie lub na wniosek Zamawiającego może przedłużyć termin związania ofertą, z tym że Zamawiający może tylko raz, co najmniej na 3 dni przed upływem terminu związania ofertą, zwrócić się do Wykonawców o wyrażenie zgody na</w:t>
      </w:r>
      <w:r w:rsidR="00AA0316" w:rsidRPr="006A32C7">
        <w:rPr>
          <w:rFonts w:asciiTheme="majorHAnsi" w:hAnsiTheme="majorHAnsi" w:cstheme="majorHAnsi"/>
          <w:sz w:val="22"/>
          <w:szCs w:val="22"/>
          <w:lang w:eastAsia="en-US"/>
        </w:rPr>
        <w:t> </w:t>
      </w:r>
      <w:r w:rsidR="000C499F" w:rsidRPr="006A32C7">
        <w:rPr>
          <w:rFonts w:asciiTheme="majorHAnsi" w:hAnsiTheme="majorHAnsi" w:cstheme="majorHAnsi"/>
          <w:sz w:val="22"/>
          <w:szCs w:val="22"/>
          <w:lang w:eastAsia="en-US"/>
        </w:rPr>
        <w:t>przedłużenie tego</w:t>
      </w:r>
      <w:r w:rsidR="00CB765E" w:rsidRPr="006A32C7">
        <w:rPr>
          <w:rFonts w:asciiTheme="majorHAnsi" w:hAnsiTheme="majorHAnsi" w:cstheme="majorHAnsi"/>
          <w:sz w:val="22"/>
          <w:szCs w:val="22"/>
          <w:lang w:eastAsia="en-US"/>
        </w:rPr>
        <w:t> </w:t>
      </w:r>
      <w:r w:rsidR="000C499F" w:rsidRPr="006A32C7">
        <w:rPr>
          <w:rFonts w:asciiTheme="majorHAnsi" w:hAnsiTheme="majorHAnsi" w:cstheme="majorHAnsi"/>
          <w:sz w:val="22"/>
          <w:szCs w:val="22"/>
          <w:lang w:eastAsia="en-US"/>
        </w:rPr>
        <w:t xml:space="preserve">terminu </w:t>
      </w:r>
      <w:r w:rsidRPr="006A32C7">
        <w:rPr>
          <w:rFonts w:asciiTheme="majorHAnsi" w:hAnsiTheme="majorHAnsi" w:cstheme="majorHAnsi"/>
          <w:sz w:val="22"/>
          <w:szCs w:val="22"/>
          <w:lang w:eastAsia="en-US"/>
        </w:rPr>
        <w:t>o oznaczony okres, nie dłuższy jednak niż 60 dni.</w:t>
      </w:r>
    </w:p>
    <w:p w14:paraId="5B5C5DDA" w14:textId="77777777" w:rsidR="009E0B92" w:rsidRPr="006A32C7" w:rsidRDefault="009E0B92" w:rsidP="006A32C7">
      <w:pPr>
        <w:tabs>
          <w:tab w:val="left" w:pos="8789"/>
        </w:tabs>
        <w:overflowPunct/>
        <w:autoSpaceDE/>
        <w:autoSpaceDN/>
        <w:adjustRightInd/>
        <w:spacing w:line="276" w:lineRule="auto"/>
        <w:ind w:left="426"/>
        <w:jc w:val="both"/>
        <w:textAlignment w:val="auto"/>
        <w:rPr>
          <w:rFonts w:asciiTheme="majorHAnsi" w:hAnsiTheme="majorHAnsi" w:cstheme="majorHAnsi"/>
          <w:sz w:val="22"/>
          <w:szCs w:val="22"/>
          <w:lang w:eastAsia="en-US"/>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6A32C7" w14:paraId="657C4831" w14:textId="77777777" w:rsidTr="6842CEA1">
        <w:trPr>
          <w:trHeight w:val="567"/>
        </w:trPr>
        <w:tc>
          <w:tcPr>
            <w:tcW w:w="8959" w:type="dxa"/>
            <w:shd w:val="clear" w:color="auto" w:fill="B4C6E7" w:themeFill="accent1" w:themeFillTint="66"/>
            <w:vAlign w:val="center"/>
          </w:tcPr>
          <w:p w14:paraId="7C2D0095" w14:textId="28D51A61" w:rsidR="00774E5C" w:rsidRPr="006A32C7" w:rsidRDefault="00FF52EC" w:rsidP="006A32C7">
            <w:pPr>
              <w:pStyle w:val="Nagwek1"/>
              <w:spacing w:before="0" w:line="276" w:lineRule="auto"/>
              <w:rPr>
                <w:rFonts w:asciiTheme="majorHAnsi" w:hAnsiTheme="majorHAnsi" w:cstheme="majorHAnsi"/>
                <w:color w:val="auto"/>
                <w:sz w:val="22"/>
                <w:szCs w:val="22"/>
                <w:lang w:eastAsia="en-US"/>
              </w:rPr>
            </w:pPr>
            <w:bookmarkStart w:id="12" w:name="_Toc326423407"/>
            <w:r w:rsidRPr="006A32C7">
              <w:rPr>
                <w:rFonts w:asciiTheme="majorHAnsi" w:hAnsiTheme="majorHAnsi" w:cstheme="majorHAnsi"/>
                <w:color w:val="auto"/>
                <w:sz w:val="22"/>
                <w:szCs w:val="22"/>
                <w:lang w:eastAsia="en-US"/>
              </w:rPr>
              <w:lastRenderedPageBreak/>
              <w:t>I</w:t>
            </w:r>
            <w:r w:rsidR="00BD145E" w:rsidRPr="006A32C7">
              <w:rPr>
                <w:rFonts w:asciiTheme="majorHAnsi" w:hAnsiTheme="majorHAnsi" w:cstheme="majorHAnsi"/>
                <w:color w:val="auto"/>
                <w:sz w:val="22"/>
                <w:szCs w:val="22"/>
                <w:lang w:eastAsia="en-US"/>
              </w:rPr>
              <w:t>X.</w:t>
            </w:r>
            <w:r w:rsidR="00DE2B7F" w:rsidRPr="006A32C7">
              <w:rPr>
                <w:rFonts w:asciiTheme="majorHAnsi" w:hAnsiTheme="majorHAnsi" w:cstheme="majorHAnsi"/>
                <w:color w:val="auto"/>
                <w:sz w:val="22"/>
                <w:szCs w:val="22"/>
                <w:lang w:eastAsia="en-US"/>
              </w:rPr>
              <w:t xml:space="preserve"> </w:t>
            </w:r>
            <w:r w:rsidR="00F736D0" w:rsidRPr="006A32C7">
              <w:rPr>
                <w:rFonts w:asciiTheme="majorHAnsi" w:hAnsiTheme="majorHAnsi" w:cstheme="majorHAnsi"/>
                <w:color w:val="auto"/>
                <w:sz w:val="22"/>
                <w:szCs w:val="22"/>
                <w:lang w:eastAsia="en-US"/>
              </w:rPr>
              <w:t>OPIS SPOSOBU PRZYGOTOWANIA OFERTY</w:t>
            </w:r>
            <w:bookmarkEnd w:id="12"/>
          </w:p>
        </w:tc>
      </w:tr>
    </w:tbl>
    <w:p w14:paraId="00C62CF4" w14:textId="77777777" w:rsidR="00DB65C8" w:rsidRDefault="00DB65C8" w:rsidP="00593FA0">
      <w:pPr>
        <w:tabs>
          <w:tab w:val="left" w:pos="8789"/>
        </w:tabs>
        <w:overflowPunct/>
        <w:autoSpaceDE/>
        <w:autoSpaceDN/>
        <w:adjustRightInd/>
        <w:spacing w:line="276" w:lineRule="auto"/>
        <w:jc w:val="both"/>
        <w:textAlignment w:val="auto"/>
        <w:rPr>
          <w:rFonts w:asciiTheme="majorHAnsi" w:hAnsiTheme="majorHAnsi" w:cstheme="majorHAnsi"/>
          <w:sz w:val="22"/>
          <w:szCs w:val="22"/>
          <w:lang w:eastAsia="en-US"/>
        </w:rPr>
      </w:pPr>
    </w:p>
    <w:p w14:paraId="6BEA6793" w14:textId="20413620" w:rsidR="007632F2" w:rsidRPr="006A32C7" w:rsidRDefault="007632F2" w:rsidP="00E51937">
      <w:pPr>
        <w:numPr>
          <w:ilvl w:val="0"/>
          <w:numId w:val="6"/>
        </w:numPr>
        <w:tabs>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Wykonawcy zobowiązani są zapoznać się dokładnie z informacjami zawartymi w SIWZ i przygotować ofertę zgodnie z wymaganiami określonymi w tym dokumencie.</w:t>
      </w:r>
    </w:p>
    <w:p w14:paraId="30DD6D11" w14:textId="3EF2172C" w:rsidR="00037796" w:rsidRPr="006A32C7" w:rsidRDefault="007632F2" w:rsidP="00E51937">
      <w:pPr>
        <w:numPr>
          <w:ilvl w:val="0"/>
          <w:numId w:val="6"/>
        </w:numPr>
        <w:tabs>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Wykonawca składa ofertę w postaci</w:t>
      </w:r>
      <w:r w:rsidR="00037796" w:rsidRPr="006A32C7">
        <w:rPr>
          <w:rFonts w:asciiTheme="majorHAnsi" w:hAnsiTheme="majorHAnsi" w:cstheme="majorHAnsi"/>
          <w:sz w:val="22"/>
          <w:szCs w:val="22"/>
          <w:lang w:eastAsia="en-US"/>
        </w:rPr>
        <w:t xml:space="preserve"> załączników nr:</w:t>
      </w:r>
    </w:p>
    <w:p w14:paraId="4987F24D" w14:textId="5598D726" w:rsidR="00021B36" w:rsidRPr="006A32C7" w:rsidRDefault="007632F2" w:rsidP="00B05820">
      <w:pPr>
        <w:tabs>
          <w:tab w:val="left" w:pos="8789"/>
        </w:tabs>
        <w:overflowPunct/>
        <w:autoSpaceDE/>
        <w:autoSpaceDN/>
        <w:adjustRightInd/>
        <w:spacing w:line="276" w:lineRule="auto"/>
        <w:ind w:left="426"/>
        <w:textAlignment w:val="auto"/>
        <w:rPr>
          <w:rFonts w:asciiTheme="majorHAnsi" w:hAnsiTheme="majorHAnsi" w:cstheme="majorHAnsi"/>
          <w:sz w:val="22"/>
          <w:szCs w:val="22"/>
          <w:lang w:eastAsia="en-US"/>
        </w:rPr>
      </w:pPr>
      <w:r w:rsidRPr="006A32C7">
        <w:rPr>
          <w:rFonts w:asciiTheme="majorHAnsi" w:hAnsiTheme="majorHAnsi" w:cstheme="majorHAnsi"/>
          <w:bCs/>
          <w:sz w:val="22"/>
          <w:szCs w:val="22"/>
          <w:lang w:eastAsia="en-US"/>
        </w:rPr>
        <w:t>3</w:t>
      </w:r>
      <w:r w:rsidR="00805D6D">
        <w:rPr>
          <w:rFonts w:asciiTheme="majorHAnsi" w:hAnsiTheme="majorHAnsi" w:cstheme="majorHAnsi"/>
          <w:bCs/>
          <w:sz w:val="22"/>
          <w:szCs w:val="22"/>
          <w:lang w:eastAsia="en-US"/>
        </w:rPr>
        <w:t xml:space="preserve"> do SIWZ</w:t>
      </w:r>
      <w:r w:rsidRPr="006A32C7">
        <w:rPr>
          <w:rFonts w:asciiTheme="majorHAnsi" w:hAnsiTheme="majorHAnsi" w:cstheme="majorHAnsi"/>
          <w:bCs/>
          <w:sz w:val="22"/>
          <w:szCs w:val="22"/>
          <w:lang w:eastAsia="en-US"/>
        </w:rPr>
        <w:t xml:space="preserve"> - Formularz ofertowy</w:t>
      </w:r>
      <w:r w:rsidR="006A32C7">
        <w:rPr>
          <w:rFonts w:asciiTheme="majorHAnsi" w:hAnsiTheme="majorHAnsi" w:cstheme="majorHAnsi"/>
          <w:bCs/>
          <w:sz w:val="22"/>
          <w:szCs w:val="22"/>
          <w:lang w:eastAsia="en-US"/>
        </w:rPr>
        <w:t>;</w:t>
      </w:r>
      <w:r w:rsidRPr="006A32C7">
        <w:rPr>
          <w:rFonts w:asciiTheme="majorHAnsi" w:hAnsiTheme="majorHAnsi" w:cstheme="majorHAnsi"/>
          <w:bCs/>
          <w:sz w:val="22"/>
          <w:szCs w:val="22"/>
          <w:lang w:eastAsia="en-US"/>
        </w:rPr>
        <w:t xml:space="preserve"> </w:t>
      </w:r>
    </w:p>
    <w:p w14:paraId="7F676184" w14:textId="5212E62C" w:rsidR="007632F2" w:rsidRPr="006A32C7" w:rsidRDefault="007632F2" w:rsidP="006A32C7">
      <w:pPr>
        <w:tabs>
          <w:tab w:val="left" w:pos="8789"/>
        </w:tabs>
        <w:overflowPunct/>
        <w:autoSpaceDE/>
        <w:autoSpaceDN/>
        <w:adjustRightInd/>
        <w:spacing w:line="276" w:lineRule="auto"/>
        <w:ind w:left="851" w:hanging="425"/>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4 do SIWZ – Wykaz podwykonawców (jeżeli dotyczy)</w:t>
      </w:r>
      <w:r w:rsidR="006A32C7">
        <w:rPr>
          <w:rFonts w:asciiTheme="majorHAnsi" w:hAnsiTheme="majorHAnsi" w:cstheme="majorHAnsi"/>
          <w:sz w:val="22"/>
          <w:szCs w:val="22"/>
          <w:lang w:eastAsia="en-US"/>
        </w:rPr>
        <w:t>;</w:t>
      </w:r>
    </w:p>
    <w:p w14:paraId="3C14F439" w14:textId="19558F9D" w:rsidR="007632F2" w:rsidRPr="006A32C7" w:rsidRDefault="007632F2" w:rsidP="006A32C7">
      <w:pPr>
        <w:tabs>
          <w:tab w:val="left" w:pos="8789"/>
        </w:tabs>
        <w:overflowPunct/>
        <w:autoSpaceDE/>
        <w:autoSpaceDN/>
        <w:adjustRightInd/>
        <w:spacing w:line="276" w:lineRule="auto"/>
        <w:ind w:left="709" w:hanging="283"/>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5 do SIWZ</w:t>
      </w:r>
      <w:r w:rsidR="00B85DF7">
        <w:rPr>
          <w:rFonts w:asciiTheme="majorHAnsi" w:hAnsiTheme="majorHAnsi" w:cstheme="majorHAnsi"/>
          <w:sz w:val="22"/>
          <w:szCs w:val="22"/>
          <w:lang w:eastAsia="en-US"/>
        </w:rPr>
        <w:t xml:space="preserve"> </w:t>
      </w:r>
      <w:r w:rsidRPr="006A32C7">
        <w:rPr>
          <w:rFonts w:asciiTheme="majorHAnsi" w:hAnsiTheme="majorHAnsi" w:cstheme="majorHAnsi"/>
          <w:sz w:val="22"/>
          <w:szCs w:val="22"/>
          <w:lang w:eastAsia="en-US"/>
        </w:rPr>
        <w:t>– Oświadczenie o spełnianiu warunków udziału</w:t>
      </w:r>
      <w:r w:rsidR="00805D6D">
        <w:rPr>
          <w:rFonts w:asciiTheme="majorHAnsi" w:hAnsiTheme="majorHAnsi" w:cstheme="majorHAnsi"/>
          <w:sz w:val="22"/>
          <w:szCs w:val="22"/>
          <w:lang w:eastAsia="en-US"/>
        </w:rPr>
        <w:t xml:space="preserve"> w postępowaniu</w:t>
      </w:r>
      <w:r w:rsidR="006A32C7">
        <w:rPr>
          <w:rFonts w:asciiTheme="majorHAnsi" w:hAnsiTheme="majorHAnsi" w:cstheme="majorHAnsi"/>
          <w:sz w:val="22"/>
          <w:szCs w:val="22"/>
          <w:lang w:eastAsia="en-US"/>
        </w:rPr>
        <w:t>;</w:t>
      </w:r>
    </w:p>
    <w:p w14:paraId="0AE9FE82" w14:textId="1A286172" w:rsidR="007632F2" w:rsidRPr="006A32C7" w:rsidRDefault="007632F2" w:rsidP="006A32C7">
      <w:pPr>
        <w:tabs>
          <w:tab w:val="left" w:pos="8789"/>
        </w:tabs>
        <w:overflowPunct/>
        <w:autoSpaceDE/>
        <w:autoSpaceDN/>
        <w:adjustRightInd/>
        <w:spacing w:line="276" w:lineRule="auto"/>
        <w:ind w:left="851" w:hanging="425"/>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6 do SIWZ – Oświadczenie o niepodleganiu wykluczeniu</w:t>
      </w:r>
      <w:r w:rsidR="006A32C7">
        <w:rPr>
          <w:rFonts w:asciiTheme="majorHAnsi" w:hAnsiTheme="majorHAnsi" w:cstheme="majorHAnsi"/>
          <w:sz w:val="22"/>
          <w:szCs w:val="22"/>
          <w:lang w:eastAsia="en-US"/>
        </w:rPr>
        <w:t>;</w:t>
      </w:r>
    </w:p>
    <w:p w14:paraId="4DD585DC" w14:textId="19EC53DF" w:rsidR="007632F2" w:rsidRPr="006A32C7" w:rsidRDefault="00381580" w:rsidP="006A32C7">
      <w:pPr>
        <w:overflowPunct/>
        <w:autoSpaceDE/>
        <w:autoSpaceDN/>
        <w:adjustRightInd/>
        <w:spacing w:line="276" w:lineRule="auto"/>
        <w:ind w:left="709" w:hanging="283"/>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1</w:t>
      </w:r>
      <w:r w:rsidR="001F790E" w:rsidRPr="006A32C7">
        <w:rPr>
          <w:rFonts w:asciiTheme="majorHAnsi" w:hAnsiTheme="majorHAnsi" w:cstheme="majorHAnsi"/>
          <w:sz w:val="22"/>
          <w:szCs w:val="22"/>
          <w:lang w:eastAsia="en-US"/>
        </w:rPr>
        <w:t>0</w:t>
      </w:r>
      <w:r w:rsidR="00B85DF7">
        <w:rPr>
          <w:rFonts w:asciiTheme="majorHAnsi" w:hAnsiTheme="majorHAnsi" w:cstheme="majorHAnsi"/>
          <w:sz w:val="22"/>
          <w:szCs w:val="22"/>
          <w:lang w:eastAsia="en-US"/>
        </w:rPr>
        <w:t xml:space="preserve"> </w:t>
      </w:r>
      <w:r w:rsidR="007632F2" w:rsidRPr="006A32C7">
        <w:rPr>
          <w:rFonts w:asciiTheme="majorHAnsi" w:hAnsiTheme="majorHAnsi" w:cstheme="majorHAnsi"/>
          <w:sz w:val="22"/>
          <w:szCs w:val="22"/>
          <w:lang w:eastAsia="en-US"/>
        </w:rPr>
        <w:t>do SIWZ – Zobowiązanie</w:t>
      </w:r>
      <w:r w:rsidR="00366371" w:rsidRPr="006A32C7">
        <w:rPr>
          <w:rFonts w:asciiTheme="majorHAnsi" w:hAnsiTheme="majorHAnsi" w:cstheme="majorHAnsi"/>
          <w:sz w:val="22"/>
          <w:szCs w:val="22"/>
          <w:lang w:eastAsia="en-US"/>
        </w:rPr>
        <w:t xml:space="preserve"> o udostępnieniu zasobów</w:t>
      </w:r>
      <w:r w:rsidR="007632F2" w:rsidRPr="006A32C7">
        <w:rPr>
          <w:rFonts w:asciiTheme="majorHAnsi" w:hAnsiTheme="majorHAnsi" w:cstheme="majorHAnsi"/>
          <w:sz w:val="22"/>
          <w:szCs w:val="22"/>
          <w:lang w:eastAsia="en-US"/>
        </w:rPr>
        <w:t xml:space="preserve"> (jeżeli dotyczy)</w:t>
      </w:r>
      <w:r w:rsidR="00366371" w:rsidRPr="006A32C7">
        <w:rPr>
          <w:rFonts w:asciiTheme="majorHAnsi" w:hAnsiTheme="majorHAnsi" w:cstheme="majorHAnsi"/>
          <w:sz w:val="22"/>
          <w:szCs w:val="22"/>
          <w:lang w:eastAsia="en-US"/>
        </w:rPr>
        <w:t>.</w:t>
      </w:r>
    </w:p>
    <w:p w14:paraId="137D3173" w14:textId="77777777" w:rsidR="007632F2" w:rsidRPr="006A32C7" w:rsidRDefault="007632F2" w:rsidP="006A32C7">
      <w:pPr>
        <w:numPr>
          <w:ilvl w:val="0"/>
          <w:numId w:val="6"/>
        </w:numPr>
        <w:tabs>
          <w:tab w:val="num" w:pos="426"/>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Warunki formalne sporządzenia oferty:</w:t>
      </w:r>
    </w:p>
    <w:p w14:paraId="44DECB2A" w14:textId="77777777" w:rsidR="007632F2" w:rsidRPr="006A32C7" w:rsidRDefault="007632F2" w:rsidP="006A32C7">
      <w:pPr>
        <w:pStyle w:val="Akapitzlist"/>
        <w:numPr>
          <w:ilvl w:val="0"/>
          <w:numId w:val="11"/>
        </w:numPr>
        <w:tabs>
          <w:tab w:val="clear" w:pos="1440"/>
          <w:tab w:val="num" w:pos="851"/>
          <w:tab w:val="left" w:pos="8789"/>
        </w:tabs>
        <w:autoSpaceDE/>
        <w:autoSpaceDN/>
        <w:adjustRightInd/>
        <w:spacing w:line="276" w:lineRule="auto"/>
        <w:ind w:left="851" w:hanging="425"/>
        <w:contextualSpacing w:val="0"/>
        <w:jc w:val="both"/>
        <w:rPr>
          <w:rFonts w:asciiTheme="majorHAnsi" w:hAnsiTheme="majorHAnsi" w:cstheme="majorHAnsi"/>
          <w:sz w:val="22"/>
          <w:szCs w:val="22"/>
          <w:lang w:val="pl-PL" w:eastAsia="en-US"/>
        </w:rPr>
      </w:pPr>
      <w:r w:rsidRPr="006A32C7">
        <w:rPr>
          <w:rFonts w:asciiTheme="majorHAnsi" w:hAnsiTheme="majorHAnsi" w:cstheme="majorHAnsi"/>
          <w:sz w:val="22"/>
          <w:szCs w:val="22"/>
          <w:lang w:val="pl-PL" w:eastAsia="en-US"/>
        </w:rPr>
        <w:t xml:space="preserve">oferta musi być sporządzona w języku polskim, pod rygorem nieważności </w:t>
      </w:r>
      <w:r w:rsidR="00232F8D" w:rsidRPr="006A32C7">
        <w:rPr>
          <w:rFonts w:asciiTheme="majorHAnsi" w:hAnsiTheme="majorHAnsi" w:cstheme="majorHAnsi"/>
          <w:sz w:val="22"/>
          <w:szCs w:val="22"/>
          <w:lang w:val="pl-PL" w:eastAsia="en-US"/>
        </w:rPr>
        <w:br/>
      </w:r>
      <w:r w:rsidRPr="006A32C7">
        <w:rPr>
          <w:rFonts w:asciiTheme="majorHAnsi" w:hAnsiTheme="majorHAnsi" w:cstheme="majorHAnsi"/>
          <w:sz w:val="22"/>
          <w:szCs w:val="22"/>
          <w:lang w:val="pl-PL" w:eastAsia="en-US"/>
        </w:rPr>
        <w:t>w formie pisemnej;</w:t>
      </w:r>
    </w:p>
    <w:p w14:paraId="3224E18D" w14:textId="77777777" w:rsidR="007632F2" w:rsidRPr="006A32C7" w:rsidRDefault="007632F2" w:rsidP="006A32C7">
      <w:pPr>
        <w:pStyle w:val="Akapitzlist"/>
        <w:numPr>
          <w:ilvl w:val="0"/>
          <w:numId w:val="11"/>
        </w:numPr>
        <w:tabs>
          <w:tab w:val="clear" w:pos="1440"/>
          <w:tab w:val="num" w:pos="851"/>
          <w:tab w:val="left" w:pos="8789"/>
        </w:tabs>
        <w:autoSpaceDE/>
        <w:autoSpaceDN/>
        <w:adjustRightInd/>
        <w:spacing w:line="276" w:lineRule="auto"/>
        <w:ind w:left="850" w:hanging="425"/>
        <w:contextualSpacing w:val="0"/>
        <w:jc w:val="both"/>
        <w:rPr>
          <w:rFonts w:asciiTheme="majorHAnsi" w:hAnsiTheme="majorHAnsi" w:cstheme="majorHAnsi"/>
          <w:sz w:val="22"/>
          <w:szCs w:val="22"/>
          <w:lang w:val="pl-PL" w:eastAsia="en-US"/>
        </w:rPr>
      </w:pPr>
      <w:r w:rsidRPr="006A32C7">
        <w:rPr>
          <w:rFonts w:asciiTheme="majorHAnsi" w:hAnsiTheme="majorHAnsi" w:cstheme="majorHAnsi"/>
          <w:sz w:val="22"/>
          <w:szCs w:val="22"/>
          <w:lang w:val="pl-PL" w:eastAsia="en-US"/>
        </w:rPr>
        <w:t>każda strona oferty wraz ze wszystkimi załącznikami musi być podpisana przez osobę (osoby) upoważnioną (upoważnione) do reprezentowania Wykonawcy lub pełnomocnika upoważnionego do reprezentowania Wykonawcy;</w:t>
      </w:r>
    </w:p>
    <w:p w14:paraId="4BEDA927" w14:textId="77777777" w:rsidR="007632F2" w:rsidRPr="006A32C7" w:rsidRDefault="007632F2" w:rsidP="006A32C7">
      <w:pPr>
        <w:pStyle w:val="Akapitzlist"/>
        <w:numPr>
          <w:ilvl w:val="0"/>
          <w:numId w:val="11"/>
        </w:numPr>
        <w:tabs>
          <w:tab w:val="clear" w:pos="1440"/>
          <w:tab w:val="num" w:pos="851"/>
          <w:tab w:val="left" w:pos="8789"/>
        </w:tabs>
        <w:autoSpaceDE/>
        <w:autoSpaceDN/>
        <w:adjustRightInd/>
        <w:spacing w:line="276" w:lineRule="auto"/>
        <w:ind w:left="850" w:hanging="425"/>
        <w:contextualSpacing w:val="0"/>
        <w:jc w:val="both"/>
        <w:rPr>
          <w:rFonts w:asciiTheme="majorHAnsi" w:hAnsiTheme="majorHAnsi" w:cstheme="majorHAnsi"/>
          <w:sz w:val="22"/>
          <w:szCs w:val="22"/>
          <w:lang w:val="pl-PL" w:eastAsia="en-US"/>
        </w:rPr>
      </w:pPr>
      <w:r w:rsidRPr="006A32C7">
        <w:rPr>
          <w:rFonts w:asciiTheme="majorHAnsi" w:hAnsiTheme="majorHAnsi" w:cstheme="majorHAnsi"/>
          <w:sz w:val="22"/>
          <w:szCs w:val="22"/>
          <w:lang w:val="pl-PL" w:eastAsia="en-US"/>
        </w:rPr>
        <w:t>zaleca się, aby oferta była złożona na kolejno ponumerowanych stronach, a numeracja stron powinna zaczynać się od numeru 1, umieszczonego na pierwszej stronie oferty. Zamawiający nie wymaga numerowania czystych, nie zapisanych stron;</w:t>
      </w:r>
    </w:p>
    <w:p w14:paraId="3C1C6B3A" w14:textId="21A1C864" w:rsidR="00F552D2" w:rsidRPr="006A32C7" w:rsidRDefault="007632F2" w:rsidP="006A32C7">
      <w:pPr>
        <w:pStyle w:val="Akapitzlist"/>
        <w:numPr>
          <w:ilvl w:val="0"/>
          <w:numId w:val="11"/>
        </w:numPr>
        <w:tabs>
          <w:tab w:val="clear" w:pos="1440"/>
          <w:tab w:val="num" w:pos="851"/>
          <w:tab w:val="left" w:pos="8789"/>
        </w:tabs>
        <w:autoSpaceDE/>
        <w:autoSpaceDN/>
        <w:adjustRightInd/>
        <w:spacing w:line="276" w:lineRule="auto"/>
        <w:ind w:left="850" w:hanging="425"/>
        <w:contextualSpacing w:val="0"/>
        <w:jc w:val="both"/>
        <w:rPr>
          <w:rFonts w:asciiTheme="majorHAnsi" w:hAnsiTheme="majorHAnsi" w:cstheme="majorHAnsi"/>
          <w:sz w:val="22"/>
          <w:szCs w:val="22"/>
          <w:lang w:val="pl-PL" w:eastAsia="en-US"/>
        </w:rPr>
      </w:pPr>
      <w:r w:rsidRPr="006A32C7">
        <w:rPr>
          <w:rFonts w:asciiTheme="majorHAnsi" w:hAnsiTheme="majorHAnsi" w:cstheme="majorHAnsi"/>
          <w:sz w:val="22"/>
          <w:szCs w:val="22"/>
          <w:lang w:val="pl-PL" w:eastAsia="en-US"/>
        </w:rPr>
        <w:t>każdy Wykonawca może złożyć jedną ofertę;</w:t>
      </w:r>
    </w:p>
    <w:p w14:paraId="3615205C" w14:textId="6FA2C3FA" w:rsidR="00F552D2" w:rsidRPr="006A32C7" w:rsidRDefault="00F552D2" w:rsidP="006A32C7">
      <w:pPr>
        <w:pStyle w:val="Akapitzlist"/>
        <w:numPr>
          <w:ilvl w:val="0"/>
          <w:numId w:val="11"/>
        </w:numPr>
        <w:tabs>
          <w:tab w:val="clear" w:pos="1440"/>
          <w:tab w:val="num" w:pos="851"/>
          <w:tab w:val="left" w:pos="8789"/>
        </w:tabs>
        <w:autoSpaceDE/>
        <w:autoSpaceDN/>
        <w:adjustRightInd/>
        <w:spacing w:line="276" w:lineRule="auto"/>
        <w:ind w:left="850" w:hanging="425"/>
        <w:contextualSpacing w:val="0"/>
        <w:jc w:val="both"/>
        <w:rPr>
          <w:rFonts w:asciiTheme="majorHAnsi" w:hAnsiTheme="majorHAnsi" w:cstheme="majorHAnsi"/>
          <w:color w:val="000000"/>
          <w:sz w:val="22"/>
          <w:szCs w:val="22"/>
          <w:lang w:val="pl-PL"/>
        </w:rPr>
      </w:pPr>
      <w:r w:rsidRPr="006A32C7">
        <w:rPr>
          <w:rFonts w:asciiTheme="majorHAnsi" w:hAnsiTheme="majorHAnsi" w:cstheme="majorHAnsi"/>
          <w:color w:val="000000"/>
          <w:sz w:val="22"/>
          <w:szCs w:val="22"/>
          <w:lang w:val="pl-PL"/>
        </w:rPr>
        <w:t>oferta musi być podpisana zgodnie z zasadami reprezentacji Wykonawcy</w:t>
      </w:r>
      <w:r w:rsidR="006A32C7">
        <w:rPr>
          <w:rFonts w:asciiTheme="majorHAnsi" w:hAnsiTheme="majorHAnsi" w:cstheme="majorHAnsi"/>
          <w:color w:val="000000"/>
          <w:sz w:val="22"/>
          <w:szCs w:val="22"/>
          <w:lang w:val="pl-PL"/>
        </w:rPr>
        <w:t>;</w:t>
      </w:r>
    </w:p>
    <w:p w14:paraId="23426AD6" w14:textId="5385E3BB" w:rsidR="00F552D2" w:rsidRPr="006A32C7" w:rsidRDefault="00F552D2" w:rsidP="006A32C7">
      <w:pPr>
        <w:pStyle w:val="Akapitzlist"/>
        <w:numPr>
          <w:ilvl w:val="0"/>
          <w:numId w:val="11"/>
        </w:numPr>
        <w:tabs>
          <w:tab w:val="clear" w:pos="1440"/>
          <w:tab w:val="num" w:pos="851"/>
          <w:tab w:val="left" w:pos="8789"/>
        </w:tabs>
        <w:autoSpaceDE/>
        <w:autoSpaceDN/>
        <w:adjustRightInd/>
        <w:spacing w:line="276" w:lineRule="auto"/>
        <w:ind w:left="850" w:hanging="425"/>
        <w:contextualSpacing w:val="0"/>
        <w:jc w:val="both"/>
        <w:rPr>
          <w:rFonts w:asciiTheme="majorHAnsi" w:hAnsiTheme="majorHAnsi" w:cstheme="majorHAnsi"/>
          <w:color w:val="000000"/>
          <w:sz w:val="22"/>
          <w:szCs w:val="22"/>
          <w:lang w:val="pl-PL"/>
        </w:rPr>
      </w:pPr>
      <w:r w:rsidRPr="006A32C7">
        <w:rPr>
          <w:rFonts w:asciiTheme="majorHAnsi" w:hAnsiTheme="majorHAnsi" w:cstheme="majorHAnsi"/>
          <w:color w:val="000000"/>
          <w:sz w:val="22"/>
          <w:szCs w:val="22"/>
          <w:lang w:val="pl-PL"/>
        </w:rPr>
        <w:t>jeżeli ofertę w imieniu Wykonawcy składa pełnomocnik, do oferty należy dołączyć pełnomocnictwo, o ile prawo do podpisania oferty nie wynika z innych dokumentów złożonych wraz z ofertą. Treść pełnomocnictwa musi jednoznacznie określać czynności, co do wykonywania których pełnomocnik jest upoważniony</w:t>
      </w:r>
      <w:r w:rsidR="006A32C7">
        <w:rPr>
          <w:rFonts w:asciiTheme="majorHAnsi" w:hAnsiTheme="majorHAnsi" w:cstheme="majorHAnsi"/>
          <w:color w:val="000000"/>
          <w:sz w:val="22"/>
          <w:szCs w:val="22"/>
          <w:lang w:val="pl-PL"/>
        </w:rPr>
        <w:t>;</w:t>
      </w:r>
    </w:p>
    <w:p w14:paraId="5F919131" w14:textId="66EB6DA4" w:rsidR="007632F2" w:rsidRPr="006A32C7" w:rsidRDefault="000101B2" w:rsidP="006A32C7">
      <w:pPr>
        <w:pStyle w:val="Akapitzlist"/>
        <w:numPr>
          <w:ilvl w:val="0"/>
          <w:numId w:val="11"/>
        </w:numPr>
        <w:tabs>
          <w:tab w:val="clear" w:pos="1440"/>
          <w:tab w:val="num" w:pos="851"/>
          <w:tab w:val="left" w:pos="8789"/>
        </w:tabs>
        <w:autoSpaceDE/>
        <w:autoSpaceDN/>
        <w:adjustRightInd/>
        <w:spacing w:line="276" w:lineRule="auto"/>
        <w:ind w:left="850" w:hanging="425"/>
        <w:contextualSpacing w:val="0"/>
        <w:jc w:val="both"/>
        <w:rPr>
          <w:rFonts w:asciiTheme="majorHAnsi" w:hAnsiTheme="majorHAnsi" w:cstheme="majorHAnsi"/>
          <w:color w:val="000000"/>
          <w:sz w:val="22"/>
          <w:szCs w:val="22"/>
          <w:lang w:val="pl-PL"/>
        </w:rPr>
      </w:pPr>
      <w:r w:rsidRPr="006A32C7">
        <w:rPr>
          <w:rFonts w:asciiTheme="majorHAnsi" w:hAnsiTheme="majorHAnsi" w:cstheme="majorHAnsi"/>
          <w:color w:val="000000"/>
          <w:sz w:val="22"/>
          <w:szCs w:val="22"/>
          <w:lang w:val="pl-PL"/>
        </w:rPr>
        <w:t>u</w:t>
      </w:r>
      <w:r w:rsidR="00F552D2" w:rsidRPr="006A32C7">
        <w:rPr>
          <w:rFonts w:asciiTheme="majorHAnsi" w:hAnsiTheme="majorHAnsi" w:cstheme="majorHAnsi"/>
          <w:color w:val="000000"/>
          <w:sz w:val="22"/>
          <w:szCs w:val="22"/>
          <w:lang w:val="pl-PL"/>
        </w:rPr>
        <w:t xml:space="preserve">znaje się, że pełnomocnictwo do podpisania oferty obejmuje pełnomocnictwo </w:t>
      </w:r>
      <w:r w:rsidR="00F552D2" w:rsidRPr="006A32C7">
        <w:rPr>
          <w:rFonts w:asciiTheme="majorHAnsi" w:hAnsiTheme="majorHAnsi" w:cstheme="majorHAnsi"/>
          <w:color w:val="000000"/>
          <w:sz w:val="22"/>
          <w:szCs w:val="22"/>
          <w:lang w:val="pl-PL"/>
        </w:rPr>
        <w:br/>
        <w:t>do poświadczenia za zgodność z oryginałem kopii dokumentów załączonych do oferty</w:t>
      </w:r>
      <w:r w:rsidR="006A32C7">
        <w:rPr>
          <w:rFonts w:asciiTheme="majorHAnsi" w:hAnsiTheme="majorHAnsi" w:cstheme="majorHAnsi"/>
          <w:color w:val="000000"/>
          <w:sz w:val="22"/>
          <w:szCs w:val="22"/>
          <w:lang w:val="pl-PL"/>
        </w:rPr>
        <w:t>;</w:t>
      </w:r>
    </w:p>
    <w:p w14:paraId="661B0ED2" w14:textId="1A5A4CC2" w:rsidR="009E0B92" w:rsidRPr="006A32C7" w:rsidRDefault="000101B2" w:rsidP="006A32C7">
      <w:pPr>
        <w:pStyle w:val="Akapitzlist"/>
        <w:numPr>
          <w:ilvl w:val="0"/>
          <w:numId w:val="11"/>
        </w:numPr>
        <w:tabs>
          <w:tab w:val="clear" w:pos="1440"/>
          <w:tab w:val="num" w:pos="851"/>
          <w:tab w:val="left" w:pos="8789"/>
        </w:tabs>
        <w:autoSpaceDE/>
        <w:autoSpaceDN/>
        <w:adjustRightInd/>
        <w:spacing w:line="276" w:lineRule="auto"/>
        <w:ind w:left="850" w:hanging="425"/>
        <w:contextualSpacing w:val="0"/>
        <w:jc w:val="both"/>
        <w:rPr>
          <w:rFonts w:asciiTheme="majorHAnsi" w:hAnsiTheme="majorHAnsi" w:cstheme="majorHAnsi"/>
          <w:sz w:val="22"/>
          <w:szCs w:val="22"/>
          <w:lang w:val="pl-PL" w:eastAsia="en-US"/>
        </w:rPr>
      </w:pPr>
      <w:r w:rsidRPr="006A32C7">
        <w:rPr>
          <w:rFonts w:asciiTheme="majorHAnsi" w:hAnsiTheme="majorHAnsi" w:cstheme="majorHAnsi"/>
          <w:sz w:val="22"/>
          <w:szCs w:val="22"/>
          <w:lang w:val="pl-PL"/>
        </w:rPr>
        <w:t>w</w:t>
      </w:r>
      <w:r w:rsidR="007632F2" w:rsidRPr="006A32C7">
        <w:rPr>
          <w:rFonts w:asciiTheme="majorHAnsi" w:hAnsiTheme="majorHAnsi" w:cstheme="majorHAnsi"/>
          <w:sz w:val="22"/>
          <w:szCs w:val="22"/>
          <w:lang w:val="pl-PL"/>
        </w:rPr>
        <w:t xml:space="preserve"> przypadku wspólnego ubiegania się Wykonawców o udzielenie zamówienia publicznego, do oferty należy dołączyć, dokument ustanawiający pełnomocnika do reprezentowania ich </w:t>
      </w:r>
      <w:r w:rsidR="00E0556D" w:rsidRPr="006A32C7">
        <w:rPr>
          <w:rFonts w:asciiTheme="majorHAnsi" w:hAnsiTheme="majorHAnsi" w:cstheme="majorHAnsi"/>
          <w:sz w:val="22"/>
          <w:szCs w:val="22"/>
          <w:lang w:val="pl-PL"/>
        </w:rPr>
        <w:br/>
      </w:r>
      <w:r w:rsidR="007632F2" w:rsidRPr="006A32C7">
        <w:rPr>
          <w:rFonts w:asciiTheme="majorHAnsi" w:hAnsiTheme="majorHAnsi" w:cstheme="majorHAnsi"/>
          <w:sz w:val="22"/>
          <w:szCs w:val="22"/>
          <w:lang w:val="pl-PL"/>
        </w:rPr>
        <w:t>w postępowaniu o udzielenie zamówienia albo reprezentowania w postępowaniu i zawarcia umowy w sprawie zamówienia publicznego</w:t>
      </w:r>
      <w:r w:rsidR="00B85DF7">
        <w:rPr>
          <w:rFonts w:asciiTheme="majorHAnsi" w:hAnsiTheme="majorHAnsi" w:cstheme="majorHAnsi"/>
          <w:sz w:val="22"/>
          <w:szCs w:val="22"/>
          <w:lang w:val="pl-PL"/>
        </w:rPr>
        <w:t xml:space="preserve"> </w:t>
      </w:r>
      <w:r w:rsidR="007632F2" w:rsidRPr="006A32C7">
        <w:rPr>
          <w:rFonts w:asciiTheme="majorHAnsi" w:hAnsiTheme="majorHAnsi" w:cstheme="majorHAnsi"/>
          <w:sz w:val="22"/>
          <w:szCs w:val="22"/>
          <w:lang w:val="pl-PL"/>
        </w:rPr>
        <w:t xml:space="preserve">zgodnie z art. 23 ust. 2 ustawy </w:t>
      </w:r>
      <w:proofErr w:type="spellStart"/>
      <w:r w:rsidR="007632F2" w:rsidRPr="006A32C7">
        <w:rPr>
          <w:rFonts w:asciiTheme="majorHAnsi" w:hAnsiTheme="majorHAnsi" w:cstheme="majorHAnsi"/>
          <w:sz w:val="22"/>
          <w:szCs w:val="22"/>
          <w:lang w:val="pl-PL"/>
        </w:rPr>
        <w:t>Pzp</w:t>
      </w:r>
      <w:proofErr w:type="spellEnd"/>
      <w:r w:rsidR="007632F2" w:rsidRPr="006A32C7">
        <w:rPr>
          <w:rFonts w:asciiTheme="majorHAnsi" w:hAnsiTheme="majorHAnsi" w:cstheme="majorHAnsi"/>
          <w:sz w:val="22"/>
          <w:szCs w:val="22"/>
          <w:lang w:val="pl-PL"/>
        </w:rPr>
        <w:t xml:space="preserve">; </w:t>
      </w:r>
    </w:p>
    <w:p w14:paraId="25745913" w14:textId="77777777" w:rsidR="007632F2" w:rsidRPr="006A32C7" w:rsidRDefault="007632F2" w:rsidP="006A32C7">
      <w:pPr>
        <w:pStyle w:val="Akapitzlist"/>
        <w:numPr>
          <w:ilvl w:val="0"/>
          <w:numId w:val="11"/>
        </w:numPr>
        <w:tabs>
          <w:tab w:val="clear" w:pos="1440"/>
          <w:tab w:val="num" w:pos="851"/>
          <w:tab w:val="left" w:pos="8789"/>
        </w:tabs>
        <w:autoSpaceDE/>
        <w:autoSpaceDN/>
        <w:adjustRightInd/>
        <w:spacing w:line="276" w:lineRule="auto"/>
        <w:ind w:left="850" w:hanging="425"/>
        <w:contextualSpacing w:val="0"/>
        <w:jc w:val="both"/>
        <w:rPr>
          <w:rFonts w:asciiTheme="majorHAnsi" w:hAnsiTheme="majorHAnsi" w:cstheme="majorHAnsi"/>
          <w:sz w:val="22"/>
          <w:szCs w:val="22"/>
          <w:lang w:val="pl-PL" w:eastAsia="en-US"/>
        </w:rPr>
      </w:pPr>
      <w:r w:rsidRPr="006A32C7">
        <w:rPr>
          <w:rFonts w:asciiTheme="majorHAnsi" w:hAnsiTheme="majorHAnsi" w:cstheme="majorHAnsi"/>
          <w:sz w:val="22"/>
          <w:szCs w:val="22"/>
          <w:lang w:val="pl-PL" w:eastAsia="en-US"/>
        </w:rPr>
        <w:t>oferta powinna być trwale zespolona tak, aby niemożliwe było jej przypadkowe zdekompletowanie;</w:t>
      </w:r>
    </w:p>
    <w:p w14:paraId="7B89ED5D" w14:textId="6EF16A87" w:rsidR="009E2559" w:rsidRDefault="007632F2" w:rsidP="006A32C7">
      <w:pPr>
        <w:pStyle w:val="Akapitzlist"/>
        <w:numPr>
          <w:ilvl w:val="0"/>
          <w:numId w:val="11"/>
        </w:numPr>
        <w:tabs>
          <w:tab w:val="clear" w:pos="1440"/>
          <w:tab w:val="num" w:pos="851"/>
          <w:tab w:val="left" w:pos="8789"/>
        </w:tabs>
        <w:autoSpaceDE/>
        <w:autoSpaceDN/>
        <w:adjustRightInd/>
        <w:spacing w:line="276" w:lineRule="auto"/>
        <w:ind w:left="850" w:hanging="425"/>
        <w:contextualSpacing w:val="0"/>
        <w:jc w:val="both"/>
        <w:rPr>
          <w:rFonts w:asciiTheme="majorHAnsi" w:hAnsiTheme="majorHAnsi" w:cstheme="majorHAnsi"/>
          <w:sz w:val="22"/>
          <w:szCs w:val="22"/>
          <w:lang w:val="pl-PL" w:eastAsia="en-US"/>
        </w:rPr>
      </w:pPr>
      <w:r w:rsidRPr="006A32C7">
        <w:rPr>
          <w:rFonts w:asciiTheme="majorHAnsi" w:hAnsiTheme="majorHAnsi" w:cstheme="majorHAnsi"/>
          <w:sz w:val="22"/>
          <w:szCs w:val="22"/>
          <w:lang w:val="pl-PL" w:eastAsia="en-US"/>
        </w:rPr>
        <w:t xml:space="preserve">oferta musi być złożona Zamawiającemu w trwale zamkniętym, nienaruszonym opakowaniu </w:t>
      </w:r>
      <w:r w:rsidR="0027683E">
        <w:rPr>
          <w:rFonts w:asciiTheme="majorHAnsi" w:hAnsiTheme="majorHAnsi" w:cstheme="majorHAnsi"/>
          <w:sz w:val="22"/>
          <w:szCs w:val="22"/>
          <w:lang w:val="pl-PL" w:eastAsia="en-US"/>
        </w:rPr>
        <w:br/>
      </w:r>
      <w:r w:rsidRPr="006A32C7">
        <w:rPr>
          <w:rFonts w:asciiTheme="majorHAnsi" w:hAnsiTheme="majorHAnsi" w:cstheme="majorHAnsi"/>
          <w:sz w:val="22"/>
          <w:szCs w:val="22"/>
          <w:lang w:val="pl-PL" w:eastAsia="en-US"/>
        </w:rPr>
        <w:t>z napisem</w:t>
      </w:r>
      <w:r w:rsidR="006A32C7">
        <w:rPr>
          <w:rFonts w:asciiTheme="majorHAnsi" w:hAnsiTheme="majorHAnsi" w:cstheme="majorHAnsi"/>
          <w:sz w:val="22"/>
          <w:szCs w:val="22"/>
          <w:lang w:val="pl-PL" w:eastAsia="en-US"/>
        </w:rPr>
        <w:t xml:space="preserve"> na zewnętrznej kopercie</w:t>
      </w:r>
      <w:r w:rsidRPr="006A32C7">
        <w:rPr>
          <w:rFonts w:asciiTheme="majorHAnsi" w:hAnsiTheme="majorHAnsi" w:cstheme="majorHAnsi"/>
          <w:sz w:val="22"/>
          <w:szCs w:val="22"/>
          <w:lang w:val="pl-PL" w:eastAsia="en-US"/>
        </w:rPr>
        <w:t>:</w:t>
      </w:r>
    </w:p>
    <w:p w14:paraId="3E90A844" w14:textId="1127CB0F" w:rsidR="00E51937" w:rsidRDefault="00E51937" w:rsidP="00E51937">
      <w:pPr>
        <w:tabs>
          <w:tab w:val="num" w:pos="851"/>
          <w:tab w:val="left" w:pos="8789"/>
        </w:tabs>
        <w:autoSpaceDE/>
        <w:autoSpaceDN/>
        <w:adjustRightInd/>
        <w:spacing w:line="276" w:lineRule="auto"/>
        <w:jc w:val="both"/>
        <w:rPr>
          <w:rFonts w:asciiTheme="majorHAnsi" w:hAnsiTheme="majorHAnsi" w:cstheme="majorHAnsi"/>
          <w:sz w:val="22"/>
          <w:szCs w:val="22"/>
          <w:lang w:eastAsia="en-US"/>
        </w:rPr>
      </w:pPr>
    </w:p>
    <w:p w14:paraId="3EA5C242" w14:textId="781A4693" w:rsidR="00E51937" w:rsidRDefault="00E51937" w:rsidP="00E51937">
      <w:pPr>
        <w:tabs>
          <w:tab w:val="num" w:pos="851"/>
          <w:tab w:val="left" w:pos="8789"/>
        </w:tabs>
        <w:autoSpaceDE/>
        <w:autoSpaceDN/>
        <w:adjustRightInd/>
        <w:spacing w:line="276" w:lineRule="auto"/>
        <w:jc w:val="both"/>
        <w:rPr>
          <w:rFonts w:asciiTheme="majorHAnsi" w:hAnsiTheme="majorHAnsi" w:cstheme="majorHAnsi"/>
          <w:sz w:val="22"/>
          <w:szCs w:val="22"/>
          <w:lang w:eastAsia="en-US"/>
        </w:rPr>
      </w:pPr>
    </w:p>
    <w:p w14:paraId="2312651F" w14:textId="13BE2983" w:rsidR="00E51937" w:rsidRDefault="00E51937" w:rsidP="00E51937">
      <w:pPr>
        <w:tabs>
          <w:tab w:val="num" w:pos="851"/>
          <w:tab w:val="left" w:pos="8789"/>
        </w:tabs>
        <w:autoSpaceDE/>
        <w:autoSpaceDN/>
        <w:adjustRightInd/>
        <w:spacing w:line="276" w:lineRule="auto"/>
        <w:jc w:val="both"/>
        <w:rPr>
          <w:rFonts w:asciiTheme="majorHAnsi" w:hAnsiTheme="majorHAnsi" w:cstheme="majorHAnsi"/>
          <w:sz w:val="22"/>
          <w:szCs w:val="22"/>
          <w:lang w:eastAsia="en-US"/>
        </w:rPr>
      </w:pPr>
    </w:p>
    <w:p w14:paraId="014B3281" w14:textId="3CDD1CE9" w:rsidR="00E51937" w:rsidRDefault="00E51937" w:rsidP="00E51937">
      <w:pPr>
        <w:tabs>
          <w:tab w:val="num" w:pos="851"/>
          <w:tab w:val="left" w:pos="8789"/>
        </w:tabs>
        <w:autoSpaceDE/>
        <w:autoSpaceDN/>
        <w:adjustRightInd/>
        <w:spacing w:line="276" w:lineRule="auto"/>
        <w:jc w:val="both"/>
        <w:rPr>
          <w:rFonts w:asciiTheme="majorHAnsi" w:hAnsiTheme="majorHAnsi" w:cstheme="majorHAnsi"/>
          <w:sz w:val="22"/>
          <w:szCs w:val="22"/>
          <w:lang w:eastAsia="en-US"/>
        </w:rPr>
      </w:pPr>
    </w:p>
    <w:p w14:paraId="09AAEA45" w14:textId="77777777" w:rsidR="00E51937" w:rsidRPr="00E51937" w:rsidRDefault="00E51937" w:rsidP="00E51937">
      <w:pPr>
        <w:tabs>
          <w:tab w:val="num" w:pos="851"/>
          <w:tab w:val="left" w:pos="8789"/>
        </w:tabs>
        <w:autoSpaceDE/>
        <w:autoSpaceDN/>
        <w:adjustRightInd/>
        <w:spacing w:line="276" w:lineRule="auto"/>
        <w:jc w:val="both"/>
        <w:rPr>
          <w:rFonts w:asciiTheme="majorHAnsi" w:hAnsiTheme="majorHAnsi" w:cstheme="majorHAnsi"/>
          <w:sz w:val="22"/>
          <w:szCs w:val="22"/>
          <w:lang w:eastAsia="en-US"/>
        </w:rPr>
      </w:pPr>
    </w:p>
    <w:p w14:paraId="75640337" w14:textId="789FC5E0" w:rsidR="002D5742" w:rsidRDefault="002D5742">
      <w:pPr>
        <w:overflowPunct/>
        <w:autoSpaceDE/>
        <w:autoSpaceDN/>
        <w:adjustRightInd/>
        <w:textAlignment w:val="auto"/>
        <w:rPr>
          <w:rFonts w:asciiTheme="majorHAnsi" w:hAnsiTheme="majorHAnsi" w:cstheme="majorHAnsi"/>
          <w:sz w:val="22"/>
          <w:szCs w:val="22"/>
          <w:vertAlign w:val="superscript"/>
        </w:rPr>
      </w:pPr>
      <w:r>
        <w:rPr>
          <w:rFonts w:asciiTheme="majorHAnsi" w:hAnsiTheme="majorHAnsi" w:cstheme="majorHAnsi"/>
          <w:sz w:val="22"/>
          <w:szCs w:val="22"/>
          <w:vertAlign w:val="superscript"/>
        </w:rPr>
        <w:br w:type="page"/>
      </w:r>
    </w:p>
    <w:tbl>
      <w:tblPr>
        <w:tblW w:w="8555" w:type="dxa"/>
        <w:tblInd w:w="512" w:type="dxa"/>
        <w:tblBorders>
          <w:top w:val="single" w:sz="4" w:space="0" w:color="auto"/>
          <w:left w:val="single" w:sz="4" w:space="0" w:color="auto"/>
          <w:bottom w:val="single" w:sz="4" w:space="0" w:color="auto"/>
          <w:right w:val="single" w:sz="4" w:space="0" w:color="auto"/>
        </w:tblBorders>
        <w:shd w:val="clear" w:color="auto" w:fill="D9D9D9"/>
        <w:tblLayout w:type="fixed"/>
        <w:tblLook w:val="01E0" w:firstRow="1" w:lastRow="1" w:firstColumn="1" w:lastColumn="1" w:noHBand="0" w:noVBand="0"/>
      </w:tblPr>
      <w:tblGrid>
        <w:gridCol w:w="4255"/>
        <w:gridCol w:w="4300"/>
      </w:tblGrid>
      <w:tr w:rsidR="0019153F" w:rsidRPr="006A32C7" w14:paraId="2453F273" w14:textId="77777777" w:rsidTr="0019153F">
        <w:trPr>
          <w:trHeight w:val="81"/>
        </w:trPr>
        <w:tc>
          <w:tcPr>
            <w:tcW w:w="4255" w:type="dxa"/>
            <w:tcBorders>
              <w:top w:val="single" w:sz="4" w:space="0" w:color="auto"/>
              <w:left w:val="single" w:sz="4" w:space="0" w:color="auto"/>
              <w:bottom w:val="nil"/>
              <w:right w:val="nil"/>
            </w:tcBorders>
            <w:shd w:val="clear" w:color="auto" w:fill="D9D9D9"/>
          </w:tcPr>
          <w:p w14:paraId="18DC4DB1" w14:textId="77777777" w:rsidR="007632F2" w:rsidRPr="006A32C7" w:rsidRDefault="007632F2" w:rsidP="006A32C7">
            <w:pPr>
              <w:spacing w:line="276" w:lineRule="auto"/>
              <w:jc w:val="both"/>
              <w:rPr>
                <w:rFonts w:asciiTheme="majorHAnsi" w:hAnsiTheme="majorHAnsi" w:cstheme="majorHAnsi"/>
                <w:sz w:val="22"/>
                <w:szCs w:val="22"/>
              </w:rPr>
            </w:pPr>
          </w:p>
        </w:tc>
        <w:tc>
          <w:tcPr>
            <w:tcW w:w="4300" w:type="dxa"/>
            <w:tcBorders>
              <w:top w:val="single" w:sz="4" w:space="0" w:color="auto"/>
              <w:left w:val="nil"/>
              <w:bottom w:val="nil"/>
              <w:right w:val="single" w:sz="4" w:space="0" w:color="auto"/>
            </w:tcBorders>
            <w:shd w:val="clear" w:color="auto" w:fill="D9D9D9"/>
            <w:vAlign w:val="center"/>
          </w:tcPr>
          <w:p w14:paraId="569D4AC1" w14:textId="77777777" w:rsidR="007632F2" w:rsidRPr="006A32C7" w:rsidRDefault="007632F2" w:rsidP="006A32C7">
            <w:pPr>
              <w:spacing w:line="276" w:lineRule="auto"/>
              <w:jc w:val="both"/>
              <w:rPr>
                <w:rFonts w:asciiTheme="majorHAnsi" w:eastAsia="Calibri" w:hAnsiTheme="majorHAnsi" w:cstheme="majorHAnsi"/>
                <w:b/>
                <w:sz w:val="22"/>
                <w:szCs w:val="22"/>
                <w:lang w:eastAsia="en-US"/>
              </w:rPr>
            </w:pPr>
            <w:r w:rsidRPr="006A32C7">
              <w:rPr>
                <w:rFonts w:asciiTheme="majorHAnsi" w:eastAsia="Calibri" w:hAnsiTheme="majorHAnsi" w:cstheme="majorHAnsi"/>
                <w:b/>
                <w:sz w:val="22"/>
                <w:szCs w:val="22"/>
                <w:lang w:eastAsia="en-US"/>
              </w:rPr>
              <w:t>Polska Agencja Inwestycji i Handlu S.A.</w:t>
            </w:r>
          </w:p>
          <w:p w14:paraId="6B49A494" w14:textId="15B2A2FA" w:rsidR="007632F2" w:rsidRPr="006A32C7" w:rsidRDefault="007632F2" w:rsidP="006A32C7">
            <w:pPr>
              <w:spacing w:line="276" w:lineRule="auto"/>
              <w:jc w:val="both"/>
              <w:rPr>
                <w:rFonts w:asciiTheme="majorHAnsi" w:eastAsia="Calibri" w:hAnsiTheme="majorHAnsi" w:cstheme="majorHAnsi"/>
                <w:sz w:val="22"/>
                <w:szCs w:val="22"/>
                <w:lang w:eastAsia="en-US"/>
              </w:rPr>
            </w:pPr>
            <w:r w:rsidRPr="006A32C7">
              <w:rPr>
                <w:rFonts w:asciiTheme="majorHAnsi" w:eastAsia="Calibri" w:hAnsiTheme="majorHAnsi" w:cstheme="majorHAnsi"/>
                <w:sz w:val="22"/>
                <w:szCs w:val="22"/>
                <w:lang w:eastAsia="en-US"/>
              </w:rPr>
              <w:t>Warszawa, 00-</w:t>
            </w:r>
            <w:r w:rsidR="00580516" w:rsidRPr="006A32C7">
              <w:rPr>
                <w:rFonts w:asciiTheme="majorHAnsi" w:eastAsia="Calibri" w:hAnsiTheme="majorHAnsi" w:cstheme="majorHAnsi"/>
                <w:sz w:val="22"/>
                <w:szCs w:val="22"/>
                <w:lang w:eastAsia="en-US"/>
              </w:rPr>
              <w:t>02</w:t>
            </w:r>
            <w:r w:rsidRPr="006A32C7">
              <w:rPr>
                <w:rFonts w:asciiTheme="majorHAnsi" w:eastAsia="Calibri" w:hAnsiTheme="majorHAnsi" w:cstheme="majorHAnsi"/>
                <w:sz w:val="22"/>
                <w:szCs w:val="22"/>
                <w:lang w:eastAsia="en-US"/>
              </w:rPr>
              <w:t xml:space="preserve">5 ul. </w:t>
            </w:r>
            <w:r w:rsidR="00580516" w:rsidRPr="006A32C7">
              <w:rPr>
                <w:rFonts w:asciiTheme="majorHAnsi" w:eastAsia="Calibri" w:hAnsiTheme="majorHAnsi" w:cstheme="majorHAnsi"/>
                <w:sz w:val="22"/>
                <w:szCs w:val="22"/>
                <w:lang w:eastAsia="en-US"/>
              </w:rPr>
              <w:t>Krucza 50</w:t>
            </w:r>
          </w:p>
          <w:p w14:paraId="033BB323" w14:textId="77777777" w:rsidR="007632F2" w:rsidRPr="006A32C7" w:rsidRDefault="007632F2" w:rsidP="006A32C7">
            <w:pPr>
              <w:pStyle w:val="Standard"/>
              <w:spacing w:line="276" w:lineRule="auto"/>
              <w:rPr>
                <w:rFonts w:asciiTheme="majorHAnsi" w:hAnsiTheme="majorHAnsi" w:cstheme="majorHAnsi"/>
                <w:sz w:val="22"/>
                <w:szCs w:val="22"/>
                <w:lang w:val="pl-PL"/>
              </w:rPr>
            </w:pPr>
          </w:p>
        </w:tc>
      </w:tr>
      <w:tr w:rsidR="007632F2" w:rsidRPr="006A32C7" w14:paraId="22A57EE7" w14:textId="77777777" w:rsidTr="0019153F">
        <w:trPr>
          <w:trHeight w:val="101"/>
        </w:trPr>
        <w:tc>
          <w:tcPr>
            <w:tcW w:w="8555" w:type="dxa"/>
            <w:gridSpan w:val="2"/>
            <w:tcBorders>
              <w:top w:val="nil"/>
              <w:left w:val="single" w:sz="4" w:space="0" w:color="auto"/>
              <w:bottom w:val="nil"/>
              <w:right w:val="single" w:sz="4" w:space="0" w:color="auto"/>
            </w:tcBorders>
            <w:shd w:val="clear" w:color="auto" w:fill="D9D9D9"/>
          </w:tcPr>
          <w:p w14:paraId="4388EA1D" w14:textId="77777777" w:rsidR="007632F2" w:rsidRPr="006A32C7" w:rsidRDefault="007632F2" w:rsidP="006A32C7">
            <w:pPr>
              <w:suppressAutoHyphens/>
              <w:spacing w:line="276" w:lineRule="auto"/>
              <w:jc w:val="center"/>
              <w:rPr>
                <w:rFonts w:asciiTheme="majorHAnsi" w:hAnsiTheme="majorHAnsi" w:cstheme="majorHAnsi"/>
                <w:b/>
                <w:sz w:val="22"/>
                <w:szCs w:val="22"/>
              </w:rPr>
            </w:pPr>
            <w:r w:rsidRPr="006A32C7">
              <w:rPr>
                <w:rFonts w:asciiTheme="majorHAnsi" w:hAnsiTheme="majorHAnsi" w:cstheme="majorHAnsi"/>
                <w:sz w:val="22"/>
                <w:szCs w:val="22"/>
              </w:rPr>
              <w:t>OFERTA NA</w:t>
            </w:r>
            <w:r w:rsidRPr="006A32C7">
              <w:rPr>
                <w:rFonts w:asciiTheme="majorHAnsi" w:hAnsiTheme="majorHAnsi" w:cstheme="majorHAnsi"/>
                <w:b/>
                <w:sz w:val="22"/>
                <w:szCs w:val="22"/>
              </w:rPr>
              <w:t>:</w:t>
            </w:r>
          </w:p>
          <w:p w14:paraId="768A3E30" w14:textId="77777777" w:rsidR="007632F2" w:rsidRPr="006A32C7" w:rsidRDefault="007632F2" w:rsidP="006A32C7">
            <w:pPr>
              <w:suppressAutoHyphens/>
              <w:spacing w:line="276" w:lineRule="auto"/>
              <w:jc w:val="center"/>
              <w:rPr>
                <w:rFonts w:asciiTheme="majorHAnsi" w:hAnsiTheme="majorHAnsi" w:cstheme="majorHAnsi"/>
                <w:b/>
                <w:sz w:val="22"/>
                <w:szCs w:val="22"/>
              </w:rPr>
            </w:pPr>
          </w:p>
          <w:p w14:paraId="53719B37" w14:textId="77777777" w:rsidR="00B05820" w:rsidRDefault="00B05820" w:rsidP="00B05820">
            <w:pPr>
              <w:spacing w:line="276" w:lineRule="auto"/>
              <w:jc w:val="center"/>
              <w:rPr>
                <w:rFonts w:asciiTheme="majorHAnsi" w:hAnsiTheme="majorHAnsi" w:cstheme="majorHAnsi"/>
                <w:b/>
                <w:sz w:val="22"/>
                <w:szCs w:val="22"/>
                <w:lang w:eastAsia="ar-SA"/>
              </w:rPr>
            </w:pPr>
            <w:r>
              <w:rPr>
                <w:rFonts w:asciiTheme="majorHAnsi" w:hAnsiTheme="majorHAnsi" w:cstheme="majorHAnsi"/>
                <w:b/>
                <w:sz w:val="22"/>
                <w:szCs w:val="22"/>
                <w:lang w:eastAsia="ar-SA"/>
              </w:rPr>
              <w:t>„</w:t>
            </w:r>
            <w:r w:rsidRPr="003646E1">
              <w:rPr>
                <w:rFonts w:asciiTheme="majorHAnsi" w:hAnsiTheme="majorHAnsi" w:cstheme="majorHAnsi"/>
                <w:b/>
                <w:sz w:val="22"/>
                <w:szCs w:val="22"/>
                <w:lang w:eastAsia="ar-SA"/>
              </w:rPr>
              <w:t xml:space="preserve">Zakup dostępu na jeden rok do danych nt. światowych gospodarek i przedsiębiorstw </w:t>
            </w:r>
          </w:p>
          <w:p w14:paraId="485C5F2D" w14:textId="77777777" w:rsidR="00B05820" w:rsidRPr="003646E1" w:rsidRDefault="00B05820" w:rsidP="00B05820">
            <w:pPr>
              <w:spacing w:line="276" w:lineRule="auto"/>
              <w:jc w:val="center"/>
              <w:rPr>
                <w:rFonts w:asciiTheme="majorHAnsi" w:hAnsiTheme="majorHAnsi" w:cstheme="majorHAnsi"/>
                <w:b/>
                <w:sz w:val="22"/>
                <w:szCs w:val="22"/>
                <w:lang w:eastAsia="ar-SA"/>
              </w:rPr>
            </w:pPr>
            <w:r w:rsidRPr="003646E1">
              <w:rPr>
                <w:rFonts w:asciiTheme="majorHAnsi" w:hAnsiTheme="majorHAnsi" w:cstheme="majorHAnsi"/>
                <w:b/>
                <w:sz w:val="22"/>
                <w:szCs w:val="22"/>
                <w:lang w:eastAsia="ar-SA"/>
              </w:rPr>
              <w:t>na rynkach międzynarodowych - 3 części</w:t>
            </w:r>
            <w:r>
              <w:rPr>
                <w:rFonts w:asciiTheme="majorHAnsi" w:hAnsiTheme="majorHAnsi" w:cstheme="majorHAnsi"/>
                <w:b/>
                <w:sz w:val="22"/>
                <w:szCs w:val="22"/>
                <w:lang w:eastAsia="ar-SA"/>
              </w:rPr>
              <w:t>”</w:t>
            </w:r>
          </w:p>
          <w:p w14:paraId="1ABC2528" w14:textId="77777777" w:rsidR="00B05820" w:rsidRPr="003646E1" w:rsidRDefault="00B05820" w:rsidP="00B05820">
            <w:pPr>
              <w:spacing w:line="276" w:lineRule="auto"/>
              <w:jc w:val="center"/>
              <w:rPr>
                <w:rFonts w:asciiTheme="majorHAnsi" w:hAnsiTheme="majorHAnsi" w:cstheme="majorHAnsi"/>
                <w:b/>
                <w:sz w:val="22"/>
                <w:szCs w:val="22"/>
                <w:lang w:eastAsia="ar-SA"/>
              </w:rPr>
            </w:pPr>
          </w:p>
          <w:p w14:paraId="7AFB2BE8" w14:textId="36FD5905" w:rsidR="007632F2" w:rsidRDefault="00B05820" w:rsidP="00B05820">
            <w:pPr>
              <w:suppressAutoHyphens/>
              <w:spacing w:line="276" w:lineRule="auto"/>
              <w:rPr>
                <w:rFonts w:asciiTheme="majorHAnsi" w:hAnsiTheme="majorHAnsi" w:cstheme="majorHAnsi"/>
                <w:b/>
                <w:sz w:val="22"/>
                <w:szCs w:val="22"/>
                <w:lang w:eastAsia="ar-SA"/>
              </w:rPr>
            </w:pPr>
            <w:r>
              <w:rPr>
                <w:rFonts w:asciiTheme="majorHAnsi" w:hAnsiTheme="majorHAnsi" w:cstheme="majorHAnsi"/>
                <w:b/>
                <w:sz w:val="22"/>
                <w:szCs w:val="22"/>
                <w:lang w:eastAsia="ar-SA"/>
              </w:rPr>
              <w:t xml:space="preserve">                                             </w:t>
            </w:r>
            <w:r w:rsidRPr="003646E1">
              <w:rPr>
                <w:rFonts w:asciiTheme="majorHAnsi" w:hAnsiTheme="majorHAnsi" w:cstheme="majorHAnsi"/>
                <w:b/>
                <w:sz w:val="22"/>
                <w:szCs w:val="22"/>
                <w:lang w:eastAsia="ar-SA"/>
              </w:rPr>
              <w:t>Nr referencyjny: DOW.DSA.25.49/2020/PN</w:t>
            </w:r>
          </w:p>
          <w:p w14:paraId="304CEE82" w14:textId="77777777" w:rsidR="00B05820" w:rsidRPr="006A32C7" w:rsidRDefault="00B05820" w:rsidP="00B05820">
            <w:pPr>
              <w:suppressAutoHyphens/>
              <w:spacing w:line="276" w:lineRule="auto"/>
              <w:rPr>
                <w:rFonts w:asciiTheme="majorHAnsi" w:hAnsiTheme="majorHAnsi" w:cstheme="majorHAnsi"/>
                <w:b/>
                <w:sz w:val="22"/>
                <w:szCs w:val="22"/>
              </w:rPr>
            </w:pPr>
          </w:p>
          <w:p w14:paraId="10D0504E" w14:textId="2C2C3714" w:rsidR="00E51937" w:rsidRPr="00E51937" w:rsidRDefault="007632F2" w:rsidP="00E51937">
            <w:pPr>
              <w:tabs>
                <w:tab w:val="left" w:pos="1080"/>
              </w:tabs>
              <w:suppressAutoHyphens/>
              <w:overflowPunct/>
              <w:autoSpaceDE/>
              <w:autoSpaceDN/>
              <w:adjustRightInd/>
              <w:spacing w:line="276" w:lineRule="auto"/>
              <w:ind w:hanging="360"/>
              <w:jc w:val="center"/>
              <w:textAlignment w:val="auto"/>
              <w:rPr>
                <w:rFonts w:asciiTheme="majorHAnsi" w:hAnsiTheme="majorHAnsi" w:cstheme="majorHAnsi"/>
                <w:b/>
                <w:i/>
                <w:sz w:val="22"/>
                <w:szCs w:val="22"/>
                <w:u w:val="single"/>
              </w:rPr>
            </w:pPr>
            <w:r w:rsidRPr="006A32C7">
              <w:rPr>
                <w:rFonts w:asciiTheme="majorHAnsi" w:hAnsiTheme="majorHAnsi" w:cstheme="majorHAnsi"/>
                <w:sz w:val="22"/>
                <w:szCs w:val="22"/>
              </w:rPr>
              <w:t>„</w:t>
            </w:r>
            <w:r w:rsidRPr="006A32C7">
              <w:rPr>
                <w:rFonts w:asciiTheme="majorHAnsi" w:hAnsiTheme="majorHAnsi" w:cstheme="majorHAnsi"/>
                <w:b/>
                <w:i/>
                <w:sz w:val="22"/>
                <w:szCs w:val="22"/>
                <w:u w:val="single"/>
              </w:rPr>
              <w:t>Nie otwierać przed</w:t>
            </w:r>
            <w:r w:rsidR="00C3372D">
              <w:rPr>
                <w:rFonts w:asciiTheme="majorHAnsi" w:hAnsiTheme="majorHAnsi" w:cstheme="majorHAnsi"/>
                <w:b/>
                <w:i/>
                <w:sz w:val="22"/>
                <w:szCs w:val="22"/>
                <w:u w:val="single"/>
              </w:rPr>
              <w:t xml:space="preserve"> dniem</w:t>
            </w:r>
            <w:r w:rsidRPr="006A32C7">
              <w:rPr>
                <w:rFonts w:asciiTheme="majorHAnsi" w:hAnsiTheme="majorHAnsi" w:cstheme="majorHAnsi"/>
                <w:b/>
                <w:i/>
                <w:sz w:val="22"/>
                <w:szCs w:val="22"/>
                <w:u w:val="single"/>
              </w:rPr>
              <w:t xml:space="preserve"> </w:t>
            </w:r>
            <w:r w:rsidR="00776953">
              <w:rPr>
                <w:rFonts w:asciiTheme="majorHAnsi" w:hAnsiTheme="majorHAnsi" w:cstheme="majorHAnsi"/>
                <w:b/>
                <w:i/>
                <w:sz w:val="22"/>
                <w:szCs w:val="22"/>
                <w:u w:val="single"/>
              </w:rPr>
              <w:t>22 stycznia</w:t>
            </w:r>
            <w:r w:rsidR="00091216">
              <w:rPr>
                <w:rFonts w:asciiTheme="majorHAnsi" w:hAnsiTheme="majorHAnsi" w:cstheme="majorHAnsi"/>
                <w:b/>
                <w:i/>
                <w:sz w:val="22"/>
                <w:szCs w:val="22"/>
                <w:u w:val="single"/>
              </w:rPr>
              <w:t xml:space="preserve"> </w:t>
            </w:r>
            <w:r w:rsidRPr="006A32C7">
              <w:rPr>
                <w:rFonts w:asciiTheme="majorHAnsi" w:hAnsiTheme="majorHAnsi" w:cstheme="majorHAnsi"/>
                <w:b/>
                <w:i/>
                <w:sz w:val="22"/>
                <w:szCs w:val="22"/>
                <w:u w:val="single"/>
              </w:rPr>
              <w:t>20</w:t>
            </w:r>
            <w:r w:rsidR="00DA1EDD" w:rsidRPr="006A32C7">
              <w:rPr>
                <w:rFonts w:asciiTheme="majorHAnsi" w:hAnsiTheme="majorHAnsi" w:cstheme="majorHAnsi"/>
                <w:b/>
                <w:i/>
                <w:sz w:val="22"/>
                <w:szCs w:val="22"/>
                <w:u w:val="single"/>
              </w:rPr>
              <w:t>2</w:t>
            </w:r>
            <w:r w:rsidR="0027683E">
              <w:rPr>
                <w:rFonts w:asciiTheme="majorHAnsi" w:hAnsiTheme="majorHAnsi" w:cstheme="majorHAnsi"/>
                <w:b/>
                <w:i/>
                <w:sz w:val="22"/>
                <w:szCs w:val="22"/>
                <w:u w:val="single"/>
              </w:rPr>
              <w:t>1</w:t>
            </w:r>
            <w:r w:rsidRPr="006A32C7">
              <w:rPr>
                <w:rFonts w:asciiTheme="majorHAnsi" w:hAnsiTheme="majorHAnsi" w:cstheme="majorHAnsi"/>
                <w:b/>
                <w:i/>
                <w:sz w:val="22"/>
                <w:szCs w:val="22"/>
                <w:u w:val="single"/>
              </w:rPr>
              <w:t xml:space="preserve"> r. przed godziną </w:t>
            </w:r>
            <w:r w:rsidR="00091216">
              <w:rPr>
                <w:rFonts w:asciiTheme="majorHAnsi" w:hAnsiTheme="majorHAnsi" w:cstheme="majorHAnsi"/>
                <w:b/>
                <w:i/>
                <w:sz w:val="22"/>
                <w:szCs w:val="22"/>
                <w:u w:val="single"/>
              </w:rPr>
              <w:t>1</w:t>
            </w:r>
            <w:r w:rsidR="00776953">
              <w:rPr>
                <w:rFonts w:asciiTheme="majorHAnsi" w:hAnsiTheme="majorHAnsi" w:cstheme="majorHAnsi"/>
                <w:b/>
                <w:i/>
                <w:sz w:val="22"/>
                <w:szCs w:val="22"/>
                <w:u w:val="single"/>
              </w:rPr>
              <w:t>0</w:t>
            </w:r>
            <w:r w:rsidR="00091216">
              <w:rPr>
                <w:rFonts w:asciiTheme="majorHAnsi" w:hAnsiTheme="majorHAnsi" w:cstheme="majorHAnsi"/>
                <w:b/>
                <w:i/>
                <w:sz w:val="22"/>
                <w:szCs w:val="22"/>
                <w:u w:val="single"/>
              </w:rPr>
              <w:t>.30</w:t>
            </w:r>
            <w:r w:rsidRPr="006A32C7">
              <w:rPr>
                <w:rFonts w:asciiTheme="majorHAnsi" w:hAnsiTheme="majorHAnsi" w:cstheme="majorHAnsi"/>
                <w:b/>
                <w:i/>
                <w:sz w:val="22"/>
                <w:szCs w:val="22"/>
                <w:u w:val="single"/>
              </w:rPr>
              <w:t>”</w:t>
            </w:r>
          </w:p>
        </w:tc>
      </w:tr>
      <w:tr w:rsidR="00E51937" w:rsidRPr="006A32C7" w14:paraId="34BF1811" w14:textId="77777777" w:rsidTr="0019153F">
        <w:trPr>
          <w:trHeight w:val="101"/>
        </w:trPr>
        <w:tc>
          <w:tcPr>
            <w:tcW w:w="8555" w:type="dxa"/>
            <w:gridSpan w:val="2"/>
            <w:tcBorders>
              <w:top w:val="nil"/>
              <w:left w:val="single" w:sz="4" w:space="0" w:color="auto"/>
              <w:bottom w:val="nil"/>
              <w:right w:val="single" w:sz="4" w:space="0" w:color="auto"/>
            </w:tcBorders>
            <w:shd w:val="clear" w:color="auto" w:fill="D9D9D9"/>
          </w:tcPr>
          <w:p w14:paraId="0B9D8334" w14:textId="77777777" w:rsidR="00E51937" w:rsidRPr="006A32C7" w:rsidRDefault="00E51937" w:rsidP="00E51937">
            <w:pPr>
              <w:suppressAutoHyphens/>
              <w:spacing w:line="276" w:lineRule="auto"/>
              <w:rPr>
                <w:rFonts w:asciiTheme="majorHAnsi" w:hAnsiTheme="majorHAnsi" w:cstheme="majorHAnsi"/>
                <w:sz w:val="22"/>
                <w:szCs w:val="22"/>
              </w:rPr>
            </w:pPr>
          </w:p>
        </w:tc>
      </w:tr>
    </w:tbl>
    <w:p w14:paraId="62715CAC" w14:textId="5459204D" w:rsidR="007632F2" w:rsidRPr="006A32C7" w:rsidRDefault="007632F2" w:rsidP="006A32C7">
      <w:pPr>
        <w:numPr>
          <w:ilvl w:val="0"/>
          <w:numId w:val="6"/>
        </w:numPr>
        <w:tabs>
          <w:tab w:val="num" w:pos="426"/>
          <w:tab w:val="left" w:pos="8789"/>
        </w:tabs>
        <w:overflowPunct/>
        <w:autoSpaceDE/>
        <w:autoSpaceDN/>
        <w:adjustRightInd/>
        <w:spacing w:line="276" w:lineRule="auto"/>
        <w:ind w:left="426" w:hanging="142"/>
        <w:jc w:val="both"/>
        <w:textAlignment w:val="auto"/>
        <w:rPr>
          <w:rFonts w:asciiTheme="majorHAnsi" w:hAnsiTheme="majorHAnsi" w:cstheme="majorHAnsi"/>
          <w:b/>
          <w:sz w:val="22"/>
          <w:szCs w:val="22"/>
          <w:u w:val="single"/>
        </w:rPr>
      </w:pPr>
      <w:r w:rsidRPr="006A32C7">
        <w:rPr>
          <w:rFonts w:asciiTheme="majorHAnsi" w:hAnsiTheme="majorHAnsi" w:cstheme="majorHAnsi"/>
          <w:sz w:val="22"/>
          <w:szCs w:val="22"/>
          <w:lang w:eastAsia="en-US"/>
        </w:rPr>
        <w:t>Jeżeli</w:t>
      </w:r>
      <w:r w:rsidR="00D81F7F" w:rsidRPr="006A32C7">
        <w:rPr>
          <w:rFonts w:asciiTheme="majorHAnsi" w:hAnsiTheme="majorHAnsi" w:cstheme="majorHAnsi"/>
          <w:sz w:val="22"/>
          <w:szCs w:val="22"/>
        </w:rPr>
        <w:t xml:space="preserve"> </w:t>
      </w:r>
      <w:r w:rsidRPr="006A32C7">
        <w:rPr>
          <w:rFonts w:asciiTheme="majorHAnsi" w:hAnsiTheme="majorHAnsi" w:cstheme="majorHAnsi"/>
          <w:sz w:val="22"/>
          <w:szCs w:val="22"/>
        </w:rPr>
        <w:t xml:space="preserve">oferta zawiera informacje stanowiące tajemnicę przedsiębiorstwa w rozumieniu przepisów </w:t>
      </w:r>
      <w:r w:rsidR="00F36CA0" w:rsidRPr="006A32C7">
        <w:rPr>
          <w:rFonts w:asciiTheme="majorHAnsi" w:hAnsiTheme="majorHAnsi" w:cstheme="majorHAnsi"/>
          <w:sz w:val="22"/>
          <w:szCs w:val="22"/>
        </w:rPr>
        <w:t xml:space="preserve">ustawy z dnia 16 kwietnia 1993 r. o zwalczaniu nieuczciwej konkurencji (tj. Dz. U. z 2019 r. poz. 1010 z </w:t>
      </w:r>
      <w:proofErr w:type="spellStart"/>
      <w:r w:rsidR="00F36CA0" w:rsidRPr="006A32C7">
        <w:rPr>
          <w:rFonts w:asciiTheme="majorHAnsi" w:hAnsiTheme="majorHAnsi" w:cstheme="majorHAnsi"/>
          <w:sz w:val="22"/>
          <w:szCs w:val="22"/>
        </w:rPr>
        <w:t>późń</w:t>
      </w:r>
      <w:proofErr w:type="spellEnd"/>
      <w:r w:rsidR="00F36CA0" w:rsidRPr="006A32C7">
        <w:rPr>
          <w:rFonts w:asciiTheme="majorHAnsi" w:hAnsiTheme="majorHAnsi" w:cstheme="majorHAnsi"/>
          <w:sz w:val="22"/>
          <w:szCs w:val="22"/>
        </w:rPr>
        <w:t>. zm.)</w:t>
      </w:r>
      <w:r w:rsidRPr="006A32C7">
        <w:rPr>
          <w:rFonts w:asciiTheme="majorHAnsi" w:hAnsiTheme="majorHAnsi" w:cstheme="majorHAnsi"/>
          <w:sz w:val="22"/>
          <w:szCs w:val="22"/>
        </w:rPr>
        <w:t>, Wykonawca, nie później niż w terminie składania ofert winien w sposób nie budzący wątpliwości zastrzec, które spośród zawartych w ofercie informacji stanowią tajemnicę przedsiębiorstwa</w:t>
      </w:r>
      <w:r w:rsidRPr="006A32C7">
        <w:rPr>
          <w:rFonts w:asciiTheme="majorHAnsi" w:hAnsiTheme="majorHAnsi" w:cstheme="majorHAnsi"/>
          <w:b/>
          <w:sz w:val="22"/>
          <w:szCs w:val="22"/>
        </w:rPr>
        <w:t xml:space="preserve"> </w:t>
      </w:r>
      <w:r w:rsidRPr="006A32C7">
        <w:rPr>
          <w:rFonts w:asciiTheme="majorHAnsi" w:hAnsiTheme="majorHAnsi" w:cstheme="majorHAnsi"/>
          <w:b/>
          <w:sz w:val="22"/>
          <w:szCs w:val="22"/>
          <w:u w:val="single"/>
        </w:rPr>
        <w:t xml:space="preserve">oraz wykazać, iż zastrzeżone informacje stanowią tajemnicę przedsiębiorstwa. </w:t>
      </w:r>
    </w:p>
    <w:p w14:paraId="27188EA1" w14:textId="534F818D" w:rsidR="003E01C9" w:rsidRPr="003E01C9" w:rsidRDefault="007632F2" w:rsidP="006A32C7">
      <w:pPr>
        <w:numPr>
          <w:ilvl w:val="0"/>
          <w:numId w:val="6"/>
        </w:numPr>
        <w:tabs>
          <w:tab w:val="num" w:pos="426"/>
          <w:tab w:val="left" w:pos="8789"/>
        </w:tabs>
        <w:overflowPunct/>
        <w:autoSpaceDE/>
        <w:autoSpaceDN/>
        <w:adjustRightInd/>
        <w:spacing w:line="276" w:lineRule="auto"/>
        <w:ind w:left="425" w:hanging="141"/>
        <w:jc w:val="both"/>
        <w:textAlignment w:val="auto"/>
        <w:rPr>
          <w:rFonts w:asciiTheme="majorHAnsi" w:hAnsiTheme="majorHAnsi" w:cstheme="majorHAnsi"/>
          <w:bCs/>
          <w:sz w:val="22"/>
          <w:szCs w:val="22"/>
          <w:lang w:eastAsia="en-US"/>
        </w:rPr>
      </w:pPr>
      <w:r w:rsidRPr="006A32C7">
        <w:rPr>
          <w:rFonts w:asciiTheme="majorHAnsi" w:hAnsiTheme="majorHAnsi" w:cstheme="majorHAnsi"/>
          <w:sz w:val="22"/>
          <w:szCs w:val="22"/>
          <w:lang w:eastAsia="en-US"/>
        </w:rPr>
        <w:t xml:space="preserve">Informacje te należy umieścić w osobnej, wewnętrznej kopercie, odrębnie od pozostałych informacji zawartych w ofercie i oznaczyć klauzulą </w:t>
      </w:r>
      <w:r w:rsidRPr="006A32C7">
        <w:rPr>
          <w:rFonts w:asciiTheme="majorHAnsi" w:hAnsiTheme="majorHAnsi" w:cstheme="majorHAnsi"/>
          <w:b/>
          <w:sz w:val="22"/>
          <w:szCs w:val="22"/>
          <w:lang w:eastAsia="en-US"/>
        </w:rPr>
        <w:t>„TAJEMNICA PRZEDSIĘBIORSTWA”.</w:t>
      </w:r>
      <w:r w:rsidR="00B85DF7">
        <w:rPr>
          <w:rFonts w:asciiTheme="majorHAnsi" w:hAnsiTheme="majorHAnsi" w:cstheme="majorHAnsi"/>
          <w:b/>
          <w:sz w:val="22"/>
          <w:szCs w:val="22"/>
          <w:lang w:eastAsia="en-US"/>
        </w:rPr>
        <w:t xml:space="preserve"> </w:t>
      </w:r>
      <w:r w:rsidR="003E01C9" w:rsidRPr="003E01C9">
        <w:rPr>
          <w:rFonts w:asciiTheme="majorHAnsi" w:hAnsiTheme="majorHAnsi" w:cstheme="majorHAnsi"/>
          <w:bCs/>
          <w:sz w:val="22"/>
          <w:szCs w:val="22"/>
          <w:lang w:eastAsia="en-US"/>
        </w:rPr>
        <w:t>Przez tajemnicę przedsiębiorstwa</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rozumie</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się:</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informacje</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techniczne,</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technologiczne,</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 xml:space="preserve">organizacyjne przedsiębiorstwa lub inne informacje posiadające wartość gospodarczą, które jako całość lub </w:t>
      </w:r>
      <w:r w:rsidR="0027683E">
        <w:rPr>
          <w:rFonts w:asciiTheme="majorHAnsi" w:hAnsiTheme="majorHAnsi" w:cstheme="majorHAnsi"/>
          <w:bCs/>
          <w:sz w:val="22"/>
          <w:szCs w:val="22"/>
          <w:lang w:eastAsia="en-US"/>
        </w:rPr>
        <w:br/>
      </w:r>
      <w:r w:rsidR="003E01C9" w:rsidRPr="003E01C9">
        <w:rPr>
          <w:rFonts w:asciiTheme="majorHAnsi" w:hAnsiTheme="majorHAnsi" w:cstheme="majorHAnsi"/>
          <w:bCs/>
          <w:sz w:val="22"/>
          <w:szCs w:val="22"/>
          <w:lang w:eastAsia="en-US"/>
        </w:rPr>
        <w:t>w szczególnym</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zestawieniu</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i</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zbiorze</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ich</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elementów</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nie</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są</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powszechnie</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znane</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osobom</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zwykle zajmującym</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się</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tym</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rodzajem</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informacji</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albo</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nie</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są</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łatwo</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dostępne</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dla</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takich</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osób,</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o</w:t>
      </w:r>
      <w:r w:rsidR="00B85DF7">
        <w:rPr>
          <w:rFonts w:asciiTheme="majorHAnsi" w:hAnsiTheme="majorHAnsi" w:cstheme="majorHAnsi"/>
          <w:bCs/>
          <w:sz w:val="22"/>
          <w:szCs w:val="22"/>
          <w:lang w:eastAsia="en-US"/>
        </w:rPr>
        <w:t xml:space="preserve"> </w:t>
      </w:r>
      <w:r w:rsidR="003E01C9" w:rsidRPr="003E01C9">
        <w:rPr>
          <w:rFonts w:asciiTheme="majorHAnsi" w:hAnsiTheme="majorHAnsi" w:cstheme="majorHAnsi"/>
          <w:bCs/>
          <w:sz w:val="22"/>
          <w:szCs w:val="22"/>
          <w:lang w:eastAsia="en-US"/>
        </w:rPr>
        <w:t xml:space="preserve">ile uprawniony do korzystania z informacji lub rozporządzania nimi podjął, przy zachowaniu należytej staranności, działania w celu utrzymania ich w poufności. </w:t>
      </w:r>
    </w:p>
    <w:p w14:paraId="31FD0E1F" w14:textId="2E50BBA9" w:rsidR="007632F2" w:rsidRPr="003E01C9" w:rsidRDefault="003E01C9" w:rsidP="006A32C7">
      <w:pPr>
        <w:numPr>
          <w:ilvl w:val="0"/>
          <w:numId w:val="6"/>
        </w:numPr>
        <w:tabs>
          <w:tab w:val="num" w:pos="426"/>
          <w:tab w:val="left" w:pos="8789"/>
        </w:tabs>
        <w:overflowPunct/>
        <w:autoSpaceDE/>
        <w:autoSpaceDN/>
        <w:adjustRightInd/>
        <w:spacing w:line="276" w:lineRule="auto"/>
        <w:ind w:left="425" w:hanging="141"/>
        <w:jc w:val="both"/>
        <w:textAlignment w:val="auto"/>
        <w:rPr>
          <w:rFonts w:asciiTheme="majorHAnsi" w:hAnsiTheme="majorHAnsi" w:cstheme="majorHAnsi"/>
          <w:bCs/>
          <w:sz w:val="22"/>
          <w:szCs w:val="22"/>
          <w:lang w:eastAsia="en-US"/>
        </w:rPr>
      </w:pPr>
      <w:r w:rsidRPr="003E01C9">
        <w:rPr>
          <w:rFonts w:asciiTheme="majorHAnsi" w:hAnsiTheme="majorHAnsi" w:cstheme="majorHAnsi"/>
          <w:bCs/>
          <w:sz w:val="22"/>
          <w:szCs w:val="22"/>
          <w:lang w:eastAsia="en-US"/>
        </w:rPr>
        <w:t>Brak zastrzeżenia, o którym mowa w ust. 4 powyżej, będzie traktowany jako jednoznaczny ze zgodą na włączenie całości przekazanych</w:t>
      </w:r>
      <w:r w:rsidR="00B85DF7">
        <w:rPr>
          <w:rFonts w:asciiTheme="majorHAnsi" w:hAnsiTheme="majorHAnsi" w:cstheme="majorHAnsi"/>
          <w:bCs/>
          <w:sz w:val="22"/>
          <w:szCs w:val="22"/>
          <w:lang w:eastAsia="en-US"/>
        </w:rPr>
        <w:t xml:space="preserve"> </w:t>
      </w:r>
      <w:r w:rsidRPr="003E01C9">
        <w:rPr>
          <w:rFonts w:asciiTheme="majorHAnsi" w:hAnsiTheme="majorHAnsi" w:cstheme="majorHAnsi"/>
          <w:bCs/>
          <w:sz w:val="22"/>
          <w:szCs w:val="22"/>
          <w:lang w:eastAsia="en-US"/>
        </w:rPr>
        <w:t>dokumentów</w:t>
      </w:r>
      <w:r w:rsidR="00B85DF7">
        <w:rPr>
          <w:rFonts w:asciiTheme="majorHAnsi" w:hAnsiTheme="majorHAnsi" w:cstheme="majorHAnsi"/>
          <w:bCs/>
          <w:sz w:val="22"/>
          <w:szCs w:val="22"/>
          <w:lang w:eastAsia="en-US"/>
        </w:rPr>
        <w:t xml:space="preserve"> </w:t>
      </w:r>
      <w:r w:rsidRPr="003E01C9">
        <w:rPr>
          <w:rFonts w:asciiTheme="majorHAnsi" w:hAnsiTheme="majorHAnsi" w:cstheme="majorHAnsi"/>
          <w:bCs/>
          <w:sz w:val="22"/>
          <w:szCs w:val="22"/>
          <w:lang w:eastAsia="en-US"/>
        </w:rPr>
        <w:t>i</w:t>
      </w:r>
      <w:r w:rsidR="00B85DF7">
        <w:rPr>
          <w:rFonts w:asciiTheme="majorHAnsi" w:hAnsiTheme="majorHAnsi" w:cstheme="majorHAnsi"/>
          <w:bCs/>
          <w:sz w:val="22"/>
          <w:szCs w:val="22"/>
          <w:lang w:eastAsia="en-US"/>
        </w:rPr>
        <w:t xml:space="preserve"> </w:t>
      </w:r>
      <w:r w:rsidRPr="003E01C9">
        <w:rPr>
          <w:rFonts w:asciiTheme="majorHAnsi" w:hAnsiTheme="majorHAnsi" w:cstheme="majorHAnsi"/>
          <w:bCs/>
          <w:sz w:val="22"/>
          <w:szCs w:val="22"/>
          <w:lang w:eastAsia="en-US"/>
        </w:rPr>
        <w:t>danych</w:t>
      </w:r>
      <w:r w:rsidR="00B85DF7">
        <w:rPr>
          <w:rFonts w:asciiTheme="majorHAnsi" w:hAnsiTheme="majorHAnsi" w:cstheme="majorHAnsi"/>
          <w:bCs/>
          <w:sz w:val="22"/>
          <w:szCs w:val="22"/>
          <w:lang w:eastAsia="en-US"/>
        </w:rPr>
        <w:t xml:space="preserve"> </w:t>
      </w:r>
      <w:r w:rsidRPr="003E01C9">
        <w:rPr>
          <w:rFonts w:asciiTheme="majorHAnsi" w:hAnsiTheme="majorHAnsi" w:cstheme="majorHAnsi"/>
          <w:bCs/>
          <w:sz w:val="22"/>
          <w:szCs w:val="22"/>
          <w:lang w:eastAsia="en-US"/>
        </w:rPr>
        <w:t>do</w:t>
      </w:r>
      <w:r w:rsidR="00B85DF7">
        <w:rPr>
          <w:rFonts w:asciiTheme="majorHAnsi" w:hAnsiTheme="majorHAnsi" w:cstheme="majorHAnsi"/>
          <w:bCs/>
          <w:sz w:val="22"/>
          <w:szCs w:val="22"/>
          <w:lang w:eastAsia="en-US"/>
        </w:rPr>
        <w:t xml:space="preserve"> </w:t>
      </w:r>
      <w:r w:rsidRPr="003E01C9">
        <w:rPr>
          <w:rFonts w:asciiTheme="majorHAnsi" w:hAnsiTheme="majorHAnsi" w:cstheme="majorHAnsi"/>
          <w:bCs/>
          <w:sz w:val="22"/>
          <w:szCs w:val="22"/>
          <w:lang w:eastAsia="en-US"/>
        </w:rPr>
        <w:t>dokumentacji</w:t>
      </w:r>
      <w:r w:rsidR="00B85DF7">
        <w:rPr>
          <w:rFonts w:asciiTheme="majorHAnsi" w:hAnsiTheme="majorHAnsi" w:cstheme="majorHAnsi"/>
          <w:bCs/>
          <w:sz w:val="22"/>
          <w:szCs w:val="22"/>
          <w:lang w:eastAsia="en-US"/>
        </w:rPr>
        <w:t xml:space="preserve"> </w:t>
      </w:r>
      <w:r w:rsidRPr="003E01C9">
        <w:rPr>
          <w:rFonts w:asciiTheme="majorHAnsi" w:hAnsiTheme="majorHAnsi" w:cstheme="majorHAnsi"/>
          <w:bCs/>
          <w:sz w:val="22"/>
          <w:szCs w:val="22"/>
          <w:lang w:eastAsia="en-US"/>
        </w:rPr>
        <w:t>postępowania</w:t>
      </w:r>
      <w:r w:rsidR="00B85DF7">
        <w:rPr>
          <w:rFonts w:asciiTheme="majorHAnsi" w:hAnsiTheme="majorHAnsi" w:cstheme="majorHAnsi"/>
          <w:bCs/>
          <w:sz w:val="22"/>
          <w:szCs w:val="22"/>
          <w:lang w:eastAsia="en-US"/>
        </w:rPr>
        <w:t xml:space="preserve"> </w:t>
      </w:r>
      <w:r w:rsidRPr="003E01C9">
        <w:rPr>
          <w:rFonts w:asciiTheme="majorHAnsi" w:hAnsiTheme="majorHAnsi" w:cstheme="majorHAnsi"/>
          <w:bCs/>
          <w:sz w:val="22"/>
          <w:szCs w:val="22"/>
          <w:lang w:eastAsia="en-US"/>
        </w:rPr>
        <w:t>oraz</w:t>
      </w:r>
      <w:r w:rsidR="00B85DF7">
        <w:rPr>
          <w:rFonts w:asciiTheme="majorHAnsi" w:hAnsiTheme="majorHAnsi" w:cstheme="majorHAnsi"/>
          <w:bCs/>
          <w:sz w:val="22"/>
          <w:szCs w:val="22"/>
          <w:lang w:eastAsia="en-US"/>
        </w:rPr>
        <w:t xml:space="preserve"> </w:t>
      </w:r>
      <w:r w:rsidRPr="003E01C9">
        <w:rPr>
          <w:rFonts w:asciiTheme="majorHAnsi" w:hAnsiTheme="majorHAnsi" w:cstheme="majorHAnsi"/>
          <w:bCs/>
          <w:sz w:val="22"/>
          <w:szCs w:val="22"/>
          <w:lang w:eastAsia="en-US"/>
        </w:rPr>
        <w:t>ich</w:t>
      </w:r>
      <w:r w:rsidR="00B85DF7">
        <w:rPr>
          <w:rFonts w:asciiTheme="majorHAnsi" w:hAnsiTheme="majorHAnsi" w:cstheme="majorHAnsi"/>
          <w:bCs/>
          <w:sz w:val="22"/>
          <w:szCs w:val="22"/>
          <w:lang w:eastAsia="en-US"/>
        </w:rPr>
        <w:t xml:space="preserve"> </w:t>
      </w:r>
      <w:r w:rsidRPr="003E01C9">
        <w:rPr>
          <w:rFonts w:asciiTheme="majorHAnsi" w:hAnsiTheme="majorHAnsi" w:cstheme="majorHAnsi"/>
          <w:bCs/>
          <w:sz w:val="22"/>
          <w:szCs w:val="22"/>
          <w:lang w:eastAsia="en-US"/>
        </w:rPr>
        <w:t xml:space="preserve">ujawnienie na zasadach określonych w </w:t>
      </w:r>
      <w:r w:rsidR="00467F3B">
        <w:rPr>
          <w:rFonts w:asciiTheme="majorHAnsi" w:hAnsiTheme="majorHAnsi" w:cstheme="majorHAnsi"/>
          <w:bCs/>
          <w:sz w:val="22"/>
          <w:szCs w:val="22"/>
          <w:lang w:eastAsia="en-US"/>
        </w:rPr>
        <w:t>u</w:t>
      </w:r>
      <w:r w:rsidRPr="003E01C9">
        <w:rPr>
          <w:rFonts w:asciiTheme="majorHAnsi" w:hAnsiTheme="majorHAnsi" w:cstheme="majorHAnsi"/>
          <w:bCs/>
          <w:sz w:val="22"/>
          <w:szCs w:val="22"/>
          <w:lang w:eastAsia="en-US"/>
        </w:rPr>
        <w:t xml:space="preserve">stawie </w:t>
      </w:r>
      <w:proofErr w:type="spellStart"/>
      <w:r w:rsidRPr="003E01C9">
        <w:rPr>
          <w:rFonts w:asciiTheme="majorHAnsi" w:hAnsiTheme="majorHAnsi" w:cstheme="majorHAnsi"/>
          <w:bCs/>
          <w:sz w:val="22"/>
          <w:szCs w:val="22"/>
          <w:lang w:eastAsia="en-US"/>
        </w:rPr>
        <w:t>Pzp</w:t>
      </w:r>
      <w:proofErr w:type="spellEnd"/>
      <w:r w:rsidRPr="003E01C9">
        <w:rPr>
          <w:rFonts w:asciiTheme="majorHAnsi" w:hAnsiTheme="majorHAnsi" w:cstheme="majorHAnsi"/>
          <w:bCs/>
          <w:sz w:val="22"/>
          <w:szCs w:val="22"/>
          <w:lang w:eastAsia="en-US"/>
        </w:rPr>
        <w:t>.</w:t>
      </w:r>
    </w:p>
    <w:p w14:paraId="54139AB8" w14:textId="77777777" w:rsidR="007632F2" w:rsidRPr="006A32C7" w:rsidRDefault="007632F2" w:rsidP="006A32C7">
      <w:pPr>
        <w:numPr>
          <w:ilvl w:val="0"/>
          <w:numId w:val="6"/>
        </w:numPr>
        <w:tabs>
          <w:tab w:val="num" w:pos="426"/>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u w:val="single"/>
          <w:lang w:eastAsia="en-US"/>
        </w:rPr>
        <w:t xml:space="preserve">Nie można zastrzec informacji, o których mowa w art. 86 ust. 4 ustawy </w:t>
      </w:r>
      <w:proofErr w:type="spellStart"/>
      <w:r w:rsidRPr="006A32C7">
        <w:rPr>
          <w:rFonts w:asciiTheme="majorHAnsi" w:hAnsiTheme="majorHAnsi" w:cstheme="majorHAnsi"/>
          <w:sz w:val="22"/>
          <w:szCs w:val="22"/>
          <w:u w:val="single"/>
          <w:lang w:eastAsia="en-US"/>
        </w:rPr>
        <w:t>Pzp</w:t>
      </w:r>
      <w:proofErr w:type="spellEnd"/>
      <w:r w:rsidRPr="006A32C7">
        <w:rPr>
          <w:rFonts w:asciiTheme="majorHAnsi" w:hAnsiTheme="majorHAnsi" w:cstheme="majorHAnsi"/>
          <w:sz w:val="22"/>
          <w:szCs w:val="22"/>
          <w:u w:val="single"/>
          <w:lang w:eastAsia="en-US"/>
        </w:rPr>
        <w:t xml:space="preserve">. </w:t>
      </w:r>
    </w:p>
    <w:p w14:paraId="0F236E6C" w14:textId="77777777" w:rsidR="007632F2" w:rsidRPr="006A32C7" w:rsidRDefault="007632F2" w:rsidP="006A32C7">
      <w:pPr>
        <w:numPr>
          <w:ilvl w:val="0"/>
          <w:numId w:val="6"/>
        </w:numPr>
        <w:tabs>
          <w:tab w:val="num" w:pos="426"/>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 xml:space="preserve">Wykonawcy ponoszą wszelkie koszty związane z przygotowaniem i złożeniem oferty z zastrzeżeniem art. 93 ust. 4 ustawy </w:t>
      </w:r>
      <w:proofErr w:type="spellStart"/>
      <w:r w:rsidRPr="006A32C7">
        <w:rPr>
          <w:rFonts w:asciiTheme="majorHAnsi" w:hAnsiTheme="majorHAnsi" w:cstheme="majorHAnsi"/>
          <w:sz w:val="22"/>
          <w:szCs w:val="22"/>
          <w:lang w:eastAsia="en-US"/>
        </w:rPr>
        <w:t>Pzp</w:t>
      </w:r>
      <w:proofErr w:type="spellEnd"/>
      <w:r w:rsidRPr="006A32C7">
        <w:rPr>
          <w:rFonts w:asciiTheme="majorHAnsi" w:hAnsiTheme="majorHAnsi" w:cstheme="majorHAnsi"/>
          <w:sz w:val="22"/>
          <w:szCs w:val="22"/>
          <w:lang w:eastAsia="en-US"/>
        </w:rPr>
        <w:t>.</w:t>
      </w:r>
    </w:p>
    <w:p w14:paraId="5D4FD616" w14:textId="7A391EB5" w:rsidR="007632F2" w:rsidRPr="006A32C7" w:rsidRDefault="007632F2" w:rsidP="006A32C7">
      <w:pPr>
        <w:numPr>
          <w:ilvl w:val="0"/>
          <w:numId w:val="6"/>
        </w:numPr>
        <w:tabs>
          <w:tab w:val="num" w:pos="426"/>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 xml:space="preserve">Zamawiający wymaga, aby Wykonawca złożył swoją ofertę na </w:t>
      </w:r>
      <w:r w:rsidR="000101B2" w:rsidRPr="006A32C7">
        <w:rPr>
          <w:rFonts w:asciiTheme="majorHAnsi" w:hAnsiTheme="majorHAnsi" w:cstheme="majorHAnsi"/>
          <w:sz w:val="22"/>
          <w:szCs w:val="22"/>
          <w:lang w:eastAsia="en-US"/>
        </w:rPr>
        <w:t>F</w:t>
      </w:r>
      <w:r w:rsidRPr="006A32C7">
        <w:rPr>
          <w:rFonts w:asciiTheme="majorHAnsi" w:hAnsiTheme="majorHAnsi" w:cstheme="majorHAnsi"/>
          <w:sz w:val="22"/>
          <w:szCs w:val="22"/>
          <w:lang w:eastAsia="en-US"/>
        </w:rPr>
        <w:t xml:space="preserve">ormularzu ofertowym, </w:t>
      </w:r>
      <w:r w:rsidRPr="006A32C7">
        <w:rPr>
          <w:rStyle w:val="oznaczenie"/>
          <w:rFonts w:asciiTheme="majorHAnsi" w:hAnsiTheme="majorHAnsi" w:cstheme="majorHAnsi"/>
          <w:sz w:val="22"/>
          <w:szCs w:val="22"/>
        </w:rPr>
        <w:t xml:space="preserve">którego wzór stanowi </w:t>
      </w:r>
      <w:r w:rsidRPr="006A32C7">
        <w:rPr>
          <w:rStyle w:val="oznaczenie"/>
          <w:rFonts w:asciiTheme="majorHAnsi" w:hAnsiTheme="majorHAnsi" w:cstheme="majorHAnsi"/>
          <w:b/>
          <w:sz w:val="22"/>
          <w:szCs w:val="22"/>
        </w:rPr>
        <w:t>Załącznik nr 3 do SIWZ</w:t>
      </w:r>
      <w:r w:rsidRPr="006A32C7">
        <w:rPr>
          <w:rFonts w:asciiTheme="majorHAnsi" w:hAnsiTheme="majorHAnsi" w:cstheme="majorHAnsi"/>
          <w:b/>
          <w:sz w:val="22"/>
          <w:szCs w:val="22"/>
          <w:lang w:eastAsia="en-US"/>
        </w:rPr>
        <w:t>.</w:t>
      </w:r>
    </w:p>
    <w:p w14:paraId="42127D49" w14:textId="77777777" w:rsidR="006A32C7" w:rsidRDefault="007632F2" w:rsidP="006A32C7">
      <w:pPr>
        <w:numPr>
          <w:ilvl w:val="0"/>
          <w:numId w:val="6"/>
        </w:numPr>
        <w:tabs>
          <w:tab w:val="num" w:pos="426"/>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Wykonawca może wprowadzić zmiany lub wycofać złożoną ofertę przed upływem terminu składania ofert. Zmiana oferty może być dokonana poprzez wycofanie złożonej oferty i złożenie nowej lub przez złożenie odrębnego oświadczenia, zmieniającego treść złożonej oferty, przy czym to oświadczenie powinno być złożone w taki sam sposób jak oferta, dodatkowo z określeniem „Zmiana” lub „Wycofanie”.</w:t>
      </w:r>
    </w:p>
    <w:p w14:paraId="7A1FBE7D" w14:textId="4E855864" w:rsidR="002D5742" w:rsidRDefault="006A32C7" w:rsidP="006A32C7">
      <w:pPr>
        <w:numPr>
          <w:ilvl w:val="0"/>
          <w:numId w:val="6"/>
        </w:numPr>
        <w:tabs>
          <w:tab w:val="num" w:pos="426"/>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Wszelkie negatywne konsekwencje wynikające z nieprawidłowego oznaczenia koperty zawierającej ofertę ponosi Wykonawca.</w:t>
      </w:r>
    </w:p>
    <w:p w14:paraId="6C9CCA32" w14:textId="77777777" w:rsidR="002D5742" w:rsidRDefault="002D5742">
      <w:pPr>
        <w:overflowPunct/>
        <w:autoSpaceDE/>
        <w:autoSpaceDN/>
        <w:adjustRightInd/>
        <w:textAlignment w:val="auto"/>
        <w:rPr>
          <w:rFonts w:asciiTheme="majorHAnsi" w:hAnsiTheme="majorHAnsi" w:cstheme="majorHAnsi"/>
          <w:sz w:val="22"/>
          <w:szCs w:val="22"/>
          <w:lang w:eastAsia="en-US"/>
        </w:rPr>
      </w:pPr>
      <w:r>
        <w:rPr>
          <w:rFonts w:asciiTheme="majorHAnsi" w:hAnsiTheme="majorHAnsi" w:cstheme="majorHAnsi"/>
          <w:sz w:val="22"/>
          <w:szCs w:val="22"/>
          <w:lang w:eastAsia="en-US"/>
        </w:rPr>
        <w:br w:type="page"/>
      </w:r>
    </w:p>
    <w:tbl>
      <w:tblPr>
        <w:tblW w:w="91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9101"/>
      </w:tblGrid>
      <w:tr w:rsidR="008A7C6F" w:rsidRPr="006A32C7" w14:paraId="0878035F" w14:textId="77777777" w:rsidTr="6842CEA1">
        <w:trPr>
          <w:trHeight w:val="567"/>
        </w:trPr>
        <w:tc>
          <w:tcPr>
            <w:tcW w:w="9101" w:type="dxa"/>
            <w:shd w:val="clear" w:color="auto" w:fill="B4C6E7" w:themeFill="accent1" w:themeFillTint="66"/>
            <w:vAlign w:val="center"/>
          </w:tcPr>
          <w:p w14:paraId="3C9DB00F" w14:textId="7C5C05CE" w:rsidR="008A7C6F" w:rsidRPr="006A32C7" w:rsidRDefault="00A54B49" w:rsidP="006A32C7">
            <w:pPr>
              <w:pStyle w:val="Nagwek1"/>
              <w:spacing w:before="0" w:line="276" w:lineRule="auto"/>
              <w:rPr>
                <w:rFonts w:asciiTheme="majorHAnsi" w:hAnsiTheme="majorHAnsi" w:cstheme="majorHAnsi"/>
                <w:color w:val="auto"/>
                <w:sz w:val="22"/>
                <w:szCs w:val="22"/>
                <w:lang w:eastAsia="en-US"/>
              </w:rPr>
            </w:pPr>
            <w:r w:rsidRPr="006A32C7">
              <w:rPr>
                <w:rFonts w:asciiTheme="majorHAnsi" w:hAnsiTheme="majorHAnsi" w:cstheme="majorHAnsi"/>
                <w:color w:val="auto"/>
                <w:sz w:val="22"/>
                <w:szCs w:val="22"/>
                <w:lang w:eastAsia="en-US"/>
              </w:rPr>
              <w:lastRenderedPageBreak/>
              <w:t>X</w:t>
            </w:r>
            <w:r w:rsidR="00BD145E" w:rsidRPr="006A32C7">
              <w:rPr>
                <w:rFonts w:asciiTheme="majorHAnsi" w:hAnsiTheme="majorHAnsi" w:cstheme="majorHAnsi"/>
                <w:color w:val="auto"/>
                <w:sz w:val="22"/>
                <w:szCs w:val="22"/>
                <w:lang w:eastAsia="en-US"/>
              </w:rPr>
              <w:t>.</w:t>
            </w:r>
            <w:r w:rsidRPr="006A32C7">
              <w:rPr>
                <w:rFonts w:asciiTheme="majorHAnsi" w:hAnsiTheme="majorHAnsi" w:cstheme="majorHAnsi"/>
                <w:color w:val="auto"/>
                <w:sz w:val="22"/>
                <w:szCs w:val="22"/>
                <w:lang w:eastAsia="en-US"/>
              </w:rPr>
              <w:t xml:space="preserve"> </w:t>
            </w:r>
            <w:r w:rsidR="008A7C6F" w:rsidRPr="006A32C7">
              <w:rPr>
                <w:rFonts w:asciiTheme="majorHAnsi" w:hAnsiTheme="majorHAnsi" w:cstheme="majorHAnsi"/>
                <w:color w:val="auto"/>
                <w:sz w:val="22"/>
                <w:szCs w:val="22"/>
                <w:lang w:eastAsia="en-US"/>
              </w:rPr>
              <w:t>SPOSÓB OCENY OFERT</w:t>
            </w:r>
          </w:p>
        </w:tc>
      </w:tr>
    </w:tbl>
    <w:p w14:paraId="1B0191CF" w14:textId="77777777" w:rsidR="003E01C9" w:rsidRDefault="003E01C9" w:rsidP="00593FA0">
      <w:pPr>
        <w:tabs>
          <w:tab w:val="left" w:pos="360"/>
        </w:tabs>
        <w:spacing w:line="276" w:lineRule="auto"/>
        <w:jc w:val="both"/>
        <w:rPr>
          <w:rFonts w:asciiTheme="majorHAnsi" w:hAnsiTheme="majorHAnsi" w:cstheme="majorHAnsi"/>
          <w:sz w:val="22"/>
          <w:szCs w:val="22"/>
        </w:rPr>
      </w:pPr>
    </w:p>
    <w:p w14:paraId="58938CB8" w14:textId="1E757476" w:rsidR="00803AD5" w:rsidRPr="006A32C7" w:rsidRDefault="00803AD5" w:rsidP="00E51937">
      <w:pPr>
        <w:numPr>
          <w:ilvl w:val="0"/>
          <w:numId w:val="15"/>
        </w:numPr>
        <w:spacing w:line="276" w:lineRule="auto"/>
        <w:ind w:left="426" w:hanging="284"/>
        <w:jc w:val="both"/>
        <w:rPr>
          <w:rFonts w:asciiTheme="majorHAnsi" w:hAnsiTheme="majorHAnsi" w:cstheme="majorHAnsi"/>
          <w:sz w:val="22"/>
          <w:szCs w:val="22"/>
        </w:rPr>
      </w:pPr>
      <w:r w:rsidRPr="006A32C7">
        <w:rPr>
          <w:rFonts w:asciiTheme="majorHAnsi" w:hAnsiTheme="majorHAnsi" w:cstheme="majorHAnsi"/>
          <w:sz w:val="22"/>
          <w:szCs w:val="22"/>
        </w:rPr>
        <w:t xml:space="preserve">Zamawiający na podstawie art. 24aa ustawy </w:t>
      </w:r>
      <w:proofErr w:type="spellStart"/>
      <w:r w:rsidRPr="006A32C7">
        <w:rPr>
          <w:rFonts w:asciiTheme="majorHAnsi" w:hAnsiTheme="majorHAnsi" w:cstheme="majorHAnsi"/>
          <w:sz w:val="22"/>
          <w:szCs w:val="22"/>
        </w:rPr>
        <w:t>Pzp</w:t>
      </w:r>
      <w:proofErr w:type="spellEnd"/>
      <w:r w:rsidRPr="006A32C7">
        <w:rPr>
          <w:rFonts w:asciiTheme="majorHAnsi" w:hAnsiTheme="majorHAnsi" w:cstheme="majorHAnsi"/>
          <w:sz w:val="22"/>
          <w:szCs w:val="22"/>
        </w:rPr>
        <w:t xml:space="preserve"> (tzw. procedura odwrócona), informuje, że najpierw dokona oceny ofert, a następnie zbada, czy Wykonawca, którego oferta została oceniona jako najkorzystniejsza, nie podlega wykluczeniu oraz spełnia warunki udziału w postępowaniu</w:t>
      </w:r>
      <w:r w:rsidR="00DB65C8">
        <w:rPr>
          <w:rFonts w:asciiTheme="majorHAnsi" w:hAnsiTheme="majorHAnsi" w:cstheme="majorHAnsi"/>
          <w:sz w:val="22"/>
          <w:szCs w:val="22"/>
        </w:rPr>
        <w:t>.</w:t>
      </w:r>
    </w:p>
    <w:p w14:paraId="7F2617C5" w14:textId="5D7E7D23" w:rsidR="00A630CF" w:rsidRPr="006A32C7" w:rsidRDefault="00A630CF" w:rsidP="00E51937">
      <w:pPr>
        <w:numPr>
          <w:ilvl w:val="0"/>
          <w:numId w:val="15"/>
        </w:numPr>
        <w:spacing w:line="276" w:lineRule="auto"/>
        <w:ind w:left="426" w:hanging="284"/>
        <w:jc w:val="both"/>
        <w:rPr>
          <w:rFonts w:asciiTheme="majorHAnsi" w:hAnsiTheme="majorHAnsi" w:cstheme="majorHAnsi"/>
          <w:sz w:val="22"/>
          <w:szCs w:val="22"/>
        </w:rPr>
      </w:pPr>
      <w:r w:rsidRPr="006A32C7">
        <w:rPr>
          <w:rFonts w:asciiTheme="majorHAnsi" w:hAnsiTheme="majorHAnsi" w:cstheme="majorHAnsi"/>
          <w:sz w:val="22"/>
          <w:szCs w:val="22"/>
        </w:rPr>
        <w:t>W toku badania i oceny ofert Zamawiający może żądać od Wykonawców wyjaśnień dotyczących treści złożonych ofert.</w:t>
      </w:r>
    </w:p>
    <w:p w14:paraId="736ACC9C" w14:textId="0F77DE5E" w:rsidR="00A630CF" w:rsidRPr="006A32C7" w:rsidRDefault="00A630CF" w:rsidP="00E51937">
      <w:pPr>
        <w:numPr>
          <w:ilvl w:val="0"/>
          <w:numId w:val="15"/>
        </w:numPr>
        <w:spacing w:line="276" w:lineRule="auto"/>
        <w:ind w:left="426" w:hanging="284"/>
        <w:jc w:val="both"/>
        <w:rPr>
          <w:rFonts w:asciiTheme="majorHAnsi" w:hAnsiTheme="majorHAnsi" w:cstheme="majorHAnsi"/>
          <w:sz w:val="22"/>
          <w:szCs w:val="22"/>
        </w:rPr>
      </w:pPr>
      <w:r w:rsidRPr="006A32C7">
        <w:rPr>
          <w:rFonts w:asciiTheme="majorHAnsi" w:hAnsiTheme="majorHAnsi" w:cstheme="majorHAnsi"/>
          <w:sz w:val="22"/>
          <w:szCs w:val="22"/>
        </w:rPr>
        <w:t xml:space="preserve">Zamawiający </w:t>
      </w:r>
      <w:r w:rsidR="0058163B" w:rsidRPr="006A32C7">
        <w:rPr>
          <w:rFonts w:asciiTheme="majorHAnsi" w:hAnsiTheme="majorHAnsi" w:cstheme="majorHAnsi"/>
          <w:sz w:val="22"/>
          <w:szCs w:val="22"/>
        </w:rPr>
        <w:t xml:space="preserve">na podstawie art. 90 ustawy </w:t>
      </w:r>
      <w:proofErr w:type="spellStart"/>
      <w:r w:rsidR="0058163B" w:rsidRPr="006A32C7">
        <w:rPr>
          <w:rFonts w:asciiTheme="majorHAnsi" w:hAnsiTheme="majorHAnsi" w:cstheme="majorHAnsi"/>
          <w:sz w:val="22"/>
          <w:szCs w:val="22"/>
        </w:rPr>
        <w:t>Pzp</w:t>
      </w:r>
      <w:proofErr w:type="spellEnd"/>
      <w:r w:rsidR="0058163B" w:rsidRPr="006A32C7">
        <w:rPr>
          <w:rFonts w:asciiTheme="majorHAnsi" w:hAnsiTheme="majorHAnsi" w:cstheme="majorHAnsi"/>
          <w:sz w:val="22"/>
          <w:szCs w:val="22"/>
        </w:rPr>
        <w:t xml:space="preserve"> </w:t>
      </w:r>
      <w:r w:rsidRPr="006A32C7">
        <w:rPr>
          <w:rFonts w:asciiTheme="majorHAnsi" w:hAnsiTheme="majorHAnsi" w:cstheme="majorHAnsi"/>
          <w:sz w:val="22"/>
          <w:szCs w:val="22"/>
        </w:rPr>
        <w:t>zwróci się do Wykonawcy o udzielenie wyjaśnień</w:t>
      </w:r>
      <w:r w:rsidR="0058163B" w:rsidRPr="006A32C7">
        <w:rPr>
          <w:rFonts w:asciiTheme="majorHAnsi" w:hAnsiTheme="majorHAnsi" w:cstheme="majorHAnsi"/>
          <w:sz w:val="22"/>
          <w:szCs w:val="22"/>
        </w:rPr>
        <w:t xml:space="preserve">, </w:t>
      </w:r>
      <w:r w:rsidR="0027683E">
        <w:rPr>
          <w:rFonts w:asciiTheme="majorHAnsi" w:hAnsiTheme="majorHAnsi" w:cstheme="majorHAnsi"/>
          <w:sz w:val="22"/>
          <w:szCs w:val="22"/>
        </w:rPr>
        <w:br/>
      </w:r>
      <w:r w:rsidR="0058163B" w:rsidRPr="006A32C7">
        <w:rPr>
          <w:rFonts w:asciiTheme="majorHAnsi" w:hAnsiTheme="majorHAnsi" w:cstheme="majorHAnsi"/>
          <w:sz w:val="22"/>
          <w:szCs w:val="22"/>
        </w:rPr>
        <w:t>w tym złożenia dowodów</w:t>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 xml:space="preserve">dotyczących </w:t>
      </w:r>
      <w:r w:rsidR="0058163B" w:rsidRPr="006A32C7">
        <w:rPr>
          <w:rFonts w:asciiTheme="majorHAnsi" w:hAnsiTheme="majorHAnsi" w:cstheme="majorHAnsi"/>
          <w:sz w:val="22"/>
          <w:szCs w:val="22"/>
        </w:rPr>
        <w:t xml:space="preserve">wyliczenia </w:t>
      </w:r>
      <w:r w:rsidRPr="006A32C7">
        <w:rPr>
          <w:rFonts w:asciiTheme="majorHAnsi" w:hAnsiTheme="majorHAnsi" w:cstheme="majorHAnsi"/>
          <w:sz w:val="22"/>
          <w:szCs w:val="22"/>
        </w:rPr>
        <w:t xml:space="preserve">ceny. </w:t>
      </w:r>
    </w:p>
    <w:p w14:paraId="63387A2D" w14:textId="77777777" w:rsidR="00A630CF" w:rsidRPr="006A32C7" w:rsidRDefault="00A630CF" w:rsidP="00E51937">
      <w:pPr>
        <w:numPr>
          <w:ilvl w:val="0"/>
          <w:numId w:val="15"/>
        </w:numPr>
        <w:spacing w:line="276" w:lineRule="auto"/>
        <w:ind w:left="426" w:hanging="284"/>
        <w:jc w:val="both"/>
        <w:rPr>
          <w:rFonts w:asciiTheme="majorHAnsi" w:hAnsiTheme="majorHAnsi" w:cstheme="majorHAnsi"/>
          <w:sz w:val="22"/>
          <w:szCs w:val="22"/>
        </w:rPr>
      </w:pPr>
      <w:r w:rsidRPr="006A32C7">
        <w:rPr>
          <w:rFonts w:asciiTheme="majorHAnsi" w:hAnsiTheme="majorHAnsi" w:cstheme="majorHAnsi"/>
          <w:sz w:val="22"/>
          <w:szCs w:val="22"/>
        </w:rPr>
        <w:t>Zamawiający poprawi w ofercie:</w:t>
      </w:r>
    </w:p>
    <w:p w14:paraId="08B3F3C8" w14:textId="77777777" w:rsidR="00A630CF" w:rsidRPr="006A32C7" w:rsidRDefault="00A630CF" w:rsidP="006A32C7">
      <w:pPr>
        <w:numPr>
          <w:ilvl w:val="2"/>
          <w:numId w:val="14"/>
        </w:numPr>
        <w:tabs>
          <w:tab w:val="clear" w:pos="2340"/>
          <w:tab w:val="num" w:pos="851"/>
        </w:tabs>
        <w:overflowPunct/>
        <w:autoSpaceDE/>
        <w:autoSpaceDN/>
        <w:adjustRightInd/>
        <w:spacing w:line="276" w:lineRule="auto"/>
        <w:ind w:left="850" w:hanging="425"/>
        <w:jc w:val="both"/>
        <w:textAlignment w:val="auto"/>
        <w:rPr>
          <w:rFonts w:asciiTheme="majorHAnsi" w:hAnsiTheme="majorHAnsi" w:cstheme="majorHAnsi"/>
          <w:sz w:val="22"/>
          <w:szCs w:val="22"/>
        </w:rPr>
      </w:pPr>
      <w:r w:rsidRPr="006A32C7">
        <w:rPr>
          <w:rFonts w:asciiTheme="majorHAnsi" w:hAnsiTheme="majorHAnsi" w:cstheme="majorHAnsi"/>
          <w:sz w:val="22"/>
          <w:szCs w:val="22"/>
        </w:rPr>
        <w:t>oczywiste omyłki pisarskie,</w:t>
      </w:r>
    </w:p>
    <w:p w14:paraId="7A9BF48D" w14:textId="77777777" w:rsidR="00A630CF" w:rsidRPr="006A32C7" w:rsidRDefault="00A630CF" w:rsidP="006A32C7">
      <w:pPr>
        <w:numPr>
          <w:ilvl w:val="2"/>
          <w:numId w:val="14"/>
        </w:numPr>
        <w:tabs>
          <w:tab w:val="num" w:pos="851"/>
          <w:tab w:val="num" w:pos="1170"/>
        </w:tabs>
        <w:overflowPunct/>
        <w:autoSpaceDE/>
        <w:autoSpaceDN/>
        <w:adjustRightInd/>
        <w:spacing w:line="276" w:lineRule="auto"/>
        <w:ind w:left="850" w:hanging="425"/>
        <w:jc w:val="both"/>
        <w:textAlignment w:val="auto"/>
        <w:rPr>
          <w:rFonts w:asciiTheme="majorHAnsi" w:hAnsiTheme="majorHAnsi" w:cstheme="majorHAnsi"/>
          <w:sz w:val="22"/>
          <w:szCs w:val="22"/>
        </w:rPr>
      </w:pPr>
      <w:r w:rsidRPr="006A32C7">
        <w:rPr>
          <w:rFonts w:asciiTheme="majorHAnsi" w:hAnsiTheme="majorHAnsi" w:cstheme="majorHAnsi"/>
          <w:sz w:val="22"/>
          <w:szCs w:val="22"/>
        </w:rPr>
        <w:t>oczywiste omyłki rachunkowe, z uwzględnieniem konsekwencji rachunkowych dokonanych poprawek,</w:t>
      </w:r>
    </w:p>
    <w:p w14:paraId="4C01CE91" w14:textId="77777777" w:rsidR="00A630CF" w:rsidRPr="006A32C7" w:rsidRDefault="00A630CF" w:rsidP="006A32C7">
      <w:pPr>
        <w:numPr>
          <w:ilvl w:val="2"/>
          <w:numId w:val="14"/>
        </w:numPr>
        <w:tabs>
          <w:tab w:val="num" w:pos="851"/>
          <w:tab w:val="num" w:pos="1170"/>
        </w:tabs>
        <w:overflowPunct/>
        <w:autoSpaceDE/>
        <w:autoSpaceDN/>
        <w:adjustRightInd/>
        <w:spacing w:line="276" w:lineRule="auto"/>
        <w:ind w:left="850" w:hanging="425"/>
        <w:jc w:val="both"/>
        <w:textAlignment w:val="auto"/>
        <w:rPr>
          <w:rFonts w:asciiTheme="majorHAnsi" w:hAnsiTheme="majorHAnsi" w:cstheme="majorHAnsi"/>
          <w:sz w:val="22"/>
          <w:szCs w:val="22"/>
        </w:rPr>
      </w:pPr>
      <w:r w:rsidRPr="006A32C7">
        <w:rPr>
          <w:rFonts w:asciiTheme="majorHAnsi" w:hAnsiTheme="majorHAnsi" w:cstheme="majorHAnsi"/>
          <w:sz w:val="22"/>
          <w:szCs w:val="22"/>
        </w:rPr>
        <w:t>inne omyłki polegające na niezgodności oferty z SIWZ, niepowodujące istotnych zmian w treści oferty,</w:t>
      </w:r>
    </w:p>
    <w:p w14:paraId="6E4C7324" w14:textId="6BFA4687" w:rsidR="00832431" w:rsidRPr="006A32C7" w:rsidRDefault="00503F14" w:rsidP="006A32C7">
      <w:pPr>
        <w:tabs>
          <w:tab w:val="num" w:pos="851"/>
        </w:tabs>
        <w:spacing w:line="276" w:lineRule="auto"/>
        <w:ind w:left="851" w:hanging="425"/>
        <w:jc w:val="both"/>
        <w:rPr>
          <w:rFonts w:asciiTheme="majorHAnsi" w:hAnsiTheme="majorHAnsi" w:cstheme="majorHAnsi"/>
          <w:sz w:val="22"/>
          <w:szCs w:val="22"/>
        </w:rPr>
      </w:pPr>
      <w:r w:rsidRPr="006A32C7">
        <w:rPr>
          <w:rFonts w:asciiTheme="majorHAnsi" w:hAnsiTheme="majorHAnsi" w:cstheme="majorHAnsi"/>
          <w:sz w:val="22"/>
          <w:szCs w:val="22"/>
        </w:rPr>
        <w:t xml:space="preserve">- </w:t>
      </w:r>
      <w:r w:rsidR="00A630CF" w:rsidRPr="006A32C7">
        <w:rPr>
          <w:rFonts w:asciiTheme="majorHAnsi" w:hAnsiTheme="majorHAnsi" w:cstheme="majorHAnsi"/>
          <w:sz w:val="22"/>
          <w:szCs w:val="22"/>
        </w:rPr>
        <w:t>ni</w:t>
      </w:r>
      <w:r w:rsidR="001E17E8" w:rsidRPr="006A32C7">
        <w:rPr>
          <w:rFonts w:asciiTheme="majorHAnsi" w:hAnsiTheme="majorHAnsi" w:cstheme="majorHAnsi"/>
          <w:sz w:val="22"/>
          <w:szCs w:val="22"/>
        </w:rPr>
        <w:t>ezwłocznie zawiadamiając o tym W</w:t>
      </w:r>
      <w:r w:rsidR="00A630CF" w:rsidRPr="006A32C7">
        <w:rPr>
          <w:rFonts w:asciiTheme="majorHAnsi" w:hAnsiTheme="majorHAnsi" w:cstheme="majorHAnsi"/>
          <w:sz w:val="22"/>
          <w:szCs w:val="22"/>
        </w:rPr>
        <w:t>ykonawcę, którego oferta została poprawiona.</w:t>
      </w:r>
    </w:p>
    <w:p w14:paraId="09EEE15C" w14:textId="28EF3EDF" w:rsidR="00134DD0" w:rsidRPr="006A32C7" w:rsidRDefault="00134DD0" w:rsidP="00467F3B">
      <w:pPr>
        <w:tabs>
          <w:tab w:val="left" w:pos="360"/>
        </w:tabs>
        <w:spacing w:line="276" w:lineRule="auto"/>
        <w:ind w:left="426"/>
        <w:jc w:val="both"/>
        <w:rPr>
          <w:rFonts w:asciiTheme="majorHAnsi" w:hAnsiTheme="majorHAnsi" w:cstheme="majorHAnsi"/>
          <w:b/>
          <w:bCs/>
          <w:sz w:val="22"/>
          <w:szCs w:val="22"/>
          <w:u w:val="single"/>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6A32C7" w14:paraId="6C6E80DE" w14:textId="77777777" w:rsidTr="6842CEA1">
        <w:trPr>
          <w:trHeight w:val="567"/>
        </w:trPr>
        <w:tc>
          <w:tcPr>
            <w:tcW w:w="8959" w:type="dxa"/>
            <w:shd w:val="clear" w:color="auto" w:fill="B4C6E7" w:themeFill="accent1" w:themeFillTint="66"/>
            <w:vAlign w:val="center"/>
          </w:tcPr>
          <w:p w14:paraId="2C484AE8" w14:textId="71579A02" w:rsidR="00774E5C" w:rsidRPr="006A32C7" w:rsidRDefault="00A54B49" w:rsidP="006A32C7">
            <w:pPr>
              <w:pStyle w:val="Nagwek1"/>
              <w:spacing w:before="0" w:line="276" w:lineRule="auto"/>
              <w:rPr>
                <w:rFonts w:asciiTheme="majorHAnsi" w:hAnsiTheme="majorHAnsi" w:cstheme="majorHAnsi"/>
                <w:color w:val="auto"/>
                <w:sz w:val="22"/>
                <w:szCs w:val="22"/>
                <w:lang w:eastAsia="en-US"/>
              </w:rPr>
            </w:pPr>
            <w:bookmarkStart w:id="13" w:name="_Toc326423408"/>
            <w:r w:rsidRPr="006A32C7">
              <w:rPr>
                <w:rFonts w:asciiTheme="majorHAnsi" w:hAnsiTheme="majorHAnsi" w:cstheme="majorHAnsi"/>
                <w:color w:val="auto"/>
                <w:sz w:val="22"/>
                <w:szCs w:val="22"/>
                <w:lang w:eastAsia="en-US"/>
              </w:rPr>
              <w:t>X</w:t>
            </w:r>
            <w:r w:rsidR="001948C7" w:rsidRPr="006A32C7">
              <w:rPr>
                <w:rFonts w:asciiTheme="majorHAnsi" w:hAnsiTheme="majorHAnsi" w:cstheme="majorHAnsi"/>
                <w:color w:val="auto"/>
                <w:sz w:val="22"/>
                <w:szCs w:val="22"/>
                <w:lang w:eastAsia="en-US"/>
              </w:rPr>
              <w:t>I</w:t>
            </w:r>
            <w:r w:rsidR="00BD145E" w:rsidRPr="006A32C7">
              <w:rPr>
                <w:rFonts w:asciiTheme="majorHAnsi" w:hAnsiTheme="majorHAnsi" w:cstheme="majorHAnsi"/>
                <w:color w:val="auto"/>
                <w:sz w:val="22"/>
                <w:szCs w:val="22"/>
                <w:lang w:eastAsia="en-US"/>
              </w:rPr>
              <w:t>.</w:t>
            </w:r>
            <w:r w:rsidRPr="006A32C7">
              <w:rPr>
                <w:rFonts w:asciiTheme="majorHAnsi" w:hAnsiTheme="majorHAnsi" w:cstheme="majorHAnsi"/>
                <w:color w:val="auto"/>
                <w:sz w:val="22"/>
                <w:szCs w:val="22"/>
                <w:lang w:eastAsia="en-US"/>
              </w:rPr>
              <w:t xml:space="preserve"> </w:t>
            </w:r>
            <w:r w:rsidR="00774E5C" w:rsidRPr="006A32C7">
              <w:rPr>
                <w:rFonts w:asciiTheme="majorHAnsi" w:hAnsiTheme="majorHAnsi" w:cstheme="majorHAnsi"/>
                <w:color w:val="auto"/>
                <w:sz w:val="22"/>
                <w:szCs w:val="22"/>
                <w:lang w:eastAsia="en-US"/>
              </w:rPr>
              <w:t>MIEJSCE ORAZ TERMIN SKŁADANIA I OTWARCIA OFERTY</w:t>
            </w:r>
            <w:bookmarkEnd w:id="13"/>
          </w:p>
        </w:tc>
      </w:tr>
    </w:tbl>
    <w:p w14:paraId="2B78890A" w14:textId="3BAEC77C" w:rsidR="6842CEA1" w:rsidRDefault="6842CEA1"/>
    <w:p w14:paraId="6652B5A3" w14:textId="695CC52B" w:rsidR="00854F58" w:rsidRPr="006A32C7" w:rsidRDefault="00854F58" w:rsidP="006A32C7">
      <w:pPr>
        <w:numPr>
          <w:ilvl w:val="0"/>
          <w:numId w:val="7"/>
        </w:numPr>
        <w:tabs>
          <w:tab w:val="clear" w:pos="1214"/>
          <w:tab w:val="num" w:pos="426"/>
        </w:tabs>
        <w:overflowPunct/>
        <w:autoSpaceDE/>
        <w:autoSpaceDN/>
        <w:adjustRightInd/>
        <w:spacing w:line="276" w:lineRule="auto"/>
        <w:ind w:left="426" w:hanging="142"/>
        <w:jc w:val="both"/>
        <w:textAlignment w:val="auto"/>
        <w:rPr>
          <w:rFonts w:asciiTheme="majorHAnsi" w:hAnsiTheme="majorHAnsi" w:cstheme="majorHAnsi"/>
          <w:b/>
          <w:sz w:val="22"/>
          <w:szCs w:val="22"/>
          <w:lang w:eastAsia="en-US"/>
        </w:rPr>
      </w:pPr>
      <w:r w:rsidRPr="006A32C7">
        <w:rPr>
          <w:rFonts w:asciiTheme="majorHAnsi" w:hAnsiTheme="majorHAnsi" w:cstheme="majorHAnsi"/>
          <w:sz w:val="22"/>
          <w:szCs w:val="22"/>
          <w:lang w:eastAsia="en-US"/>
        </w:rPr>
        <w:t>Termin składania ofert upływa w dniu</w:t>
      </w:r>
      <w:r w:rsidR="00133688" w:rsidRPr="006A32C7">
        <w:rPr>
          <w:rFonts w:asciiTheme="majorHAnsi" w:hAnsiTheme="majorHAnsi" w:cstheme="majorHAnsi"/>
          <w:b/>
          <w:sz w:val="22"/>
          <w:szCs w:val="22"/>
          <w:lang w:eastAsia="en-US"/>
        </w:rPr>
        <w:t>:</w:t>
      </w:r>
      <w:r w:rsidR="003A63A2" w:rsidRPr="006A32C7">
        <w:rPr>
          <w:rFonts w:asciiTheme="majorHAnsi" w:hAnsiTheme="majorHAnsi" w:cstheme="majorHAnsi"/>
          <w:b/>
          <w:sz w:val="22"/>
          <w:szCs w:val="22"/>
          <w:lang w:eastAsia="en-US"/>
        </w:rPr>
        <w:t xml:space="preserve"> </w:t>
      </w:r>
      <w:r w:rsidR="00776953">
        <w:rPr>
          <w:rFonts w:asciiTheme="majorHAnsi" w:hAnsiTheme="majorHAnsi" w:cstheme="majorHAnsi"/>
          <w:b/>
          <w:sz w:val="22"/>
          <w:szCs w:val="22"/>
          <w:lang w:eastAsia="en-US"/>
        </w:rPr>
        <w:t>22 stycznia</w:t>
      </w:r>
      <w:r w:rsidR="00C3372D">
        <w:rPr>
          <w:rFonts w:asciiTheme="majorHAnsi" w:hAnsiTheme="majorHAnsi" w:cstheme="majorHAnsi"/>
          <w:b/>
          <w:sz w:val="22"/>
          <w:szCs w:val="22"/>
          <w:lang w:eastAsia="en-US"/>
        </w:rPr>
        <w:t xml:space="preserve"> </w:t>
      </w:r>
      <w:r w:rsidR="00BA2C73" w:rsidRPr="006A32C7">
        <w:rPr>
          <w:rFonts w:asciiTheme="majorHAnsi" w:hAnsiTheme="majorHAnsi" w:cstheme="majorHAnsi"/>
          <w:b/>
          <w:sz w:val="22"/>
          <w:szCs w:val="22"/>
          <w:lang w:eastAsia="en-US"/>
        </w:rPr>
        <w:t>20</w:t>
      </w:r>
      <w:r w:rsidR="00DA1EDD" w:rsidRPr="006A32C7">
        <w:rPr>
          <w:rFonts w:asciiTheme="majorHAnsi" w:hAnsiTheme="majorHAnsi" w:cstheme="majorHAnsi"/>
          <w:b/>
          <w:sz w:val="22"/>
          <w:szCs w:val="22"/>
          <w:lang w:eastAsia="en-US"/>
        </w:rPr>
        <w:t>2</w:t>
      </w:r>
      <w:r w:rsidR="0027683E">
        <w:rPr>
          <w:rFonts w:asciiTheme="majorHAnsi" w:hAnsiTheme="majorHAnsi" w:cstheme="majorHAnsi"/>
          <w:b/>
          <w:sz w:val="22"/>
          <w:szCs w:val="22"/>
          <w:lang w:eastAsia="en-US"/>
        </w:rPr>
        <w:t>1</w:t>
      </w:r>
      <w:r w:rsidR="00277E8E" w:rsidRPr="006A32C7">
        <w:rPr>
          <w:rFonts w:asciiTheme="majorHAnsi" w:hAnsiTheme="majorHAnsi" w:cstheme="majorHAnsi"/>
          <w:b/>
          <w:sz w:val="22"/>
          <w:szCs w:val="22"/>
          <w:lang w:eastAsia="en-US"/>
        </w:rPr>
        <w:t xml:space="preserve"> r. o godz</w:t>
      </w:r>
      <w:r w:rsidR="00170FD7" w:rsidRPr="006A32C7">
        <w:rPr>
          <w:rFonts w:asciiTheme="majorHAnsi" w:hAnsiTheme="majorHAnsi" w:cstheme="majorHAnsi"/>
          <w:b/>
          <w:sz w:val="22"/>
          <w:szCs w:val="22"/>
          <w:lang w:eastAsia="en-US"/>
        </w:rPr>
        <w:t>.</w:t>
      </w:r>
      <w:r w:rsidR="001A627D" w:rsidRPr="006A32C7">
        <w:rPr>
          <w:rFonts w:asciiTheme="majorHAnsi" w:hAnsiTheme="majorHAnsi" w:cstheme="majorHAnsi"/>
          <w:b/>
          <w:sz w:val="22"/>
          <w:szCs w:val="22"/>
          <w:lang w:eastAsia="en-US"/>
        </w:rPr>
        <w:t xml:space="preserve"> </w:t>
      </w:r>
      <w:r w:rsidR="00C3372D">
        <w:rPr>
          <w:rFonts w:asciiTheme="majorHAnsi" w:hAnsiTheme="majorHAnsi" w:cstheme="majorHAnsi"/>
          <w:b/>
          <w:sz w:val="22"/>
          <w:szCs w:val="22"/>
          <w:lang w:eastAsia="en-US"/>
        </w:rPr>
        <w:t>1</w:t>
      </w:r>
      <w:r w:rsidR="00776953">
        <w:rPr>
          <w:rFonts w:asciiTheme="majorHAnsi" w:hAnsiTheme="majorHAnsi" w:cstheme="majorHAnsi"/>
          <w:b/>
          <w:sz w:val="22"/>
          <w:szCs w:val="22"/>
          <w:lang w:eastAsia="en-US"/>
        </w:rPr>
        <w:t>0</w:t>
      </w:r>
      <w:r w:rsidR="00C3372D">
        <w:rPr>
          <w:rFonts w:asciiTheme="majorHAnsi" w:hAnsiTheme="majorHAnsi" w:cstheme="majorHAnsi"/>
          <w:b/>
          <w:sz w:val="22"/>
          <w:szCs w:val="22"/>
          <w:lang w:eastAsia="en-US"/>
        </w:rPr>
        <w:t>:</w:t>
      </w:r>
      <w:r w:rsidR="00590E9E" w:rsidRPr="006A32C7">
        <w:rPr>
          <w:rFonts w:asciiTheme="majorHAnsi" w:hAnsiTheme="majorHAnsi" w:cstheme="majorHAnsi"/>
          <w:b/>
          <w:sz w:val="22"/>
          <w:szCs w:val="22"/>
          <w:lang w:eastAsia="en-US"/>
        </w:rPr>
        <w:t>00</w:t>
      </w:r>
      <w:r w:rsidR="00601F53" w:rsidRPr="006A32C7">
        <w:rPr>
          <w:rFonts w:asciiTheme="majorHAnsi" w:hAnsiTheme="majorHAnsi" w:cstheme="majorHAnsi"/>
          <w:b/>
          <w:sz w:val="22"/>
          <w:szCs w:val="22"/>
          <w:lang w:eastAsia="en-US"/>
        </w:rPr>
        <w:t>.</w:t>
      </w:r>
    </w:p>
    <w:p w14:paraId="0E0F2B20" w14:textId="34711685" w:rsidR="003A63A2" w:rsidRPr="00B83A1F" w:rsidRDefault="00854F58" w:rsidP="006A32C7">
      <w:pPr>
        <w:numPr>
          <w:ilvl w:val="0"/>
          <w:numId w:val="7"/>
        </w:numPr>
        <w:tabs>
          <w:tab w:val="clear" w:pos="1214"/>
          <w:tab w:val="num" w:pos="426"/>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B83A1F">
        <w:rPr>
          <w:rFonts w:asciiTheme="majorHAnsi" w:hAnsiTheme="majorHAnsi" w:cstheme="majorHAnsi"/>
          <w:sz w:val="22"/>
          <w:szCs w:val="22"/>
          <w:lang w:eastAsia="en-US"/>
        </w:rPr>
        <w:t xml:space="preserve">Ofertę należy </w:t>
      </w:r>
      <w:r w:rsidR="00097DFE" w:rsidRPr="00B83A1F">
        <w:rPr>
          <w:rFonts w:asciiTheme="majorHAnsi" w:hAnsiTheme="majorHAnsi" w:cstheme="majorHAnsi"/>
          <w:sz w:val="22"/>
          <w:szCs w:val="22"/>
          <w:lang w:eastAsia="en-US"/>
        </w:rPr>
        <w:t xml:space="preserve">przesłać lub </w:t>
      </w:r>
      <w:r w:rsidRPr="00B83A1F">
        <w:rPr>
          <w:rFonts w:asciiTheme="majorHAnsi" w:hAnsiTheme="majorHAnsi" w:cstheme="majorHAnsi"/>
          <w:sz w:val="22"/>
          <w:szCs w:val="22"/>
          <w:lang w:eastAsia="en-US"/>
        </w:rPr>
        <w:t xml:space="preserve">złożyć </w:t>
      </w:r>
      <w:r w:rsidR="00097DFE" w:rsidRPr="00B83A1F">
        <w:rPr>
          <w:rFonts w:asciiTheme="majorHAnsi" w:hAnsiTheme="majorHAnsi" w:cstheme="majorHAnsi"/>
          <w:sz w:val="22"/>
          <w:szCs w:val="22"/>
          <w:lang w:eastAsia="en-US"/>
        </w:rPr>
        <w:t xml:space="preserve">osobiście </w:t>
      </w:r>
      <w:r w:rsidRPr="00B83A1F">
        <w:rPr>
          <w:rFonts w:asciiTheme="majorHAnsi" w:hAnsiTheme="majorHAnsi" w:cstheme="majorHAnsi"/>
          <w:sz w:val="22"/>
          <w:szCs w:val="22"/>
          <w:lang w:eastAsia="en-US"/>
        </w:rPr>
        <w:t>w siedzibie</w:t>
      </w:r>
      <w:r w:rsidR="006F1ED0" w:rsidRPr="00B83A1F">
        <w:rPr>
          <w:rFonts w:asciiTheme="majorHAnsi" w:hAnsiTheme="majorHAnsi" w:cstheme="majorHAnsi"/>
          <w:sz w:val="22"/>
          <w:szCs w:val="22"/>
          <w:lang w:eastAsia="en-US"/>
        </w:rPr>
        <w:t xml:space="preserve"> </w:t>
      </w:r>
      <w:r w:rsidR="00533712" w:rsidRPr="00B83A1F">
        <w:rPr>
          <w:rFonts w:asciiTheme="majorHAnsi" w:hAnsiTheme="majorHAnsi" w:cstheme="majorHAnsi"/>
          <w:sz w:val="22"/>
          <w:szCs w:val="22"/>
          <w:lang w:eastAsia="en-US"/>
        </w:rPr>
        <w:t>Z</w:t>
      </w:r>
      <w:r w:rsidR="003A63A2" w:rsidRPr="00B83A1F">
        <w:rPr>
          <w:rFonts w:asciiTheme="majorHAnsi" w:hAnsiTheme="majorHAnsi" w:cstheme="majorHAnsi"/>
          <w:sz w:val="22"/>
          <w:szCs w:val="22"/>
          <w:lang w:eastAsia="en-US"/>
        </w:rPr>
        <w:t xml:space="preserve">amawiającego: </w:t>
      </w:r>
      <w:r w:rsidR="003A63A2" w:rsidRPr="00B83A1F">
        <w:rPr>
          <w:rFonts w:asciiTheme="majorHAnsi" w:eastAsia="Calibri" w:hAnsiTheme="majorHAnsi" w:cstheme="majorHAnsi"/>
          <w:b/>
          <w:sz w:val="22"/>
          <w:szCs w:val="22"/>
          <w:lang w:eastAsia="en-US"/>
        </w:rPr>
        <w:t xml:space="preserve">Polska Agencja Inwestycji </w:t>
      </w:r>
      <w:r w:rsidR="0027683E">
        <w:rPr>
          <w:rFonts w:asciiTheme="majorHAnsi" w:eastAsia="Calibri" w:hAnsiTheme="majorHAnsi" w:cstheme="majorHAnsi"/>
          <w:b/>
          <w:sz w:val="22"/>
          <w:szCs w:val="22"/>
          <w:lang w:eastAsia="en-US"/>
        </w:rPr>
        <w:br/>
      </w:r>
      <w:r w:rsidR="003A63A2" w:rsidRPr="00B83A1F">
        <w:rPr>
          <w:rFonts w:asciiTheme="majorHAnsi" w:eastAsia="Calibri" w:hAnsiTheme="majorHAnsi" w:cstheme="majorHAnsi"/>
          <w:b/>
          <w:sz w:val="22"/>
          <w:szCs w:val="22"/>
          <w:lang w:eastAsia="en-US"/>
        </w:rPr>
        <w:t>i Handlu S.A.</w:t>
      </w:r>
      <w:r w:rsidR="003A63A2" w:rsidRPr="00B83A1F">
        <w:rPr>
          <w:rFonts w:asciiTheme="majorHAnsi" w:hAnsiTheme="majorHAnsi" w:cstheme="majorHAnsi"/>
          <w:sz w:val="22"/>
          <w:szCs w:val="22"/>
          <w:lang w:eastAsia="en-US"/>
        </w:rPr>
        <w:t xml:space="preserve"> </w:t>
      </w:r>
      <w:r w:rsidR="003A63A2" w:rsidRPr="00B83A1F">
        <w:rPr>
          <w:rFonts w:asciiTheme="majorHAnsi" w:eastAsia="Calibri" w:hAnsiTheme="majorHAnsi" w:cstheme="majorHAnsi"/>
          <w:sz w:val="22"/>
          <w:szCs w:val="22"/>
          <w:lang w:eastAsia="en-US"/>
        </w:rPr>
        <w:t>Warszawa, 00-</w:t>
      </w:r>
      <w:r w:rsidR="00580516" w:rsidRPr="00B83A1F">
        <w:rPr>
          <w:rFonts w:asciiTheme="majorHAnsi" w:eastAsia="Calibri" w:hAnsiTheme="majorHAnsi" w:cstheme="majorHAnsi"/>
          <w:sz w:val="22"/>
          <w:szCs w:val="22"/>
          <w:lang w:eastAsia="en-US"/>
        </w:rPr>
        <w:t>02</w:t>
      </w:r>
      <w:r w:rsidR="003A63A2" w:rsidRPr="00B83A1F">
        <w:rPr>
          <w:rFonts w:asciiTheme="majorHAnsi" w:eastAsia="Calibri" w:hAnsiTheme="majorHAnsi" w:cstheme="majorHAnsi"/>
          <w:sz w:val="22"/>
          <w:szCs w:val="22"/>
          <w:lang w:eastAsia="en-US"/>
        </w:rPr>
        <w:t xml:space="preserve">5, ul. </w:t>
      </w:r>
      <w:r w:rsidR="00580516" w:rsidRPr="00B83A1F">
        <w:rPr>
          <w:rFonts w:asciiTheme="majorHAnsi" w:eastAsia="Calibri" w:hAnsiTheme="majorHAnsi" w:cstheme="majorHAnsi"/>
          <w:sz w:val="22"/>
          <w:szCs w:val="22"/>
          <w:lang w:eastAsia="en-US"/>
        </w:rPr>
        <w:t>Krucza 50</w:t>
      </w:r>
      <w:r w:rsidR="001A627D" w:rsidRPr="00B83A1F">
        <w:rPr>
          <w:rFonts w:asciiTheme="majorHAnsi" w:eastAsia="Calibri" w:hAnsiTheme="majorHAnsi" w:cstheme="majorHAnsi"/>
          <w:sz w:val="22"/>
          <w:szCs w:val="22"/>
          <w:lang w:eastAsia="en-US"/>
        </w:rPr>
        <w:t xml:space="preserve"> </w:t>
      </w:r>
      <w:r w:rsidR="00A03A33" w:rsidRPr="00B83A1F">
        <w:rPr>
          <w:rFonts w:asciiTheme="majorHAnsi" w:eastAsia="Calibri" w:hAnsiTheme="majorHAnsi" w:cstheme="majorHAnsi"/>
          <w:sz w:val="22"/>
          <w:szCs w:val="22"/>
          <w:lang w:eastAsia="en-US"/>
        </w:rPr>
        <w:t xml:space="preserve">III </w:t>
      </w:r>
      <w:r w:rsidR="001A627D" w:rsidRPr="00B83A1F">
        <w:rPr>
          <w:rFonts w:asciiTheme="majorHAnsi" w:eastAsia="Calibri" w:hAnsiTheme="majorHAnsi" w:cstheme="majorHAnsi"/>
          <w:sz w:val="22"/>
          <w:szCs w:val="22"/>
          <w:lang w:eastAsia="en-US"/>
        </w:rPr>
        <w:t>piętro</w:t>
      </w:r>
      <w:r w:rsidR="00B70516" w:rsidRPr="00B83A1F">
        <w:rPr>
          <w:rFonts w:asciiTheme="majorHAnsi" w:eastAsia="Calibri" w:hAnsiTheme="majorHAnsi" w:cstheme="majorHAnsi"/>
          <w:sz w:val="22"/>
          <w:szCs w:val="22"/>
          <w:lang w:eastAsia="en-US"/>
        </w:rPr>
        <w:t>, Recepcja.</w:t>
      </w:r>
    </w:p>
    <w:p w14:paraId="76F6163B" w14:textId="4A11500E" w:rsidR="003A63A2" w:rsidRPr="006A32C7" w:rsidRDefault="003C6967" w:rsidP="006A32C7">
      <w:pPr>
        <w:numPr>
          <w:ilvl w:val="0"/>
          <w:numId w:val="7"/>
        </w:numPr>
        <w:tabs>
          <w:tab w:val="clear" w:pos="1214"/>
          <w:tab w:val="num" w:pos="426"/>
        </w:tabs>
        <w:overflowPunct/>
        <w:autoSpaceDE/>
        <w:autoSpaceDN/>
        <w:adjustRightInd/>
        <w:spacing w:line="276" w:lineRule="auto"/>
        <w:ind w:left="426" w:hanging="142"/>
        <w:jc w:val="both"/>
        <w:textAlignment w:val="auto"/>
        <w:rPr>
          <w:rFonts w:asciiTheme="majorHAnsi" w:eastAsia="Calibri" w:hAnsiTheme="majorHAnsi" w:cstheme="majorHAnsi"/>
          <w:sz w:val="22"/>
          <w:szCs w:val="22"/>
          <w:lang w:eastAsia="en-US"/>
        </w:rPr>
      </w:pPr>
      <w:r w:rsidRPr="006A32C7">
        <w:rPr>
          <w:rFonts w:asciiTheme="majorHAnsi" w:hAnsiTheme="majorHAnsi" w:cstheme="majorHAnsi"/>
          <w:sz w:val="22"/>
          <w:szCs w:val="22"/>
          <w:lang w:eastAsia="en-US"/>
        </w:rPr>
        <w:t>Publiczne o</w:t>
      </w:r>
      <w:r w:rsidR="001F3AD8" w:rsidRPr="006A32C7">
        <w:rPr>
          <w:rFonts w:asciiTheme="majorHAnsi" w:hAnsiTheme="majorHAnsi" w:cstheme="majorHAnsi"/>
          <w:sz w:val="22"/>
          <w:szCs w:val="22"/>
          <w:lang w:eastAsia="en-US"/>
        </w:rPr>
        <w:t xml:space="preserve">twarcie ofert nastąpi w </w:t>
      </w:r>
      <w:r w:rsidR="00133688" w:rsidRPr="006A32C7">
        <w:rPr>
          <w:rFonts w:asciiTheme="majorHAnsi" w:hAnsiTheme="majorHAnsi" w:cstheme="majorHAnsi"/>
          <w:sz w:val="22"/>
          <w:szCs w:val="22"/>
          <w:lang w:eastAsia="en-US"/>
        </w:rPr>
        <w:t>dniu</w:t>
      </w:r>
      <w:r w:rsidR="00D84C24" w:rsidRPr="006A32C7">
        <w:rPr>
          <w:rFonts w:asciiTheme="majorHAnsi" w:hAnsiTheme="majorHAnsi" w:cstheme="majorHAnsi"/>
          <w:b/>
          <w:sz w:val="22"/>
          <w:szCs w:val="22"/>
          <w:lang w:eastAsia="en-US"/>
        </w:rPr>
        <w:t>:</w:t>
      </w:r>
      <w:r w:rsidR="003A63A2" w:rsidRPr="006A32C7">
        <w:rPr>
          <w:rFonts w:asciiTheme="majorHAnsi" w:hAnsiTheme="majorHAnsi" w:cstheme="majorHAnsi"/>
          <w:b/>
          <w:sz w:val="22"/>
          <w:szCs w:val="22"/>
          <w:lang w:eastAsia="en-US"/>
        </w:rPr>
        <w:t xml:space="preserve"> </w:t>
      </w:r>
      <w:r w:rsidR="00776953">
        <w:rPr>
          <w:rFonts w:asciiTheme="majorHAnsi" w:hAnsiTheme="majorHAnsi" w:cstheme="majorHAnsi"/>
          <w:b/>
          <w:sz w:val="22"/>
          <w:szCs w:val="22"/>
          <w:lang w:eastAsia="en-US"/>
        </w:rPr>
        <w:t>22 stycznia</w:t>
      </w:r>
      <w:r w:rsidR="00C3372D">
        <w:rPr>
          <w:rFonts w:asciiTheme="majorHAnsi" w:hAnsiTheme="majorHAnsi" w:cstheme="majorHAnsi"/>
          <w:b/>
          <w:sz w:val="22"/>
          <w:szCs w:val="22"/>
          <w:lang w:eastAsia="en-US"/>
        </w:rPr>
        <w:t xml:space="preserve"> </w:t>
      </w:r>
      <w:r w:rsidR="00DA1EDD" w:rsidRPr="006A32C7">
        <w:rPr>
          <w:rFonts w:asciiTheme="majorHAnsi" w:hAnsiTheme="majorHAnsi" w:cstheme="majorHAnsi"/>
          <w:b/>
          <w:sz w:val="22"/>
          <w:szCs w:val="22"/>
          <w:lang w:eastAsia="en-US"/>
        </w:rPr>
        <w:t>202</w:t>
      </w:r>
      <w:r w:rsidR="0027683E">
        <w:rPr>
          <w:rFonts w:asciiTheme="majorHAnsi" w:hAnsiTheme="majorHAnsi" w:cstheme="majorHAnsi"/>
          <w:b/>
          <w:sz w:val="22"/>
          <w:szCs w:val="22"/>
          <w:lang w:eastAsia="en-US"/>
        </w:rPr>
        <w:t>1</w:t>
      </w:r>
      <w:r w:rsidR="00116BC1" w:rsidRPr="006A32C7">
        <w:rPr>
          <w:rFonts w:asciiTheme="majorHAnsi" w:hAnsiTheme="majorHAnsi" w:cstheme="majorHAnsi"/>
          <w:b/>
          <w:sz w:val="22"/>
          <w:szCs w:val="22"/>
          <w:lang w:eastAsia="en-US"/>
        </w:rPr>
        <w:t xml:space="preserve"> r.</w:t>
      </w:r>
      <w:r w:rsidR="003B3E06" w:rsidRPr="006A32C7">
        <w:rPr>
          <w:rFonts w:asciiTheme="majorHAnsi" w:hAnsiTheme="majorHAnsi" w:cstheme="majorHAnsi"/>
          <w:b/>
          <w:sz w:val="22"/>
          <w:szCs w:val="22"/>
          <w:lang w:eastAsia="en-US"/>
        </w:rPr>
        <w:t xml:space="preserve"> o godz.</w:t>
      </w:r>
      <w:r w:rsidR="00C3372D">
        <w:rPr>
          <w:rFonts w:asciiTheme="majorHAnsi" w:hAnsiTheme="majorHAnsi" w:cstheme="majorHAnsi"/>
          <w:b/>
          <w:sz w:val="22"/>
          <w:szCs w:val="22"/>
          <w:lang w:eastAsia="en-US"/>
        </w:rPr>
        <w:t xml:space="preserve"> 1</w:t>
      </w:r>
      <w:r w:rsidR="00776953">
        <w:rPr>
          <w:rFonts w:asciiTheme="majorHAnsi" w:hAnsiTheme="majorHAnsi" w:cstheme="majorHAnsi"/>
          <w:b/>
          <w:sz w:val="22"/>
          <w:szCs w:val="22"/>
          <w:lang w:eastAsia="en-US"/>
        </w:rPr>
        <w:t>0</w:t>
      </w:r>
      <w:r w:rsidR="00C3372D">
        <w:rPr>
          <w:rFonts w:asciiTheme="majorHAnsi" w:hAnsiTheme="majorHAnsi" w:cstheme="majorHAnsi"/>
          <w:b/>
          <w:sz w:val="22"/>
          <w:szCs w:val="22"/>
          <w:lang w:eastAsia="en-US"/>
        </w:rPr>
        <w:t>.30</w:t>
      </w:r>
      <w:r w:rsidR="003B3E06" w:rsidRPr="006A32C7">
        <w:rPr>
          <w:rFonts w:asciiTheme="majorHAnsi" w:hAnsiTheme="majorHAnsi" w:cstheme="majorHAnsi"/>
          <w:sz w:val="22"/>
          <w:szCs w:val="22"/>
          <w:lang w:eastAsia="en-US"/>
        </w:rPr>
        <w:t xml:space="preserve"> </w:t>
      </w:r>
      <w:r w:rsidR="00854F58" w:rsidRPr="006A32C7">
        <w:rPr>
          <w:rFonts w:asciiTheme="majorHAnsi" w:hAnsiTheme="majorHAnsi" w:cstheme="majorHAnsi"/>
          <w:sz w:val="22"/>
          <w:szCs w:val="22"/>
          <w:lang w:eastAsia="en-US"/>
        </w:rPr>
        <w:t>w siedzibie</w:t>
      </w:r>
      <w:r w:rsidR="00A54B49" w:rsidRPr="006A32C7">
        <w:rPr>
          <w:rFonts w:asciiTheme="majorHAnsi" w:hAnsiTheme="majorHAnsi" w:cstheme="majorHAnsi"/>
          <w:sz w:val="22"/>
          <w:szCs w:val="22"/>
          <w:lang w:eastAsia="en-US"/>
        </w:rPr>
        <w:t xml:space="preserve"> </w:t>
      </w:r>
      <w:r w:rsidR="00133688" w:rsidRPr="006A32C7">
        <w:rPr>
          <w:rFonts w:asciiTheme="majorHAnsi" w:hAnsiTheme="majorHAnsi" w:cstheme="majorHAnsi"/>
          <w:sz w:val="22"/>
          <w:szCs w:val="22"/>
          <w:lang w:eastAsia="en-US"/>
        </w:rPr>
        <w:t>Z</w:t>
      </w:r>
      <w:r w:rsidR="00A54B49" w:rsidRPr="006A32C7">
        <w:rPr>
          <w:rFonts w:asciiTheme="majorHAnsi" w:hAnsiTheme="majorHAnsi" w:cstheme="majorHAnsi"/>
          <w:sz w:val="22"/>
          <w:szCs w:val="22"/>
          <w:lang w:eastAsia="en-US"/>
        </w:rPr>
        <w:t>amawiającego</w:t>
      </w:r>
      <w:r w:rsidR="00B70516" w:rsidRPr="006A32C7">
        <w:rPr>
          <w:rFonts w:asciiTheme="majorHAnsi" w:hAnsiTheme="majorHAnsi" w:cstheme="majorHAnsi"/>
          <w:sz w:val="22"/>
          <w:szCs w:val="22"/>
          <w:lang w:eastAsia="en-US"/>
        </w:rPr>
        <w:t>.</w:t>
      </w:r>
    </w:p>
    <w:p w14:paraId="59BFCAB2" w14:textId="77777777" w:rsidR="00022386" w:rsidRPr="006A32C7" w:rsidRDefault="00022386" w:rsidP="006A32C7">
      <w:pPr>
        <w:numPr>
          <w:ilvl w:val="0"/>
          <w:numId w:val="7"/>
        </w:numPr>
        <w:tabs>
          <w:tab w:val="clear" w:pos="1214"/>
          <w:tab w:val="num" w:pos="426"/>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Zamawiający przed otwarciem ofert poda kwotę, jaką zamierza przeznaczyć na sfina</w:t>
      </w:r>
      <w:r w:rsidR="00533712" w:rsidRPr="006A32C7">
        <w:rPr>
          <w:rFonts w:asciiTheme="majorHAnsi" w:hAnsiTheme="majorHAnsi" w:cstheme="majorHAnsi"/>
          <w:sz w:val="22"/>
          <w:szCs w:val="22"/>
          <w:lang w:eastAsia="en-US"/>
        </w:rPr>
        <w:t>nsowanie zamówienia. Następnie Z</w:t>
      </w:r>
      <w:r w:rsidRPr="006A32C7">
        <w:rPr>
          <w:rFonts w:asciiTheme="majorHAnsi" w:hAnsiTheme="majorHAnsi" w:cstheme="majorHAnsi"/>
          <w:sz w:val="22"/>
          <w:szCs w:val="22"/>
          <w:lang w:eastAsia="en-US"/>
        </w:rPr>
        <w:t>amawiający poda informacje, o których mowa w art. 86 ust. 4 ustawy</w:t>
      </w:r>
      <w:r w:rsidR="007D03C2" w:rsidRPr="006A32C7">
        <w:rPr>
          <w:rFonts w:asciiTheme="majorHAnsi" w:hAnsiTheme="majorHAnsi" w:cstheme="majorHAnsi"/>
          <w:sz w:val="22"/>
          <w:szCs w:val="22"/>
          <w:lang w:eastAsia="en-US"/>
        </w:rPr>
        <w:t xml:space="preserve"> </w:t>
      </w:r>
      <w:proofErr w:type="spellStart"/>
      <w:r w:rsidR="007D03C2" w:rsidRPr="006A32C7">
        <w:rPr>
          <w:rFonts w:asciiTheme="majorHAnsi" w:hAnsiTheme="majorHAnsi" w:cstheme="majorHAnsi"/>
          <w:sz w:val="22"/>
          <w:szCs w:val="22"/>
          <w:lang w:eastAsia="en-US"/>
        </w:rPr>
        <w:t>Pzp</w:t>
      </w:r>
      <w:proofErr w:type="spellEnd"/>
      <w:r w:rsidR="007D03C2" w:rsidRPr="006A32C7">
        <w:rPr>
          <w:rFonts w:asciiTheme="majorHAnsi" w:hAnsiTheme="majorHAnsi" w:cstheme="majorHAnsi"/>
          <w:sz w:val="22"/>
          <w:szCs w:val="22"/>
          <w:lang w:eastAsia="en-US"/>
        </w:rPr>
        <w:t>.</w:t>
      </w:r>
    </w:p>
    <w:p w14:paraId="2DCFF2D8" w14:textId="6286CBDB" w:rsidR="00601F53" w:rsidRPr="006A32C7" w:rsidRDefault="00133688" w:rsidP="006A32C7">
      <w:pPr>
        <w:numPr>
          <w:ilvl w:val="0"/>
          <w:numId w:val="7"/>
        </w:numPr>
        <w:tabs>
          <w:tab w:val="clear" w:pos="1214"/>
          <w:tab w:val="num" w:pos="426"/>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Niezwłocznie po otwarciu ofert Z</w:t>
      </w:r>
      <w:r w:rsidR="00022386" w:rsidRPr="006A32C7">
        <w:rPr>
          <w:rFonts w:asciiTheme="majorHAnsi" w:hAnsiTheme="majorHAnsi" w:cstheme="majorHAnsi"/>
          <w:sz w:val="22"/>
          <w:szCs w:val="22"/>
          <w:lang w:eastAsia="en-US"/>
        </w:rPr>
        <w:t>amawiający zamieści na stronie internetowej</w:t>
      </w:r>
      <w:r w:rsidR="003C6967" w:rsidRPr="006A32C7">
        <w:rPr>
          <w:rFonts w:asciiTheme="majorHAnsi" w:hAnsiTheme="majorHAnsi" w:cstheme="majorHAnsi"/>
          <w:sz w:val="22"/>
          <w:szCs w:val="22"/>
          <w:lang w:eastAsia="en-US"/>
        </w:rPr>
        <w:t xml:space="preserve"> </w:t>
      </w:r>
      <w:r w:rsidR="00022386" w:rsidRPr="006A32C7">
        <w:rPr>
          <w:rFonts w:asciiTheme="majorHAnsi" w:hAnsiTheme="majorHAnsi" w:cstheme="majorHAnsi"/>
          <w:sz w:val="22"/>
          <w:szCs w:val="22"/>
          <w:lang w:eastAsia="en-US"/>
        </w:rPr>
        <w:t>informacje</w:t>
      </w:r>
      <w:r w:rsidR="00601F53" w:rsidRPr="006A32C7">
        <w:rPr>
          <w:rFonts w:asciiTheme="majorHAnsi" w:hAnsiTheme="majorHAnsi" w:cstheme="majorHAnsi"/>
          <w:sz w:val="22"/>
          <w:szCs w:val="22"/>
          <w:lang w:eastAsia="en-US"/>
        </w:rPr>
        <w:t xml:space="preserve"> </w:t>
      </w:r>
      <w:r w:rsidR="00A03A33" w:rsidRPr="006A32C7">
        <w:rPr>
          <w:rFonts w:asciiTheme="majorHAnsi" w:hAnsiTheme="majorHAnsi" w:cstheme="majorHAnsi"/>
          <w:sz w:val="22"/>
          <w:szCs w:val="22"/>
          <w:lang w:eastAsia="en-US"/>
        </w:rPr>
        <w:br/>
      </w:r>
      <w:r w:rsidR="00601F53" w:rsidRPr="006A32C7">
        <w:rPr>
          <w:rFonts w:asciiTheme="majorHAnsi" w:hAnsiTheme="majorHAnsi" w:cstheme="majorHAnsi"/>
          <w:sz w:val="22"/>
          <w:szCs w:val="22"/>
          <w:lang w:eastAsia="en-US"/>
        </w:rPr>
        <w:t>z otwarcia</w:t>
      </w:r>
      <w:r w:rsidR="007D03C2" w:rsidRPr="006A32C7">
        <w:rPr>
          <w:rFonts w:asciiTheme="majorHAnsi" w:hAnsiTheme="majorHAnsi" w:cstheme="majorHAnsi"/>
          <w:sz w:val="22"/>
          <w:szCs w:val="22"/>
          <w:lang w:eastAsia="en-US"/>
        </w:rPr>
        <w:t>.</w:t>
      </w:r>
      <w:r w:rsidR="00601F53" w:rsidRPr="006A32C7">
        <w:rPr>
          <w:rFonts w:asciiTheme="majorHAnsi" w:hAnsiTheme="majorHAnsi" w:cstheme="majorHAnsi"/>
          <w:sz w:val="22"/>
          <w:szCs w:val="22"/>
        </w:rPr>
        <w:t xml:space="preserve"> </w:t>
      </w:r>
    </w:p>
    <w:p w14:paraId="1DA41CB1" w14:textId="34353273" w:rsidR="00022386" w:rsidRPr="006A32C7" w:rsidRDefault="00601F53" w:rsidP="00E51937">
      <w:pPr>
        <w:numPr>
          <w:ilvl w:val="0"/>
          <w:numId w:val="7"/>
        </w:numPr>
        <w:tabs>
          <w:tab w:val="clear" w:pos="1214"/>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rPr>
        <w:t>W przypadku złożenia oferty</w:t>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przez</w:t>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Wykonawcę</w:t>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w innym miejscu</w:t>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niż wskazany</w:t>
      </w:r>
      <w:r w:rsidR="00DB65C8">
        <w:rPr>
          <w:rFonts w:asciiTheme="majorHAnsi" w:hAnsiTheme="majorHAnsi" w:cstheme="majorHAnsi"/>
          <w:sz w:val="22"/>
          <w:szCs w:val="22"/>
        </w:rPr>
        <w:t xml:space="preserve"> powyżej</w:t>
      </w:r>
      <w:r w:rsidRPr="006A32C7">
        <w:rPr>
          <w:rFonts w:asciiTheme="majorHAnsi" w:hAnsiTheme="majorHAnsi" w:cstheme="majorHAnsi"/>
          <w:sz w:val="22"/>
          <w:szCs w:val="22"/>
        </w:rPr>
        <w:t>, oferta nie będzie</w:t>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brana pod uwagę i zostanie</w:t>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odesłana</w:t>
      </w:r>
      <w:r w:rsidR="00DB65C8">
        <w:rPr>
          <w:rFonts w:asciiTheme="majorHAnsi" w:hAnsiTheme="majorHAnsi" w:cstheme="majorHAnsi"/>
          <w:sz w:val="22"/>
          <w:szCs w:val="22"/>
        </w:rPr>
        <w:t>.</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6A32C7" w14:paraId="1E57CA1B" w14:textId="77777777" w:rsidTr="0019153F">
        <w:trPr>
          <w:trHeight w:val="567"/>
        </w:trPr>
        <w:tc>
          <w:tcPr>
            <w:tcW w:w="8959" w:type="dxa"/>
            <w:shd w:val="clear" w:color="auto" w:fill="B4C6E7"/>
            <w:vAlign w:val="center"/>
          </w:tcPr>
          <w:p w14:paraId="3BED6C12" w14:textId="5ECFC616" w:rsidR="00774E5C" w:rsidRPr="006A32C7" w:rsidRDefault="00BD6347" w:rsidP="006A32C7">
            <w:pPr>
              <w:pStyle w:val="Nagwek1"/>
              <w:spacing w:before="0" w:line="276" w:lineRule="auto"/>
              <w:rPr>
                <w:rFonts w:asciiTheme="majorHAnsi" w:hAnsiTheme="majorHAnsi" w:cstheme="majorHAnsi"/>
                <w:color w:val="auto"/>
                <w:sz w:val="22"/>
                <w:szCs w:val="22"/>
                <w:lang w:eastAsia="en-US"/>
              </w:rPr>
            </w:pPr>
            <w:bookmarkStart w:id="14" w:name="_Toc326423409"/>
            <w:r w:rsidRPr="006A32C7">
              <w:rPr>
                <w:rFonts w:asciiTheme="majorHAnsi" w:hAnsiTheme="majorHAnsi" w:cstheme="majorHAnsi"/>
                <w:color w:val="auto"/>
                <w:sz w:val="22"/>
                <w:szCs w:val="22"/>
                <w:lang w:eastAsia="en-US"/>
              </w:rPr>
              <w:t>X</w:t>
            </w:r>
            <w:r w:rsidR="00127C27" w:rsidRPr="006A32C7">
              <w:rPr>
                <w:rFonts w:asciiTheme="majorHAnsi" w:hAnsiTheme="majorHAnsi" w:cstheme="majorHAnsi"/>
                <w:color w:val="auto"/>
                <w:sz w:val="22"/>
                <w:szCs w:val="22"/>
                <w:lang w:eastAsia="en-US"/>
              </w:rPr>
              <w:t>II.</w:t>
            </w:r>
            <w:r w:rsidRPr="006A32C7">
              <w:rPr>
                <w:rFonts w:asciiTheme="majorHAnsi" w:hAnsiTheme="majorHAnsi" w:cstheme="majorHAnsi"/>
                <w:color w:val="auto"/>
                <w:sz w:val="22"/>
                <w:szCs w:val="22"/>
                <w:lang w:eastAsia="en-US"/>
              </w:rPr>
              <w:t xml:space="preserve"> </w:t>
            </w:r>
            <w:r w:rsidR="00774E5C" w:rsidRPr="006A32C7">
              <w:rPr>
                <w:rFonts w:asciiTheme="majorHAnsi" w:hAnsiTheme="majorHAnsi" w:cstheme="majorHAnsi"/>
                <w:color w:val="auto"/>
                <w:sz w:val="22"/>
                <w:szCs w:val="22"/>
                <w:lang w:eastAsia="en-US"/>
              </w:rPr>
              <w:t>OPIS SPOSOBU OBLICZENIA CENY</w:t>
            </w:r>
            <w:bookmarkEnd w:id="14"/>
          </w:p>
        </w:tc>
      </w:tr>
    </w:tbl>
    <w:p w14:paraId="28F11FF0" w14:textId="62947E62" w:rsidR="00C856B3" w:rsidRPr="006A32C7" w:rsidRDefault="00C856B3" w:rsidP="006A32C7">
      <w:pPr>
        <w:numPr>
          <w:ilvl w:val="0"/>
          <w:numId w:val="8"/>
        </w:numPr>
        <w:tabs>
          <w:tab w:val="clear" w:pos="1410"/>
          <w:tab w:val="num" w:pos="426"/>
        </w:tabs>
        <w:spacing w:line="276" w:lineRule="auto"/>
        <w:ind w:left="426" w:hanging="142"/>
        <w:jc w:val="both"/>
        <w:rPr>
          <w:rFonts w:asciiTheme="majorHAnsi" w:hAnsiTheme="majorHAnsi" w:cstheme="majorHAnsi"/>
          <w:sz w:val="22"/>
          <w:szCs w:val="22"/>
        </w:rPr>
      </w:pPr>
      <w:r w:rsidRPr="006A32C7">
        <w:rPr>
          <w:rFonts w:asciiTheme="majorHAnsi" w:hAnsiTheme="majorHAnsi" w:cstheme="majorHAnsi"/>
          <w:bCs/>
          <w:sz w:val="22"/>
          <w:szCs w:val="22"/>
        </w:rPr>
        <w:t xml:space="preserve">Wykonawca oblicza cenę na </w:t>
      </w:r>
      <w:r w:rsidR="00B05820">
        <w:rPr>
          <w:rFonts w:asciiTheme="majorHAnsi" w:hAnsiTheme="majorHAnsi" w:cstheme="majorHAnsi"/>
          <w:bCs/>
          <w:sz w:val="22"/>
          <w:szCs w:val="22"/>
        </w:rPr>
        <w:t>F</w:t>
      </w:r>
      <w:r w:rsidRPr="006A32C7">
        <w:rPr>
          <w:rFonts w:asciiTheme="majorHAnsi" w:hAnsiTheme="majorHAnsi" w:cstheme="majorHAnsi"/>
          <w:bCs/>
          <w:sz w:val="22"/>
          <w:szCs w:val="22"/>
        </w:rPr>
        <w:t>ormularzu ofertowym</w:t>
      </w:r>
      <w:r w:rsidR="00601F53" w:rsidRPr="006A32C7">
        <w:rPr>
          <w:rFonts w:asciiTheme="majorHAnsi" w:hAnsiTheme="majorHAnsi" w:cstheme="majorHAnsi"/>
          <w:bCs/>
          <w:sz w:val="22"/>
          <w:szCs w:val="22"/>
        </w:rPr>
        <w:t xml:space="preserve"> </w:t>
      </w:r>
      <w:r w:rsidR="004247C4" w:rsidRPr="006A32C7">
        <w:rPr>
          <w:rFonts w:asciiTheme="majorHAnsi" w:hAnsiTheme="majorHAnsi" w:cstheme="majorHAnsi"/>
          <w:bCs/>
          <w:sz w:val="22"/>
          <w:szCs w:val="22"/>
        </w:rPr>
        <w:t xml:space="preserve">i </w:t>
      </w:r>
      <w:r w:rsidR="00601F53" w:rsidRPr="006A32C7">
        <w:rPr>
          <w:rFonts w:asciiTheme="majorHAnsi" w:hAnsiTheme="majorHAnsi" w:cstheme="majorHAnsi"/>
          <w:bCs/>
          <w:sz w:val="22"/>
          <w:szCs w:val="22"/>
        </w:rPr>
        <w:t xml:space="preserve">wypełnia wszystkie pozycje zgodnie ze </w:t>
      </w:r>
      <w:r w:rsidRPr="006A32C7">
        <w:rPr>
          <w:rFonts w:asciiTheme="majorHAnsi" w:hAnsiTheme="majorHAnsi" w:cstheme="majorHAnsi"/>
          <w:bCs/>
          <w:sz w:val="22"/>
          <w:szCs w:val="22"/>
        </w:rPr>
        <w:t>wz</w:t>
      </w:r>
      <w:r w:rsidR="00601F53" w:rsidRPr="006A32C7">
        <w:rPr>
          <w:rFonts w:asciiTheme="majorHAnsi" w:hAnsiTheme="majorHAnsi" w:cstheme="majorHAnsi"/>
          <w:bCs/>
          <w:sz w:val="22"/>
          <w:szCs w:val="22"/>
        </w:rPr>
        <w:t>o</w:t>
      </w:r>
      <w:r w:rsidRPr="006A32C7">
        <w:rPr>
          <w:rFonts w:asciiTheme="majorHAnsi" w:hAnsiTheme="majorHAnsi" w:cstheme="majorHAnsi"/>
          <w:bCs/>
          <w:sz w:val="22"/>
          <w:szCs w:val="22"/>
        </w:rPr>
        <w:t>r</w:t>
      </w:r>
      <w:r w:rsidR="00601F53" w:rsidRPr="006A32C7">
        <w:rPr>
          <w:rFonts w:asciiTheme="majorHAnsi" w:hAnsiTheme="majorHAnsi" w:cstheme="majorHAnsi"/>
          <w:bCs/>
          <w:sz w:val="22"/>
          <w:szCs w:val="22"/>
        </w:rPr>
        <w:t>em</w:t>
      </w:r>
      <w:r w:rsidRPr="006A32C7">
        <w:rPr>
          <w:rFonts w:asciiTheme="majorHAnsi" w:hAnsiTheme="majorHAnsi" w:cstheme="majorHAnsi"/>
          <w:bCs/>
          <w:sz w:val="22"/>
          <w:szCs w:val="22"/>
        </w:rPr>
        <w:t xml:space="preserve"> stanowi</w:t>
      </w:r>
      <w:r w:rsidR="00601F53" w:rsidRPr="006A32C7">
        <w:rPr>
          <w:rFonts w:asciiTheme="majorHAnsi" w:hAnsiTheme="majorHAnsi" w:cstheme="majorHAnsi"/>
          <w:bCs/>
          <w:sz w:val="22"/>
          <w:szCs w:val="22"/>
        </w:rPr>
        <w:t>ącym</w:t>
      </w:r>
      <w:r w:rsidRPr="006A32C7">
        <w:rPr>
          <w:rFonts w:asciiTheme="majorHAnsi" w:hAnsiTheme="majorHAnsi" w:cstheme="majorHAnsi"/>
          <w:bCs/>
          <w:sz w:val="22"/>
          <w:szCs w:val="22"/>
        </w:rPr>
        <w:t xml:space="preserve"> </w:t>
      </w:r>
      <w:r w:rsidR="00493C6E" w:rsidRPr="006A32C7">
        <w:rPr>
          <w:rFonts w:asciiTheme="majorHAnsi" w:hAnsiTheme="majorHAnsi" w:cstheme="majorHAnsi"/>
          <w:b/>
          <w:bCs/>
          <w:sz w:val="22"/>
          <w:szCs w:val="22"/>
        </w:rPr>
        <w:t>Z</w:t>
      </w:r>
      <w:r w:rsidRPr="006A32C7">
        <w:rPr>
          <w:rFonts w:asciiTheme="majorHAnsi" w:hAnsiTheme="majorHAnsi" w:cstheme="majorHAnsi"/>
          <w:b/>
          <w:bCs/>
          <w:sz w:val="22"/>
          <w:szCs w:val="22"/>
        </w:rPr>
        <w:t>ałącznik</w:t>
      </w:r>
      <w:r w:rsidRPr="006A32C7">
        <w:rPr>
          <w:rStyle w:val="oznaczenie"/>
          <w:rFonts w:asciiTheme="majorHAnsi" w:hAnsiTheme="majorHAnsi" w:cstheme="majorHAnsi"/>
          <w:b/>
          <w:sz w:val="22"/>
          <w:szCs w:val="22"/>
        </w:rPr>
        <w:t xml:space="preserve"> nr 3</w:t>
      </w:r>
      <w:r w:rsidR="00B11A44" w:rsidRPr="006A32C7">
        <w:rPr>
          <w:rStyle w:val="oznaczenie"/>
          <w:rFonts w:asciiTheme="majorHAnsi" w:hAnsiTheme="majorHAnsi" w:cstheme="majorHAnsi"/>
          <w:sz w:val="22"/>
          <w:szCs w:val="22"/>
        </w:rPr>
        <w:t xml:space="preserve"> </w:t>
      </w:r>
      <w:r w:rsidRPr="00B05820">
        <w:rPr>
          <w:rFonts w:asciiTheme="majorHAnsi" w:hAnsiTheme="majorHAnsi" w:cstheme="majorHAnsi"/>
          <w:b/>
          <w:sz w:val="22"/>
          <w:szCs w:val="22"/>
        </w:rPr>
        <w:t>do SIWZ</w:t>
      </w:r>
      <w:r w:rsidRPr="006A32C7">
        <w:rPr>
          <w:rFonts w:asciiTheme="majorHAnsi" w:hAnsiTheme="majorHAnsi" w:cstheme="majorHAnsi"/>
          <w:bCs/>
          <w:sz w:val="22"/>
          <w:szCs w:val="22"/>
        </w:rPr>
        <w:t>.</w:t>
      </w:r>
    </w:p>
    <w:p w14:paraId="45630185" w14:textId="77777777" w:rsidR="00C856B3" w:rsidRPr="006A32C7" w:rsidRDefault="00C856B3" w:rsidP="006A32C7">
      <w:pPr>
        <w:numPr>
          <w:ilvl w:val="0"/>
          <w:numId w:val="8"/>
        </w:numPr>
        <w:tabs>
          <w:tab w:val="clear" w:pos="1410"/>
          <w:tab w:val="num" w:pos="426"/>
        </w:tabs>
        <w:spacing w:line="276" w:lineRule="auto"/>
        <w:ind w:left="426" w:hanging="142"/>
        <w:jc w:val="both"/>
        <w:rPr>
          <w:rFonts w:asciiTheme="majorHAnsi" w:hAnsiTheme="majorHAnsi" w:cstheme="majorHAnsi"/>
          <w:sz w:val="22"/>
          <w:szCs w:val="22"/>
        </w:rPr>
      </w:pPr>
      <w:r w:rsidRPr="006A32C7">
        <w:rPr>
          <w:rFonts w:asciiTheme="majorHAnsi" w:hAnsiTheme="majorHAnsi" w:cstheme="majorHAnsi"/>
          <w:bCs/>
          <w:sz w:val="22"/>
          <w:szCs w:val="22"/>
        </w:rPr>
        <w:t>Cena musi obejmować wszystkie elementy składające się na przedmiot zamówienia</w:t>
      </w:r>
      <w:r w:rsidR="00EA71F6" w:rsidRPr="006A32C7">
        <w:rPr>
          <w:rFonts w:asciiTheme="majorHAnsi" w:hAnsiTheme="majorHAnsi" w:cstheme="majorHAnsi"/>
          <w:bCs/>
          <w:sz w:val="22"/>
          <w:szCs w:val="22"/>
        </w:rPr>
        <w:t>.</w:t>
      </w:r>
      <w:r w:rsidRPr="006A32C7">
        <w:rPr>
          <w:rFonts w:asciiTheme="majorHAnsi" w:hAnsiTheme="majorHAnsi" w:cstheme="majorHAnsi"/>
          <w:bCs/>
          <w:sz w:val="22"/>
          <w:szCs w:val="22"/>
        </w:rPr>
        <w:t xml:space="preserve"> </w:t>
      </w:r>
    </w:p>
    <w:p w14:paraId="023E222A" w14:textId="77777777" w:rsidR="00C856B3" w:rsidRPr="006A32C7" w:rsidRDefault="00C856B3" w:rsidP="006A32C7">
      <w:pPr>
        <w:numPr>
          <w:ilvl w:val="0"/>
          <w:numId w:val="8"/>
        </w:numPr>
        <w:tabs>
          <w:tab w:val="clear" w:pos="1410"/>
          <w:tab w:val="num" w:pos="426"/>
        </w:tabs>
        <w:spacing w:line="276" w:lineRule="auto"/>
        <w:ind w:left="426" w:hanging="142"/>
        <w:jc w:val="both"/>
        <w:rPr>
          <w:rFonts w:asciiTheme="majorHAnsi" w:hAnsiTheme="majorHAnsi" w:cstheme="majorHAnsi"/>
          <w:sz w:val="22"/>
          <w:szCs w:val="22"/>
        </w:rPr>
      </w:pPr>
      <w:r w:rsidRPr="006A32C7">
        <w:rPr>
          <w:rFonts w:asciiTheme="majorHAnsi" w:hAnsiTheme="majorHAnsi" w:cstheme="majorHAnsi"/>
          <w:bCs/>
          <w:sz w:val="22"/>
          <w:szCs w:val="22"/>
        </w:rPr>
        <w:t>Cena musi być wyrażona w złotych polskich (PLN).</w:t>
      </w:r>
    </w:p>
    <w:p w14:paraId="24B14661" w14:textId="77777777" w:rsidR="001C0263" w:rsidRPr="006A32C7" w:rsidRDefault="001C0263" w:rsidP="006A32C7">
      <w:pPr>
        <w:numPr>
          <w:ilvl w:val="0"/>
          <w:numId w:val="8"/>
        </w:numPr>
        <w:tabs>
          <w:tab w:val="clear" w:pos="1410"/>
          <w:tab w:val="num" w:pos="426"/>
        </w:tabs>
        <w:spacing w:line="276" w:lineRule="auto"/>
        <w:ind w:left="426" w:hanging="142"/>
        <w:jc w:val="both"/>
        <w:rPr>
          <w:rFonts w:asciiTheme="majorHAnsi" w:hAnsiTheme="majorHAnsi" w:cstheme="majorHAnsi"/>
          <w:sz w:val="22"/>
          <w:szCs w:val="22"/>
        </w:rPr>
      </w:pPr>
      <w:r w:rsidRPr="006A32C7">
        <w:rPr>
          <w:rFonts w:asciiTheme="majorHAnsi" w:hAnsiTheme="majorHAnsi" w:cstheme="majorHAnsi"/>
          <w:sz w:val="22"/>
          <w:szCs w:val="22"/>
        </w:rPr>
        <w:t>Cena określona w ofercie uwzględnia wszelkie koszty wynagrodzenia Wykonawcy jakie Zamawiający zapłaci z tytułu realizacji przedmiotu zamówienia.</w:t>
      </w:r>
    </w:p>
    <w:p w14:paraId="3FE5B5A8" w14:textId="77DD30ED" w:rsidR="001C0263" w:rsidRPr="006A32C7" w:rsidRDefault="001C0263" w:rsidP="006A32C7">
      <w:pPr>
        <w:numPr>
          <w:ilvl w:val="0"/>
          <w:numId w:val="8"/>
        </w:numPr>
        <w:tabs>
          <w:tab w:val="clear" w:pos="1410"/>
          <w:tab w:val="num" w:pos="426"/>
        </w:tabs>
        <w:spacing w:line="276" w:lineRule="auto"/>
        <w:ind w:left="426" w:hanging="142"/>
        <w:jc w:val="both"/>
        <w:rPr>
          <w:rFonts w:asciiTheme="majorHAnsi" w:hAnsiTheme="majorHAnsi" w:cstheme="majorHAnsi"/>
          <w:sz w:val="22"/>
          <w:szCs w:val="22"/>
        </w:rPr>
      </w:pPr>
      <w:r w:rsidRPr="006A32C7">
        <w:rPr>
          <w:rFonts w:asciiTheme="majorHAnsi" w:hAnsiTheme="majorHAnsi" w:cstheme="majorHAnsi"/>
          <w:sz w:val="22"/>
          <w:szCs w:val="22"/>
        </w:rPr>
        <w:t xml:space="preserve">Kwoty należy zaokrąglić do pełnych groszy, przy czym końcówki poniżej 0,5 grosza pomija się, </w:t>
      </w:r>
      <w:r w:rsidR="00A03A33" w:rsidRPr="006A32C7">
        <w:rPr>
          <w:rFonts w:asciiTheme="majorHAnsi" w:hAnsiTheme="majorHAnsi" w:cstheme="majorHAnsi"/>
          <w:sz w:val="22"/>
          <w:szCs w:val="22"/>
        </w:rPr>
        <w:br/>
      </w:r>
      <w:r w:rsidRPr="006A32C7">
        <w:rPr>
          <w:rFonts w:asciiTheme="majorHAnsi" w:hAnsiTheme="majorHAnsi" w:cstheme="majorHAnsi"/>
          <w:sz w:val="22"/>
          <w:szCs w:val="22"/>
        </w:rPr>
        <w:t xml:space="preserve">a końcówki 0,5 i wyższe zaokrągla się do 1 grosza (ostatnią pozostawioną cyfrę powiększa się </w:t>
      </w:r>
      <w:r w:rsidR="00A03A33" w:rsidRPr="006A32C7">
        <w:rPr>
          <w:rFonts w:asciiTheme="majorHAnsi" w:hAnsiTheme="majorHAnsi" w:cstheme="majorHAnsi"/>
          <w:sz w:val="22"/>
          <w:szCs w:val="22"/>
        </w:rPr>
        <w:br/>
      </w:r>
      <w:r w:rsidRPr="006A32C7">
        <w:rPr>
          <w:rFonts w:asciiTheme="majorHAnsi" w:hAnsiTheme="majorHAnsi" w:cstheme="majorHAnsi"/>
          <w:sz w:val="22"/>
          <w:szCs w:val="22"/>
        </w:rPr>
        <w:t>o jednostkę), zgodnie z art. 106 e ust</w:t>
      </w:r>
      <w:r w:rsidR="00962757" w:rsidRPr="006A32C7">
        <w:rPr>
          <w:rFonts w:asciiTheme="majorHAnsi" w:hAnsiTheme="majorHAnsi" w:cstheme="majorHAnsi"/>
          <w:sz w:val="22"/>
          <w:szCs w:val="22"/>
        </w:rPr>
        <w:t>.</w:t>
      </w:r>
      <w:r w:rsidRPr="006A32C7">
        <w:rPr>
          <w:rFonts w:asciiTheme="majorHAnsi" w:hAnsiTheme="majorHAnsi" w:cstheme="majorHAnsi"/>
          <w:sz w:val="22"/>
          <w:szCs w:val="22"/>
        </w:rPr>
        <w:t xml:space="preserve"> 11 ustawy z dnia 11 marca 2004 r. o podatku od towarów </w:t>
      </w:r>
      <w:r w:rsidR="00A03A33" w:rsidRPr="006A32C7">
        <w:rPr>
          <w:rFonts w:asciiTheme="majorHAnsi" w:hAnsiTheme="majorHAnsi" w:cstheme="majorHAnsi"/>
          <w:sz w:val="22"/>
          <w:szCs w:val="22"/>
        </w:rPr>
        <w:br/>
      </w:r>
      <w:r w:rsidRPr="006A32C7">
        <w:rPr>
          <w:rFonts w:asciiTheme="majorHAnsi" w:hAnsiTheme="majorHAnsi" w:cstheme="majorHAnsi"/>
          <w:sz w:val="22"/>
          <w:szCs w:val="22"/>
        </w:rPr>
        <w:t>i usług</w:t>
      </w:r>
      <w:r w:rsidR="007D26F4">
        <w:rPr>
          <w:rFonts w:asciiTheme="majorHAnsi" w:hAnsiTheme="majorHAnsi" w:cstheme="majorHAnsi"/>
          <w:sz w:val="22"/>
          <w:szCs w:val="22"/>
        </w:rPr>
        <w:t xml:space="preserve"> (</w:t>
      </w:r>
      <w:r w:rsidR="007D26F4" w:rsidRPr="007D26F4">
        <w:rPr>
          <w:rFonts w:asciiTheme="majorHAnsi" w:hAnsiTheme="majorHAnsi" w:cstheme="majorHAnsi"/>
          <w:sz w:val="22"/>
          <w:szCs w:val="22"/>
        </w:rPr>
        <w:t>Dz.U.</w:t>
      </w:r>
      <w:r w:rsidR="007D26F4">
        <w:rPr>
          <w:rFonts w:asciiTheme="majorHAnsi" w:hAnsiTheme="majorHAnsi" w:cstheme="majorHAnsi"/>
          <w:sz w:val="22"/>
          <w:szCs w:val="22"/>
        </w:rPr>
        <w:t xml:space="preserve"> z </w:t>
      </w:r>
      <w:r w:rsidR="007D26F4" w:rsidRPr="007D26F4">
        <w:rPr>
          <w:rFonts w:asciiTheme="majorHAnsi" w:hAnsiTheme="majorHAnsi" w:cstheme="majorHAnsi"/>
          <w:sz w:val="22"/>
          <w:szCs w:val="22"/>
        </w:rPr>
        <w:t>2020</w:t>
      </w:r>
      <w:r w:rsidR="007D26F4">
        <w:rPr>
          <w:rFonts w:asciiTheme="majorHAnsi" w:hAnsiTheme="majorHAnsi" w:cstheme="majorHAnsi"/>
          <w:sz w:val="22"/>
          <w:szCs w:val="22"/>
        </w:rPr>
        <w:t xml:space="preserve"> roku poz. </w:t>
      </w:r>
      <w:r w:rsidR="007D26F4" w:rsidRPr="007D26F4">
        <w:rPr>
          <w:rFonts w:asciiTheme="majorHAnsi" w:hAnsiTheme="majorHAnsi" w:cstheme="majorHAnsi"/>
          <w:sz w:val="22"/>
          <w:szCs w:val="22"/>
        </w:rPr>
        <w:t xml:space="preserve">106 </w:t>
      </w:r>
      <w:proofErr w:type="spellStart"/>
      <w:r w:rsidR="007D26F4" w:rsidRPr="007D26F4">
        <w:rPr>
          <w:rFonts w:asciiTheme="majorHAnsi" w:hAnsiTheme="majorHAnsi" w:cstheme="majorHAnsi"/>
          <w:sz w:val="22"/>
          <w:szCs w:val="22"/>
        </w:rPr>
        <w:t>t.j</w:t>
      </w:r>
      <w:proofErr w:type="spellEnd"/>
      <w:r w:rsidR="007D26F4" w:rsidRPr="007D26F4">
        <w:rPr>
          <w:rFonts w:asciiTheme="majorHAnsi" w:hAnsiTheme="majorHAnsi" w:cstheme="majorHAnsi"/>
          <w:sz w:val="22"/>
          <w:szCs w:val="22"/>
        </w:rPr>
        <w:t>.</w:t>
      </w:r>
      <w:r w:rsidR="007D26F4">
        <w:rPr>
          <w:rFonts w:asciiTheme="majorHAnsi" w:hAnsiTheme="majorHAnsi" w:cstheme="majorHAnsi"/>
          <w:sz w:val="22"/>
          <w:szCs w:val="22"/>
        </w:rPr>
        <w:t xml:space="preserve"> z </w:t>
      </w:r>
      <w:proofErr w:type="spellStart"/>
      <w:r w:rsidR="007D26F4">
        <w:rPr>
          <w:rFonts w:asciiTheme="majorHAnsi" w:hAnsiTheme="majorHAnsi" w:cstheme="majorHAnsi"/>
          <w:sz w:val="22"/>
          <w:szCs w:val="22"/>
        </w:rPr>
        <w:t>późn</w:t>
      </w:r>
      <w:proofErr w:type="spellEnd"/>
      <w:r w:rsidR="007D26F4">
        <w:rPr>
          <w:rFonts w:asciiTheme="majorHAnsi" w:hAnsiTheme="majorHAnsi" w:cstheme="majorHAnsi"/>
          <w:sz w:val="22"/>
          <w:szCs w:val="22"/>
        </w:rPr>
        <w:t xml:space="preserve">. zm.) </w:t>
      </w:r>
    </w:p>
    <w:p w14:paraId="6A76C445" w14:textId="77777777" w:rsidR="001C0263" w:rsidRPr="006A32C7" w:rsidRDefault="001C0263" w:rsidP="006A32C7">
      <w:pPr>
        <w:numPr>
          <w:ilvl w:val="0"/>
          <w:numId w:val="8"/>
        </w:numPr>
        <w:tabs>
          <w:tab w:val="clear" w:pos="1410"/>
          <w:tab w:val="num" w:pos="426"/>
        </w:tabs>
        <w:spacing w:line="276" w:lineRule="auto"/>
        <w:ind w:left="426" w:hanging="142"/>
        <w:jc w:val="both"/>
        <w:rPr>
          <w:rFonts w:asciiTheme="majorHAnsi" w:hAnsiTheme="majorHAnsi" w:cstheme="majorHAnsi"/>
          <w:sz w:val="22"/>
          <w:szCs w:val="22"/>
        </w:rPr>
      </w:pPr>
      <w:r w:rsidRPr="006A32C7">
        <w:rPr>
          <w:rFonts w:asciiTheme="majorHAnsi" w:hAnsiTheme="majorHAnsi" w:cstheme="majorHAnsi"/>
          <w:sz w:val="22"/>
          <w:szCs w:val="22"/>
          <w:u w:val="single"/>
        </w:rPr>
        <w:t>Zamawiający zastrzega</w:t>
      </w:r>
      <w:r w:rsidR="00601F53" w:rsidRPr="006A32C7">
        <w:rPr>
          <w:rFonts w:asciiTheme="majorHAnsi" w:hAnsiTheme="majorHAnsi" w:cstheme="majorHAnsi"/>
          <w:sz w:val="22"/>
          <w:szCs w:val="22"/>
          <w:u w:val="single"/>
        </w:rPr>
        <w:t>,</w:t>
      </w:r>
      <w:r w:rsidRPr="006A32C7">
        <w:rPr>
          <w:rFonts w:asciiTheme="majorHAnsi" w:hAnsiTheme="majorHAnsi" w:cstheme="majorHAnsi"/>
          <w:sz w:val="22"/>
          <w:szCs w:val="22"/>
          <w:u w:val="single"/>
        </w:rPr>
        <w:t xml:space="preserve"> że cena za realizację przedmiotu zamówienia wskazana przez Wykonawcę w formularzu ofertowym nie może mieć wartości 0,00 złotych.</w:t>
      </w:r>
    </w:p>
    <w:p w14:paraId="69548DE4" w14:textId="48241F05" w:rsidR="001C0263" w:rsidRPr="006A32C7" w:rsidRDefault="001C0263" w:rsidP="006A32C7">
      <w:pPr>
        <w:numPr>
          <w:ilvl w:val="0"/>
          <w:numId w:val="8"/>
        </w:numPr>
        <w:tabs>
          <w:tab w:val="clear" w:pos="1410"/>
          <w:tab w:val="num" w:pos="426"/>
        </w:tabs>
        <w:spacing w:line="276" w:lineRule="auto"/>
        <w:ind w:left="426" w:hanging="142"/>
        <w:jc w:val="both"/>
        <w:rPr>
          <w:rFonts w:asciiTheme="majorHAnsi" w:hAnsiTheme="majorHAnsi" w:cstheme="majorHAnsi"/>
          <w:sz w:val="22"/>
          <w:szCs w:val="22"/>
        </w:rPr>
      </w:pPr>
      <w:r w:rsidRPr="006A32C7">
        <w:rPr>
          <w:rFonts w:asciiTheme="majorHAnsi" w:hAnsiTheme="majorHAnsi" w:cstheme="majorHAnsi"/>
          <w:sz w:val="22"/>
          <w:szCs w:val="22"/>
        </w:rPr>
        <w:lastRenderedPageBreak/>
        <w:t>Sposób zapłaty i zasady rozliczenia za realizację zamówienia określone zostały w</w:t>
      </w:r>
      <w:r w:rsidR="002C355C" w:rsidRPr="006A32C7">
        <w:rPr>
          <w:rFonts w:asciiTheme="majorHAnsi" w:hAnsiTheme="majorHAnsi" w:cstheme="majorHAnsi"/>
          <w:sz w:val="22"/>
          <w:szCs w:val="22"/>
        </w:rPr>
        <w:t xml:space="preserve"> Istotnych postanowieniach umowy</w:t>
      </w:r>
      <w:r w:rsidRPr="006A32C7">
        <w:rPr>
          <w:rFonts w:asciiTheme="majorHAnsi" w:hAnsiTheme="majorHAnsi" w:cstheme="majorHAnsi"/>
          <w:sz w:val="22"/>
          <w:szCs w:val="22"/>
        </w:rPr>
        <w:t xml:space="preserve"> - </w:t>
      </w:r>
      <w:r w:rsidRPr="00B05820">
        <w:rPr>
          <w:rFonts w:asciiTheme="majorHAnsi" w:hAnsiTheme="majorHAnsi" w:cstheme="majorHAnsi"/>
          <w:b/>
          <w:bCs/>
          <w:sz w:val="22"/>
          <w:szCs w:val="22"/>
        </w:rPr>
        <w:t>Załączniku nr 2 do SIWZ</w:t>
      </w:r>
      <w:r w:rsidRPr="006A32C7">
        <w:rPr>
          <w:rFonts w:asciiTheme="majorHAnsi" w:hAnsiTheme="majorHAnsi" w:cstheme="majorHAnsi"/>
          <w:sz w:val="22"/>
          <w:szCs w:val="22"/>
        </w:rPr>
        <w:t>.</w:t>
      </w:r>
    </w:p>
    <w:p w14:paraId="6BD44336" w14:textId="2CDB1C40" w:rsidR="00C856B3" w:rsidRPr="006A32C7" w:rsidRDefault="00C856B3" w:rsidP="006A32C7">
      <w:pPr>
        <w:numPr>
          <w:ilvl w:val="0"/>
          <w:numId w:val="8"/>
        </w:numPr>
        <w:tabs>
          <w:tab w:val="clear" w:pos="1410"/>
          <w:tab w:val="num" w:pos="426"/>
        </w:tabs>
        <w:spacing w:line="276" w:lineRule="auto"/>
        <w:ind w:left="426" w:hanging="142"/>
        <w:jc w:val="both"/>
        <w:rPr>
          <w:rFonts w:asciiTheme="majorHAnsi" w:hAnsiTheme="majorHAnsi" w:cstheme="majorHAnsi"/>
          <w:sz w:val="22"/>
          <w:szCs w:val="22"/>
        </w:rPr>
      </w:pPr>
      <w:r w:rsidRPr="006A32C7">
        <w:rPr>
          <w:rFonts w:asciiTheme="majorHAnsi" w:hAnsiTheme="majorHAnsi" w:cstheme="majorHAnsi"/>
          <w:bCs/>
          <w:sz w:val="22"/>
          <w:szCs w:val="22"/>
        </w:rPr>
        <w:t>Cena</w:t>
      </w:r>
      <w:r w:rsidR="00684084">
        <w:rPr>
          <w:rFonts w:asciiTheme="majorHAnsi" w:hAnsiTheme="majorHAnsi" w:cstheme="majorHAnsi"/>
          <w:bCs/>
          <w:sz w:val="22"/>
          <w:szCs w:val="22"/>
        </w:rPr>
        <w:t xml:space="preserve"> wskazana w treści oferty</w:t>
      </w:r>
      <w:r w:rsidR="00B85DF7">
        <w:rPr>
          <w:rFonts w:asciiTheme="majorHAnsi" w:hAnsiTheme="majorHAnsi" w:cstheme="majorHAnsi"/>
          <w:bCs/>
          <w:sz w:val="22"/>
          <w:szCs w:val="22"/>
        </w:rPr>
        <w:t xml:space="preserve"> </w:t>
      </w:r>
      <w:r w:rsidRPr="006A32C7">
        <w:rPr>
          <w:rFonts w:asciiTheme="majorHAnsi" w:hAnsiTheme="majorHAnsi" w:cstheme="majorHAnsi"/>
          <w:bCs/>
          <w:sz w:val="22"/>
          <w:szCs w:val="22"/>
        </w:rPr>
        <w:t>jest stała</w:t>
      </w:r>
      <w:r w:rsidR="00684084">
        <w:rPr>
          <w:rFonts w:asciiTheme="majorHAnsi" w:hAnsiTheme="majorHAnsi" w:cstheme="majorHAnsi"/>
          <w:bCs/>
          <w:sz w:val="22"/>
          <w:szCs w:val="22"/>
        </w:rPr>
        <w:t xml:space="preserve"> </w:t>
      </w:r>
      <w:r w:rsidR="00684084" w:rsidRPr="006A32C7">
        <w:rPr>
          <w:rFonts w:asciiTheme="majorHAnsi" w:hAnsiTheme="majorHAnsi" w:cstheme="majorHAnsi"/>
          <w:bCs/>
          <w:sz w:val="22"/>
          <w:szCs w:val="22"/>
        </w:rPr>
        <w:t>przez okres trwania umowy</w:t>
      </w:r>
      <w:r w:rsidRPr="006A32C7">
        <w:rPr>
          <w:rFonts w:asciiTheme="majorHAnsi" w:hAnsiTheme="majorHAnsi" w:cstheme="majorHAnsi"/>
          <w:bCs/>
          <w:sz w:val="22"/>
          <w:szCs w:val="22"/>
        </w:rPr>
        <w:t xml:space="preserve"> i nie podlega negocjacj</w:t>
      </w:r>
      <w:r w:rsidR="00082C02">
        <w:rPr>
          <w:rFonts w:asciiTheme="majorHAnsi" w:hAnsiTheme="majorHAnsi" w:cstheme="majorHAnsi"/>
          <w:bCs/>
          <w:sz w:val="22"/>
          <w:szCs w:val="22"/>
        </w:rPr>
        <w:t>om</w:t>
      </w:r>
      <w:r w:rsidRPr="006A32C7">
        <w:rPr>
          <w:rFonts w:asciiTheme="majorHAnsi" w:hAnsiTheme="majorHAnsi" w:cstheme="majorHAnsi"/>
          <w:bCs/>
          <w:sz w:val="22"/>
          <w:szCs w:val="22"/>
        </w:rPr>
        <w:t>.</w:t>
      </w:r>
    </w:p>
    <w:p w14:paraId="49235139" w14:textId="77777777" w:rsidR="00C856B3" w:rsidRPr="006A32C7" w:rsidRDefault="00C856B3" w:rsidP="006A32C7">
      <w:pPr>
        <w:numPr>
          <w:ilvl w:val="0"/>
          <w:numId w:val="8"/>
        </w:numPr>
        <w:tabs>
          <w:tab w:val="clear" w:pos="1410"/>
          <w:tab w:val="num" w:pos="426"/>
        </w:tabs>
        <w:suppressAutoHyphens/>
        <w:overflowPunct/>
        <w:autoSpaceDE/>
        <w:autoSpaceDN/>
        <w:adjustRightInd/>
        <w:spacing w:line="276" w:lineRule="auto"/>
        <w:ind w:left="426" w:hanging="142"/>
        <w:jc w:val="both"/>
        <w:textAlignment w:val="auto"/>
        <w:rPr>
          <w:rFonts w:asciiTheme="majorHAnsi" w:hAnsiTheme="majorHAnsi" w:cstheme="majorHAnsi"/>
          <w:sz w:val="22"/>
          <w:szCs w:val="22"/>
        </w:rPr>
      </w:pPr>
      <w:r w:rsidRPr="006A32C7">
        <w:rPr>
          <w:rFonts w:asciiTheme="majorHAnsi" w:hAnsiTheme="majorHAnsi" w:cstheme="majorHAnsi"/>
          <w:sz w:val="22"/>
          <w:szCs w:val="22"/>
        </w:rPr>
        <w:t xml:space="preserve">Wykonawca ponosić będzie skutki błędów w ofercie wynikających z nieuwzględnienia okoliczności, które mogą wpłynąć na cenę zamówienia. </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5237EB" w:rsidRPr="006A32C7" w14:paraId="0D8036F3" w14:textId="77777777" w:rsidTr="3AD17711">
        <w:trPr>
          <w:trHeight w:val="567"/>
        </w:trPr>
        <w:tc>
          <w:tcPr>
            <w:tcW w:w="8959" w:type="dxa"/>
            <w:shd w:val="clear" w:color="auto" w:fill="B4C6E7" w:themeFill="accent1" w:themeFillTint="66"/>
            <w:vAlign w:val="center"/>
          </w:tcPr>
          <w:p w14:paraId="6AEFD30B" w14:textId="1FFEE0FE" w:rsidR="005237EB" w:rsidRPr="006A32C7" w:rsidRDefault="00CC7CAF" w:rsidP="006A32C7">
            <w:pPr>
              <w:pStyle w:val="Nagwek1"/>
              <w:spacing w:before="0" w:line="276" w:lineRule="auto"/>
              <w:rPr>
                <w:rFonts w:asciiTheme="majorHAnsi" w:hAnsiTheme="majorHAnsi" w:cstheme="majorHAnsi"/>
                <w:color w:val="auto"/>
                <w:sz w:val="22"/>
                <w:szCs w:val="22"/>
                <w:lang w:eastAsia="en-US"/>
              </w:rPr>
            </w:pPr>
            <w:r w:rsidRPr="006A32C7">
              <w:rPr>
                <w:rFonts w:asciiTheme="majorHAnsi" w:hAnsiTheme="majorHAnsi" w:cstheme="majorHAnsi"/>
                <w:color w:val="auto"/>
                <w:sz w:val="22"/>
                <w:szCs w:val="22"/>
                <w:lang w:eastAsia="en-US"/>
              </w:rPr>
              <w:t>X</w:t>
            </w:r>
            <w:r w:rsidR="00127C27" w:rsidRPr="006A32C7">
              <w:rPr>
                <w:rFonts w:asciiTheme="majorHAnsi" w:hAnsiTheme="majorHAnsi" w:cstheme="majorHAnsi"/>
                <w:color w:val="auto"/>
                <w:sz w:val="22"/>
                <w:szCs w:val="22"/>
                <w:lang w:eastAsia="en-US"/>
              </w:rPr>
              <w:t>I</w:t>
            </w:r>
            <w:r w:rsidR="00FF52EC" w:rsidRPr="006A32C7">
              <w:rPr>
                <w:rFonts w:asciiTheme="majorHAnsi" w:hAnsiTheme="majorHAnsi" w:cstheme="majorHAnsi"/>
                <w:color w:val="auto"/>
                <w:sz w:val="22"/>
                <w:szCs w:val="22"/>
                <w:lang w:eastAsia="en-US"/>
              </w:rPr>
              <w:t>II</w:t>
            </w:r>
            <w:r w:rsidR="00127C27" w:rsidRPr="006A32C7">
              <w:rPr>
                <w:rFonts w:asciiTheme="majorHAnsi" w:hAnsiTheme="majorHAnsi" w:cstheme="majorHAnsi"/>
                <w:color w:val="auto"/>
                <w:sz w:val="22"/>
                <w:szCs w:val="22"/>
                <w:lang w:eastAsia="en-US"/>
              </w:rPr>
              <w:t>.</w:t>
            </w:r>
            <w:r w:rsidRPr="006A32C7">
              <w:rPr>
                <w:rFonts w:asciiTheme="majorHAnsi" w:hAnsiTheme="majorHAnsi" w:cstheme="majorHAnsi"/>
                <w:color w:val="auto"/>
                <w:sz w:val="22"/>
                <w:szCs w:val="22"/>
                <w:lang w:eastAsia="en-US"/>
              </w:rPr>
              <w:t xml:space="preserve"> </w:t>
            </w:r>
            <w:r w:rsidR="005237EB" w:rsidRPr="006A32C7">
              <w:rPr>
                <w:rFonts w:asciiTheme="majorHAnsi" w:hAnsiTheme="majorHAnsi" w:cstheme="majorHAnsi"/>
                <w:color w:val="auto"/>
                <w:sz w:val="22"/>
                <w:szCs w:val="22"/>
                <w:lang w:eastAsia="en-US"/>
              </w:rPr>
              <w:t xml:space="preserve">PRZEWIDYWANE ZMIANY UMOWY </w:t>
            </w:r>
          </w:p>
        </w:tc>
      </w:tr>
    </w:tbl>
    <w:p w14:paraId="160888B3" w14:textId="77777777" w:rsidR="007D26F4" w:rsidRDefault="007D26F4" w:rsidP="006A32C7">
      <w:pPr>
        <w:pStyle w:val="Akapitzlist"/>
        <w:overflowPunct/>
        <w:autoSpaceDE/>
        <w:autoSpaceDN/>
        <w:adjustRightInd/>
        <w:spacing w:line="276" w:lineRule="auto"/>
        <w:ind w:left="0"/>
        <w:contextualSpacing w:val="0"/>
        <w:jc w:val="both"/>
        <w:textAlignment w:val="auto"/>
        <w:rPr>
          <w:rFonts w:asciiTheme="majorHAnsi" w:hAnsiTheme="majorHAnsi" w:cstheme="majorHAnsi"/>
          <w:sz w:val="22"/>
          <w:szCs w:val="22"/>
          <w:lang w:val="pl-PL"/>
        </w:rPr>
      </w:pPr>
    </w:p>
    <w:p w14:paraId="0AC8B5C3" w14:textId="483EE33B" w:rsidR="001C0263" w:rsidRDefault="00B55E45" w:rsidP="006A32C7">
      <w:pPr>
        <w:pStyle w:val="Akapitzlist"/>
        <w:overflowPunct/>
        <w:autoSpaceDE/>
        <w:autoSpaceDN/>
        <w:adjustRightInd/>
        <w:spacing w:line="276" w:lineRule="auto"/>
        <w:ind w:left="0"/>
        <w:contextualSpacing w:val="0"/>
        <w:jc w:val="both"/>
        <w:textAlignment w:val="auto"/>
        <w:rPr>
          <w:rFonts w:asciiTheme="majorHAnsi" w:hAnsiTheme="majorHAnsi" w:cstheme="majorHAnsi"/>
          <w:sz w:val="22"/>
          <w:szCs w:val="22"/>
          <w:lang w:val="pl-PL"/>
        </w:rPr>
      </w:pPr>
      <w:r w:rsidRPr="006A32C7">
        <w:rPr>
          <w:rFonts w:asciiTheme="majorHAnsi" w:hAnsiTheme="majorHAnsi" w:cstheme="majorHAnsi"/>
          <w:sz w:val="22"/>
          <w:szCs w:val="22"/>
          <w:lang w:val="pl-PL"/>
        </w:rPr>
        <w:t>Zgodnie z</w:t>
      </w:r>
      <w:r w:rsidR="00C16C05" w:rsidRPr="006A32C7">
        <w:rPr>
          <w:rFonts w:asciiTheme="majorHAnsi" w:hAnsiTheme="majorHAnsi" w:cstheme="majorHAnsi"/>
          <w:sz w:val="22"/>
          <w:szCs w:val="22"/>
          <w:lang w:val="pl-PL"/>
        </w:rPr>
        <w:t xml:space="preserve"> </w:t>
      </w:r>
      <w:r w:rsidR="001C0263" w:rsidRPr="006A32C7">
        <w:rPr>
          <w:rFonts w:asciiTheme="majorHAnsi" w:hAnsiTheme="majorHAnsi" w:cstheme="majorHAnsi"/>
          <w:sz w:val="22"/>
          <w:szCs w:val="22"/>
          <w:lang w:val="pl-PL"/>
        </w:rPr>
        <w:t xml:space="preserve">zapisami </w:t>
      </w:r>
      <w:r w:rsidR="005954AB" w:rsidRPr="006A32C7">
        <w:rPr>
          <w:rFonts w:asciiTheme="majorHAnsi" w:hAnsiTheme="majorHAnsi" w:cstheme="majorHAnsi"/>
          <w:sz w:val="22"/>
          <w:szCs w:val="22"/>
          <w:lang w:val="pl-PL"/>
        </w:rPr>
        <w:t>Istotnych postanowień um</w:t>
      </w:r>
      <w:r w:rsidR="002C355C" w:rsidRPr="006A32C7">
        <w:rPr>
          <w:rFonts w:asciiTheme="majorHAnsi" w:hAnsiTheme="majorHAnsi" w:cstheme="majorHAnsi"/>
          <w:sz w:val="22"/>
          <w:szCs w:val="22"/>
          <w:lang w:val="pl-PL"/>
        </w:rPr>
        <w:t>owy</w:t>
      </w:r>
      <w:r w:rsidR="00684084">
        <w:rPr>
          <w:rFonts w:asciiTheme="majorHAnsi" w:hAnsiTheme="majorHAnsi" w:cstheme="majorHAnsi"/>
          <w:sz w:val="22"/>
          <w:szCs w:val="22"/>
          <w:lang w:val="pl-PL"/>
        </w:rPr>
        <w:t xml:space="preserve"> </w:t>
      </w:r>
      <w:r w:rsidR="001C0263" w:rsidRPr="006A32C7">
        <w:rPr>
          <w:rFonts w:asciiTheme="majorHAnsi" w:hAnsiTheme="majorHAnsi" w:cstheme="majorHAnsi"/>
          <w:sz w:val="22"/>
          <w:szCs w:val="22"/>
          <w:lang w:val="pl-PL"/>
        </w:rPr>
        <w:t xml:space="preserve">- </w:t>
      </w:r>
      <w:r w:rsidR="00C16C05" w:rsidRPr="00B05820">
        <w:rPr>
          <w:rFonts w:asciiTheme="majorHAnsi" w:hAnsiTheme="majorHAnsi" w:cstheme="majorHAnsi"/>
          <w:b/>
          <w:bCs/>
          <w:sz w:val="22"/>
          <w:szCs w:val="22"/>
          <w:lang w:val="pl-PL"/>
        </w:rPr>
        <w:t>Załącznik nr 2 do SI</w:t>
      </w:r>
      <w:r w:rsidR="001C0263" w:rsidRPr="00B05820">
        <w:rPr>
          <w:rFonts w:asciiTheme="majorHAnsi" w:hAnsiTheme="majorHAnsi" w:cstheme="majorHAnsi"/>
          <w:b/>
          <w:bCs/>
          <w:sz w:val="22"/>
          <w:szCs w:val="22"/>
          <w:lang w:val="pl-PL"/>
        </w:rPr>
        <w:t>WZ</w:t>
      </w:r>
      <w:r w:rsidR="007D26F4">
        <w:rPr>
          <w:rFonts w:asciiTheme="majorHAnsi" w:hAnsiTheme="majorHAnsi" w:cstheme="majorHAnsi"/>
          <w:sz w:val="22"/>
          <w:szCs w:val="22"/>
          <w:lang w:val="pl-PL"/>
        </w:rPr>
        <w:t>.</w:t>
      </w:r>
    </w:p>
    <w:p w14:paraId="53DC3CD6" w14:textId="77777777" w:rsidR="007D26F4" w:rsidRPr="006A32C7" w:rsidRDefault="007D26F4" w:rsidP="006A32C7">
      <w:pPr>
        <w:pStyle w:val="Akapitzlist"/>
        <w:overflowPunct/>
        <w:autoSpaceDE/>
        <w:autoSpaceDN/>
        <w:adjustRightInd/>
        <w:spacing w:line="276" w:lineRule="auto"/>
        <w:ind w:left="0"/>
        <w:contextualSpacing w:val="0"/>
        <w:jc w:val="both"/>
        <w:textAlignment w:val="auto"/>
        <w:rPr>
          <w:rFonts w:asciiTheme="majorHAnsi" w:hAnsiTheme="majorHAnsi" w:cstheme="majorHAnsi"/>
          <w:sz w:val="22"/>
          <w:szCs w:val="22"/>
          <w:lang w:val="pl-PL"/>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8959"/>
      </w:tblGrid>
      <w:tr w:rsidR="00071AEB" w:rsidRPr="006A32C7" w14:paraId="640B5D27" w14:textId="77777777" w:rsidTr="3AD17711">
        <w:trPr>
          <w:trHeight w:val="567"/>
        </w:trPr>
        <w:tc>
          <w:tcPr>
            <w:tcW w:w="8959" w:type="dxa"/>
            <w:shd w:val="clear" w:color="auto" w:fill="B4C6E7" w:themeFill="accent1" w:themeFillTint="66"/>
            <w:vAlign w:val="center"/>
          </w:tcPr>
          <w:p w14:paraId="50F1B721" w14:textId="6311BE32" w:rsidR="00774E5C" w:rsidRPr="006A32C7" w:rsidRDefault="00CC7CAF" w:rsidP="006A32C7">
            <w:pPr>
              <w:pStyle w:val="Nagwek1"/>
              <w:spacing w:before="0" w:line="276" w:lineRule="auto"/>
              <w:rPr>
                <w:rFonts w:asciiTheme="majorHAnsi" w:hAnsiTheme="majorHAnsi" w:cstheme="majorHAnsi"/>
                <w:color w:val="auto"/>
                <w:sz w:val="22"/>
                <w:szCs w:val="22"/>
                <w:lang w:eastAsia="en-US"/>
              </w:rPr>
            </w:pPr>
            <w:bookmarkStart w:id="15" w:name="_Toc326423410"/>
            <w:r w:rsidRPr="006A32C7">
              <w:rPr>
                <w:rFonts w:asciiTheme="majorHAnsi" w:hAnsiTheme="majorHAnsi" w:cstheme="majorHAnsi"/>
                <w:color w:val="auto"/>
                <w:sz w:val="22"/>
                <w:szCs w:val="22"/>
                <w:lang w:eastAsia="en-US"/>
              </w:rPr>
              <w:t>X</w:t>
            </w:r>
            <w:r w:rsidR="00FF52EC" w:rsidRPr="006A32C7">
              <w:rPr>
                <w:rFonts w:asciiTheme="majorHAnsi" w:hAnsiTheme="majorHAnsi" w:cstheme="majorHAnsi"/>
                <w:color w:val="auto"/>
                <w:sz w:val="22"/>
                <w:szCs w:val="22"/>
                <w:lang w:eastAsia="en-US"/>
              </w:rPr>
              <w:t>I</w:t>
            </w:r>
            <w:r w:rsidRPr="006A32C7">
              <w:rPr>
                <w:rFonts w:asciiTheme="majorHAnsi" w:hAnsiTheme="majorHAnsi" w:cstheme="majorHAnsi"/>
                <w:color w:val="auto"/>
                <w:sz w:val="22"/>
                <w:szCs w:val="22"/>
                <w:lang w:eastAsia="en-US"/>
              </w:rPr>
              <w:t>V</w:t>
            </w:r>
            <w:r w:rsidR="00127C27" w:rsidRPr="006A32C7">
              <w:rPr>
                <w:rFonts w:asciiTheme="majorHAnsi" w:hAnsiTheme="majorHAnsi" w:cstheme="majorHAnsi"/>
                <w:color w:val="auto"/>
                <w:sz w:val="22"/>
                <w:szCs w:val="22"/>
                <w:lang w:eastAsia="en-US"/>
              </w:rPr>
              <w:t>.</w:t>
            </w:r>
            <w:r w:rsidRPr="006A32C7">
              <w:rPr>
                <w:rFonts w:asciiTheme="majorHAnsi" w:hAnsiTheme="majorHAnsi" w:cstheme="majorHAnsi"/>
                <w:color w:val="auto"/>
                <w:sz w:val="22"/>
                <w:szCs w:val="22"/>
                <w:lang w:eastAsia="en-US"/>
              </w:rPr>
              <w:t xml:space="preserve"> </w:t>
            </w:r>
            <w:r w:rsidR="00F736D0" w:rsidRPr="006A32C7">
              <w:rPr>
                <w:rFonts w:asciiTheme="majorHAnsi" w:hAnsiTheme="majorHAnsi" w:cstheme="majorHAnsi"/>
                <w:color w:val="auto"/>
                <w:sz w:val="22"/>
                <w:szCs w:val="22"/>
                <w:lang w:eastAsia="en-US"/>
              </w:rPr>
              <w:t>OPIS KRYTERIÓW, KTÓRYMI ZAMAWIAJĄCY BĘDZIE SIĘ KIEROWAŁ PRZY WYBORZE OFERT</w:t>
            </w:r>
            <w:bookmarkEnd w:id="15"/>
            <w:r w:rsidR="00F736D0" w:rsidRPr="006A32C7">
              <w:rPr>
                <w:rFonts w:asciiTheme="majorHAnsi" w:hAnsiTheme="majorHAnsi" w:cstheme="majorHAnsi"/>
                <w:color w:val="auto"/>
                <w:sz w:val="22"/>
                <w:szCs w:val="22"/>
                <w:lang w:eastAsia="en-US"/>
              </w:rPr>
              <w:t xml:space="preserve">Y, WRAZ Z PODANIEM </w:t>
            </w:r>
            <w:r w:rsidR="00D016E9" w:rsidRPr="006A32C7">
              <w:rPr>
                <w:rFonts w:asciiTheme="majorHAnsi" w:hAnsiTheme="majorHAnsi" w:cstheme="majorHAnsi"/>
                <w:color w:val="auto"/>
                <w:sz w:val="22"/>
                <w:szCs w:val="22"/>
                <w:lang w:eastAsia="en-US"/>
              </w:rPr>
              <w:t>WAG</w:t>
            </w:r>
            <w:r w:rsidR="00F736D0" w:rsidRPr="006A32C7">
              <w:rPr>
                <w:rFonts w:asciiTheme="majorHAnsi" w:hAnsiTheme="majorHAnsi" w:cstheme="majorHAnsi"/>
                <w:color w:val="auto"/>
                <w:sz w:val="22"/>
                <w:szCs w:val="22"/>
                <w:lang w:eastAsia="en-US"/>
              </w:rPr>
              <w:t xml:space="preserve"> TYCH KRYTERIÓW I SPOSOBU OCENY OFERT</w:t>
            </w:r>
          </w:p>
        </w:tc>
      </w:tr>
    </w:tbl>
    <w:p w14:paraId="05A87B23" w14:textId="580541C2" w:rsidR="007D26F4" w:rsidRDefault="007D26F4" w:rsidP="006A32C7">
      <w:pPr>
        <w:tabs>
          <w:tab w:val="left" w:pos="720"/>
        </w:tabs>
        <w:spacing w:line="276" w:lineRule="auto"/>
        <w:jc w:val="both"/>
        <w:rPr>
          <w:rFonts w:asciiTheme="majorHAnsi" w:hAnsiTheme="majorHAnsi" w:cstheme="majorHAnsi"/>
          <w:sz w:val="22"/>
          <w:szCs w:val="22"/>
        </w:rPr>
      </w:pPr>
    </w:p>
    <w:p w14:paraId="56F18788" w14:textId="77777777" w:rsidR="00B05820" w:rsidRPr="00593FA0" w:rsidRDefault="00B05820" w:rsidP="00B05820">
      <w:pPr>
        <w:spacing w:line="276" w:lineRule="auto"/>
        <w:jc w:val="both"/>
        <w:rPr>
          <w:rFonts w:asciiTheme="majorHAnsi" w:hAnsiTheme="majorHAnsi" w:cstheme="majorHAnsi"/>
          <w:sz w:val="22"/>
          <w:szCs w:val="22"/>
          <w:u w:val="single"/>
        </w:rPr>
      </w:pPr>
      <w:r w:rsidRPr="00593FA0">
        <w:rPr>
          <w:rFonts w:asciiTheme="majorHAnsi" w:hAnsiTheme="majorHAnsi" w:cstheme="majorHAnsi"/>
          <w:sz w:val="22"/>
          <w:szCs w:val="22"/>
          <w:u w:val="single"/>
        </w:rPr>
        <w:t>Przy wyborze najkorzystniejszej oferty Zamawiający będzie się kierował następującymi kryteriami:</w:t>
      </w:r>
    </w:p>
    <w:p w14:paraId="0AE95010" w14:textId="77777777" w:rsidR="00B05820" w:rsidRPr="00B05820" w:rsidRDefault="00B05820" w:rsidP="00B05820">
      <w:p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Część I: Zakup dostępu do serwisu internetowego stanowiącego agregat informacji nt. światowych gospodarek z zakresu makroekonomii, sektorów gospodarki, działalności spółek, artykułów prasowych, raportów analitycznych i aktów prawnych</w:t>
      </w:r>
    </w:p>
    <w:p w14:paraId="33B13F9E" w14:textId="77777777" w:rsidR="00B05820" w:rsidRPr="00B05820" w:rsidRDefault="00B05820" w:rsidP="00B05820">
      <w:pPr>
        <w:spacing w:line="276" w:lineRule="auto"/>
        <w:jc w:val="both"/>
        <w:rPr>
          <w:rFonts w:asciiTheme="majorHAnsi" w:hAnsiTheme="majorHAnsi" w:cstheme="majorHAnsi"/>
          <w:b/>
          <w:sz w:val="22"/>
          <w:szCs w:val="22"/>
        </w:rPr>
      </w:pPr>
    </w:p>
    <w:tbl>
      <w:tblPr>
        <w:tblW w:w="0" w:type="auto"/>
        <w:tblInd w:w="7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1"/>
        <w:gridCol w:w="4536"/>
        <w:gridCol w:w="3119"/>
      </w:tblGrid>
      <w:tr w:rsidR="00B05820" w:rsidRPr="00B05820" w14:paraId="110E7E13" w14:textId="77777777" w:rsidTr="00130AC9">
        <w:tc>
          <w:tcPr>
            <w:tcW w:w="601" w:type="dxa"/>
            <w:tcBorders>
              <w:top w:val="single" w:sz="4" w:space="0" w:color="auto"/>
              <w:left w:val="single" w:sz="4" w:space="0" w:color="auto"/>
              <w:bottom w:val="single" w:sz="4" w:space="0" w:color="auto"/>
              <w:right w:val="single" w:sz="4" w:space="0" w:color="auto"/>
            </w:tcBorders>
            <w:shd w:val="clear" w:color="auto" w:fill="E6E6E6"/>
            <w:vAlign w:val="center"/>
          </w:tcPr>
          <w:p w14:paraId="31E26704" w14:textId="16A405CA"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Lp</w:t>
            </w:r>
            <w:r>
              <w:rPr>
                <w:rFonts w:asciiTheme="majorHAnsi" w:hAnsiTheme="majorHAnsi" w:cstheme="majorHAnsi"/>
                <w:sz w:val="22"/>
                <w:szCs w:val="22"/>
              </w:rPr>
              <w:t>.</w:t>
            </w:r>
          </w:p>
        </w:tc>
        <w:tc>
          <w:tcPr>
            <w:tcW w:w="4536" w:type="dxa"/>
            <w:tcBorders>
              <w:top w:val="single" w:sz="4" w:space="0" w:color="auto"/>
              <w:left w:val="single" w:sz="4" w:space="0" w:color="auto"/>
              <w:bottom w:val="single" w:sz="4" w:space="0" w:color="auto"/>
              <w:right w:val="single" w:sz="4" w:space="0" w:color="auto"/>
            </w:tcBorders>
            <w:shd w:val="clear" w:color="auto" w:fill="E6E6E6"/>
            <w:vAlign w:val="center"/>
          </w:tcPr>
          <w:p w14:paraId="5596DD64"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Kryterium</w:t>
            </w:r>
          </w:p>
        </w:tc>
        <w:tc>
          <w:tcPr>
            <w:tcW w:w="3119" w:type="dxa"/>
            <w:tcBorders>
              <w:top w:val="single" w:sz="4" w:space="0" w:color="auto"/>
              <w:left w:val="single" w:sz="4" w:space="0" w:color="auto"/>
              <w:bottom w:val="single" w:sz="4" w:space="0" w:color="auto"/>
              <w:right w:val="single" w:sz="4" w:space="0" w:color="auto"/>
            </w:tcBorders>
            <w:shd w:val="clear" w:color="auto" w:fill="E6E6E6"/>
            <w:vAlign w:val="center"/>
          </w:tcPr>
          <w:p w14:paraId="17B83679" w14:textId="061848EB" w:rsidR="00B05820" w:rsidRPr="00B05820" w:rsidRDefault="00B05820" w:rsidP="00B05820">
            <w:pPr>
              <w:spacing w:line="276" w:lineRule="auto"/>
              <w:jc w:val="both"/>
              <w:rPr>
                <w:rFonts w:asciiTheme="majorHAnsi" w:hAnsiTheme="majorHAnsi" w:cstheme="majorHAnsi"/>
                <w:sz w:val="22"/>
                <w:szCs w:val="22"/>
              </w:rPr>
            </w:pPr>
            <w:r>
              <w:rPr>
                <w:rFonts w:asciiTheme="majorHAnsi" w:hAnsiTheme="majorHAnsi" w:cstheme="majorHAnsi"/>
                <w:sz w:val="22"/>
                <w:szCs w:val="22"/>
              </w:rPr>
              <w:t xml:space="preserve">Waga </w:t>
            </w:r>
            <w:r w:rsidRPr="00B05820">
              <w:rPr>
                <w:rFonts w:asciiTheme="majorHAnsi" w:hAnsiTheme="majorHAnsi" w:cstheme="majorHAnsi"/>
                <w:sz w:val="22"/>
                <w:szCs w:val="22"/>
              </w:rPr>
              <w:t>(%)</w:t>
            </w:r>
          </w:p>
        </w:tc>
      </w:tr>
      <w:tr w:rsidR="00B05820" w:rsidRPr="00B05820" w14:paraId="182C8B97" w14:textId="77777777" w:rsidTr="00130AC9">
        <w:tc>
          <w:tcPr>
            <w:tcW w:w="601" w:type="dxa"/>
            <w:tcBorders>
              <w:top w:val="single" w:sz="4" w:space="0" w:color="auto"/>
              <w:left w:val="single" w:sz="4" w:space="0" w:color="auto"/>
              <w:bottom w:val="single" w:sz="4" w:space="0" w:color="auto"/>
              <w:right w:val="single" w:sz="4" w:space="0" w:color="auto"/>
            </w:tcBorders>
          </w:tcPr>
          <w:p w14:paraId="740768A1" w14:textId="77777777" w:rsidR="00B05820" w:rsidRPr="00B05820" w:rsidRDefault="00B05820" w:rsidP="007951C9">
            <w:pPr>
              <w:numPr>
                <w:ilvl w:val="0"/>
                <w:numId w:val="39"/>
              </w:numPr>
              <w:tabs>
                <w:tab w:val="clear" w:pos="720"/>
              </w:tabs>
              <w:spacing w:line="276" w:lineRule="auto"/>
              <w:jc w:val="both"/>
              <w:rPr>
                <w:rFonts w:asciiTheme="majorHAnsi" w:hAnsiTheme="majorHAnsi" w:cstheme="majorHAnsi"/>
                <w:sz w:val="22"/>
                <w:szCs w:val="22"/>
              </w:rPr>
            </w:pPr>
          </w:p>
        </w:tc>
        <w:tc>
          <w:tcPr>
            <w:tcW w:w="4536" w:type="dxa"/>
            <w:tcBorders>
              <w:top w:val="single" w:sz="4" w:space="0" w:color="auto"/>
              <w:left w:val="single" w:sz="4" w:space="0" w:color="auto"/>
              <w:bottom w:val="single" w:sz="4" w:space="0" w:color="auto"/>
              <w:right w:val="single" w:sz="4" w:space="0" w:color="auto"/>
            </w:tcBorders>
          </w:tcPr>
          <w:p w14:paraId="5B45DE80"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Cena (C)</w:t>
            </w:r>
          </w:p>
        </w:tc>
        <w:tc>
          <w:tcPr>
            <w:tcW w:w="3119" w:type="dxa"/>
            <w:tcBorders>
              <w:top w:val="single" w:sz="4" w:space="0" w:color="auto"/>
              <w:left w:val="single" w:sz="4" w:space="0" w:color="auto"/>
              <w:bottom w:val="single" w:sz="4" w:space="0" w:color="auto"/>
              <w:right w:val="single" w:sz="4" w:space="0" w:color="auto"/>
            </w:tcBorders>
          </w:tcPr>
          <w:p w14:paraId="2275B1A3"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60%</w:t>
            </w:r>
          </w:p>
        </w:tc>
      </w:tr>
      <w:tr w:rsidR="00B05820" w:rsidRPr="00B05820" w14:paraId="380BBF6F" w14:textId="77777777" w:rsidTr="00130AC9">
        <w:trPr>
          <w:trHeight w:val="292"/>
        </w:trPr>
        <w:tc>
          <w:tcPr>
            <w:tcW w:w="601" w:type="dxa"/>
            <w:tcBorders>
              <w:top w:val="single" w:sz="4" w:space="0" w:color="auto"/>
              <w:left w:val="single" w:sz="4" w:space="0" w:color="auto"/>
              <w:bottom w:val="single" w:sz="4" w:space="0" w:color="auto"/>
              <w:right w:val="single" w:sz="4" w:space="0" w:color="auto"/>
            </w:tcBorders>
          </w:tcPr>
          <w:p w14:paraId="7FF3DD5E" w14:textId="77777777" w:rsidR="00B05820" w:rsidRPr="00B05820" w:rsidRDefault="00B05820" w:rsidP="007951C9">
            <w:pPr>
              <w:numPr>
                <w:ilvl w:val="0"/>
                <w:numId w:val="39"/>
              </w:numPr>
              <w:spacing w:line="276" w:lineRule="auto"/>
              <w:jc w:val="both"/>
              <w:rPr>
                <w:rFonts w:asciiTheme="majorHAnsi" w:hAnsiTheme="majorHAnsi" w:cstheme="majorHAnsi"/>
                <w:sz w:val="22"/>
                <w:szCs w:val="22"/>
              </w:rPr>
            </w:pPr>
          </w:p>
        </w:tc>
        <w:tc>
          <w:tcPr>
            <w:tcW w:w="4536" w:type="dxa"/>
            <w:tcBorders>
              <w:top w:val="single" w:sz="4" w:space="0" w:color="auto"/>
              <w:left w:val="single" w:sz="4" w:space="0" w:color="auto"/>
              <w:bottom w:val="single" w:sz="4" w:space="0" w:color="auto"/>
              <w:right w:val="single" w:sz="4" w:space="0" w:color="auto"/>
            </w:tcBorders>
          </w:tcPr>
          <w:p w14:paraId="49806439"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Zakres informacji zawartych w serwisie (I)</w:t>
            </w:r>
          </w:p>
        </w:tc>
        <w:tc>
          <w:tcPr>
            <w:tcW w:w="3119" w:type="dxa"/>
            <w:tcBorders>
              <w:top w:val="single" w:sz="4" w:space="0" w:color="auto"/>
              <w:left w:val="single" w:sz="4" w:space="0" w:color="auto"/>
              <w:bottom w:val="single" w:sz="4" w:space="0" w:color="auto"/>
              <w:right w:val="single" w:sz="4" w:space="0" w:color="auto"/>
            </w:tcBorders>
          </w:tcPr>
          <w:p w14:paraId="5D91A8F6"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30 %</w:t>
            </w:r>
          </w:p>
        </w:tc>
      </w:tr>
      <w:tr w:rsidR="00B05820" w:rsidRPr="00B05820" w14:paraId="28DC4227" w14:textId="77777777" w:rsidTr="00130AC9">
        <w:trPr>
          <w:trHeight w:val="377"/>
        </w:trPr>
        <w:tc>
          <w:tcPr>
            <w:tcW w:w="601" w:type="dxa"/>
            <w:tcBorders>
              <w:top w:val="single" w:sz="4" w:space="0" w:color="auto"/>
              <w:left w:val="single" w:sz="4" w:space="0" w:color="auto"/>
              <w:bottom w:val="single" w:sz="4" w:space="0" w:color="auto"/>
              <w:right w:val="single" w:sz="4" w:space="0" w:color="auto"/>
            </w:tcBorders>
          </w:tcPr>
          <w:p w14:paraId="35BBC58A" w14:textId="77777777" w:rsidR="00B05820" w:rsidRPr="00B05820" w:rsidRDefault="00B05820" w:rsidP="007951C9">
            <w:pPr>
              <w:numPr>
                <w:ilvl w:val="0"/>
                <w:numId w:val="39"/>
              </w:numPr>
              <w:spacing w:line="276" w:lineRule="auto"/>
              <w:jc w:val="both"/>
              <w:rPr>
                <w:rFonts w:asciiTheme="majorHAnsi" w:hAnsiTheme="majorHAnsi" w:cstheme="majorHAnsi"/>
                <w:sz w:val="22"/>
                <w:szCs w:val="22"/>
              </w:rPr>
            </w:pPr>
          </w:p>
        </w:tc>
        <w:tc>
          <w:tcPr>
            <w:tcW w:w="4536" w:type="dxa"/>
            <w:tcBorders>
              <w:top w:val="single" w:sz="4" w:space="0" w:color="auto"/>
              <w:left w:val="single" w:sz="4" w:space="0" w:color="auto"/>
              <w:bottom w:val="single" w:sz="4" w:space="0" w:color="auto"/>
              <w:right w:val="single" w:sz="4" w:space="0" w:color="auto"/>
            </w:tcBorders>
          </w:tcPr>
          <w:p w14:paraId="7F960C28"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Zakres sektorowy bazy (Z)</w:t>
            </w:r>
          </w:p>
        </w:tc>
        <w:tc>
          <w:tcPr>
            <w:tcW w:w="3119" w:type="dxa"/>
            <w:tcBorders>
              <w:top w:val="single" w:sz="4" w:space="0" w:color="auto"/>
              <w:left w:val="single" w:sz="4" w:space="0" w:color="auto"/>
              <w:bottom w:val="single" w:sz="4" w:space="0" w:color="auto"/>
              <w:right w:val="single" w:sz="4" w:space="0" w:color="auto"/>
            </w:tcBorders>
          </w:tcPr>
          <w:p w14:paraId="3A5D503F"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10%</w:t>
            </w:r>
          </w:p>
        </w:tc>
      </w:tr>
    </w:tbl>
    <w:p w14:paraId="40BF2FF4" w14:textId="2C1D2F33" w:rsidR="3AD17711" w:rsidRDefault="3AD17711"/>
    <w:p w14:paraId="24E28DAA" w14:textId="77777777" w:rsidR="00B05820" w:rsidRPr="00B05820" w:rsidRDefault="00B05820" w:rsidP="00B05820">
      <w:pPr>
        <w:spacing w:line="276" w:lineRule="auto"/>
        <w:jc w:val="both"/>
        <w:rPr>
          <w:rFonts w:asciiTheme="majorHAnsi" w:hAnsiTheme="majorHAnsi" w:cstheme="majorHAnsi"/>
          <w:sz w:val="22"/>
          <w:szCs w:val="22"/>
        </w:rPr>
      </w:pPr>
    </w:p>
    <w:p w14:paraId="22616EC7" w14:textId="3995BA57" w:rsidR="00B05820" w:rsidRPr="00B05820" w:rsidRDefault="00B05820" w:rsidP="007951C9">
      <w:pPr>
        <w:numPr>
          <w:ilvl w:val="0"/>
          <w:numId w:val="46"/>
        </w:numPr>
        <w:tabs>
          <w:tab w:val="num" w:pos="567"/>
        </w:tabs>
        <w:spacing w:line="276" w:lineRule="auto"/>
        <w:jc w:val="both"/>
        <w:rPr>
          <w:rFonts w:asciiTheme="majorHAnsi" w:hAnsiTheme="majorHAnsi" w:cstheme="majorHAnsi"/>
          <w:b/>
          <w:bCs/>
          <w:sz w:val="22"/>
          <w:szCs w:val="22"/>
          <w:u w:val="single"/>
        </w:rPr>
      </w:pPr>
      <w:r w:rsidRPr="00B05820">
        <w:rPr>
          <w:rFonts w:asciiTheme="majorHAnsi" w:hAnsiTheme="majorHAnsi" w:cstheme="majorHAnsi"/>
          <w:b/>
          <w:bCs/>
          <w:sz w:val="22"/>
          <w:szCs w:val="22"/>
          <w:u w:val="single"/>
        </w:rPr>
        <w:t>Opis kryterium „</w:t>
      </w:r>
      <w:r w:rsidR="00256D82" w:rsidRPr="00256D82">
        <w:rPr>
          <w:rFonts w:asciiTheme="majorHAnsi" w:hAnsiTheme="majorHAnsi" w:cstheme="majorHAnsi"/>
          <w:b/>
          <w:bCs/>
          <w:sz w:val="22"/>
          <w:szCs w:val="22"/>
          <w:u w:val="single"/>
        </w:rPr>
        <w:t>C</w:t>
      </w:r>
      <w:r w:rsidRPr="00B05820">
        <w:rPr>
          <w:rFonts w:asciiTheme="majorHAnsi" w:hAnsiTheme="majorHAnsi" w:cstheme="majorHAnsi"/>
          <w:b/>
          <w:bCs/>
          <w:sz w:val="22"/>
          <w:szCs w:val="22"/>
          <w:u w:val="single"/>
        </w:rPr>
        <w:t>ena” (C)</w:t>
      </w:r>
      <w:r w:rsidR="00021AFD">
        <w:rPr>
          <w:rFonts w:asciiTheme="majorHAnsi" w:hAnsiTheme="majorHAnsi" w:cstheme="majorHAnsi"/>
          <w:b/>
          <w:bCs/>
          <w:sz w:val="22"/>
          <w:szCs w:val="22"/>
          <w:u w:val="single"/>
        </w:rPr>
        <w:t xml:space="preserve"> – 60%</w:t>
      </w:r>
    </w:p>
    <w:p w14:paraId="0EE38EBB" w14:textId="77777777" w:rsidR="00B05820" w:rsidRPr="00B05820" w:rsidRDefault="00B05820" w:rsidP="00B05820">
      <w:pPr>
        <w:spacing w:line="276" w:lineRule="auto"/>
        <w:jc w:val="both"/>
        <w:rPr>
          <w:rFonts w:asciiTheme="majorHAnsi" w:hAnsiTheme="majorHAnsi" w:cstheme="majorHAnsi"/>
          <w:sz w:val="22"/>
          <w:szCs w:val="22"/>
        </w:rPr>
      </w:pPr>
    </w:p>
    <w:p w14:paraId="4AE74585" w14:textId="77777777" w:rsidR="00B05820" w:rsidRPr="00B05820" w:rsidRDefault="00B05820" w:rsidP="00B05820">
      <w:pPr>
        <w:spacing w:line="276" w:lineRule="auto"/>
        <w:ind w:left="709"/>
        <w:jc w:val="both"/>
        <w:rPr>
          <w:rFonts w:asciiTheme="majorHAnsi" w:hAnsiTheme="majorHAnsi" w:cstheme="majorHAnsi"/>
          <w:b/>
          <w:sz w:val="22"/>
          <w:szCs w:val="22"/>
        </w:rPr>
      </w:pPr>
      <w:r w:rsidRPr="00B05820">
        <w:rPr>
          <w:rFonts w:asciiTheme="majorHAnsi" w:hAnsiTheme="majorHAnsi" w:cstheme="majorHAnsi"/>
          <w:b/>
          <w:sz w:val="22"/>
          <w:szCs w:val="22"/>
        </w:rPr>
        <w:t>Punkty za cenę zostaną przyznane według następującego wzoru:</w:t>
      </w:r>
    </w:p>
    <w:p w14:paraId="2562D1E4" w14:textId="77777777" w:rsidR="00B05820" w:rsidRPr="00B05820" w:rsidRDefault="00B05820" w:rsidP="00B05820">
      <w:pPr>
        <w:spacing w:line="276" w:lineRule="auto"/>
        <w:ind w:left="709"/>
        <w:jc w:val="both"/>
        <w:rPr>
          <w:rFonts w:asciiTheme="majorHAnsi" w:hAnsiTheme="majorHAnsi" w:cstheme="majorHAnsi"/>
          <w:sz w:val="22"/>
          <w:szCs w:val="22"/>
        </w:rPr>
      </w:pPr>
    </w:p>
    <w:p w14:paraId="5B1AD1BF" w14:textId="535A8809" w:rsidR="00B05820" w:rsidRPr="00B05820" w:rsidRDefault="00101592" w:rsidP="00B05820">
      <w:pPr>
        <w:spacing w:line="276" w:lineRule="auto"/>
        <w:jc w:val="center"/>
        <w:rPr>
          <w:rFonts w:asciiTheme="majorHAnsi" w:hAnsiTheme="majorHAnsi" w:cstheme="majorHAnsi"/>
          <w:sz w:val="22"/>
          <w:szCs w:val="22"/>
        </w:rPr>
      </w:pPr>
      <w:r>
        <w:rPr>
          <w:rFonts w:asciiTheme="majorHAnsi" w:hAnsiTheme="majorHAnsi" w:cstheme="majorHAnsi"/>
          <w:sz w:val="22"/>
          <w:szCs w:val="22"/>
        </w:rPr>
        <w:t>Cena brutto oferty najkorzystniejszej cenowo</w:t>
      </w:r>
    </w:p>
    <w:p w14:paraId="2EED75E3" w14:textId="0FFB0A89" w:rsidR="00B05820" w:rsidRPr="00B05820" w:rsidRDefault="00B05820" w:rsidP="00B05820">
      <w:pPr>
        <w:spacing w:line="276" w:lineRule="auto"/>
        <w:jc w:val="center"/>
        <w:rPr>
          <w:rFonts w:asciiTheme="majorHAnsi" w:hAnsiTheme="majorHAnsi" w:cstheme="majorHAnsi"/>
          <w:sz w:val="22"/>
          <w:szCs w:val="22"/>
        </w:rPr>
      </w:pPr>
      <w:r w:rsidRPr="00B05820">
        <w:rPr>
          <w:rFonts w:asciiTheme="majorHAnsi" w:hAnsiTheme="majorHAnsi" w:cstheme="majorHAnsi"/>
          <w:sz w:val="22"/>
          <w:szCs w:val="22"/>
        </w:rPr>
        <w:t>C =  -------------------------------------------------------------------------------------------------------------  x 60</w:t>
      </w:r>
      <w:r w:rsidR="000456F3">
        <w:rPr>
          <w:rFonts w:asciiTheme="majorHAnsi" w:hAnsiTheme="majorHAnsi" w:cstheme="majorHAnsi"/>
          <w:sz w:val="22"/>
          <w:szCs w:val="22"/>
        </w:rPr>
        <w:t xml:space="preserve"> pkt</w:t>
      </w:r>
    </w:p>
    <w:p w14:paraId="66D055B6" w14:textId="5F144E5E" w:rsidR="00B05820" w:rsidRPr="00B05820" w:rsidRDefault="00B05820" w:rsidP="00B05820">
      <w:pPr>
        <w:spacing w:line="276" w:lineRule="auto"/>
        <w:jc w:val="center"/>
        <w:rPr>
          <w:rFonts w:asciiTheme="majorHAnsi" w:hAnsiTheme="majorHAnsi" w:cstheme="majorHAnsi"/>
          <w:sz w:val="22"/>
          <w:szCs w:val="22"/>
        </w:rPr>
      </w:pPr>
      <w:r w:rsidRPr="00B05820">
        <w:rPr>
          <w:rFonts w:asciiTheme="majorHAnsi" w:hAnsiTheme="majorHAnsi" w:cstheme="majorHAnsi"/>
          <w:sz w:val="22"/>
          <w:szCs w:val="22"/>
        </w:rPr>
        <w:t>Cena brutto badanej oferty</w:t>
      </w:r>
    </w:p>
    <w:p w14:paraId="6175158F" w14:textId="77777777" w:rsidR="00B05820" w:rsidRPr="00B05820" w:rsidRDefault="00B05820" w:rsidP="00B05820">
      <w:pPr>
        <w:spacing w:line="276" w:lineRule="auto"/>
        <w:jc w:val="both"/>
        <w:rPr>
          <w:rFonts w:asciiTheme="majorHAnsi" w:hAnsiTheme="majorHAnsi" w:cstheme="majorHAnsi"/>
          <w:sz w:val="22"/>
          <w:szCs w:val="22"/>
        </w:rPr>
      </w:pPr>
    </w:p>
    <w:p w14:paraId="63C9051C" w14:textId="401A6E54" w:rsidR="00B05820" w:rsidRPr="00B05820" w:rsidRDefault="00B05820" w:rsidP="007951C9">
      <w:pPr>
        <w:numPr>
          <w:ilvl w:val="0"/>
          <w:numId w:val="46"/>
        </w:numPr>
        <w:tabs>
          <w:tab w:val="num" w:pos="567"/>
        </w:tabs>
        <w:spacing w:line="276" w:lineRule="auto"/>
        <w:jc w:val="both"/>
        <w:rPr>
          <w:rFonts w:asciiTheme="majorHAnsi" w:hAnsiTheme="majorHAnsi" w:cstheme="majorHAnsi"/>
          <w:b/>
          <w:bCs/>
          <w:sz w:val="22"/>
          <w:szCs w:val="22"/>
          <w:u w:val="single"/>
        </w:rPr>
      </w:pPr>
      <w:r w:rsidRPr="00B05820">
        <w:rPr>
          <w:rFonts w:asciiTheme="majorHAnsi" w:hAnsiTheme="majorHAnsi" w:cstheme="majorHAnsi"/>
          <w:b/>
          <w:bCs/>
          <w:sz w:val="22"/>
          <w:szCs w:val="22"/>
          <w:u w:val="single"/>
        </w:rPr>
        <w:t>Opis kryterium „Zakres informacji zawartych w serwisie” (I)</w:t>
      </w:r>
      <w:r w:rsidR="00021AFD">
        <w:rPr>
          <w:rFonts w:asciiTheme="majorHAnsi" w:hAnsiTheme="majorHAnsi" w:cstheme="majorHAnsi"/>
          <w:b/>
          <w:bCs/>
          <w:sz w:val="22"/>
          <w:szCs w:val="22"/>
          <w:u w:val="single"/>
        </w:rPr>
        <w:t xml:space="preserve"> – 30%</w:t>
      </w:r>
    </w:p>
    <w:p w14:paraId="31D5EE2C" w14:textId="77777777" w:rsidR="00B05820" w:rsidRPr="00B05820" w:rsidRDefault="00B05820" w:rsidP="00B05820">
      <w:pPr>
        <w:spacing w:line="276" w:lineRule="auto"/>
        <w:jc w:val="both"/>
        <w:rPr>
          <w:rFonts w:asciiTheme="majorHAnsi" w:hAnsiTheme="majorHAnsi" w:cstheme="majorHAnsi"/>
          <w:b/>
          <w:sz w:val="22"/>
          <w:szCs w:val="22"/>
        </w:rPr>
      </w:pPr>
    </w:p>
    <w:p w14:paraId="771ED025" w14:textId="77777777" w:rsidR="00B05820" w:rsidRPr="00B05820" w:rsidRDefault="00B05820" w:rsidP="00B05820">
      <w:pPr>
        <w:spacing w:line="276" w:lineRule="auto"/>
        <w:jc w:val="both"/>
        <w:rPr>
          <w:rFonts w:asciiTheme="majorHAnsi" w:hAnsiTheme="majorHAnsi" w:cstheme="majorHAnsi"/>
          <w:bCs/>
          <w:sz w:val="22"/>
          <w:szCs w:val="22"/>
        </w:rPr>
      </w:pPr>
      <w:r w:rsidRPr="00B05820">
        <w:rPr>
          <w:rFonts w:asciiTheme="majorHAnsi" w:hAnsiTheme="majorHAnsi" w:cstheme="majorHAnsi"/>
          <w:bCs/>
          <w:sz w:val="22"/>
          <w:szCs w:val="22"/>
        </w:rPr>
        <w:t>Zamawiający dokona oceny oferowanego serwisu pod kątem zakresu dostarczanych przez nią informacji o światowych rynkach przyznając po 1 pkt za każdy z wymienionych niżej rodzajów informacji, do których dostęp zapewnia serwis:</w:t>
      </w:r>
    </w:p>
    <w:p w14:paraId="74240430" w14:textId="67EDACB7" w:rsidR="00B05820" w:rsidRPr="00B05820" w:rsidRDefault="00BB0E47" w:rsidP="007951C9">
      <w:pPr>
        <w:numPr>
          <w:ilvl w:val="0"/>
          <w:numId w:val="37"/>
        </w:numPr>
        <w:spacing w:line="276" w:lineRule="auto"/>
        <w:jc w:val="both"/>
        <w:rPr>
          <w:rFonts w:asciiTheme="majorHAnsi" w:hAnsiTheme="majorHAnsi" w:cstheme="majorHAnsi"/>
          <w:b/>
          <w:sz w:val="22"/>
          <w:szCs w:val="22"/>
        </w:rPr>
      </w:pPr>
      <w:r>
        <w:rPr>
          <w:rFonts w:asciiTheme="majorHAnsi" w:hAnsiTheme="majorHAnsi" w:cstheme="majorHAnsi"/>
          <w:b/>
          <w:sz w:val="22"/>
          <w:szCs w:val="22"/>
        </w:rPr>
        <w:t xml:space="preserve">pogłębionych </w:t>
      </w:r>
      <w:r w:rsidR="00B05820" w:rsidRPr="00B05820">
        <w:rPr>
          <w:rFonts w:asciiTheme="majorHAnsi" w:hAnsiTheme="majorHAnsi" w:cstheme="majorHAnsi"/>
          <w:b/>
          <w:sz w:val="22"/>
          <w:szCs w:val="22"/>
        </w:rPr>
        <w:t>informacji na temat działalności spółek,</w:t>
      </w:r>
    </w:p>
    <w:p w14:paraId="24C1A33E" w14:textId="77777777" w:rsidR="00B05820" w:rsidRPr="00B05820" w:rsidRDefault="00B05820" w:rsidP="007951C9">
      <w:pPr>
        <w:numPr>
          <w:ilvl w:val="0"/>
          <w:numId w:val="37"/>
        </w:num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informacji prawnych, w szczególności komentarzy prawnych i wyjaśnień co do stosowania prawa,</w:t>
      </w:r>
    </w:p>
    <w:p w14:paraId="33A05A77" w14:textId="6CD7857C" w:rsidR="00B05820" w:rsidRPr="00B05820" w:rsidRDefault="00B05820" w:rsidP="007951C9">
      <w:pPr>
        <w:numPr>
          <w:ilvl w:val="0"/>
          <w:numId w:val="37"/>
        </w:num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informacji od globalnych i lokalnych agencj</w:t>
      </w:r>
      <w:r w:rsidR="00082C02">
        <w:rPr>
          <w:rFonts w:asciiTheme="majorHAnsi" w:hAnsiTheme="majorHAnsi" w:cstheme="majorHAnsi"/>
          <w:b/>
          <w:sz w:val="22"/>
          <w:szCs w:val="22"/>
        </w:rPr>
        <w:t>ach</w:t>
      </w:r>
      <w:r w:rsidRPr="00B05820">
        <w:rPr>
          <w:rFonts w:asciiTheme="majorHAnsi" w:hAnsiTheme="majorHAnsi" w:cstheme="majorHAnsi"/>
          <w:b/>
          <w:sz w:val="22"/>
          <w:szCs w:val="22"/>
        </w:rPr>
        <w:t xml:space="preserve"> prasowych, </w:t>
      </w:r>
    </w:p>
    <w:p w14:paraId="29BB5203" w14:textId="77777777" w:rsidR="00B05820" w:rsidRPr="00B05820" w:rsidRDefault="00B05820" w:rsidP="007951C9">
      <w:pPr>
        <w:numPr>
          <w:ilvl w:val="0"/>
          <w:numId w:val="37"/>
        </w:num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dostęp do co najmniej 10 tytułów gazet i magazynów na rynku polskim (w tym regionalnych) i ich archiwów,</w:t>
      </w:r>
    </w:p>
    <w:p w14:paraId="1245FB35" w14:textId="77777777" w:rsidR="00B05820" w:rsidRPr="00B05820" w:rsidRDefault="00B05820" w:rsidP="007951C9">
      <w:pPr>
        <w:numPr>
          <w:ilvl w:val="0"/>
          <w:numId w:val="37"/>
        </w:num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dostęp do informacji nt. fuzji i przejęć.</w:t>
      </w:r>
    </w:p>
    <w:p w14:paraId="21C2E9FC" w14:textId="77777777" w:rsidR="00B05820" w:rsidRPr="00B05820" w:rsidRDefault="00B05820" w:rsidP="00B05820">
      <w:pPr>
        <w:spacing w:line="276" w:lineRule="auto"/>
        <w:jc w:val="both"/>
        <w:rPr>
          <w:rFonts w:asciiTheme="majorHAnsi" w:hAnsiTheme="majorHAnsi" w:cstheme="majorHAnsi"/>
          <w:b/>
          <w:sz w:val="22"/>
          <w:szCs w:val="22"/>
        </w:rPr>
      </w:pPr>
    </w:p>
    <w:p w14:paraId="4D973832" w14:textId="091820D6" w:rsid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lastRenderedPageBreak/>
        <w:t xml:space="preserve">Punktacja w przedmiotowym kryterium oceny ofert zostanie obliczona ostatecznie wg wzoru: </w:t>
      </w:r>
    </w:p>
    <w:p w14:paraId="7DB079AB" w14:textId="77777777" w:rsidR="00B05820" w:rsidRPr="00B05820" w:rsidRDefault="00B05820" w:rsidP="00B05820">
      <w:pPr>
        <w:spacing w:line="276" w:lineRule="auto"/>
        <w:jc w:val="both"/>
        <w:rPr>
          <w:rFonts w:asciiTheme="majorHAnsi" w:hAnsiTheme="majorHAnsi" w:cstheme="majorHAnsi"/>
          <w:sz w:val="22"/>
          <w:szCs w:val="22"/>
        </w:rPr>
      </w:pPr>
    </w:p>
    <w:p w14:paraId="3D53B33A" w14:textId="5F3E4F65" w:rsidR="00B05820" w:rsidRPr="00B05820" w:rsidRDefault="00B05820" w:rsidP="00B05820">
      <w:pPr>
        <w:spacing w:line="276" w:lineRule="auto"/>
        <w:jc w:val="center"/>
        <w:rPr>
          <w:rFonts w:asciiTheme="majorHAnsi" w:hAnsiTheme="majorHAnsi" w:cstheme="majorHAnsi"/>
          <w:sz w:val="22"/>
          <w:szCs w:val="22"/>
        </w:rPr>
      </w:pPr>
      <w:r w:rsidRPr="00B05820">
        <w:rPr>
          <w:rFonts w:asciiTheme="majorHAnsi" w:hAnsiTheme="majorHAnsi" w:cstheme="majorHAnsi"/>
          <w:sz w:val="22"/>
          <w:szCs w:val="22"/>
        </w:rPr>
        <w:t>Liczba punktów przyznana ofercie</w:t>
      </w:r>
      <w:r w:rsidR="00101592">
        <w:rPr>
          <w:rFonts w:asciiTheme="majorHAnsi" w:hAnsiTheme="majorHAnsi" w:cstheme="majorHAnsi"/>
          <w:sz w:val="22"/>
          <w:szCs w:val="22"/>
        </w:rPr>
        <w:t xml:space="preserve"> badanej</w:t>
      </w:r>
    </w:p>
    <w:p w14:paraId="4F0F8279" w14:textId="74046E3C" w:rsidR="00B05820" w:rsidRPr="00B05820" w:rsidRDefault="00B05820" w:rsidP="00B05820">
      <w:pPr>
        <w:spacing w:line="276" w:lineRule="auto"/>
        <w:jc w:val="center"/>
        <w:rPr>
          <w:rFonts w:asciiTheme="majorHAnsi" w:hAnsiTheme="majorHAnsi" w:cstheme="majorHAnsi"/>
          <w:sz w:val="22"/>
          <w:szCs w:val="22"/>
        </w:rPr>
      </w:pPr>
      <w:r w:rsidRPr="00B05820">
        <w:rPr>
          <w:rFonts w:asciiTheme="majorHAnsi" w:hAnsiTheme="majorHAnsi" w:cstheme="majorHAnsi"/>
          <w:sz w:val="22"/>
          <w:szCs w:val="22"/>
        </w:rPr>
        <w:t>I =  ----------------------------------------------------------------------------------------------------   x 30</w:t>
      </w:r>
      <w:r w:rsidR="000456F3">
        <w:rPr>
          <w:rFonts w:asciiTheme="majorHAnsi" w:hAnsiTheme="majorHAnsi" w:cstheme="majorHAnsi"/>
          <w:sz w:val="22"/>
          <w:szCs w:val="22"/>
        </w:rPr>
        <w:t xml:space="preserve"> pkt</w:t>
      </w:r>
    </w:p>
    <w:p w14:paraId="210D43F6" w14:textId="44E7BBB0" w:rsidR="00B05820" w:rsidRPr="00B05820" w:rsidRDefault="00B05820" w:rsidP="00B05820">
      <w:pPr>
        <w:spacing w:line="276" w:lineRule="auto"/>
        <w:jc w:val="center"/>
        <w:rPr>
          <w:rFonts w:asciiTheme="majorHAnsi" w:hAnsiTheme="majorHAnsi" w:cstheme="majorHAnsi"/>
          <w:bCs/>
          <w:sz w:val="22"/>
          <w:szCs w:val="22"/>
        </w:rPr>
      </w:pPr>
      <w:r w:rsidRPr="00B05820">
        <w:rPr>
          <w:rFonts w:asciiTheme="majorHAnsi" w:hAnsiTheme="majorHAnsi" w:cstheme="majorHAnsi"/>
          <w:bCs/>
          <w:sz w:val="22"/>
          <w:szCs w:val="22"/>
        </w:rPr>
        <w:t>Najwyższa liczba punktów przyznanych w ramach oceny kryterium</w:t>
      </w:r>
    </w:p>
    <w:p w14:paraId="14F4EC57" w14:textId="77777777" w:rsidR="00B05820" w:rsidRPr="00B05820" w:rsidRDefault="00B05820" w:rsidP="00B05820">
      <w:pPr>
        <w:spacing w:line="276" w:lineRule="auto"/>
        <w:jc w:val="both"/>
        <w:rPr>
          <w:rFonts w:asciiTheme="majorHAnsi" w:hAnsiTheme="majorHAnsi" w:cstheme="majorHAnsi"/>
          <w:sz w:val="22"/>
          <w:szCs w:val="22"/>
        </w:rPr>
      </w:pPr>
    </w:p>
    <w:p w14:paraId="131B9362" w14:textId="5B6C5428" w:rsid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Maksymalna liczba punków w przedmiotowym kryterium oceny ofert wynosi 30.</w:t>
      </w:r>
    </w:p>
    <w:p w14:paraId="65E5728C" w14:textId="77777777" w:rsidR="00256D82" w:rsidRPr="00B05820" w:rsidRDefault="00256D82" w:rsidP="00B05820">
      <w:pPr>
        <w:spacing w:line="276" w:lineRule="auto"/>
        <w:jc w:val="both"/>
        <w:rPr>
          <w:rFonts w:asciiTheme="majorHAnsi" w:hAnsiTheme="majorHAnsi" w:cstheme="majorHAnsi"/>
          <w:sz w:val="22"/>
          <w:szCs w:val="22"/>
        </w:rPr>
      </w:pPr>
    </w:p>
    <w:p w14:paraId="23F1DEE9" w14:textId="3AB54C47" w:rsidR="00B05820" w:rsidRPr="00B05820" w:rsidRDefault="00B05820" w:rsidP="007951C9">
      <w:pPr>
        <w:numPr>
          <w:ilvl w:val="0"/>
          <w:numId w:val="46"/>
        </w:numPr>
        <w:tabs>
          <w:tab w:val="num" w:pos="567"/>
        </w:tabs>
        <w:spacing w:line="276" w:lineRule="auto"/>
        <w:jc w:val="both"/>
        <w:rPr>
          <w:rFonts w:asciiTheme="majorHAnsi" w:hAnsiTheme="majorHAnsi" w:cstheme="majorHAnsi"/>
          <w:b/>
          <w:bCs/>
          <w:sz w:val="22"/>
          <w:szCs w:val="22"/>
          <w:u w:val="single"/>
        </w:rPr>
      </w:pPr>
      <w:r w:rsidRPr="00B05820">
        <w:rPr>
          <w:rFonts w:asciiTheme="majorHAnsi" w:hAnsiTheme="majorHAnsi" w:cstheme="majorHAnsi"/>
          <w:b/>
          <w:bCs/>
          <w:sz w:val="22"/>
          <w:szCs w:val="22"/>
          <w:u w:val="single"/>
        </w:rPr>
        <w:t>Opis kryterium „Zakres sektorowy bazy” (Z)</w:t>
      </w:r>
      <w:r w:rsidR="00021AFD">
        <w:rPr>
          <w:rFonts w:asciiTheme="majorHAnsi" w:hAnsiTheme="majorHAnsi" w:cstheme="majorHAnsi"/>
          <w:b/>
          <w:bCs/>
          <w:sz w:val="22"/>
          <w:szCs w:val="22"/>
          <w:u w:val="single"/>
        </w:rPr>
        <w:t xml:space="preserve"> – 10%</w:t>
      </w:r>
    </w:p>
    <w:p w14:paraId="11014EFD" w14:textId="2328D5C4"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 xml:space="preserve">Zamawiający dokona oceny oferowanej bazy danych pod kątem dostarczania przez nią informacji </w:t>
      </w:r>
      <w:r w:rsidR="00082C02">
        <w:rPr>
          <w:rFonts w:asciiTheme="majorHAnsi" w:hAnsiTheme="majorHAnsi" w:cstheme="majorHAnsi"/>
          <w:sz w:val="22"/>
          <w:szCs w:val="22"/>
        </w:rPr>
        <w:t>wskazanych w</w:t>
      </w:r>
      <w:r w:rsidRPr="00B05820">
        <w:rPr>
          <w:rFonts w:asciiTheme="majorHAnsi" w:hAnsiTheme="majorHAnsi" w:cstheme="majorHAnsi"/>
          <w:sz w:val="22"/>
          <w:szCs w:val="22"/>
        </w:rPr>
        <w:t xml:space="preserve"> </w:t>
      </w:r>
      <w:r w:rsidR="00256D82">
        <w:rPr>
          <w:rFonts w:asciiTheme="majorHAnsi" w:hAnsiTheme="majorHAnsi" w:cstheme="majorHAnsi"/>
          <w:sz w:val="22"/>
          <w:szCs w:val="22"/>
        </w:rPr>
        <w:t>Opisie przedmiotu zamówienia (Załącznik nr 1 do SIWZ)</w:t>
      </w:r>
      <w:r w:rsidRPr="00B05820">
        <w:rPr>
          <w:rFonts w:asciiTheme="majorHAnsi" w:hAnsiTheme="majorHAnsi" w:cstheme="majorHAnsi"/>
          <w:sz w:val="22"/>
          <w:szCs w:val="22"/>
        </w:rPr>
        <w:t xml:space="preserve"> w następujących sektorach działalności gospodarczej: </w:t>
      </w:r>
    </w:p>
    <w:p w14:paraId="7A3FF82E" w14:textId="77777777" w:rsidR="00B05820" w:rsidRPr="00B05820" w:rsidRDefault="00B05820" w:rsidP="007951C9">
      <w:pPr>
        <w:numPr>
          <w:ilvl w:val="0"/>
          <w:numId w:val="38"/>
        </w:numPr>
        <w:spacing w:line="276" w:lineRule="auto"/>
        <w:jc w:val="both"/>
        <w:rPr>
          <w:rFonts w:asciiTheme="majorHAnsi" w:hAnsiTheme="majorHAnsi" w:cstheme="majorHAnsi"/>
          <w:sz w:val="22"/>
          <w:szCs w:val="22"/>
          <w:lang w:val="x-none"/>
        </w:rPr>
      </w:pPr>
      <w:r w:rsidRPr="00B05820">
        <w:rPr>
          <w:rFonts w:asciiTheme="majorHAnsi" w:hAnsiTheme="majorHAnsi" w:cstheme="majorHAnsi"/>
          <w:sz w:val="22"/>
          <w:szCs w:val="22"/>
          <w:lang w:val="x-none"/>
        </w:rPr>
        <w:t xml:space="preserve">sprzęt medyczny, </w:t>
      </w:r>
    </w:p>
    <w:p w14:paraId="0320E65D" w14:textId="77777777" w:rsidR="00B05820" w:rsidRPr="00B05820" w:rsidRDefault="00B05820" w:rsidP="007951C9">
      <w:pPr>
        <w:numPr>
          <w:ilvl w:val="0"/>
          <w:numId w:val="38"/>
        </w:numPr>
        <w:spacing w:line="276" w:lineRule="auto"/>
        <w:jc w:val="both"/>
        <w:rPr>
          <w:rFonts w:asciiTheme="majorHAnsi" w:hAnsiTheme="majorHAnsi" w:cstheme="majorHAnsi"/>
          <w:sz w:val="22"/>
          <w:szCs w:val="22"/>
          <w:lang w:val="x-none"/>
        </w:rPr>
      </w:pPr>
      <w:r w:rsidRPr="00B05820">
        <w:rPr>
          <w:rFonts w:asciiTheme="majorHAnsi" w:hAnsiTheme="majorHAnsi" w:cstheme="majorHAnsi"/>
          <w:sz w:val="22"/>
          <w:szCs w:val="22"/>
          <w:lang w:val="x-none"/>
        </w:rPr>
        <w:t xml:space="preserve">maszyny i urządzenia, </w:t>
      </w:r>
    </w:p>
    <w:p w14:paraId="203235C2" w14:textId="77777777" w:rsidR="00B05820" w:rsidRPr="00B05820" w:rsidRDefault="00B05820" w:rsidP="007951C9">
      <w:pPr>
        <w:numPr>
          <w:ilvl w:val="0"/>
          <w:numId w:val="38"/>
        </w:numPr>
        <w:spacing w:line="276" w:lineRule="auto"/>
        <w:jc w:val="both"/>
        <w:rPr>
          <w:rFonts w:asciiTheme="majorHAnsi" w:hAnsiTheme="majorHAnsi" w:cstheme="majorHAnsi"/>
          <w:sz w:val="22"/>
          <w:szCs w:val="22"/>
          <w:lang w:val="x-none"/>
        </w:rPr>
      </w:pPr>
      <w:r w:rsidRPr="00B05820">
        <w:rPr>
          <w:rFonts w:asciiTheme="majorHAnsi" w:hAnsiTheme="majorHAnsi" w:cstheme="majorHAnsi"/>
          <w:sz w:val="22"/>
          <w:szCs w:val="22"/>
          <w:lang w:val="x-none"/>
        </w:rPr>
        <w:t xml:space="preserve">biotechnologia i farmaceutyka, </w:t>
      </w:r>
    </w:p>
    <w:p w14:paraId="41452141" w14:textId="77777777" w:rsidR="00B05820" w:rsidRPr="00B05820" w:rsidRDefault="00B05820" w:rsidP="007951C9">
      <w:pPr>
        <w:numPr>
          <w:ilvl w:val="0"/>
          <w:numId w:val="38"/>
        </w:numPr>
        <w:spacing w:line="276" w:lineRule="auto"/>
        <w:jc w:val="both"/>
        <w:rPr>
          <w:rFonts w:asciiTheme="majorHAnsi" w:hAnsiTheme="majorHAnsi" w:cstheme="majorHAnsi"/>
          <w:sz w:val="22"/>
          <w:szCs w:val="22"/>
          <w:lang w:val="x-none"/>
        </w:rPr>
      </w:pPr>
      <w:r w:rsidRPr="00B05820">
        <w:rPr>
          <w:rFonts w:asciiTheme="majorHAnsi" w:hAnsiTheme="majorHAnsi" w:cstheme="majorHAnsi"/>
          <w:sz w:val="22"/>
          <w:szCs w:val="22"/>
          <w:lang w:val="x-none"/>
        </w:rPr>
        <w:t xml:space="preserve">moda polska/ odzież i akcesoria, </w:t>
      </w:r>
    </w:p>
    <w:p w14:paraId="141999ED" w14:textId="77777777" w:rsidR="00B05820" w:rsidRPr="00B05820" w:rsidRDefault="00B05820" w:rsidP="007951C9">
      <w:pPr>
        <w:numPr>
          <w:ilvl w:val="0"/>
          <w:numId w:val="38"/>
        </w:numPr>
        <w:spacing w:line="276" w:lineRule="auto"/>
        <w:jc w:val="both"/>
        <w:rPr>
          <w:rFonts w:asciiTheme="majorHAnsi" w:hAnsiTheme="majorHAnsi" w:cstheme="majorHAnsi"/>
          <w:sz w:val="22"/>
          <w:szCs w:val="22"/>
          <w:lang w:val="x-none"/>
        </w:rPr>
      </w:pPr>
      <w:r w:rsidRPr="00B05820">
        <w:rPr>
          <w:rFonts w:asciiTheme="majorHAnsi" w:hAnsiTheme="majorHAnsi" w:cstheme="majorHAnsi"/>
          <w:sz w:val="22"/>
          <w:szCs w:val="22"/>
          <w:lang w:val="x-none"/>
        </w:rPr>
        <w:t xml:space="preserve">produkcja kosmetyków, </w:t>
      </w:r>
    </w:p>
    <w:p w14:paraId="3532CE5F" w14:textId="77777777" w:rsidR="00B05820" w:rsidRPr="00B05820" w:rsidRDefault="00B05820" w:rsidP="007951C9">
      <w:pPr>
        <w:numPr>
          <w:ilvl w:val="0"/>
          <w:numId w:val="38"/>
        </w:numPr>
        <w:spacing w:line="276" w:lineRule="auto"/>
        <w:jc w:val="both"/>
        <w:rPr>
          <w:rFonts w:asciiTheme="majorHAnsi" w:hAnsiTheme="majorHAnsi" w:cstheme="majorHAnsi"/>
          <w:sz w:val="22"/>
          <w:szCs w:val="22"/>
          <w:lang w:val="x-none"/>
        </w:rPr>
      </w:pPr>
      <w:r w:rsidRPr="00B05820">
        <w:rPr>
          <w:rFonts w:asciiTheme="majorHAnsi" w:hAnsiTheme="majorHAnsi" w:cstheme="majorHAnsi"/>
          <w:sz w:val="22"/>
          <w:szCs w:val="22"/>
          <w:lang w:val="x-none"/>
        </w:rPr>
        <w:t xml:space="preserve">budownictwo, </w:t>
      </w:r>
    </w:p>
    <w:p w14:paraId="7923F1F8" w14:textId="77777777" w:rsidR="00B05820" w:rsidRPr="00B05820" w:rsidRDefault="00B05820" w:rsidP="007951C9">
      <w:pPr>
        <w:numPr>
          <w:ilvl w:val="0"/>
          <w:numId w:val="38"/>
        </w:numPr>
        <w:spacing w:line="276" w:lineRule="auto"/>
        <w:jc w:val="both"/>
        <w:rPr>
          <w:rFonts w:asciiTheme="majorHAnsi" w:hAnsiTheme="majorHAnsi" w:cstheme="majorHAnsi"/>
          <w:sz w:val="22"/>
          <w:szCs w:val="22"/>
          <w:lang w:val="x-none"/>
        </w:rPr>
      </w:pPr>
      <w:r w:rsidRPr="00B05820">
        <w:rPr>
          <w:rFonts w:asciiTheme="majorHAnsi" w:hAnsiTheme="majorHAnsi" w:cstheme="majorHAnsi"/>
          <w:sz w:val="22"/>
          <w:szCs w:val="22"/>
          <w:lang w:val="x-none"/>
        </w:rPr>
        <w:t xml:space="preserve">budowa jachtów i łodzi, </w:t>
      </w:r>
    </w:p>
    <w:p w14:paraId="7306A0AA" w14:textId="77777777" w:rsidR="00B05820" w:rsidRPr="00B05820" w:rsidRDefault="00B05820" w:rsidP="007951C9">
      <w:pPr>
        <w:numPr>
          <w:ilvl w:val="0"/>
          <w:numId w:val="38"/>
        </w:numPr>
        <w:spacing w:line="276" w:lineRule="auto"/>
        <w:jc w:val="both"/>
        <w:rPr>
          <w:rFonts w:asciiTheme="majorHAnsi" w:hAnsiTheme="majorHAnsi" w:cstheme="majorHAnsi"/>
          <w:sz w:val="22"/>
          <w:szCs w:val="22"/>
          <w:lang w:val="x-none"/>
        </w:rPr>
      </w:pPr>
      <w:r w:rsidRPr="00B05820">
        <w:rPr>
          <w:rFonts w:asciiTheme="majorHAnsi" w:hAnsiTheme="majorHAnsi" w:cstheme="majorHAnsi"/>
          <w:sz w:val="22"/>
          <w:szCs w:val="22"/>
          <w:lang w:val="x-none"/>
        </w:rPr>
        <w:t xml:space="preserve">produkcja mebli, </w:t>
      </w:r>
    </w:p>
    <w:p w14:paraId="604E9769" w14:textId="77777777" w:rsidR="00B05820" w:rsidRPr="00B05820" w:rsidRDefault="00B05820" w:rsidP="007951C9">
      <w:pPr>
        <w:numPr>
          <w:ilvl w:val="0"/>
          <w:numId w:val="38"/>
        </w:numPr>
        <w:spacing w:line="276" w:lineRule="auto"/>
        <w:jc w:val="both"/>
        <w:rPr>
          <w:rFonts w:asciiTheme="majorHAnsi" w:hAnsiTheme="majorHAnsi" w:cstheme="majorHAnsi"/>
          <w:sz w:val="22"/>
          <w:szCs w:val="22"/>
          <w:lang w:val="x-none"/>
        </w:rPr>
      </w:pPr>
      <w:r w:rsidRPr="00B05820">
        <w:rPr>
          <w:rFonts w:asciiTheme="majorHAnsi" w:hAnsiTheme="majorHAnsi" w:cstheme="majorHAnsi"/>
          <w:sz w:val="22"/>
          <w:szCs w:val="22"/>
          <w:lang w:val="x-none"/>
        </w:rPr>
        <w:t xml:space="preserve">produkcja spożywcza; </w:t>
      </w:r>
    </w:p>
    <w:p w14:paraId="42138883" w14:textId="77777777" w:rsidR="00B05820" w:rsidRPr="00B05820" w:rsidRDefault="00B05820" w:rsidP="007951C9">
      <w:pPr>
        <w:numPr>
          <w:ilvl w:val="0"/>
          <w:numId w:val="38"/>
        </w:numPr>
        <w:spacing w:line="276" w:lineRule="auto"/>
        <w:jc w:val="both"/>
        <w:rPr>
          <w:rFonts w:asciiTheme="majorHAnsi" w:hAnsiTheme="majorHAnsi" w:cstheme="majorHAnsi"/>
          <w:sz w:val="22"/>
          <w:szCs w:val="22"/>
          <w:lang w:val="x-none"/>
        </w:rPr>
      </w:pPr>
      <w:r w:rsidRPr="00B05820">
        <w:rPr>
          <w:rFonts w:asciiTheme="majorHAnsi" w:hAnsiTheme="majorHAnsi" w:cstheme="majorHAnsi"/>
          <w:sz w:val="22"/>
          <w:szCs w:val="22"/>
          <w:lang w:val="x-none"/>
        </w:rPr>
        <w:t xml:space="preserve">usługi prozdrowotne, </w:t>
      </w:r>
    </w:p>
    <w:p w14:paraId="0268DC9D" w14:textId="77777777" w:rsidR="00B05820" w:rsidRPr="00B05820" w:rsidRDefault="00B05820" w:rsidP="007951C9">
      <w:pPr>
        <w:numPr>
          <w:ilvl w:val="0"/>
          <w:numId w:val="38"/>
        </w:numPr>
        <w:spacing w:line="276" w:lineRule="auto"/>
        <w:jc w:val="both"/>
        <w:rPr>
          <w:rFonts w:asciiTheme="majorHAnsi" w:hAnsiTheme="majorHAnsi" w:cstheme="majorHAnsi"/>
          <w:sz w:val="22"/>
          <w:szCs w:val="22"/>
          <w:lang w:val="x-none"/>
        </w:rPr>
      </w:pPr>
      <w:r w:rsidRPr="00B05820">
        <w:rPr>
          <w:rFonts w:asciiTheme="majorHAnsi" w:hAnsiTheme="majorHAnsi" w:cstheme="majorHAnsi"/>
          <w:sz w:val="22"/>
          <w:szCs w:val="22"/>
          <w:lang w:val="x-none"/>
        </w:rPr>
        <w:t xml:space="preserve">produkcja środków transportu, </w:t>
      </w:r>
    </w:p>
    <w:p w14:paraId="0BE43068" w14:textId="77777777" w:rsidR="00B05820" w:rsidRPr="00B05820" w:rsidRDefault="00B05820" w:rsidP="007951C9">
      <w:pPr>
        <w:numPr>
          <w:ilvl w:val="0"/>
          <w:numId w:val="38"/>
        </w:numPr>
        <w:spacing w:line="276" w:lineRule="auto"/>
        <w:jc w:val="both"/>
        <w:rPr>
          <w:rFonts w:asciiTheme="majorHAnsi" w:hAnsiTheme="majorHAnsi" w:cstheme="majorHAnsi"/>
          <w:sz w:val="22"/>
          <w:szCs w:val="22"/>
          <w:lang w:val="x-none"/>
        </w:rPr>
      </w:pPr>
      <w:r w:rsidRPr="00B05820">
        <w:rPr>
          <w:rFonts w:asciiTheme="majorHAnsi" w:hAnsiTheme="majorHAnsi" w:cstheme="majorHAnsi"/>
          <w:sz w:val="22"/>
          <w:szCs w:val="22"/>
          <w:lang w:val="x-none"/>
        </w:rPr>
        <w:t>IT/ ICT.</w:t>
      </w:r>
    </w:p>
    <w:p w14:paraId="0EB371AA" w14:textId="77777777" w:rsidR="00256D82" w:rsidRDefault="00256D82" w:rsidP="00B05820">
      <w:pPr>
        <w:spacing w:line="276" w:lineRule="auto"/>
        <w:jc w:val="both"/>
        <w:rPr>
          <w:rFonts w:asciiTheme="majorHAnsi" w:hAnsiTheme="majorHAnsi" w:cstheme="majorHAnsi"/>
          <w:sz w:val="22"/>
          <w:szCs w:val="22"/>
        </w:rPr>
      </w:pPr>
    </w:p>
    <w:p w14:paraId="4C21B031" w14:textId="35F8391A"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 xml:space="preserve">Zamawiający przyzna po 1 punkcie za każdy z ww. sektorów działalności gospodarczej, objęty serwisem. Punktacja w przedmiotowym kryterium oceny ofert zostanie obliczona ostatecznie wg wzoru: </w:t>
      </w:r>
    </w:p>
    <w:p w14:paraId="4371314A" w14:textId="77777777" w:rsidR="00B05820" w:rsidRPr="00B05820" w:rsidRDefault="00B05820" w:rsidP="00B05820">
      <w:pPr>
        <w:spacing w:line="276" w:lineRule="auto"/>
        <w:jc w:val="both"/>
        <w:rPr>
          <w:rFonts w:asciiTheme="majorHAnsi" w:hAnsiTheme="majorHAnsi" w:cstheme="majorHAnsi"/>
          <w:sz w:val="22"/>
          <w:szCs w:val="22"/>
        </w:rPr>
      </w:pPr>
    </w:p>
    <w:p w14:paraId="687CCB35" w14:textId="35931CC5" w:rsidR="00B05820" w:rsidRPr="00B05820" w:rsidRDefault="00B05820" w:rsidP="00256D82">
      <w:pPr>
        <w:spacing w:line="276" w:lineRule="auto"/>
        <w:jc w:val="center"/>
        <w:rPr>
          <w:rFonts w:asciiTheme="majorHAnsi" w:hAnsiTheme="majorHAnsi" w:cstheme="majorHAnsi"/>
          <w:sz w:val="22"/>
          <w:szCs w:val="22"/>
        </w:rPr>
      </w:pPr>
      <w:r w:rsidRPr="00B05820">
        <w:rPr>
          <w:rFonts w:asciiTheme="majorHAnsi" w:hAnsiTheme="majorHAnsi" w:cstheme="majorHAnsi"/>
          <w:sz w:val="22"/>
          <w:szCs w:val="22"/>
        </w:rPr>
        <w:t>Liczba punktów przyznana ofercie</w:t>
      </w:r>
      <w:r w:rsidR="00101592">
        <w:rPr>
          <w:rFonts w:asciiTheme="majorHAnsi" w:hAnsiTheme="majorHAnsi" w:cstheme="majorHAnsi"/>
          <w:sz w:val="22"/>
          <w:szCs w:val="22"/>
        </w:rPr>
        <w:t xml:space="preserve"> badanej</w:t>
      </w:r>
    </w:p>
    <w:p w14:paraId="168C9C9A" w14:textId="7DF4B178" w:rsidR="00B05820" w:rsidRPr="00B05820" w:rsidRDefault="00B05820" w:rsidP="00256D82">
      <w:pPr>
        <w:spacing w:line="276" w:lineRule="auto"/>
        <w:jc w:val="center"/>
        <w:rPr>
          <w:rFonts w:asciiTheme="majorHAnsi" w:hAnsiTheme="majorHAnsi" w:cstheme="majorHAnsi"/>
          <w:sz w:val="22"/>
          <w:szCs w:val="22"/>
        </w:rPr>
      </w:pPr>
      <w:r w:rsidRPr="00B05820">
        <w:rPr>
          <w:rFonts w:asciiTheme="majorHAnsi" w:hAnsiTheme="majorHAnsi" w:cstheme="majorHAnsi"/>
          <w:sz w:val="22"/>
          <w:szCs w:val="22"/>
        </w:rPr>
        <w:t xml:space="preserve">Z =  -------------------------------------------------------------------------------------------------  x 10 </w:t>
      </w:r>
      <w:r w:rsidR="000456F3">
        <w:rPr>
          <w:rFonts w:asciiTheme="majorHAnsi" w:hAnsiTheme="majorHAnsi" w:cstheme="majorHAnsi"/>
          <w:sz w:val="22"/>
          <w:szCs w:val="22"/>
        </w:rPr>
        <w:t>pkt</w:t>
      </w:r>
    </w:p>
    <w:p w14:paraId="2B608C73" w14:textId="234391EE" w:rsidR="00B05820" w:rsidRPr="00B05820" w:rsidRDefault="00B05820" w:rsidP="00256D82">
      <w:pPr>
        <w:spacing w:line="276" w:lineRule="auto"/>
        <w:jc w:val="center"/>
        <w:rPr>
          <w:rFonts w:asciiTheme="majorHAnsi" w:hAnsiTheme="majorHAnsi" w:cstheme="majorHAnsi"/>
          <w:sz w:val="22"/>
          <w:szCs w:val="22"/>
        </w:rPr>
      </w:pPr>
      <w:r w:rsidRPr="00B05820">
        <w:rPr>
          <w:rFonts w:asciiTheme="majorHAnsi" w:hAnsiTheme="majorHAnsi" w:cstheme="majorHAnsi"/>
          <w:sz w:val="22"/>
          <w:szCs w:val="22"/>
        </w:rPr>
        <w:t>Najwyższa liczba punktów przyznanych w ramach oceny kryterium</w:t>
      </w:r>
    </w:p>
    <w:p w14:paraId="31F8DCB6" w14:textId="77777777" w:rsidR="00B05820" w:rsidRPr="00B05820" w:rsidRDefault="00B05820" w:rsidP="00B05820">
      <w:pPr>
        <w:spacing w:line="276" w:lineRule="auto"/>
        <w:jc w:val="both"/>
        <w:rPr>
          <w:rFonts w:asciiTheme="majorHAnsi" w:hAnsiTheme="majorHAnsi" w:cstheme="majorHAnsi"/>
          <w:sz w:val="22"/>
          <w:szCs w:val="22"/>
        </w:rPr>
      </w:pPr>
    </w:p>
    <w:p w14:paraId="33381027"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Maksymalna liczba punków w przedmiotowym kryterium oceny ofert wynosi 10.</w:t>
      </w:r>
    </w:p>
    <w:p w14:paraId="49EF2317" w14:textId="77777777" w:rsidR="00256D82" w:rsidRDefault="00256D82" w:rsidP="00B05820">
      <w:pPr>
        <w:spacing w:line="276" w:lineRule="auto"/>
        <w:jc w:val="both"/>
        <w:rPr>
          <w:rFonts w:asciiTheme="majorHAnsi" w:hAnsiTheme="majorHAnsi" w:cstheme="majorHAnsi"/>
          <w:sz w:val="22"/>
          <w:szCs w:val="22"/>
        </w:rPr>
      </w:pPr>
    </w:p>
    <w:p w14:paraId="08D08070" w14:textId="25EB3CF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Łączna ocena oferty</w:t>
      </w:r>
      <w:r w:rsidR="00FD4518">
        <w:rPr>
          <w:rFonts w:asciiTheme="majorHAnsi" w:hAnsiTheme="majorHAnsi" w:cstheme="majorHAnsi"/>
          <w:sz w:val="22"/>
          <w:szCs w:val="22"/>
        </w:rPr>
        <w:t xml:space="preserve"> w Części I</w:t>
      </w:r>
      <w:r w:rsidRPr="00B05820">
        <w:rPr>
          <w:rFonts w:asciiTheme="majorHAnsi" w:hAnsiTheme="majorHAnsi" w:cstheme="majorHAnsi"/>
          <w:sz w:val="22"/>
          <w:szCs w:val="22"/>
        </w:rPr>
        <w:t xml:space="preserve"> zostanie dokonana wg wzoru: ŁO=C+I+Z</w:t>
      </w:r>
    </w:p>
    <w:p w14:paraId="41DBFB1D" w14:textId="251CE245" w:rsid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Łączna maksymalna liczba punktów, jaką można przyznać ofercie za wszystkie kryteria wynosi 100 pkt. Za najkorzystniejszą zostanie uznana ta</w:t>
      </w:r>
      <w:r w:rsidR="00256D82">
        <w:rPr>
          <w:rFonts w:asciiTheme="majorHAnsi" w:hAnsiTheme="majorHAnsi" w:cstheme="majorHAnsi"/>
          <w:sz w:val="22"/>
          <w:szCs w:val="22"/>
        </w:rPr>
        <w:t xml:space="preserve"> oferta</w:t>
      </w:r>
      <w:r w:rsidRPr="00B05820">
        <w:rPr>
          <w:rFonts w:asciiTheme="majorHAnsi" w:hAnsiTheme="majorHAnsi" w:cstheme="majorHAnsi"/>
          <w:sz w:val="22"/>
          <w:szCs w:val="22"/>
        </w:rPr>
        <w:t>, która uzyska najwyższą liczbę punktów i spełni warunki</w:t>
      </w:r>
      <w:r w:rsidR="00256D82">
        <w:rPr>
          <w:rFonts w:asciiTheme="majorHAnsi" w:hAnsiTheme="majorHAnsi" w:cstheme="majorHAnsi"/>
          <w:sz w:val="22"/>
          <w:szCs w:val="22"/>
        </w:rPr>
        <w:t xml:space="preserve"> ud</w:t>
      </w:r>
      <w:r w:rsidR="00101592">
        <w:rPr>
          <w:rFonts w:asciiTheme="majorHAnsi" w:hAnsiTheme="majorHAnsi" w:cstheme="majorHAnsi"/>
          <w:sz w:val="22"/>
          <w:szCs w:val="22"/>
        </w:rPr>
        <w:t>ziału</w:t>
      </w:r>
      <w:r w:rsidRPr="00B05820">
        <w:rPr>
          <w:rFonts w:asciiTheme="majorHAnsi" w:hAnsiTheme="majorHAnsi" w:cstheme="majorHAnsi"/>
          <w:sz w:val="22"/>
          <w:szCs w:val="22"/>
        </w:rPr>
        <w:t xml:space="preserve"> ustalone w niniejszej specyfikacji.</w:t>
      </w:r>
    </w:p>
    <w:p w14:paraId="6021345A" w14:textId="77777777" w:rsidR="00101592" w:rsidRPr="00B05820" w:rsidRDefault="00101592" w:rsidP="00B05820">
      <w:pPr>
        <w:spacing w:line="276" w:lineRule="auto"/>
        <w:jc w:val="both"/>
        <w:rPr>
          <w:rFonts w:asciiTheme="majorHAnsi" w:hAnsiTheme="majorHAnsi" w:cstheme="majorHAnsi"/>
          <w:sz w:val="22"/>
          <w:szCs w:val="22"/>
        </w:rPr>
      </w:pPr>
    </w:p>
    <w:p w14:paraId="2F3D6ABE" w14:textId="682E750C" w:rsidR="00B05820" w:rsidRPr="00B05820" w:rsidRDefault="00B05820" w:rsidP="00B05820">
      <w:p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 xml:space="preserve">Część II. Zakup dostępu do internetowej bazy danych polskich i zagranicznych </w:t>
      </w:r>
      <w:r w:rsidR="004C382B">
        <w:rPr>
          <w:rFonts w:asciiTheme="majorHAnsi" w:hAnsiTheme="majorHAnsi" w:cstheme="majorHAnsi"/>
          <w:b/>
          <w:sz w:val="22"/>
          <w:szCs w:val="22"/>
        </w:rPr>
        <w:t>osób prawnych</w:t>
      </w:r>
    </w:p>
    <w:p w14:paraId="6234C161" w14:textId="77777777" w:rsidR="00B05820" w:rsidRPr="00B05820" w:rsidRDefault="00B05820" w:rsidP="00B05820">
      <w:pPr>
        <w:spacing w:line="276" w:lineRule="auto"/>
        <w:jc w:val="both"/>
        <w:rPr>
          <w:rFonts w:asciiTheme="majorHAnsi" w:hAnsiTheme="majorHAnsi" w:cstheme="majorHAnsi"/>
          <w:b/>
          <w:sz w:val="22"/>
          <w:szCs w:val="22"/>
        </w:rPr>
      </w:pPr>
    </w:p>
    <w:tbl>
      <w:tblPr>
        <w:tblW w:w="0" w:type="auto"/>
        <w:tblInd w:w="7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1"/>
        <w:gridCol w:w="4536"/>
        <w:gridCol w:w="3119"/>
      </w:tblGrid>
      <w:tr w:rsidR="00B05820" w:rsidRPr="00B05820" w14:paraId="15E04630" w14:textId="77777777" w:rsidTr="00130AC9">
        <w:tc>
          <w:tcPr>
            <w:tcW w:w="601" w:type="dxa"/>
            <w:tcBorders>
              <w:top w:val="single" w:sz="4" w:space="0" w:color="auto"/>
              <w:left w:val="single" w:sz="4" w:space="0" w:color="auto"/>
              <w:bottom w:val="single" w:sz="4" w:space="0" w:color="auto"/>
              <w:right w:val="single" w:sz="4" w:space="0" w:color="auto"/>
            </w:tcBorders>
            <w:shd w:val="clear" w:color="auto" w:fill="E6E6E6"/>
            <w:vAlign w:val="center"/>
          </w:tcPr>
          <w:p w14:paraId="1CEB9596" w14:textId="74E23EE1"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Lp</w:t>
            </w:r>
            <w:r w:rsidR="00101592">
              <w:rPr>
                <w:rFonts w:asciiTheme="majorHAnsi" w:hAnsiTheme="majorHAnsi" w:cstheme="majorHAnsi"/>
                <w:sz w:val="22"/>
                <w:szCs w:val="22"/>
              </w:rPr>
              <w:t>.</w:t>
            </w:r>
          </w:p>
        </w:tc>
        <w:tc>
          <w:tcPr>
            <w:tcW w:w="4536" w:type="dxa"/>
            <w:tcBorders>
              <w:top w:val="single" w:sz="4" w:space="0" w:color="auto"/>
              <w:left w:val="single" w:sz="4" w:space="0" w:color="auto"/>
              <w:bottom w:val="single" w:sz="4" w:space="0" w:color="auto"/>
              <w:right w:val="single" w:sz="4" w:space="0" w:color="auto"/>
            </w:tcBorders>
            <w:shd w:val="clear" w:color="auto" w:fill="E6E6E6"/>
            <w:vAlign w:val="center"/>
          </w:tcPr>
          <w:p w14:paraId="14D64BD3" w14:textId="75D6A519" w:rsidR="00B05820" w:rsidRPr="00B05820" w:rsidRDefault="00101592" w:rsidP="00B05820">
            <w:pPr>
              <w:spacing w:line="276" w:lineRule="auto"/>
              <w:jc w:val="both"/>
              <w:rPr>
                <w:rFonts w:asciiTheme="majorHAnsi" w:hAnsiTheme="majorHAnsi" w:cstheme="majorHAnsi"/>
                <w:sz w:val="22"/>
                <w:szCs w:val="22"/>
              </w:rPr>
            </w:pPr>
            <w:r>
              <w:rPr>
                <w:rFonts w:asciiTheme="majorHAnsi" w:hAnsiTheme="majorHAnsi" w:cstheme="majorHAnsi"/>
                <w:sz w:val="22"/>
                <w:szCs w:val="22"/>
              </w:rPr>
              <w:t>K</w:t>
            </w:r>
            <w:r w:rsidR="00B05820" w:rsidRPr="00B05820">
              <w:rPr>
                <w:rFonts w:asciiTheme="majorHAnsi" w:hAnsiTheme="majorHAnsi" w:cstheme="majorHAnsi"/>
                <w:sz w:val="22"/>
                <w:szCs w:val="22"/>
              </w:rPr>
              <w:t>ryterium</w:t>
            </w:r>
          </w:p>
        </w:tc>
        <w:tc>
          <w:tcPr>
            <w:tcW w:w="3119" w:type="dxa"/>
            <w:tcBorders>
              <w:top w:val="single" w:sz="4" w:space="0" w:color="auto"/>
              <w:left w:val="single" w:sz="4" w:space="0" w:color="auto"/>
              <w:bottom w:val="single" w:sz="4" w:space="0" w:color="auto"/>
              <w:right w:val="single" w:sz="4" w:space="0" w:color="auto"/>
            </w:tcBorders>
            <w:shd w:val="clear" w:color="auto" w:fill="E6E6E6"/>
            <w:vAlign w:val="center"/>
          </w:tcPr>
          <w:p w14:paraId="7C279732" w14:textId="0CA2125E" w:rsidR="00B05820" w:rsidRPr="00B05820" w:rsidRDefault="00101592" w:rsidP="00B05820">
            <w:pPr>
              <w:spacing w:line="276" w:lineRule="auto"/>
              <w:jc w:val="both"/>
              <w:rPr>
                <w:rFonts w:asciiTheme="majorHAnsi" w:hAnsiTheme="majorHAnsi" w:cstheme="majorHAnsi"/>
                <w:sz w:val="22"/>
                <w:szCs w:val="22"/>
              </w:rPr>
            </w:pPr>
            <w:r>
              <w:rPr>
                <w:rFonts w:asciiTheme="majorHAnsi" w:hAnsiTheme="majorHAnsi" w:cstheme="majorHAnsi"/>
                <w:sz w:val="22"/>
                <w:szCs w:val="22"/>
              </w:rPr>
              <w:t>Waga</w:t>
            </w:r>
            <w:r w:rsidR="00B05820" w:rsidRPr="00B05820">
              <w:rPr>
                <w:rFonts w:asciiTheme="majorHAnsi" w:hAnsiTheme="majorHAnsi" w:cstheme="majorHAnsi"/>
                <w:sz w:val="22"/>
                <w:szCs w:val="22"/>
              </w:rPr>
              <w:t xml:space="preserve"> (%)</w:t>
            </w:r>
          </w:p>
        </w:tc>
      </w:tr>
      <w:tr w:rsidR="00B05820" w:rsidRPr="00B05820" w14:paraId="4DA7082E" w14:textId="77777777" w:rsidTr="00130AC9">
        <w:tc>
          <w:tcPr>
            <w:tcW w:w="601" w:type="dxa"/>
            <w:tcBorders>
              <w:top w:val="single" w:sz="4" w:space="0" w:color="auto"/>
              <w:left w:val="single" w:sz="4" w:space="0" w:color="auto"/>
              <w:bottom w:val="single" w:sz="4" w:space="0" w:color="auto"/>
              <w:right w:val="single" w:sz="4" w:space="0" w:color="auto"/>
            </w:tcBorders>
          </w:tcPr>
          <w:p w14:paraId="57F15E00" w14:textId="77777777" w:rsidR="00B05820" w:rsidRPr="00B05820" w:rsidRDefault="00B05820" w:rsidP="007951C9">
            <w:pPr>
              <w:numPr>
                <w:ilvl w:val="0"/>
                <w:numId w:val="40"/>
              </w:numPr>
              <w:spacing w:line="276" w:lineRule="auto"/>
              <w:jc w:val="both"/>
              <w:rPr>
                <w:rFonts w:asciiTheme="majorHAnsi" w:hAnsiTheme="majorHAnsi" w:cstheme="majorHAnsi"/>
                <w:sz w:val="22"/>
                <w:szCs w:val="22"/>
              </w:rPr>
            </w:pPr>
          </w:p>
        </w:tc>
        <w:tc>
          <w:tcPr>
            <w:tcW w:w="4536" w:type="dxa"/>
            <w:tcBorders>
              <w:top w:val="single" w:sz="4" w:space="0" w:color="auto"/>
              <w:left w:val="single" w:sz="4" w:space="0" w:color="auto"/>
              <w:bottom w:val="single" w:sz="4" w:space="0" w:color="auto"/>
              <w:right w:val="single" w:sz="4" w:space="0" w:color="auto"/>
            </w:tcBorders>
          </w:tcPr>
          <w:p w14:paraId="61B0198A"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Cena (C)</w:t>
            </w:r>
          </w:p>
        </w:tc>
        <w:tc>
          <w:tcPr>
            <w:tcW w:w="3119" w:type="dxa"/>
            <w:tcBorders>
              <w:top w:val="single" w:sz="4" w:space="0" w:color="auto"/>
              <w:left w:val="single" w:sz="4" w:space="0" w:color="auto"/>
              <w:bottom w:val="single" w:sz="4" w:space="0" w:color="auto"/>
              <w:right w:val="single" w:sz="4" w:space="0" w:color="auto"/>
            </w:tcBorders>
          </w:tcPr>
          <w:p w14:paraId="3BD0A06B"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60%</w:t>
            </w:r>
          </w:p>
        </w:tc>
      </w:tr>
      <w:tr w:rsidR="00B05820" w:rsidRPr="00B05820" w14:paraId="5D622938" w14:textId="77777777" w:rsidTr="00130AC9">
        <w:trPr>
          <w:trHeight w:val="292"/>
        </w:trPr>
        <w:tc>
          <w:tcPr>
            <w:tcW w:w="601" w:type="dxa"/>
            <w:tcBorders>
              <w:top w:val="single" w:sz="4" w:space="0" w:color="auto"/>
              <w:left w:val="single" w:sz="4" w:space="0" w:color="auto"/>
              <w:bottom w:val="single" w:sz="4" w:space="0" w:color="auto"/>
              <w:right w:val="single" w:sz="4" w:space="0" w:color="auto"/>
            </w:tcBorders>
          </w:tcPr>
          <w:p w14:paraId="1BF1A85A" w14:textId="77777777" w:rsidR="00B05820" w:rsidRPr="00B05820" w:rsidRDefault="00B05820" w:rsidP="007951C9">
            <w:pPr>
              <w:numPr>
                <w:ilvl w:val="0"/>
                <w:numId w:val="40"/>
              </w:numPr>
              <w:spacing w:line="276" w:lineRule="auto"/>
              <w:jc w:val="both"/>
              <w:rPr>
                <w:rFonts w:asciiTheme="majorHAnsi" w:hAnsiTheme="majorHAnsi" w:cstheme="majorHAnsi"/>
                <w:sz w:val="22"/>
                <w:szCs w:val="22"/>
              </w:rPr>
            </w:pPr>
          </w:p>
        </w:tc>
        <w:tc>
          <w:tcPr>
            <w:tcW w:w="4536" w:type="dxa"/>
            <w:tcBorders>
              <w:top w:val="single" w:sz="4" w:space="0" w:color="auto"/>
              <w:left w:val="single" w:sz="4" w:space="0" w:color="auto"/>
              <w:bottom w:val="single" w:sz="4" w:space="0" w:color="auto"/>
              <w:right w:val="single" w:sz="4" w:space="0" w:color="auto"/>
            </w:tcBorders>
          </w:tcPr>
          <w:p w14:paraId="20D43DCB"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Zakres informacji zawartych w bazie (I)</w:t>
            </w:r>
          </w:p>
        </w:tc>
        <w:tc>
          <w:tcPr>
            <w:tcW w:w="3119" w:type="dxa"/>
            <w:tcBorders>
              <w:top w:val="single" w:sz="4" w:space="0" w:color="auto"/>
              <w:left w:val="single" w:sz="4" w:space="0" w:color="auto"/>
              <w:bottom w:val="single" w:sz="4" w:space="0" w:color="auto"/>
              <w:right w:val="single" w:sz="4" w:space="0" w:color="auto"/>
            </w:tcBorders>
          </w:tcPr>
          <w:p w14:paraId="095357F6"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20%</w:t>
            </w:r>
          </w:p>
        </w:tc>
      </w:tr>
      <w:tr w:rsidR="00B05820" w:rsidRPr="00B05820" w14:paraId="1C209034" w14:textId="77777777" w:rsidTr="00130AC9">
        <w:trPr>
          <w:trHeight w:val="377"/>
        </w:trPr>
        <w:tc>
          <w:tcPr>
            <w:tcW w:w="601" w:type="dxa"/>
            <w:tcBorders>
              <w:top w:val="single" w:sz="4" w:space="0" w:color="auto"/>
              <w:left w:val="single" w:sz="4" w:space="0" w:color="auto"/>
              <w:bottom w:val="single" w:sz="4" w:space="0" w:color="auto"/>
              <w:right w:val="single" w:sz="4" w:space="0" w:color="auto"/>
            </w:tcBorders>
          </w:tcPr>
          <w:p w14:paraId="19D433AB" w14:textId="77777777" w:rsidR="00B05820" w:rsidRPr="00B05820" w:rsidRDefault="00B05820" w:rsidP="007951C9">
            <w:pPr>
              <w:numPr>
                <w:ilvl w:val="0"/>
                <w:numId w:val="40"/>
              </w:numPr>
              <w:spacing w:line="276" w:lineRule="auto"/>
              <w:jc w:val="both"/>
              <w:rPr>
                <w:rFonts w:asciiTheme="majorHAnsi" w:hAnsiTheme="majorHAnsi" w:cstheme="majorHAnsi"/>
                <w:sz w:val="22"/>
                <w:szCs w:val="22"/>
              </w:rPr>
            </w:pPr>
          </w:p>
        </w:tc>
        <w:tc>
          <w:tcPr>
            <w:tcW w:w="4536" w:type="dxa"/>
            <w:tcBorders>
              <w:top w:val="single" w:sz="4" w:space="0" w:color="auto"/>
              <w:left w:val="single" w:sz="4" w:space="0" w:color="auto"/>
              <w:bottom w:val="single" w:sz="4" w:space="0" w:color="auto"/>
              <w:right w:val="single" w:sz="4" w:space="0" w:color="auto"/>
            </w:tcBorders>
          </w:tcPr>
          <w:p w14:paraId="7CCEF74A"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Możliwości filtrowania bazy (Z)</w:t>
            </w:r>
          </w:p>
        </w:tc>
        <w:tc>
          <w:tcPr>
            <w:tcW w:w="3119" w:type="dxa"/>
            <w:tcBorders>
              <w:top w:val="single" w:sz="4" w:space="0" w:color="auto"/>
              <w:left w:val="single" w:sz="4" w:space="0" w:color="auto"/>
              <w:bottom w:val="single" w:sz="4" w:space="0" w:color="auto"/>
              <w:right w:val="single" w:sz="4" w:space="0" w:color="auto"/>
            </w:tcBorders>
          </w:tcPr>
          <w:p w14:paraId="2AF1DFB9"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20%</w:t>
            </w:r>
          </w:p>
        </w:tc>
      </w:tr>
    </w:tbl>
    <w:p w14:paraId="70FD533D" w14:textId="77777777" w:rsidR="00101592" w:rsidRDefault="00101592" w:rsidP="00101592">
      <w:pPr>
        <w:spacing w:line="276" w:lineRule="auto"/>
        <w:ind w:left="720"/>
        <w:jc w:val="both"/>
        <w:rPr>
          <w:rFonts w:asciiTheme="majorHAnsi" w:hAnsiTheme="majorHAnsi" w:cstheme="majorHAnsi"/>
          <w:sz w:val="22"/>
          <w:szCs w:val="22"/>
          <w:lang w:val="x-none"/>
        </w:rPr>
      </w:pPr>
    </w:p>
    <w:p w14:paraId="2848E61F" w14:textId="5107545F" w:rsidR="00B05820" w:rsidRPr="00B05820" w:rsidRDefault="00B05820" w:rsidP="00E51937">
      <w:pPr>
        <w:numPr>
          <w:ilvl w:val="0"/>
          <w:numId w:val="42"/>
        </w:numPr>
        <w:spacing w:line="276" w:lineRule="auto"/>
        <w:ind w:left="284" w:hanging="284"/>
        <w:jc w:val="both"/>
        <w:rPr>
          <w:rFonts w:asciiTheme="majorHAnsi" w:hAnsiTheme="majorHAnsi" w:cstheme="majorHAnsi"/>
          <w:b/>
          <w:bCs/>
          <w:sz w:val="22"/>
          <w:szCs w:val="22"/>
          <w:u w:val="single"/>
          <w:lang w:val="x-none"/>
        </w:rPr>
      </w:pPr>
      <w:r w:rsidRPr="00B05820">
        <w:rPr>
          <w:rFonts w:asciiTheme="majorHAnsi" w:hAnsiTheme="majorHAnsi" w:cstheme="majorHAnsi"/>
          <w:b/>
          <w:bCs/>
          <w:sz w:val="22"/>
          <w:szCs w:val="22"/>
          <w:u w:val="single"/>
          <w:lang w:val="x-none"/>
        </w:rPr>
        <w:t>Opis kryterium „</w:t>
      </w:r>
      <w:r w:rsidR="00101592" w:rsidRPr="00101592">
        <w:rPr>
          <w:rFonts w:asciiTheme="majorHAnsi" w:hAnsiTheme="majorHAnsi" w:cstheme="majorHAnsi"/>
          <w:b/>
          <w:bCs/>
          <w:sz w:val="22"/>
          <w:szCs w:val="22"/>
          <w:u w:val="single"/>
        </w:rPr>
        <w:t>C</w:t>
      </w:r>
      <w:proofErr w:type="spellStart"/>
      <w:r w:rsidRPr="00B05820">
        <w:rPr>
          <w:rFonts w:asciiTheme="majorHAnsi" w:hAnsiTheme="majorHAnsi" w:cstheme="majorHAnsi"/>
          <w:b/>
          <w:bCs/>
          <w:sz w:val="22"/>
          <w:szCs w:val="22"/>
          <w:u w:val="single"/>
          <w:lang w:val="x-none"/>
        </w:rPr>
        <w:t>ena</w:t>
      </w:r>
      <w:proofErr w:type="spellEnd"/>
      <w:r w:rsidRPr="00B05820">
        <w:rPr>
          <w:rFonts w:asciiTheme="majorHAnsi" w:hAnsiTheme="majorHAnsi" w:cstheme="majorHAnsi"/>
          <w:b/>
          <w:bCs/>
          <w:sz w:val="22"/>
          <w:szCs w:val="22"/>
          <w:u w:val="single"/>
          <w:lang w:val="x-none"/>
        </w:rPr>
        <w:t>” (C)</w:t>
      </w:r>
      <w:r w:rsidR="00021AFD">
        <w:rPr>
          <w:rFonts w:asciiTheme="majorHAnsi" w:hAnsiTheme="majorHAnsi" w:cstheme="majorHAnsi"/>
          <w:b/>
          <w:bCs/>
          <w:sz w:val="22"/>
          <w:szCs w:val="22"/>
          <w:u w:val="single"/>
        </w:rPr>
        <w:t xml:space="preserve"> – 60%</w:t>
      </w:r>
    </w:p>
    <w:p w14:paraId="0FB0F4D4"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Punkty za cenę zostaną przyznane według następującego wzoru:</w:t>
      </w:r>
    </w:p>
    <w:p w14:paraId="12AD1A06" w14:textId="77777777" w:rsidR="00B05820" w:rsidRPr="00B05820" w:rsidRDefault="00B05820" w:rsidP="00B05820">
      <w:pPr>
        <w:spacing w:line="276" w:lineRule="auto"/>
        <w:jc w:val="both"/>
        <w:rPr>
          <w:rFonts w:asciiTheme="majorHAnsi" w:hAnsiTheme="majorHAnsi" w:cstheme="majorHAnsi"/>
          <w:sz w:val="22"/>
          <w:szCs w:val="22"/>
        </w:rPr>
      </w:pPr>
    </w:p>
    <w:p w14:paraId="15CC03B7" w14:textId="029AE905" w:rsidR="00B05820" w:rsidRPr="00B05820" w:rsidRDefault="00101592" w:rsidP="00101592">
      <w:pPr>
        <w:spacing w:line="276" w:lineRule="auto"/>
        <w:jc w:val="center"/>
        <w:rPr>
          <w:rFonts w:asciiTheme="majorHAnsi" w:hAnsiTheme="majorHAnsi" w:cstheme="majorHAnsi"/>
          <w:sz w:val="22"/>
          <w:szCs w:val="22"/>
        </w:rPr>
      </w:pPr>
      <w:r>
        <w:rPr>
          <w:rFonts w:asciiTheme="majorHAnsi" w:hAnsiTheme="majorHAnsi" w:cstheme="majorHAnsi"/>
          <w:sz w:val="22"/>
          <w:szCs w:val="22"/>
        </w:rPr>
        <w:t>C</w:t>
      </w:r>
      <w:r w:rsidR="00B05820" w:rsidRPr="00B05820">
        <w:rPr>
          <w:rFonts w:asciiTheme="majorHAnsi" w:hAnsiTheme="majorHAnsi" w:cstheme="majorHAnsi"/>
          <w:sz w:val="22"/>
          <w:szCs w:val="22"/>
        </w:rPr>
        <w:t xml:space="preserve">ena brutto </w:t>
      </w:r>
      <w:r>
        <w:rPr>
          <w:rFonts w:asciiTheme="majorHAnsi" w:hAnsiTheme="majorHAnsi" w:cstheme="majorHAnsi"/>
          <w:sz w:val="22"/>
          <w:szCs w:val="22"/>
        </w:rPr>
        <w:t>oferty najkorzystniejszej cenowo</w:t>
      </w:r>
    </w:p>
    <w:p w14:paraId="4EB74B69" w14:textId="2AE071AB" w:rsidR="00B05820" w:rsidRPr="00B05820" w:rsidRDefault="00B05820" w:rsidP="00101592">
      <w:pPr>
        <w:spacing w:line="276" w:lineRule="auto"/>
        <w:jc w:val="center"/>
        <w:rPr>
          <w:rFonts w:asciiTheme="majorHAnsi" w:hAnsiTheme="majorHAnsi" w:cstheme="majorHAnsi"/>
          <w:sz w:val="22"/>
          <w:szCs w:val="22"/>
        </w:rPr>
      </w:pPr>
      <w:r w:rsidRPr="00B05820">
        <w:rPr>
          <w:rFonts w:asciiTheme="majorHAnsi" w:hAnsiTheme="majorHAnsi" w:cstheme="majorHAnsi"/>
          <w:sz w:val="22"/>
          <w:szCs w:val="22"/>
        </w:rPr>
        <w:t xml:space="preserve">C =  ---------------------------------------------------------------------------------------------------------------  x 60 </w:t>
      </w:r>
      <w:r w:rsidR="000456F3">
        <w:rPr>
          <w:rFonts w:asciiTheme="majorHAnsi" w:hAnsiTheme="majorHAnsi" w:cstheme="majorHAnsi"/>
          <w:sz w:val="22"/>
          <w:szCs w:val="22"/>
        </w:rPr>
        <w:t>pkt</w:t>
      </w:r>
    </w:p>
    <w:p w14:paraId="68D4E35E" w14:textId="354FA8C3" w:rsidR="00B05820" w:rsidRPr="00B05820" w:rsidRDefault="00B05820" w:rsidP="00101592">
      <w:pPr>
        <w:spacing w:line="276" w:lineRule="auto"/>
        <w:jc w:val="center"/>
        <w:rPr>
          <w:rFonts w:asciiTheme="majorHAnsi" w:hAnsiTheme="majorHAnsi" w:cstheme="majorHAnsi"/>
          <w:sz w:val="22"/>
          <w:szCs w:val="22"/>
        </w:rPr>
      </w:pPr>
      <w:r w:rsidRPr="00B05820">
        <w:rPr>
          <w:rFonts w:asciiTheme="majorHAnsi" w:hAnsiTheme="majorHAnsi" w:cstheme="majorHAnsi"/>
          <w:sz w:val="22"/>
          <w:szCs w:val="22"/>
        </w:rPr>
        <w:t>Cena brutto badanej oferty</w:t>
      </w:r>
    </w:p>
    <w:p w14:paraId="4A238063" w14:textId="77777777" w:rsidR="00B05820" w:rsidRPr="00B05820" w:rsidRDefault="00B05820" w:rsidP="00B05820">
      <w:pPr>
        <w:spacing w:line="276" w:lineRule="auto"/>
        <w:jc w:val="both"/>
        <w:rPr>
          <w:rFonts w:asciiTheme="majorHAnsi" w:hAnsiTheme="majorHAnsi" w:cstheme="majorHAnsi"/>
          <w:sz w:val="22"/>
          <w:szCs w:val="22"/>
        </w:rPr>
      </w:pPr>
    </w:p>
    <w:p w14:paraId="4F013DBD" w14:textId="213CA1C5" w:rsidR="00B05820" w:rsidRPr="00B05820" w:rsidRDefault="00B05820" w:rsidP="00E51937">
      <w:pPr>
        <w:numPr>
          <w:ilvl w:val="0"/>
          <w:numId w:val="42"/>
        </w:numPr>
        <w:spacing w:line="276" w:lineRule="auto"/>
        <w:ind w:left="284" w:hanging="284"/>
        <w:jc w:val="both"/>
        <w:rPr>
          <w:rFonts w:asciiTheme="majorHAnsi" w:hAnsiTheme="majorHAnsi" w:cstheme="majorHAnsi"/>
          <w:b/>
          <w:bCs/>
          <w:sz w:val="22"/>
          <w:szCs w:val="22"/>
          <w:u w:val="single"/>
          <w:lang w:val="x-none"/>
        </w:rPr>
      </w:pPr>
      <w:r w:rsidRPr="00B05820">
        <w:rPr>
          <w:rFonts w:asciiTheme="majorHAnsi" w:hAnsiTheme="majorHAnsi" w:cstheme="majorHAnsi"/>
          <w:b/>
          <w:bCs/>
          <w:sz w:val="22"/>
          <w:szCs w:val="22"/>
          <w:u w:val="single"/>
          <w:lang w:val="x-none"/>
        </w:rPr>
        <w:t>Opis kryterium „Zakres informacji zawartych w bazie” (I)</w:t>
      </w:r>
      <w:r w:rsidR="00021AFD">
        <w:rPr>
          <w:rFonts w:asciiTheme="majorHAnsi" w:hAnsiTheme="majorHAnsi" w:cstheme="majorHAnsi"/>
          <w:b/>
          <w:bCs/>
          <w:sz w:val="22"/>
          <w:szCs w:val="22"/>
          <w:u w:val="single"/>
        </w:rPr>
        <w:t xml:space="preserve"> – 20%</w:t>
      </w:r>
    </w:p>
    <w:p w14:paraId="7DAA6B73" w14:textId="77777777" w:rsidR="00B05820" w:rsidRPr="00B05820" w:rsidRDefault="00B05820" w:rsidP="00B05820">
      <w:pPr>
        <w:spacing w:line="276" w:lineRule="auto"/>
        <w:jc w:val="both"/>
        <w:rPr>
          <w:rFonts w:asciiTheme="majorHAnsi" w:hAnsiTheme="majorHAnsi" w:cstheme="majorHAnsi"/>
          <w:sz w:val="22"/>
          <w:szCs w:val="22"/>
          <w:lang w:val="x-none"/>
        </w:rPr>
      </w:pPr>
    </w:p>
    <w:p w14:paraId="0DE91B48" w14:textId="77777777" w:rsidR="00B05820" w:rsidRPr="00B05820" w:rsidRDefault="00B05820" w:rsidP="00B05820">
      <w:pPr>
        <w:spacing w:line="276" w:lineRule="auto"/>
        <w:jc w:val="both"/>
        <w:rPr>
          <w:rFonts w:asciiTheme="majorHAnsi" w:hAnsiTheme="majorHAnsi" w:cstheme="majorHAnsi"/>
          <w:bCs/>
          <w:sz w:val="22"/>
          <w:szCs w:val="22"/>
        </w:rPr>
      </w:pPr>
      <w:r w:rsidRPr="00B05820">
        <w:rPr>
          <w:rFonts w:asciiTheme="majorHAnsi" w:hAnsiTheme="majorHAnsi" w:cstheme="majorHAnsi"/>
          <w:bCs/>
          <w:sz w:val="22"/>
          <w:szCs w:val="22"/>
        </w:rPr>
        <w:t>Zamawiający dokona oceny oferowanego serwisu pod kątem zakresu dostarczanych przez nią informacji o spółkach na rynkach światowych, przyznając po 1 pkt za każdy z wymienionych niżej rodzajów informacji, do których dostęp zapewnia serwis:</w:t>
      </w:r>
    </w:p>
    <w:p w14:paraId="42C8606A" w14:textId="77777777" w:rsidR="00B05820" w:rsidRPr="00B05820" w:rsidRDefault="00B05820" w:rsidP="007951C9">
      <w:pPr>
        <w:numPr>
          <w:ilvl w:val="1"/>
          <w:numId w:val="41"/>
        </w:num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informacji na temat profilu działalności spółek – co najmniej rozróżnienie działalności produkcyjnej i działalności handlowej,</w:t>
      </w:r>
    </w:p>
    <w:p w14:paraId="1C279262" w14:textId="77777777" w:rsidR="00B05820" w:rsidRPr="00B05820" w:rsidRDefault="00B05820" w:rsidP="007951C9">
      <w:pPr>
        <w:numPr>
          <w:ilvl w:val="1"/>
          <w:numId w:val="41"/>
        </w:num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informacji o zatrudnieniu i obrotach;</w:t>
      </w:r>
    </w:p>
    <w:p w14:paraId="35278535" w14:textId="77777777" w:rsidR="00B05820" w:rsidRPr="00B05820" w:rsidRDefault="00B05820" w:rsidP="007951C9">
      <w:pPr>
        <w:numPr>
          <w:ilvl w:val="1"/>
          <w:numId w:val="41"/>
        </w:num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informacji nt. krajów docelowych w imporcie i eksporcie,</w:t>
      </w:r>
    </w:p>
    <w:p w14:paraId="482E004B" w14:textId="77777777" w:rsidR="00B05820" w:rsidRPr="00B05820" w:rsidRDefault="00B05820" w:rsidP="007951C9">
      <w:pPr>
        <w:numPr>
          <w:ilvl w:val="1"/>
          <w:numId w:val="41"/>
        </w:num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 xml:space="preserve">informacji o obrotach w imporcie i eksporcie, </w:t>
      </w:r>
    </w:p>
    <w:p w14:paraId="27CE265F" w14:textId="77777777" w:rsidR="00B05820" w:rsidRPr="00B05820" w:rsidRDefault="00B05820" w:rsidP="007951C9">
      <w:pPr>
        <w:numPr>
          <w:ilvl w:val="1"/>
          <w:numId w:val="41"/>
        </w:num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dodatkowy opis profilu działalności,</w:t>
      </w:r>
    </w:p>
    <w:p w14:paraId="45364CD8" w14:textId="77777777" w:rsidR="00B05820" w:rsidRPr="00B05820" w:rsidRDefault="00B05820" w:rsidP="00B05820">
      <w:pPr>
        <w:spacing w:line="276" w:lineRule="auto"/>
        <w:jc w:val="both"/>
        <w:rPr>
          <w:rFonts w:asciiTheme="majorHAnsi" w:hAnsiTheme="majorHAnsi" w:cstheme="majorHAnsi"/>
          <w:b/>
          <w:sz w:val="22"/>
          <w:szCs w:val="22"/>
        </w:rPr>
      </w:pPr>
    </w:p>
    <w:p w14:paraId="4F2EC865"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 xml:space="preserve"> Punktacja w przedmiotowym kryterium oceny ofert zostanie obliczona ostatecznie wg wzoru: </w:t>
      </w:r>
    </w:p>
    <w:p w14:paraId="50CAA0EF" w14:textId="77777777" w:rsidR="00B05820" w:rsidRPr="00B05820" w:rsidRDefault="00B05820" w:rsidP="00B05820">
      <w:pPr>
        <w:spacing w:line="276" w:lineRule="auto"/>
        <w:jc w:val="both"/>
        <w:rPr>
          <w:rFonts w:asciiTheme="majorHAnsi" w:hAnsiTheme="majorHAnsi" w:cstheme="majorHAnsi"/>
          <w:sz w:val="22"/>
          <w:szCs w:val="22"/>
        </w:rPr>
      </w:pPr>
    </w:p>
    <w:p w14:paraId="088CCD4A" w14:textId="67EE4105" w:rsidR="00B05820" w:rsidRPr="00B05820" w:rsidRDefault="00B05820" w:rsidP="00101592">
      <w:pPr>
        <w:spacing w:line="276" w:lineRule="auto"/>
        <w:jc w:val="center"/>
        <w:rPr>
          <w:rFonts w:asciiTheme="majorHAnsi" w:hAnsiTheme="majorHAnsi" w:cstheme="majorHAnsi"/>
          <w:sz w:val="22"/>
          <w:szCs w:val="22"/>
        </w:rPr>
      </w:pPr>
      <w:r w:rsidRPr="00B05820">
        <w:rPr>
          <w:rFonts w:asciiTheme="majorHAnsi" w:hAnsiTheme="majorHAnsi" w:cstheme="majorHAnsi"/>
          <w:sz w:val="22"/>
          <w:szCs w:val="22"/>
        </w:rPr>
        <w:t>Liczba punktów przyznana ofercie</w:t>
      </w:r>
      <w:r w:rsidR="00101592">
        <w:rPr>
          <w:rFonts w:asciiTheme="majorHAnsi" w:hAnsiTheme="majorHAnsi" w:cstheme="majorHAnsi"/>
          <w:sz w:val="22"/>
          <w:szCs w:val="22"/>
        </w:rPr>
        <w:t xml:space="preserve"> badanej</w:t>
      </w:r>
    </w:p>
    <w:p w14:paraId="1CAC48E8" w14:textId="5A364D1D" w:rsidR="00B05820" w:rsidRPr="00B05820" w:rsidRDefault="00B05820" w:rsidP="00101592">
      <w:pPr>
        <w:spacing w:line="276" w:lineRule="auto"/>
        <w:jc w:val="center"/>
        <w:rPr>
          <w:rFonts w:asciiTheme="majorHAnsi" w:hAnsiTheme="majorHAnsi" w:cstheme="majorHAnsi"/>
          <w:sz w:val="22"/>
          <w:szCs w:val="22"/>
        </w:rPr>
      </w:pPr>
      <w:r w:rsidRPr="00B05820">
        <w:rPr>
          <w:rFonts w:asciiTheme="majorHAnsi" w:hAnsiTheme="majorHAnsi" w:cstheme="majorHAnsi"/>
          <w:sz w:val="22"/>
          <w:szCs w:val="22"/>
        </w:rPr>
        <w:t xml:space="preserve">I =  ----------------------------------------------------------------------------------------------------- </w:t>
      </w:r>
      <w:r w:rsidR="000456F3">
        <w:rPr>
          <w:rFonts w:asciiTheme="majorHAnsi" w:hAnsiTheme="majorHAnsi" w:cstheme="majorHAnsi"/>
          <w:sz w:val="22"/>
          <w:szCs w:val="22"/>
        </w:rPr>
        <w:t xml:space="preserve"> x 20 pkt</w:t>
      </w:r>
    </w:p>
    <w:p w14:paraId="1875A887" w14:textId="76FC51A3" w:rsidR="00B05820" w:rsidRPr="00B05820" w:rsidRDefault="00B05820" w:rsidP="00101592">
      <w:pPr>
        <w:spacing w:line="276" w:lineRule="auto"/>
        <w:jc w:val="center"/>
        <w:rPr>
          <w:rFonts w:asciiTheme="majorHAnsi" w:hAnsiTheme="majorHAnsi" w:cstheme="majorHAnsi"/>
          <w:bCs/>
          <w:sz w:val="22"/>
          <w:szCs w:val="22"/>
        </w:rPr>
      </w:pPr>
      <w:r w:rsidRPr="00B05820">
        <w:rPr>
          <w:rFonts w:asciiTheme="majorHAnsi" w:hAnsiTheme="majorHAnsi" w:cstheme="majorHAnsi"/>
          <w:bCs/>
          <w:sz w:val="22"/>
          <w:szCs w:val="22"/>
        </w:rPr>
        <w:t>Najwyższa liczba punktów przyznanych w ramach oceny kryterium</w:t>
      </w:r>
    </w:p>
    <w:p w14:paraId="74CEF804" w14:textId="77777777" w:rsidR="00B05820" w:rsidRPr="00B05820" w:rsidRDefault="00B05820" w:rsidP="00B05820">
      <w:pPr>
        <w:spacing w:line="276" w:lineRule="auto"/>
        <w:jc w:val="both"/>
        <w:rPr>
          <w:rFonts w:asciiTheme="majorHAnsi" w:hAnsiTheme="majorHAnsi" w:cstheme="majorHAnsi"/>
          <w:sz w:val="22"/>
          <w:szCs w:val="22"/>
        </w:rPr>
      </w:pPr>
    </w:p>
    <w:p w14:paraId="430D9B67" w14:textId="7478CBED" w:rsid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Maksymalna liczba punków w przedmiotowym kryterium oceny ofert wynosi 20.</w:t>
      </w:r>
    </w:p>
    <w:p w14:paraId="59343510" w14:textId="77777777" w:rsidR="00101592" w:rsidRPr="00B05820" w:rsidRDefault="00101592" w:rsidP="00B05820">
      <w:pPr>
        <w:spacing w:line="276" w:lineRule="auto"/>
        <w:jc w:val="both"/>
        <w:rPr>
          <w:rFonts w:asciiTheme="majorHAnsi" w:hAnsiTheme="majorHAnsi" w:cstheme="majorHAnsi"/>
          <w:b/>
          <w:bCs/>
          <w:sz w:val="22"/>
          <w:szCs w:val="22"/>
          <w:u w:val="single"/>
        </w:rPr>
      </w:pPr>
    </w:p>
    <w:p w14:paraId="7C0F9242" w14:textId="22E792BA" w:rsidR="00B05820" w:rsidRPr="00B05820" w:rsidRDefault="00B05820" w:rsidP="00E51937">
      <w:pPr>
        <w:numPr>
          <w:ilvl w:val="0"/>
          <w:numId w:val="42"/>
        </w:numPr>
        <w:spacing w:line="276" w:lineRule="auto"/>
        <w:ind w:left="284" w:hanging="284"/>
        <w:jc w:val="both"/>
        <w:rPr>
          <w:rFonts w:asciiTheme="majorHAnsi" w:hAnsiTheme="majorHAnsi" w:cstheme="majorHAnsi"/>
          <w:b/>
          <w:bCs/>
          <w:sz w:val="22"/>
          <w:szCs w:val="22"/>
          <w:u w:val="single"/>
          <w:lang w:val="x-none"/>
        </w:rPr>
      </w:pPr>
      <w:r w:rsidRPr="00B05820">
        <w:rPr>
          <w:rFonts w:asciiTheme="majorHAnsi" w:hAnsiTheme="majorHAnsi" w:cstheme="majorHAnsi"/>
          <w:b/>
          <w:bCs/>
          <w:sz w:val="22"/>
          <w:szCs w:val="22"/>
          <w:u w:val="single"/>
          <w:lang w:val="x-none"/>
        </w:rPr>
        <w:t>Opis kryterium „Możliwości filtrowania bazy” (Z)</w:t>
      </w:r>
      <w:r w:rsidR="00021AFD">
        <w:rPr>
          <w:rFonts w:asciiTheme="majorHAnsi" w:hAnsiTheme="majorHAnsi" w:cstheme="majorHAnsi"/>
          <w:b/>
          <w:bCs/>
          <w:sz w:val="22"/>
          <w:szCs w:val="22"/>
          <w:u w:val="single"/>
        </w:rPr>
        <w:t xml:space="preserve"> – 20%</w:t>
      </w:r>
    </w:p>
    <w:p w14:paraId="7C6AF7FE" w14:textId="5BFD631F"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Zamawiający dokona oceny oferowanej bazy danych pod kątem możliwości zawężania wyszukiwania ze względu na</w:t>
      </w:r>
      <w:r w:rsidR="00FD4518">
        <w:rPr>
          <w:rFonts w:asciiTheme="majorHAnsi" w:hAnsiTheme="majorHAnsi" w:cstheme="majorHAnsi"/>
          <w:sz w:val="22"/>
          <w:szCs w:val="22"/>
        </w:rPr>
        <w:t xml:space="preserve"> nw. zakresy, przyznając po 1 pkt za każdy z nw. zakresów objętych serwisem</w:t>
      </w:r>
      <w:r w:rsidRPr="00B05820">
        <w:rPr>
          <w:rFonts w:asciiTheme="majorHAnsi" w:hAnsiTheme="majorHAnsi" w:cstheme="majorHAnsi"/>
          <w:sz w:val="22"/>
          <w:szCs w:val="22"/>
        </w:rPr>
        <w:t>:</w:t>
      </w:r>
    </w:p>
    <w:p w14:paraId="2EB8BB98" w14:textId="77777777" w:rsidR="00B05820" w:rsidRPr="00B05820" w:rsidRDefault="00B05820" w:rsidP="007951C9">
      <w:pPr>
        <w:numPr>
          <w:ilvl w:val="0"/>
          <w:numId w:val="43"/>
        </w:num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profile działalności, w tym np. działalność produkcyjna i handlowa,</w:t>
      </w:r>
    </w:p>
    <w:p w14:paraId="0001747D" w14:textId="05BF37A7" w:rsidR="00B05820" w:rsidRPr="00B05820" w:rsidRDefault="00B05820" w:rsidP="007951C9">
      <w:pPr>
        <w:numPr>
          <w:ilvl w:val="0"/>
          <w:numId w:val="43"/>
        </w:num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działalność eksportow</w:t>
      </w:r>
      <w:r w:rsidR="008304FB">
        <w:rPr>
          <w:rFonts w:asciiTheme="majorHAnsi" w:hAnsiTheme="majorHAnsi" w:cstheme="majorHAnsi"/>
          <w:b/>
          <w:sz w:val="22"/>
          <w:szCs w:val="22"/>
        </w:rPr>
        <w:t>ą</w:t>
      </w:r>
      <w:r w:rsidRPr="00B05820">
        <w:rPr>
          <w:rFonts w:asciiTheme="majorHAnsi" w:hAnsiTheme="majorHAnsi" w:cstheme="majorHAnsi"/>
          <w:b/>
          <w:sz w:val="22"/>
          <w:szCs w:val="22"/>
        </w:rPr>
        <w:t xml:space="preserve"> i importow</w:t>
      </w:r>
      <w:r w:rsidR="008304FB">
        <w:rPr>
          <w:rFonts w:asciiTheme="majorHAnsi" w:hAnsiTheme="majorHAnsi" w:cstheme="majorHAnsi"/>
          <w:b/>
          <w:sz w:val="22"/>
          <w:szCs w:val="22"/>
        </w:rPr>
        <w:t>ą</w:t>
      </w:r>
      <w:r w:rsidRPr="00B05820">
        <w:rPr>
          <w:rFonts w:asciiTheme="majorHAnsi" w:hAnsiTheme="majorHAnsi" w:cstheme="majorHAnsi"/>
          <w:b/>
          <w:sz w:val="22"/>
          <w:szCs w:val="22"/>
        </w:rPr>
        <w:t>,</w:t>
      </w:r>
    </w:p>
    <w:p w14:paraId="52DE90B6" w14:textId="77777777" w:rsidR="00B05820" w:rsidRPr="00B05820" w:rsidRDefault="00B05820" w:rsidP="007951C9">
      <w:pPr>
        <w:numPr>
          <w:ilvl w:val="0"/>
          <w:numId w:val="43"/>
        </w:num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dostępność adresów www i e-mail,</w:t>
      </w:r>
    </w:p>
    <w:p w14:paraId="3F6283E4" w14:textId="77777777" w:rsidR="00B05820" w:rsidRPr="00B05820" w:rsidRDefault="00B05820" w:rsidP="007951C9">
      <w:pPr>
        <w:numPr>
          <w:ilvl w:val="0"/>
          <w:numId w:val="43"/>
        </w:num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dowolne słowa kluczowe.</w:t>
      </w:r>
    </w:p>
    <w:p w14:paraId="416A8723" w14:textId="77777777" w:rsidR="00B05820" w:rsidRPr="00B05820" w:rsidRDefault="00B05820" w:rsidP="00B05820">
      <w:pPr>
        <w:spacing w:line="276" w:lineRule="auto"/>
        <w:jc w:val="both"/>
        <w:rPr>
          <w:rFonts w:asciiTheme="majorHAnsi" w:hAnsiTheme="majorHAnsi" w:cstheme="majorHAnsi"/>
          <w:b/>
          <w:sz w:val="22"/>
          <w:szCs w:val="22"/>
        </w:rPr>
      </w:pPr>
    </w:p>
    <w:p w14:paraId="2ECF243B" w14:textId="249E1E10" w:rsidR="00B05820" w:rsidRPr="00B05820" w:rsidRDefault="00B05820" w:rsidP="00101592">
      <w:pPr>
        <w:spacing w:line="276" w:lineRule="auto"/>
        <w:jc w:val="center"/>
        <w:rPr>
          <w:rFonts w:asciiTheme="majorHAnsi" w:hAnsiTheme="majorHAnsi" w:cstheme="majorHAnsi"/>
          <w:sz w:val="22"/>
          <w:szCs w:val="22"/>
        </w:rPr>
      </w:pPr>
      <w:r w:rsidRPr="00B05820">
        <w:rPr>
          <w:rFonts w:asciiTheme="majorHAnsi" w:hAnsiTheme="majorHAnsi" w:cstheme="majorHAnsi"/>
          <w:sz w:val="22"/>
          <w:szCs w:val="22"/>
        </w:rPr>
        <w:t>Liczba punktów przyznana ofercie</w:t>
      </w:r>
      <w:r w:rsidR="00101592">
        <w:rPr>
          <w:rFonts w:asciiTheme="majorHAnsi" w:hAnsiTheme="majorHAnsi" w:cstheme="majorHAnsi"/>
          <w:sz w:val="22"/>
          <w:szCs w:val="22"/>
        </w:rPr>
        <w:t xml:space="preserve"> badanej</w:t>
      </w:r>
    </w:p>
    <w:p w14:paraId="5BADAF18" w14:textId="13A0F4CD" w:rsidR="00B05820" w:rsidRPr="00B05820" w:rsidRDefault="00B05820" w:rsidP="00101592">
      <w:pPr>
        <w:spacing w:line="276" w:lineRule="auto"/>
        <w:jc w:val="center"/>
        <w:rPr>
          <w:rFonts w:asciiTheme="majorHAnsi" w:hAnsiTheme="majorHAnsi" w:cstheme="majorHAnsi"/>
          <w:sz w:val="22"/>
          <w:szCs w:val="22"/>
        </w:rPr>
      </w:pPr>
      <w:r w:rsidRPr="00B05820">
        <w:rPr>
          <w:rFonts w:asciiTheme="majorHAnsi" w:hAnsiTheme="majorHAnsi" w:cstheme="majorHAnsi"/>
          <w:sz w:val="22"/>
          <w:szCs w:val="22"/>
        </w:rPr>
        <w:t>Z =  --------------------------------------------------------------------------------------------------  x</w:t>
      </w:r>
      <w:r w:rsidR="000456F3">
        <w:rPr>
          <w:rFonts w:asciiTheme="majorHAnsi" w:hAnsiTheme="majorHAnsi" w:cstheme="majorHAnsi"/>
          <w:sz w:val="22"/>
          <w:szCs w:val="22"/>
        </w:rPr>
        <w:t xml:space="preserve"> 20 pkt</w:t>
      </w:r>
    </w:p>
    <w:p w14:paraId="31230662" w14:textId="19F3C0E8" w:rsidR="00B05820" w:rsidRPr="00B05820" w:rsidRDefault="00B05820" w:rsidP="00101592">
      <w:pPr>
        <w:spacing w:line="276" w:lineRule="auto"/>
        <w:jc w:val="center"/>
        <w:rPr>
          <w:rFonts w:asciiTheme="majorHAnsi" w:hAnsiTheme="majorHAnsi" w:cstheme="majorHAnsi"/>
          <w:sz w:val="22"/>
          <w:szCs w:val="22"/>
        </w:rPr>
      </w:pPr>
      <w:r w:rsidRPr="00B05820">
        <w:rPr>
          <w:rFonts w:asciiTheme="majorHAnsi" w:hAnsiTheme="majorHAnsi" w:cstheme="majorHAnsi"/>
          <w:sz w:val="22"/>
          <w:szCs w:val="22"/>
        </w:rPr>
        <w:t>Najwyższa liczba punktów przyznanych w ramach oceny kryterium</w:t>
      </w:r>
    </w:p>
    <w:p w14:paraId="20A34C11" w14:textId="77777777" w:rsidR="00101592" w:rsidRDefault="00101592" w:rsidP="00B05820">
      <w:pPr>
        <w:spacing w:line="276" w:lineRule="auto"/>
        <w:jc w:val="both"/>
        <w:rPr>
          <w:rFonts w:asciiTheme="majorHAnsi" w:hAnsiTheme="majorHAnsi" w:cstheme="majorHAnsi"/>
          <w:sz w:val="22"/>
          <w:szCs w:val="22"/>
        </w:rPr>
      </w:pPr>
    </w:p>
    <w:p w14:paraId="27B8AF33" w14:textId="373C555B"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Maksymalna liczba punków w przedmiotowym kryterium oceny ofert wynosi 20.</w:t>
      </w:r>
    </w:p>
    <w:p w14:paraId="0DEB70A9" w14:textId="77777777" w:rsidR="00101592" w:rsidRDefault="00101592" w:rsidP="00B05820">
      <w:pPr>
        <w:spacing w:line="276" w:lineRule="auto"/>
        <w:jc w:val="both"/>
        <w:rPr>
          <w:rFonts w:asciiTheme="majorHAnsi" w:hAnsiTheme="majorHAnsi" w:cstheme="majorHAnsi"/>
          <w:sz w:val="22"/>
          <w:szCs w:val="22"/>
        </w:rPr>
      </w:pPr>
    </w:p>
    <w:p w14:paraId="732609F2" w14:textId="3EDE9D5D"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Łączna ocena oferty</w:t>
      </w:r>
      <w:r w:rsidR="00101592">
        <w:rPr>
          <w:rFonts w:asciiTheme="majorHAnsi" w:hAnsiTheme="majorHAnsi" w:cstheme="majorHAnsi"/>
          <w:sz w:val="22"/>
          <w:szCs w:val="22"/>
        </w:rPr>
        <w:t xml:space="preserve"> w Części II</w:t>
      </w:r>
      <w:r w:rsidRPr="00B05820">
        <w:rPr>
          <w:rFonts w:asciiTheme="majorHAnsi" w:hAnsiTheme="majorHAnsi" w:cstheme="majorHAnsi"/>
          <w:sz w:val="22"/>
          <w:szCs w:val="22"/>
        </w:rPr>
        <w:t xml:space="preserve"> zostanie dokonana wg wzoru: ŁO=C+I+Z.</w:t>
      </w:r>
    </w:p>
    <w:p w14:paraId="155881A0" w14:textId="15A3BB0C" w:rsid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lastRenderedPageBreak/>
        <w:t>Łączna maksymalna liczba punktów, jaką można przyznać ofercie za wszystkie kryteria wynosi 100 pkt. Za najkorzystniejszą zostanie uznana ta, która uzyska najwyższą liczbę punktów i spełni warunki ustalone w niniejszej specyfikacji.</w:t>
      </w:r>
    </w:p>
    <w:p w14:paraId="454B87F0" w14:textId="77777777" w:rsidR="00101592" w:rsidRPr="00B05820" w:rsidRDefault="00101592" w:rsidP="00B05820">
      <w:pPr>
        <w:spacing w:line="276" w:lineRule="auto"/>
        <w:jc w:val="both"/>
        <w:rPr>
          <w:rFonts w:asciiTheme="majorHAnsi" w:hAnsiTheme="majorHAnsi" w:cstheme="majorHAnsi"/>
          <w:sz w:val="22"/>
          <w:szCs w:val="22"/>
        </w:rPr>
      </w:pPr>
    </w:p>
    <w:p w14:paraId="7F71A293" w14:textId="0C037F15" w:rsidR="00B05820" w:rsidRPr="00B05820" w:rsidRDefault="00B05820" w:rsidP="00B05820">
      <w:p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 xml:space="preserve">Część III. Zakup dostępu do </w:t>
      </w:r>
      <w:r w:rsidR="00293E54">
        <w:rPr>
          <w:rFonts w:asciiTheme="majorHAnsi" w:hAnsiTheme="majorHAnsi" w:cstheme="majorHAnsi"/>
          <w:b/>
          <w:sz w:val="22"/>
          <w:szCs w:val="22"/>
        </w:rPr>
        <w:t xml:space="preserve">bazy </w:t>
      </w:r>
      <w:r w:rsidRPr="00B05820">
        <w:rPr>
          <w:rFonts w:asciiTheme="majorHAnsi" w:hAnsiTheme="majorHAnsi" w:cstheme="majorHAnsi"/>
          <w:b/>
          <w:sz w:val="22"/>
          <w:szCs w:val="22"/>
        </w:rPr>
        <w:t xml:space="preserve">raportów umożliwiających analizę kondycji finansowej </w:t>
      </w:r>
      <w:r w:rsidR="004C382B">
        <w:rPr>
          <w:rFonts w:asciiTheme="majorHAnsi" w:hAnsiTheme="majorHAnsi" w:cstheme="majorHAnsi"/>
          <w:b/>
          <w:sz w:val="22"/>
          <w:szCs w:val="22"/>
        </w:rPr>
        <w:t>osób prawnych</w:t>
      </w:r>
      <w:r w:rsidR="004C382B" w:rsidRPr="00B05820">
        <w:rPr>
          <w:rFonts w:asciiTheme="majorHAnsi" w:hAnsiTheme="majorHAnsi" w:cstheme="majorHAnsi"/>
          <w:b/>
          <w:sz w:val="22"/>
          <w:szCs w:val="22"/>
        </w:rPr>
        <w:t xml:space="preserve"> </w:t>
      </w:r>
      <w:r w:rsidRPr="00B05820">
        <w:rPr>
          <w:rFonts w:asciiTheme="majorHAnsi" w:hAnsiTheme="majorHAnsi" w:cstheme="majorHAnsi"/>
          <w:b/>
          <w:sz w:val="22"/>
          <w:szCs w:val="22"/>
        </w:rPr>
        <w:t>polskich i zagranicznych i ryzyka współpracy z nimi</w:t>
      </w:r>
    </w:p>
    <w:p w14:paraId="4576DE3C" w14:textId="77777777" w:rsidR="00B05820" w:rsidRPr="00B05820" w:rsidRDefault="00B05820" w:rsidP="00B05820">
      <w:pPr>
        <w:spacing w:line="276" w:lineRule="auto"/>
        <w:jc w:val="both"/>
        <w:rPr>
          <w:rFonts w:asciiTheme="majorHAnsi" w:hAnsiTheme="majorHAnsi" w:cstheme="majorHAnsi"/>
          <w:sz w:val="22"/>
          <w:szCs w:val="22"/>
        </w:rPr>
      </w:pPr>
    </w:p>
    <w:tbl>
      <w:tblPr>
        <w:tblW w:w="0" w:type="auto"/>
        <w:tblInd w:w="7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1"/>
        <w:gridCol w:w="4536"/>
        <w:gridCol w:w="3119"/>
      </w:tblGrid>
      <w:tr w:rsidR="00B05820" w:rsidRPr="00B05820" w14:paraId="10605FC9" w14:textId="77777777" w:rsidTr="00130AC9">
        <w:tc>
          <w:tcPr>
            <w:tcW w:w="601" w:type="dxa"/>
            <w:tcBorders>
              <w:top w:val="single" w:sz="4" w:space="0" w:color="auto"/>
              <w:left w:val="single" w:sz="4" w:space="0" w:color="auto"/>
              <w:bottom w:val="single" w:sz="4" w:space="0" w:color="auto"/>
              <w:right w:val="single" w:sz="4" w:space="0" w:color="auto"/>
            </w:tcBorders>
            <w:shd w:val="clear" w:color="auto" w:fill="E6E6E6"/>
            <w:vAlign w:val="center"/>
          </w:tcPr>
          <w:p w14:paraId="7C386EF2" w14:textId="765E3149"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Lp</w:t>
            </w:r>
            <w:r w:rsidR="00FD4518">
              <w:rPr>
                <w:rFonts w:asciiTheme="majorHAnsi" w:hAnsiTheme="majorHAnsi" w:cstheme="majorHAnsi"/>
                <w:sz w:val="22"/>
                <w:szCs w:val="22"/>
              </w:rPr>
              <w:t>.</w:t>
            </w:r>
          </w:p>
        </w:tc>
        <w:tc>
          <w:tcPr>
            <w:tcW w:w="4536" w:type="dxa"/>
            <w:tcBorders>
              <w:top w:val="single" w:sz="4" w:space="0" w:color="auto"/>
              <w:left w:val="single" w:sz="4" w:space="0" w:color="auto"/>
              <w:bottom w:val="single" w:sz="4" w:space="0" w:color="auto"/>
              <w:right w:val="single" w:sz="4" w:space="0" w:color="auto"/>
            </w:tcBorders>
            <w:shd w:val="clear" w:color="auto" w:fill="E6E6E6"/>
            <w:vAlign w:val="center"/>
          </w:tcPr>
          <w:p w14:paraId="1C05413D" w14:textId="13DBE7F4" w:rsidR="00B05820" w:rsidRPr="00B05820" w:rsidRDefault="00FD4518"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K</w:t>
            </w:r>
            <w:r w:rsidR="00B05820" w:rsidRPr="00B05820">
              <w:rPr>
                <w:rFonts w:asciiTheme="majorHAnsi" w:hAnsiTheme="majorHAnsi" w:cstheme="majorHAnsi"/>
                <w:sz w:val="22"/>
                <w:szCs w:val="22"/>
              </w:rPr>
              <w:t>ryterium</w:t>
            </w:r>
          </w:p>
        </w:tc>
        <w:tc>
          <w:tcPr>
            <w:tcW w:w="3119" w:type="dxa"/>
            <w:tcBorders>
              <w:top w:val="single" w:sz="4" w:space="0" w:color="auto"/>
              <w:left w:val="single" w:sz="4" w:space="0" w:color="auto"/>
              <w:bottom w:val="single" w:sz="4" w:space="0" w:color="auto"/>
              <w:right w:val="single" w:sz="4" w:space="0" w:color="auto"/>
            </w:tcBorders>
            <w:shd w:val="clear" w:color="auto" w:fill="E6E6E6"/>
            <w:vAlign w:val="center"/>
          </w:tcPr>
          <w:p w14:paraId="10A47670" w14:textId="4C41897D" w:rsidR="00B05820" w:rsidRPr="00B05820" w:rsidRDefault="00FD4518" w:rsidP="00B05820">
            <w:pPr>
              <w:spacing w:line="276" w:lineRule="auto"/>
              <w:jc w:val="both"/>
              <w:rPr>
                <w:rFonts w:asciiTheme="majorHAnsi" w:hAnsiTheme="majorHAnsi" w:cstheme="majorHAnsi"/>
                <w:sz w:val="22"/>
                <w:szCs w:val="22"/>
              </w:rPr>
            </w:pPr>
            <w:r>
              <w:rPr>
                <w:rFonts w:asciiTheme="majorHAnsi" w:hAnsiTheme="majorHAnsi" w:cstheme="majorHAnsi"/>
                <w:sz w:val="22"/>
                <w:szCs w:val="22"/>
              </w:rPr>
              <w:t>Waga</w:t>
            </w:r>
            <w:r w:rsidR="00B05820" w:rsidRPr="00B05820">
              <w:rPr>
                <w:rFonts w:asciiTheme="majorHAnsi" w:hAnsiTheme="majorHAnsi" w:cstheme="majorHAnsi"/>
                <w:sz w:val="22"/>
                <w:szCs w:val="22"/>
              </w:rPr>
              <w:t xml:space="preserve"> (%)</w:t>
            </w:r>
          </w:p>
        </w:tc>
      </w:tr>
      <w:tr w:rsidR="00B05820" w:rsidRPr="00B05820" w14:paraId="7EA3E9A8" w14:textId="77777777" w:rsidTr="00130AC9">
        <w:tc>
          <w:tcPr>
            <w:tcW w:w="601" w:type="dxa"/>
            <w:tcBorders>
              <w:top w:val="single" w:sz="4" w:space="0" w:color="auto"/>
              <w:left w:val="single" w:sz="4" w:space="0" w:color="auto"/>
              <w:bottom w:val="single" w:sz="4" w:space="0" w:color="auto"/>
              <w:right w:val="single" w:sz="4" w:space="0" w:color="auto"/>
            </w:tcBorders>
          </w:tcPr>
          <w:p w14:paraId="5C47653B" w14:textId="77777777" w:rsidR="00B05820" w:rsidRPr="00B05820" w:rsidRDefault="00B05820" w:rsidP="007951C9">
            <w:pPr>
              <w:numPr>
                <w:ilvl w:val="0"/>
                <w:numId w:val="44"/>
              </w:numPr>
              <w:spacing w:line="276" w:lineRule="auto"/>
              <w:jc w:val="both"/>
              <w:rPr>
                <w:rFonts w:asciiTheme="majorHAnsi" w:hAnsiTheme="majorHAnsi" w:cstheme="majorHAnsi"/>
                <w:sz w:val="22"/>
                <w:szCs w:val="22"/>
              </w:rPr>
            </w:pPr>
          </w:p>
        </w:tc>
        <w:tc>
          <w:tcPr>
            <w:tcW w:w="4536" w:type="dxa"/>
            <w:tcBorders>
              <w:top w:val="single" w:sz="4" w:space="0" w:color="auto"/>
              <w:left w:val="single" w:sz="4" w:space="0" w:color="auto"/>
              <w:bottom w:val="single" w:sz="4" w:space="0" w:color="auto"/>
              <w:right w:val="single" w:sz="4" w:space="0" w:color="auto"/>
            </w:tcBorders>
          </w:tcPr>
          <w:p w14:paraId="3A035FA7"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Cena (C)</w:t>
            </w:r>
          </w:p>
        </w:tc>
        <w:tc>
          <w:tcPr>
            <w:tcW w:w="3119" w:type="dxa"/>
            <w:tcBorders>
              <w:top w:val="single" w:sz="4" w:space="0" w:color="auto"/>
              <w:left w:val="single" w:sz="4" w:space="0" w:color="auto"/>
              <w:bottom w:val="single" w:sz="4" w:space="0" w:color="auto"/>
              <w:right w:val="single" w:sz="4" w:space="0" w:color="auto"/>
            </w:tcBorders>
          </w:tcPr>
          <w:p w14:paraId="2E794DA1"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60%</w:t>
            </w:r>
          </w:p>
        </w:tc>
      </w:tr>
      <w:tr w:rsidR="00B05820" w:rsidRPr="00B05820" w14:paraId="06D18584" w14:textId="77777777" w:rsidTr="00130AC9">
        <w:trPr>
          <w:trHeight w:val="292"/>
        </w:trPr>
        <w:tc>
          <w:tcPr>
            <w:tcW w:w="601" w:type="dxa"/>
            <w:tcBorders>
              <w:top w:val="single" w:sz="4" w:space="0" w:color="auto"/>
              <w:left w:val="single" w:sz="4" w:space="0" w:color="auto"/>
              <w:bottom w:val="single" w:sz="4" w:space="0" w:color="auto"/>
              <w:right w:val="single" w:sz="4" w:space="0" w:color="auto"/>
            </w:tcBorders>
          </w:tcPr>
          <w:p w14:paraId="7147DFDE" w14:textId="77777777" w:rsidR="00B05820" w:rsidRPr="00B05820" w:rsidRDefault="00B05820" w:rsidP="007951C9">
            <w:pPr>
              <w:numPr>
                <w:ilvl w:val="0"/>
                <w:numId w:val="44"/>
              </w:numPr>
              <w:spacing w:line="276" w:lineRule="auto"/>
              <w:jc w:val="both"/>
              <w:rPr>
                <w:rFonts w:asciiTheme="majorHAnsi" w:hAnsiTheme="majorHAnsi" w:cstheme="majorHAnsi"/>
                <w:sz w:val="22"/>
                <w:szCs w:val="22"/>
              </w:rPr>
            </w:pPr>
          </w:p>
        </w:tc>
        <w:tc>
          <w:tcPr>
            <w:tcW w:w="4536" w:type="dxa"/>
            <w:tcBorders>
              <w:top w:val="single" w:sz="4" w:space="0" w:color="auto"/>
              <w:left w:val="single" w:sz="4" w:space="0" w:color="auto"/>
              <w:bottom w:val="single" w:sz="4" w:space="0" w:color="auto"/>
              <w:right w:val="single" w:sz="4" w:space="0" w:color="auto"/>
            </w:tcBorders>
          </w:tcPr>
          <w:p w14:paraId="6D644201"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Zakres informacji zawartych w raportach (I)</w:t>
            </w:r>
          </w:p>
        </w:tc>
        <w:tc>
          <w:tcPr>
            <w:tcW w:w="3119" w:type="dxa"/>
            <w:tcBorders>
              <w:top w:val="single" w:sz="4" w:space="0" w:color="auto"/>
              <w:left w:val="single" w:sz="4" w:space="0" w:color="auto"/>
              <w:bottom w:val="single" w:sz="4" w:space="0" w:color="auto"/>
              <w:right w:val="single" w:sz="4" w:space="0" w:color="auto"/>
            </w:tcBorders>
          </w:tcPr>
          <w:p w14:paraId="3A451208"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40%</w:t>
            </w:r>
          </w:p>
        </w:tc>
      </w:tr>
    </w:tbl>
    <w:p w14:paraId="2EFBCCCE" w14:textId="77777777" w:rsidR="00B05820" w:rsidRPr="00B05820" w:rsidRDefault="00B05820" w:rsidP="00B05820">
      <w:pPr>
        <w:spacing w:line="276" w:lineRule="auto"/>
        <w:jc w:val="both"/>
        <w:rPr>
          <w:rFonts w:asciiTheme="majorHAnsi" w:hAnsiTheme="majorHAnsi" w:cstheme="majorHAnsi"/>
          <w:sz w:val="22"/>
          <w:szCs w:val="22"/>
        </w:rPr>
      </w:pPr>
    </w:p>
    <w:p w14:paraId="0CECC8FD" w14:textId="2E16D391" w:rsidR="00B05820" w:rsidRPr="00FD4518" w:rsidRDefault="00B05820" w:rsidP="00E51937">
      <w:pPr>
        <w:pStyle w:val="Akapitzlist"/>
        <w:numPr>
          <w:ilvl w:val="0"/>
          <w:numId w:val="47"/>
        </w:numPr>
        <w:tabs>
          <w:tab w:val="clear" w:pos="1069"/>
        </w:tabs>
        <w:spacing w:line="276" w:lineRule="auto"/>
        <w:ind w:left="284" w:hanging="284"/>
        <w:jc w:val="both"/>
        <w:rPr>
          <w:rFonts w:asciiTheme="majorHAnsi" w:hAnsiTheme="majorHAnsi" w:cstheme="majorHAnsi"/>
          <w:b/>
          <w:bCs/>
          <w:sz w:val="22"/>
          <w:szCs w:val="22"/>
          <w:u w:val="single"/>
        </w:rPr>
      </w:pPr>
      <w:r w:rsidRPr="00FD4518">
        <w:rPr>
          <w:rFonts w:asciiTheme="majorHAnsi" w:hAnsiTheme="majorHAnsi" w:cstheme="majorHAnsi"/>
          <w:b/>
          <w:bCs/>
          <w:sz w:val="22"/>
          <w:szCs w:val="22"/>
          <w:u w:val="single"/>
        </w:rPr>
        <w:t>Opis kryterium „</w:t>
      </w:r>
      <w:r w:rsidR="00FD4518" w:rsidRPr="00FD4518">
        <w:rPr>
          <w:rFonts w:asciiTheme="majorHAnsi" w:hAnsiTheme="majorHAnsi" w:cstheme="majorHAnsi"/>
          <w:b/>
          <w:bCs/>
          <w:sz w:val="22"/>
          <w:szCs w:val="22"/>
          <w:u w:val="single"/>
          <w:lang w:val="pl-PL"/>
        </w:rPr>
        <w:t>C</w:t>
      </w:r>
      <w:proofErr w:type="spellStart"/>
      <w:r w:rsidRPr="00FD4518">
        <w:rPr>
          <w:rFonts w:asciiTheme="majorHAnsi" w:hAnsiTheme="majorHAnsi" w:cstheme="majorHAnsi"/>
          <w:b/>
          <w:bCs/>
          <w:sz w:val="22"/>
          <w:szCs w:val="22"/>
          <w:u w:val="single"/>
        </w:rPr>
        <w:t>ena</w:t>
      </w:r>
      <w:proofErr w:type="spellEnd"/>
      <w:r w:rsidRPr="00FD4518">
        <w:rPr>
          <w:rFonts w:asciiTheme="majorHAnsi" w:hAnsiTheme="majorHAnsi" w:cstheme="majorHAnsi"/>
          <w:b/>
          <w:bCs/>
          <w:sz w:val="22"/>
          <w:szCs w:val="22"/>
          <w:u w:val="single"/>
        </w:rPr>
        <w:t>” (C)</w:t>
      </w:r>
      <w:r w:rsidR="00021AFD">
        <w:rPr>
          <w:rFonts w:asciiTheme="majorHAnsi" w:hAnsiTheme="majorHAnsi" w:cstheme="majorHAnsi"/>
          <w:b/>
          <w:bCs/>
          <w:sz w:val="22"/>
          <w:szCs w:val="22"/>
          <w:u w:val="single"/>
          <w:lang w:val="pl-PL"/>
        </w:rPr>
        <w:t xml:space="preserve"> – 60%</w:t>
      </w:r>
    </w:p>
    <w:p w14:paraId="72E756B1"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Punkty za cenę zostaną przyznane według następującego wzoru:</w:t>
      </w:r>
    </w:p>
    <w:p w14:paraId="2FF5BAC4" w14:textId="77777777" w:rsidR="00B05820" w:rsidRPr="00B05820" w:rsidRDefault="00B05820" w:rsidP="00B05820">
      <w:pPr>
        <w:spacing w:line="276" w:lineRule="auto"/>
        <w:jc w:val="both"/>
        <w:rPr>
          <w:rFonts w:asciiTheme="majorHAnsi" w:hAnsiTheme="majorHAnsi" w:cstheme="majorHAnsi"/>
          <w:sz w:val="22"/>
          <w:szCs w:val="22"/>
        </w:rPr>
      </w:pPr>
    </w:p>
    <w:p w14:paraId="010AAB6D" w14:textId="4D56D9C8" w:rsidR="00B05820" w:rsidRPr="00B05820" w:rsidRDefault="00FD4518" w:rsidP="00FD4518">
      <w:pPr>
        <w:spacing w:line="276" w:lineRule="auto"/>
        <w:jc w:val="center"/>
        <w:rPr>
          <w:rFonts w:asciiTheme="majorHAnsi" w:hAnsiTheme="majorHAnsi" w:cstheme="majorHAnsi"/>
          <w:sz w:val="22"/>
          <w:szCs w:val="22"/>
        </w:rPr>
      </w:pPr>
      <w:r>
        <w:rPr>
          <w:rFonts w:asciiTheme="majorHAnsi" w:hAnsiTheme="majorHAnsi" w:cstheme="majorHAnsi"/>
          <w:sz w:val="22"/>
          <w:szCs w:val="22"/>
        </w:rPr>
        <w:t>Cena brutto oferty najkorzystniejszej cenowo</w:t>
      </w:r>
    </w:p>
    <w:p w14:paraId="115F2D3F" w14:textId="5F34AECF" w:rsidR="00B05820" w:rsidRPr="00B05820" w:rsidRDefault="00B05820" w:rsidP="00FD4518">
      <w:pPr>
        <w:spacing w:line="276" w:lineRule="auto"/>
        <w:jc w:val="center"/>
        <w:rPr>
          <w:rFonts w:asciiTheme="majorHAnsi" w:hAnsiTheme="majorHAnsi" w:cstheme="majorHAnsi"/>
          <w:sz w:val="22"/>
          <w:szCs w:val="22"/>
        </w:rPr>
      </w:pPr>
      <w:r w:rsidRPr="00B05820">
        <w:rPr>
          <w:rFonts w:asciiTheme="majorHAnsi" w:hAnsiTheme="majorHAnsi" w:cstheme="majorHAnsi"/>
          <w:sz w:val="22"/>
          <w:szCs w:val="22"/>
        </w:rPr>
        <w:t xml:space="preserve">C =  -------------------------------------------------------------------------------------------------------------  x </w:t>
      </w:r>
      <w:r w:rsidR="000456F3">
        <w:rPr>
          <w:rFonts w:asciiTheme="majorHAnsi" w:hAnsiTheme="majorHAnsi" w:cstheme="majorHAnsi"/>
          <w:sz w:val="22"/>
          <w:szCs w:val="22"/>
        </w:rPr>
        <w:t>60 pkt</w:t>
      </w:r>
    </w:p>
    <w:p w14:paraId="0B5789A8" w14:textId="0579163A" w:rsidR="00B05820" w:rsidRPr="00B05820" w:rsidRDefault="00B05820" w:rsidP="00FD4518">
      <w:pPr>
        <w:spacing w:line="276" w:lineRule="auto"/>
        <w:jc w:val="center"/>
        <w:rPr>
          <w:rFonts w:asciiTheme="majorHAnsi" w:hAnsiTheme="majorHAnsi" w:cstheme="majorHAnsi"/>
          <w:sz w:val="22"/>
          <w:szCs w:val="22"/>
        </w:rPr>
      </w:pPr>
      <w:r w:rsidRPr="00B05820">
        <w:rPr>
          <w:rFonts w:asciiTheme="majorHAnsi" w:hAnsiTheme="majorHAnsi" w:cstheme="majorHAnsi"/>
          <w:sz w:val="22"/>
          <w:szCs w:val="22"/>
        </w:rPr>
        <w:t>Cena brutto badanej oferty</w:t>
      </w:r>
    </w:p>
    <w:p w14:paraId="3848A0C0" w14:textId="77777777" w:rsidR="00B05820" w:rsidRPr="00B05820" w:rsidRDefault="00B05820" w:rsidP="00B05820">
      <w:pPr>
        <w:spacing w:line="276" w:lineRule="auto"/>
        <w:jc w:val="both"/>
        <w:rPr>
          <w:rFonts w:asciiTheme="majorHAnsi" w:hAnsiTheme="majorHAnsi" w:cstheme="majorHAnsi"/>
          <w:sz w:val="22"/>
          <w:szCs w:val="22"/>
        </w:rPr>
      </w:pPr>
    </w:p>
    <w:p w14:paraId="549635EC" w14:textId="77777777" w:rsidR="00B05820" w:rsidRPr="00B05820" w:rsidRDefault="00B05820" w:rsidP="00B05820">
      <w:pPr>
        <w:spacing w:line="276" w:lineRule="auto"/>
        <w:jc w:val="both"/>
        <w:rPr>
          <w:rFonts w:asciiTheme="majorHAnsi" w:hAnsiTheme="majorHAnsi" w:cstheme="majorHAnsi"/>
          <w:sz w:val="22"/>
          <w:szCs w:val="22"/>
        </w:rPr>
      </w:pPr>
    </w:p>
    <w:p w14:paraId="219F9233" w14:textId="77777777" w:rsidR="00B05820" w:rsidRPr="00FD4518" w:rsidRDefault="00B05820" w:rsidP="00E51937">
      <w:pPr>
        <w:pStyle w:val="Akapitzlist"/>
        <w:numPr>
          <w:ilvl w:val="0"/>
          <w:numId w:val="48"/>
        </w:numPr>
        <w:tabs>
          <w:tab w:val="clear" w:pos="720"/>
        </w:tabs>
        <w:spacing w:line="276" w:lineRule="auto"/>
        <w:ind w:left="284" w:hanging="284"/>
        <w:jc w:val="both"/>
        <w:rPr>
          <w:rFonts w:asciiTheme="majorHAnsi" w:hAnsiTheme="majorHAnsi" w:cstheme="majorHAnsi"/>
          <w:b/>
          <w:sz w:val="22"/>
          <w:szCs w:val="22"/>
          <w:u w:val="single"/>
        </w:rPr>
      </w:pPr>
      <w:r w:rsidRPr="00FD4518">
        <w:rPr>
          <w:rFonts w:asciiTheme="majorHAnsi" w:hAnsiTheme="majorHAnsi" w:cstheme="majorHAnsi"/>
          <w:b/>
          <w:sz w:val="22"/>
          <w:szCs w:val="22"/>
          <w:u w:val="single"/>
        </w:rPr>
        <w:t>Opis kryterium „Zakres informacji zawartych w raportach” (I) – 40%</w:t>
      </w:r>
    </w:p>
    <w:p w14:paraId="01B884D9" w14:textId="77777777" w:rsidR="00B05820" w:rsidRPr="00B05820" w:rsidRDefault="00B05820" w:rsidP="00B05820">
      <w:pPr>
        <w:spacing w:line="276" w:lineRule="auto"/>
        <w:jc w:val="both"/>
        <w:rPr>
          <w:rFonts w:asciiTheme="majorHAnsi" w:hAnsiTheme="majorHAnsi" w:cstheme="majorHAnsi"/>
          <w:b/>
          <w:sz w:val="22"/>
          <w:szCs w:val="22"/>
        </w:rPr>
      </w:pPr>
    </w:p>
    <w:p w14:paraId="1ECD35E7" w14:textId="77777777" w:rsidR="00B05820" w:rsidRPr="00B05820" w:rsidRDefault="00B05820" w:rsidP="00B05820">
      <w:pPr>
        <w:spacing w:line="276" w:lineRule="auto"/>
        <w:jc w:val="both"/>
        <w:rPr>
          <w:rFonts w:asciiTheme="majorHAnsi" w:hAnsiTheme="majorHAnsi" w:cstheme="majorHAnsi"/>
          <w:bCs/>
          <w:sz w:val="22"/>
          <w:szCs w:val="22"/>
        </w:rPr>
      </w:pPr>
      <w:r w:rsidRPr="00B05820">
        <w:rPr>
          <w:rFonts w:asciiTheme="majorHAnsi" w:hAnsiTheme="majorHAnsi" w:cstheme="majorHAnsi"/>
          <w:bCs/>
          <w:sz w:val="22"/>
          <w:szCs w:val="22"/>
        </w:rPr>
        <w:t>Zamawiający dokona oceny oferowanych raportów pod kątem zakresu dostarczanych przez nią informacji o spółkach na rynkach światowych, przyznając po 1 pkt za każdy z wymienionych niżej rodzajów informacji, do których dostęp zapewnia raport:</w:t>
      </w:r>
    </w:p>
    <w:p w14:paraId="419993D2" w14:textId="19A0DED4" w:rsidR="00B05820" w:rsidRPr="00B05820" w:rsidRDefault="00B05820" w:rsidP="007951C9">
      <w:pPr>
        <w:numPr>
          <w:ilvl w:val="0"/>
          <w:numId w:val="45"/>
        </w:num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 xml:space="preserve">syntetyczna ocena wiarygodności </w:t>
      </w:r>
      <w:r w:rsidR="005910DA">
        <w:rPr>
          <w:rFonts w:asciiTheme="majorHAnsi" w:hAnsiTheme="majorHAnsi" w:cstheme="majorHAnsi"/>
          <w:b/>
          <w:sz w:val="22"/>
          <w:szCs w:val="22"/>
        </w:rPr>
        <w:t>osoby prawnej</w:t>
      </w:r>
      <w:r w:rsidR="005910DA" w:rsidRPr="00B05820">
        <w:rPr>
          <w:rFonts w:asciiTheme="majorHAnsi" w:hAnsiTheme="majorHAnsi" w:cstheme="majorHAnsi"/>
          <w:b/>
          <w:sz w:val="22"/>
          <w:szCs w:val="22"/>
        </w:rPr>
        <w:t xml:space="preserve"> </w:t>
      </w:r>
      <w:r w:rsidRPr="00B05820">
        <w:rPr>
          <w:rFonts w:asciiTheme="majorHAnsi" w:hAnsiTheme="majorHAnsi" w:cstheme="majorHAnsi"/>
          <w:b/>
          <w:sz w:val="22"/>
          <w:szCs w:val="22"/>
        </w:rPr>
        <w:t>z ratingiem,</w:t>
      </w:r>
    </w:p>
    <w:p w14:paraId="3BC8B2E9" w14:textId="1A7F2B9C" w:rsidR="00B05820" w:rsidRPr="00B05820" w:rsidRDefault="00B05820" w:rsidP="007951C9">
      <w:pPr>
        <w:numPr>
          <w:ilvl w:val="0"/>
          <w:numId w:val="45"/>
        </w:num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 xml:space="preserve">informacji nt. sytuacji podmiotów gospodarczych – </w:t>
      </w:r>
      <w:r w:rsidR="005910DA">
        <w:rPr>
          <w:rFonts w:asciiTheme="majorHAnsi" w:hAnsiTheme="majorHAnsi" w:cstheme="majorHAnsi"/>
          <w:b/>
          <w:sz w:val="22"/>
          <w:szCs w:val="22"/>
        </w:rPr>
        <w:t xml:space="preserve">osoba prawna </w:t>
      </w:r>
      <w:r w:rsidRPr="00B05820">
        <w:rPr>
          <w:rFonts w:asciiTheme="majorHAnsi" w:hAnsiTheme="majorHAnsi" w:cstheme="majorHAnsi"/>
          <w:b/>
          <w:sz w:val="22"/>
          <w:szCs w:val="22"/>
        </w:rPr>
        <w:t>w stanie upadłości / bankructwa /  likwidacji,</w:t>
      </w:r>
    </w:p>
    <w:p w14:paraId="1D846366" w14:textId="77777777" w:rsidR="00B05820" w:rsidRPr="00B05820" w:rsidRDefault="00B05820" w:rsidP="007951C9">
      <w:pPr>
        <w:numPr>
          <w:ilvl w:val="0"/>
          <w:numId w:val="45"/>
        </w:num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informacji o wywiązaniu się z zobowiązań w stosunku do administracji państwowej – podatki i daniny;</w:t>
      </w:r>
    </w:p>
    <w:p w14:paraId="7AE5EFDB" w14:textId="77777777" w:rsidR="00B05820" w:rsidRPr="00B05820" w:rsidRDefault="00B05820" w:rsidP="007951C9">
      <w:pPr>
        <w:numPr>
          <w:ilvl w:val="0"/>
          <w:numId w:val="45"/>
        </w:num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 xml:space="preserve">informacji o wywiązaniu się z zobowiązań w stosunku do partnerów gospodarczych – zaległości w płatnościach </w:t>
      </w:r>
    </w:p>
    <w:p w14:paraId="622FA06A" w14:textId="2A5497FD" w:rsidR="00B05820" w:rsidRPr="00B05820" w:rsidRDefault="00B05820" w:rsidP="007951C9">
      <w:pPr>
        <w:numPr>
          <w:ilvl w:val="0"/>
          <w:numId w:val="45"/>
        </w:num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informacji o ratingu kredytowym</w:t>
      </w:r>
      <w:r w:rsidR="008304FB">
        <w:rPr>
          <w:rFonts w:asciiTheme="majorHAnsi" w:hAnsiTheme="majorHAnsi" w:cstheme="majorHAnsi"/>
          <w:b/>
          <w:sz w:val="22"/>
          <w:szCs w:val="22"/>
        </w:rPr>
        <w:t>.</w:t>
      </w:r>
    </w:p>
    <w:p w14:paraId="5829E616" w14:textId="77777777" w:rsidR="00B05820" w:rsidRPr="00B05820" w:rsidRDefault="00B05820" w:rsidP="00B05820">
      <w:pPr>
        <w:spacing w:line="276" w:lineRule="auto"/>
        <w:jc w:val="both"/>
        <w:rPr>
          <w:rFonts w:asciiTheme="majorHAnsi" w:hAnsiTheme="majorHAnsi" w:cstheme="majorHAnsi"/>
          <w:b/>
          <w:sz w:val="22"/>
          <w:szCs w:val="22"/>
        </w:rPr>
      </w:pPr>
    </w:p>
    <w:p w14:paraId="29408C12" w14:textId="77777777" w:rsidR="00FD4518" w:rsidRPr="00FD4518" w:rsidRDefault="00B05820" w:rsidP="00B05820">
      <w:pPr>
        <w:spacing w:line="276" w:lineRule="auto"/>
        <w:jc w:val="both"/>
        <w:rPr>
          <w:rFonts w:asciiTheme="majorHAnsi" w:hAnsiTheme="majorHAnsi" w:cstheme="majorHAnsi"/>
          <w:bCs/>
          <w:sz w:val="22"/>
          <w:szCs w:val="22"/>
        </w:rPr>
      </w:pPr>
      <w:r w:rsidRPr="00B05820">
        <w:rPr>
          <w:rFonts w:asciiTheme="majorHAnsi" w:hAnsiTheme="majorHAnsi" w:cstheme="majorHAnsi"/>
          <w:bCs/>
          <w:sz w:val="22"/>
          <w:szCs w:val="22"/>
        </w:rPr>
        <w:t> Punktacja w przedmiotowym kryterium oceny ofert zostanie obliczona ostatecznie wg wzoru:</w:t>
      </w:r>
    </w:p>
    <w:p w14:paraId="5A6CC331" w14:textId="0C1F565B" w:rsidR="00B05820" w:rsidRPr="00B05820" w:rsidRDefault="00B05820" w:rsidP="00B05820">
      <w:pPr>
        <w:spacing w:line="276" w:lineRule="auto"/>
        <w:jc w:val="both"/>
        <w:rPr>
          <w:rFonts w:asciiTheme="majorHAnsi" w:hAnsiTheme="majorHAnsi" w:cstheme="majorHAnsi"/>
          <w:b/>
          <w:sz w:val="22"/>
          <w:szCs w:val="22"/>
        </w:rPr>
      </w:pPr>
      <w:r w:rsidRPr="00B05820">
        <w:rPr>
          <w:rFonts w:asciiTheme="majorHAnsi" w:hAnsiTheme="majorHAnsi" w:cstheme="majorHAnsi"/>
          <w:b/>
          <w:sz w:val="22"/>
          <w:szCs w:val="22"/>
        </w:rPr>
        <w:t xml:space="preserve"> </w:t>
      </w:r>
    </w:p>
    <w:p w14:paraId="1989098B" w14:textId="67CEE80F" w:rsidR="00B05820" w:rsidRPr="00B05820" w:rsidRDefault="00B05820" w:rsidP="00FD4518">
      <w:pPr>
        <w:spacing w:line="276" w:lineRule="auto"/>
        <w:jc w:val="center"/>
        <w:rPr>
          <w:rFonts w:asciiTheme="majorHAnsi" w:hAnsiTheme="majorHAnsi" w:cstheme="majorHAnsi"/>
          <w:sz w:val="22"/>
          <w:szCs w:val="22"/>
        </w:rPr>
      </w:pPr>
      <w:r w:rsidRPr="00B05820">
        <w:rPr>
          <w:rFonts w:asciiTheme="majorHAnsi" w:hAnsiTheme="majorHAnsi" w:cstheme="majorHAnsi"/>
          <w:sz w:val="22"/>
          <w:szCs w:val="22"/>
        </w:rPr>
        <w:t>Liczba punktów przyznana ofercie</w:t>
      </w:r>
    </w:p>
    <w:p w14:paraId="393FCBB3" w14:textId="2BEDC07F" w:rsidR="00B05820" w:rsidRPr="00B05820" w:rsidRDefault="00B05820" w:rsidP="00FD4518">
      <w:pPr>
        <w:spacing w:line="276" w:lineRule="auto"/>
        <w:jc w:val="center"/>
        <w:rPr>
          <w:rFonts w:asciiTheme="majorHAnsi" w:hAnsiTheme="majorHAnsi" w:cstheme="majorHAnsi"/>
          <w:sz w:val="22"/>
          <w:szCs w:val="22"/>
        </w:rPr>
      </w:pPr>
      <w:r w:rsidRPr="00B05820">
        <w:rPr>
          <w:rFonts w:asciiTheme="majorHAnsi" w:hAnsiTheme="majorHAnsi" w:cstheme="majorHAnsi"/>
          <w:sz w:val="22"/>
          <w:szCs w:val="22"/>
        </w:rPr>
        <w:t xml:space="preserve">I =  -------------------------------------------------------------------------------------------------------------  x </w:t>
      </w:r>
      <w:r w:rsidR="000456F3">
        <w:rPr>
          <w:rFonts w:asciiTheme="majorHAnsi" w:hAnsiTheme="majorHAnsi" w:cstheme="majorHAnsi"/>
          <w:sz w:val="22"/>
          <w:szCs w:val="22"/>
        </w:rPr>
        <w:t>40 pkt</w:t>
      </w:r>
    </w:p>
    <w:p w14:paraId="5F766053" w14:textId="07A97CA4" w:rsidR="00B05820" w:rsidRPr="00B05820" w:rsidRDefault="00B05820" w:rsidP="00FD4518">
      <w:pPr>
        <w:spacing w:line="276" w:lineRule="auto"/>
        <w:jc w:val="center"/>
        <w:rPr>
          <w:rFonts w:asciiTheme="majorHAnsi" w:hAnsiTheme="majorHAnsi" w:cstheme="majorHAnsi"/>
          <w:bCs/>
          <w:sz w:val="22"/>
          <w:szCs w:val="22"/>
        </w:rPr>
      </w:pPr>
      <w:r w:rsidRPr="00B05820">
        <w:rPr>
          <w:rFonts w:asciiTheme="majorHAnsi" w:hAnsiTheme="majorHAnsi" w:cstheme="majorHAnsi"/>
          <w:bCs/>
          <w:sz w:val="22"/>
          <w:szCs w:val="22"/>
        </w:rPr>
        <w:t>Najwyższa liczba punktów przyznanych w ramach oceny kryterium</w:t>
      </w:r>
    </w:p>
    <w:p w14:paraId="5B5A493C" w14:textId="77777777" w:rsidR="00B05820" w:rsidRPr="00B05820" w:rsidRDefault="00B05820" w:rsidP="00B05820">
      <w:pPr>
        <w:spacing w:line="276" w:lineRule="auto"/>
        <w:jc w:val="both"/>
        <w:rPr>
          <w:rFonts w:asciiTheme="majorHAnsi" w:hAnsiTheme="majorHAnsi" w:cstheme="majorHAnsi"/>
          <w:bCs/>
          <w:sz w:val="22"/>
          <w:szCs w:val="22"/>
        </w:rPr>
      </w:pPr>
    </w:p>
    <w:p w14:paraId="31B87105" w14:textId="77777777"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Maksymalna liczba punków w przedmiotowym kryterium oceny ofert wynosi 40.</w:t>
      </w:r>
    </w:p>
    <w:p w14:paraId="395493CC" w14:textId="77777777" w:rsidR="00FD4518" w:rsidRDefault="00FD4518" w:rsidP="00B05820">
      <w:pPr>
        <w:spacing w:line="276" w:lineRule="auto"/>
        <w:jc w:val="both"/>
        <w:rPr>
          <w:rFonts w:asciiTheme="majorHAnsi" w:hAnsiTheme="majorHAnsi" w:cstheme="majorHAnsi"/>
          <w:sz w:val="22"/>
          <w:szCs w:val="22"/>
        </w:rPr>
      </w:pPr>
    </w:p>
    <w:p w14:paraId="0BD487B7" w14:textId="434972F4" w:rsidR="00B05820" w:rsidRP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 xml:space="preserve">Łączna ocena oferty </w:t>
      </w:r>
      <w:r w:rsidR="00FD4518">
        <w:rPr>
          <w:rFonts w:asciiTheme="majorHAnsi" w:hAnsiTheme="majorHAnsi" w:cstheme="majorHAnsi"/>
          <w:sz w:val="22"/>
          <w:szCs w:val="22"/>
        </w:rPr>
        <w:t xml:space="preserve">w Części III </w:t>
      </w:r>
      <w:r w:rsidRPr="00B05820">
        <w:rPr>
          <w:rFonts w:asciiTheme="majorHAnsi" w:hAnsiTheme="majorHAnsi" w:cstheme="majorHAnsi"/>
          <w:sz w:val="22"/>
          <w:szCs w:val="22"/>
        </w:rPr>
        <w:t>zostanie dokonana wg wzoru: ŁO=C+I</w:t>
      </w:r>
    </w:p>
    <w:p w14:paraId="7367221D" w14:textId="4859821F" w:rsidR="00B05820" w:rsidRDefault="00B05820" w:rsidP="00B05820">
      <w:pPr>
        <w:spacing w:line="276" w:lineRule="auto"/>
        <w:jc w:val="both"/>
        <w:rPr>
          <w:rFonts w:asciiTheme="majorHAnsi" w:hAnsiTheme="majorHAnsi" w:cstheme="majorHAnsi"/>
          <w:sz w:val="22"/>
          <w:szCs w:val="22"/>
        </w:rPr>
      </w:pPr>
      <w:r w:rsidRPr="00B05820">
        <w:rPr>
          <w:rFonts w:asciiTheme="majorHAnsi" w:hAnsiTheme="majorHAnsi" w:cstheme="majorHAnsi"/>
          <w:sz w:val="22"/>
          <w:szCs w:val="22"/>
        </w:rPr>
        <w:t>Łączna maksymalna liczba punktów, jaką można przyznać ofercie za wszystkie kryteria wynosi 100 pkt. Za najkorzystniejszą zostanie uznana ta, która uzyska najwyższą liczbę punktów i spełni warunki ustalone w niniejszej specyfikacji.</w:t>
      </w:r>
    </w:p>
    <w:p w14:paraId="2CE1A865" w14:textId="77777777" w:rsidR="00FD4518" w:rsidRPr="00B05820" w:rsidRDefault="00FD4518" w:rsidP="00B05820">
      <w:pPr>
        <w:spacing w:line="276" w:lineRule="auto"/>
        <w:jc w:val="both"/>
        <w:rPr>
          <w:rFonts w:asciiTheme="majorHAnsi" w:hAnsiTheme="majorHAnsi" w:cstheme="majorHAnsi"/>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6A32C7" w14:paraId="1B4753AD" w14:textId="77777777" w:rsidTr="0019153F">
        <w:trPr>
          <w:trHeight w:val="567"/>
        </w:trPr>
        <w:tc>
          <w:tcPr>
            <w:tcW w:w="8959" w:type="dxa"/>
            <w:shd w:val="clear" w:color="auto" w:fill="B4C6E7"/>
            <w:vAlign w:val="center"/>
          </w:tcPr>
          <w:p w14:paraId="4AC5A492" w14:textId="1455FD4E" w:rsidR="0064256A" w:rsidRPr="006A32C7" w:rsidRDefault="007D2456" w:rsidP="006A32C7">
            <w:pPr>
              <w:pStyle w:val="Nagwek1"/>
              <w:spacing w:before="0" w:line="276" w:lineRule="auto"/>
              <w:rPr>
                <w:rFonts w:asciiTheme="majorHAnsi" w:hAnsiTheme="majorHAnsi" w:cstheme="majorHAnsi"/>
                <w:color w:val="auto"/>
                <w:sz w:val="22"/>
                <w:szCs w:val="22"/>
                <w:lang w:eastAsia="en-US"/>
              </w:rPr>
            </w:pPr>
            <w:bookmarkStart w:id="16" w:name="_Toc326423411"/>
            <w:r w:rsidRPr="006A32C7">
              <w:rPr>
                <w:rFonts w:asciiTheme="majorHAnsi" w:hAnsiTheme="majorHAnsi" w:cstheme="majorHAnsi"/>
                <w:color w:val="auto"/>
                <w:sz w:val="22"/>
                <w:szCs w:val="22"/>
                <w:lang w:eastAsia="en-US"/>
              </w:rPr>
              <w:t>XV</w:t>
            </w:r>
            <w:r w:rsidR="00127C27" w:rsidRPr="006A32C7">
              <w:rPr>
                <w:rFonts w:asciiTheme="majorHAnsi" w:hAnsiTheme="majorHAnsi" w:cstheme="majorHAnsi"/>
                <w:color w:val="auto"/>
                <w:sz w:val="22"/>
                <w:szCs w:val="22"/>
                <w:lang w:eastAsia="en-US"/>
              </w:rPr>
              <w:t>.</w:t>
            </w:r>
            <w:r w:rsidRPr="006A32C7">
              <w:rPr>
                <w:rFonts w:asciiTheme="majorHAnsi" w:hAnsiTheme="majorHAnsi" w:cstheme="majorHAnsi"/>
                <w:color w:val="auto"/>
                <w:sz w:val="22"/>
                <w:szCs w:val="22"/>
                <w:lang w:eastAsia="en-US"/>
              </w:rPr>
              <w:t xml:space="preserve"> </w:t>
            </w:r>
            <w:r w:rsidR="00F736D0" w:rsidRPr="006A32C7">
              <w:rPr>
                <w:rFonts w:asciiTheme="majorHAnsi" w:hAnsiTheme="majorHAnsi" w:cstheme="majorHAnsi"/>
                <w:color w:val="auto"/>
                <w:sz w:val="22"/>
                <w:szCs w:val="22"/>
                <w:lang w:eastAsia="en-US"/>
              </w:rPr>
              <w:t>INFORMACJE O FORMALNOŚCIACH, JAKIE POWINNY ZOSTAĆ DOPEŁNIONE PO WYBORZE</w:t>
            </w:r>
            <w:r w:rsidR="005317F6" w:rsidRPr="006A32C7">
              <w:rPr>
                <w:rFonts w:asciiTheme="majorHAnsi" w:hAnsiTheme="majorHAnsi" w:cstheme="majorHAnsi"/>
                <w:color w:val="auto"/>
                <w:sz w:val="22"/>
                <w:szCs w:val="22"/>
                <w:lang w:eastAsia="en-US"/>
              </w:rPr>
              <w:t xml:space="preserve"> OFERTY W CELU ZAWARCIA UMOWY W </w:t>
            </w:r>
            <w:r w:rsidR="00F736D0" w:rsidRPr="006A32C7">
              <w:rPr>
                <w:rFonts w:asciiTheme="majorHAnsi" w:hAnsiTheme="majorHAnsi" w:cstheme="majorHAnsi"/>
                <w:color w:val="auto"/>
                <w:sz w:val="22"/>
                <w:szCs w:val="22"/>
                <w:lang w:eastAsia="en-US"/>
              </w:rPr>
              <w:t>SPRAWIE ZAMÓWIENIA PUBLICZNEGO</w:t>
            </w:r>
            <w:bookmarkEnd w:id="16"/>
          </w:p>
        </w:tc>
      </w:tr>
    </w:tbl>
    <w:p w14:paraId="3215B810" w14:textId="77777777" w:rsidR="007D26F4" w:rsidRDefault="007D26F4" w:rsidP="00467F3B">
      <w:pPr>
        <w:tabs>
          <w:tab w:val="left" w:pos="8789"/>
        </w:tabs>
        <w:overflowPunct/>
        <w:autoSpaceDE/>
        <w:autoSpaceDN/>
        <w:adjustRightInd/>
        <w:spacing w:line="276" w:lineRule="auto"/>
        <w:ind w:left="426"/>
        <w:jc w:val="both"/>
        <w:textAlignment w:val="auto"/>
        <w:rPr>
          <w:rFonts w:asciiTheme="majorHAnsi" w:hAnsiTheme="majorHAnsi" w:cstheme="majorHAnsi"/>
          <w:sz w:val="22"/>
          <w:szCs w:val="22"/>
          <w:lang w:eastAsia="en-US"/>
        </w:rPr>
      </w:pPr>
    </w:p>
    <w:p w14:paraId="1A61D723" w14:textId="2B889700" w:rsidR="007632F2" w:rsidRPr="006A32C7" w:rsidRDefault="007632F2" w:rsidP="006A32C7">
      <w:pPr>
        <w:numPr>
          <w:ilvl w:val="0"/>
          <w:numId w:val="9"/>
        </w:numPr>
        <w:tabs>
          <w:tab w:val="clear" w:pos="1214"/>
          <w:tab w:val="num" w:pos="426"/>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 xml:space="preserve">Z Wykonawcą wybranym w drodze niniejszego postępowania, który złoży ofertę najkorzystniejszą, zostanie zawarta umowa zgodnie z postanowieniami ustawy </w:t>
      </w:r>
      <w:proofErr w:type="spellStart"/>
      <w:r w:rsidRPr="006A32C7">
        <w:rPr>
          <w:rFonts w:asciiTheme="majorHAnsi" w:hAnsiTheme="majorHAnsi" w:cstheme="majorHAnsi"/>
          <w:sz w:val="22"/>
          <w:szCs w:val="22"/>
          <w:lang w:eastAsia="en-US"/>
        </w:rPr>
        <w:t>Pzp</w:t>
      </w:r>
      <w:proofErr w:type="spellEnd"/>
      <w:r w:rsidRPr="006A32C7">
        <w:rPr>
          <w:rFonts w:asciiTheme="majorHAnsi" w:hAnsiTheme="majorHAnsi" w:cstheme="majorHAnsi"/>
          <w:sz w:val="22"/>
          <w:szCs w:val="22"/>
          <w:lang w:eastAsia="en-US"/>
        </w:rPr>
        <w:t xml:space="preserve">, Kodeksu cywilnego, wymogami SIWZ i zapisami określonym </w:t>
      </w:r>
      <w:r w:rsidR="001C0263" w:rsidRPr="006A32C7">
        <w:rPr>
          <w:rFonts w:asciiTheme="majorHAnsi" w:hAnsiTheme="majorHAnsi" w:cstheme="majorHAnsi"/>
          <w:sz w:val="22"/>
          <w:szCs w:val="22"/>
          <w:lang w:eastAsia="en-US"/>
        </w:rPr>
        <w:t>w</w:t>
      </w:r>
      <w:r w:rsidR="005954AB" w:rsidRPr="006A32C7">
        <w:rPr>
          <w:rFonts w:asciiTheme="majorHAnsi" w:hAnsiTheme="majorHAnsi" w:cstheme="majorHAnsi"/>
          <w:sz w:val="22"/>
          <w:szCs w:val="22"/>
          <w:lang w:eastAsia="en-US"/>
        </w:rPr>
        <w:t xml:space="preserve"> Istotnych postanowieniach umo</w:t>
      </w:r>
      <w:r w:rsidR="002C355C" w:rsidRPr="006A32C7">
        <w:rPr>
          <w:rFonts w:asciiTheme="majorHAnsi" w:hAnsiTheme="majorHAnsi" w:cstheme="majorHAnsi"/>
          <w:sz w:val="22"/>
          <w:szCs w:val="22"/>
          <w:lang w:eastAsia="en-US"/>
        </w:rPr>
        <w:t>wy</w:t>
      </w:r>
      <w:r w:rsidR="00803AD5" w:rsidRPr="006A32C7">
        <w:rPr>
          <w:rFonts w:asciiTheme="majorHAnsi" w:hAnsiTheme="majorHAnsi" w:cstheme="majorHAnsi"/>
          <w:sz w:val="22"/>
          <w:szCs w:val="22"/>
          <w:lang w:eastAsia="en-US"/>
        </w:rPr>
        <w:t>, zgodnie z</w:t>
      </w:r>
      <w:r w:rsidRPr="006A32C7">
        <w:rPr>
          <w:rStyle w:val="oznaczenie"/>
          <w:rFonts w:asciiTheme="majorHAnsi" w:hAnsiTheme="majorHAnsi" w:cstheme="majorHAnsi"/>
          <w:sz w:val="22"/>
          <w:szCs w:val="22"/>
        </w:rPr>
        <w:t xml:space="preserve"> </w:t>
      </w:r>
      <w:r w:rsidRPr="006A32C7">
        <w:rPr>
          <w:rStyle w:val="oznaczenie"/>
          <w:rFonts w:asciiTheme="majorHAnsi" w:hAnsiTheme="majorHAnsi" w:cstheme="majorHAnsi"/>
          <w:b/>
          <w:sz w:val="22"/>
          <w:szCs w:val="22"/>
        </w:rPr>
        <w:t>Załącznik</w:t>
      </w:r>
      <w:r w:rsidR="00803AD5" w:rsidRPr="006A32C7">
        <w:rPr>
          <w:rStyle w:val="oznaczenie"/>
          <w:rFonts w:asciiTheme="majorHAnsi" w:hAnsiTheme="majorHAnsi" w:cstheme="majorHAnsi"/>
          <w:b/>
          <w:sz w:val="22"/>
          <w:szCs w:val="22"/>
        </w:rPr>
        <w:t>iem</w:t>
      </w:r>
      <w:r w:rsidRPr="006A32C7">
        <w:rPr>
          <w:rStyle w:val="oznaczenie"/>
          <w:rFonts w:asciiTheme="majorHAnsi" w:hAnsiTheme="majorHAnsi" w:cstheme="majorHAnsi"/>
          <w:b/>
          <w:sz w:val="22"/>
          <w:szCs w:val="22"/>
        </w:rPr>
        <w:t xml:space="preserve"> nr </w:t>
      </w:r>
      <w:r w:rsidR="00160BE3" w:rsidRPr="006A32C7">
        <w:rPr>
          <w:rStyle w:val="oznaczenie"/>
          <w:rFonts w:asciiTheme="majorHAnsi" w:hAnsiTheme="majorHAnsi" w:cstheme="majorHAnsi"/>
          <w:b/>
          <w:sz w:val="22"/>
          <w:szCs w:val="22"/>
        </w:rPr>
        <w:t>2</w:t>
      </w:r>
      <w:r w:rsidR="005954AB" w:rsidRPr="006A32C7">
        <w:rPr>
          <w:rStyle w:val="oznaczenie"/>
          <w:rFonts w:asciiTheme="majorHAnsi" w:hAnsiTheme="majorHAnsi" w:cstheme="majorHAnsi"/>
          <w:b/>
          <w:sz w:val="22"/>
          <w:szCs w:val="22"/>
        </w:rPr>
        <w:t xml:space="preserve"> do SIWZ</w:t>
      </w:r>
      <w:r w:rsidR="00160BE3" w:rsidRPr="006A32C7">
        <w:rPr>
          <w:rStyle w:val="oznaczenie"/>
          <w:rFonts w:asciiTheme="majorHAnsi" w:hAnsiTheme="majorHAnsi" w:cstheme="majorHAnsi"/>
          <w:sz w:val="22"/>
          <w:szCs w:val="22"/>
        </w:rPr>
        <w:t xml:space="preserve">. </w:t>
      </w:r>
    </w:p>
    <w:p w14:paraId="5307F7D8" w14:textId="4439215A" w:rsidR="00AC2D70" w:rsidRPr="006A32C7" w:rsidRDefault="00AC2D70" w:rsidP="006A32C7">
      <w:pPr>
        <w:numPr>
          <w:ilvl w:val="0"/>
          <w:numId w:val="9"/>
        </w:numPr>
        <w:tabs>
          <w:tab w:val="clear" w:pos="1214"/>
          <w:tab w:val="left" w:pos="360"/>
        </w:tabs>
        <w:spacing w:line="276" w:lineRule="auto"/>
        <w:ind w:left="426" w:hanging="142"/>
        <w:jc w:val="both"/>
        <w:textAlignment w:val="auto"/>
        <w:rPr>
          <w:rFonts w:asciiTheme="majorHAnsi" w:hAnsiTheme="majorHAnsi" w:cstheme="majorHAnsi"/>
          <w:color w:val="FF0000"/>
          <w:sz w:val="22"/>
          <w:szCs w:val="22"/>
        </w:rPr>
      </w:pPr>
      <w:r w:rsidRPr="006A32C7">
        <w:rPr>
          <w:rFonts w:asciiTheme="majorHAnsi" w:hAnsiTheme="majorHAnsi" w:cstheme="majorHAnsi"/>
          <w:color w:val="FF0000"/>
          <w:sz w:val="22"/>
          <w:szCs w:val="22"/>
        </w:rPr>
        <w:t xml:space="preserve"> </w:t>
      </w:r>
      <w:r w:rsidRPr="006A32C7">
        <w:rPr>
          <w:rFonts w:asciiTheme="majorHAnsi" w:hAnsiTheme="majorHAnsi" w:cstheme="majorHAnsi"/>
          <w:sz w:val="22"/>
          <w:szCs w:val="22"/>
        </w:rPr>
        <w:t>Jeżeli Wykonawca, o którym mowa w ust. 1</w:t>
      </w:r>
      <w:r w:rsidR="007D26F4">
        <w:rPr>
          <w:rFonts w:asciiTheme="majorHAnsi" w:hAnsiTheme="majorHAnsi" w:cstheme="majorHAnsi"/>
          <w:sz w:val="22"/>
          <w:szCs w:val="22"/>
        </w:rPr>
        <w:t xml:space="preserve"> powyżej</w:t>
      </w:r>
      <w:r w:rsidRPr="006A32C7">
        <w:rPr>
          <w:rFonts w:asciiTheme="majorHAnsi" w:hAnsiTheme="majorHAnsi" w:cstheme="majorHAnsi"/>
          <w:sz w:val="22"/>
          <w:szCs w:val="22"/>
        </w:rPr>
        <w:t>, uchyla się od zawarcia umowy lub nie wnosi należytego zabezpieczenia umowy, Zamawiający może zbadać, czy nie podlega wykluczeniu oraz czy spełnia warunki udziału w postępowaniu Wykonawca, który złożył ofertę najwyżej ocenioną spośród pozostałych ofert.</w:t>
      </w:r>
    </w:p>
    <w:p w14:paraId="76B89AF8" w14:textId="77777777" w:rsidR="007632F2" w:rsidRPr="006A32C7" w:rsidRDefault="007632F2" w:rsidP="006A32C7">
      <w:pPr>
        <w:numPr>
          <w:ilvl w:val="0"/>
          <w:numId w:val="9"/>
        </w:numPr>
        <w:tabs>
          <w:tab w:val="clear" w:pos="1214"/>
          <w:tab w:val="num" w:pos="426"/>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Nie później niż w terminie 30 dni od zawarcia umowy w sprawie zamówienia publicznego Zamawiający zamieści ogłoszenie o udzieleniu zamówienia w Biuletynie Zamówień Publicznych.</w:t>
      </w:r>
    </w:p>
    <w:p w14:paraId="231E1302" w14:textId="77777777" w:rsidR="007632F2" w:rsidRPr="006A32C7" w:rsidRDefault="007632F2" w:rsidP="006A32C7">
      <w:pPr>
        <w:numPr>
          <w:ilvl w:val="0"/>
          <w:numId w:val="9"/>
        </w:numPr>
        <w:tabs>
          <w:tab w:val="clear" w:pos="1214"/>
          <w:tab w:val="num" w:pos="426"/>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 xml:space="preserve">Zamawiający zawrze umowę w sprawie zamówienia publicznego w terminie określonym w art. 94 ustawy </w:t>
      </w:r>
      <w:proofErr w:type="spellStart"/>
      <w:r w:rsidRPr="006A32C7">
        <w:rPr>
          <w:rFonts w:asciiTheme="majorHAnsi" w:hAnsiTheme="majorHAnsi" w:cstheme="majorHAnsi"/>
          <w:sz w:val="22"/>
          <w:szCs w:val="22"/>
          <w:lang w:eastAsia="en-US"/>
        </w:rPr>
        <w:t>Pzp</w:t>
      </w:r>
      <w:proofErr w:type="spellEnd"/>
      <w:r w:rsidRPr="006A32C7">
        <w:rPr>
          <w:rFonts w:asciiTheme="majorHAnsi" w:hAnsiTheme="majorHAnsi" w:cstheme="majorHAnsi"/>
          <w:sz w:val="22"/>
          <w:szCs w:val="22"/>
          <w:lang w:eastAsia="en-US"/>
        </w:rPr>
        <w:t xml:space="preserve">, nie później jednak niż przed upływem terminu związania ofertą. </w:t>
      </w:r>
    </w:p>
    <w:p w14:paraId="73250335" w14:textId="0F01DA89" w:rsidR="00A40B30" w:rsidRPr="006A32C7" w:rsidRDefault="007632F2" w:rsidP="006A32C7">
      <w:pPr>
        <w:numPr>
          <w:ilvl w:val="0"/>
          <w:numId w:val="9"/>
        </w:numPr>
        <w:tabs>
          <w:tab w:val="clear" w:pos="1214"/>
          <w:tab w:val="num" w:pos="426"/>
          <w:tab w:val="left" w:pos="8789"/>
        </w:tabs>
        <w:overflowPunct/>
        <w:autoSpaceDE/>
        <w:autoSpaceDN/>
        <w:adjustRightInd/>
        <w:spacing w:line="276" w:lineRule="auto"/>
        <w:ind w:left="426" w:hanging="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Wykonawca, będzie zobowiązany do podpisania umowy w miejscu i terminie wskazanym przez Zamawiającego.</w:t>
      </w:r>
    </w:p>
    <w:p w14:paraId="42521A63" w14:textId="77777777" w:rsidR="00A40B30" w:rsidRPr="006A32C7" w:rsidRDefault="00A40B30" w:rsidP="006A32C7">
      <w:pPr>
        <w:tabs>
          <w:tab w:val="left" w:pos="8789"/>
        </w:tabs>
        <w:overflowPunct/>
        <w:autoSpaceDE/>
        <w:autoSpaceDN/>
        <w:adjustRightInd/>
        <w:spacing w:line="276" w:lineRule="auto"/>
        <w:jc w:val="both"/>
        <w:textAlignment w:val="auto"/>
        <w:rPr>
          <w:rFonts w:asciiTheme="majorHAnsi" w:hAnsiTheme="majorHAnsi" w:cstheme="majorHAnsi"/>
          <w:sz w:val="22"/>
          <w:szCs w:val="22"/>
          <w:lang w:eastAsia="en-US"/>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6A32C7" w14:paraId="43D2B9D5" w14:textId="77777777" w:rsidTr="0019153F">
        <w:trPr>
          <w:trHeight w:val="567"/>
        </w:trPr>
        <w:tc>
          <w:tcPr>
            <w:tcW w:w="8959" w:type="dxa"/>
            <w:shd w:val="clear" w:color="auto" w:fill="B4C6E7"/>
            <w:vAlign w:val="center"/>
          </w:tcPr>
          <w:p w14:paraId="51F875F9" w14:textId="180F75B8" w:rsidR="0064256A" w:rsidRPr="006A32C7" w:rsidRDefault="007D2456" w:rsidP="006A32C7">
            <w:pPr>
              <w:pStyle w:val="Nagwek1"/>
              <w:spacing w:before="0" w:line="276" w:lineRule="auto"/>
              <w:rPr>
                <w:rFonts w:asciiTheme="majorHAnsi" w:hAnsiTheme="majorHAnsi" w:cstheme="majorHAnsi"/>
                <w:color w:val="auto"/>
                <w:sz w:val="22"/>
                <w:szCs w:val="22"/>
                <w:lang w:eastAsia="en-US"/>
              </w:rPr>
            </w:pPr>
            <w:bookmarkStart w:id="17" w:name="_Toc326423412"/>
            <w:r w:rsidRPr="006A32C7">
              <w:rPr>
                <w:rFonts w:asciiTheme="majorHAnsi" w:hAnsiTheme="majorHAnsi" w:cstheme="majorHAnsi"/>
                <w:color w:val="auto"/>
                <w:sz w:val="22"/>
                <w:szCs w:val="22"/>
                <w:lang w:eastAsia="en-US"/>
              </w:rPr>
              <w:t>X</w:t>
            </w:r>
            <w:r w:rsidR="00127C27" w:rsidRPr="006A32C7">
              <w:rPr>
                <w:rFonts w:asciiTheme="majorHAnsi" w:hAnsiTheme="majorHAnsi" w:cstheme="majorHAnsi"/>
                <w:color w:val="auto"/>
                <w:sz w:val="22"/>
                <w:szCs w:val="22"/>
                <w:lang w:eastAsia="en-US"/>
              </w:rPr>
              <w:t>V</w:t>
            </w:r>
            <w:r w:rsidR="00167BD9" w:rsidRPr="006A32C7">
              <w:rPr>
                <w:rFonts w:asciiTheme="majorHAnsi" w:hAnsiTheme="majorHAnsi" w:cstheme="majorHAnsi"/>
                <w:color w:val="auto"/>
                <w:sz w:val="22"/>
                <w:szCs w:val="22"/>
                <w:lang w:eastAsia="en-US"/>
              </w:rPr>
              <w:t>I</w:t>
            </w:r>
            <w:r w:rsidR="00127C27" w:rsidRPr="006A32C7">
              <w:rPr>
                <w:rFonts w:asciiTheme="majorHAnsi" w:hAnsiTheme="majorHAnsi" w:cstheme="majorHAnsi"/>
                <w:color w:val="auto"/>
                <w:sz w:val="22"/>
                <w:szCs w:val="22"/>
                <w:lang w:eastAsia="en-US"/>
              </w:rPr>
              <w:t>.</w:t>
            </w:r>
            <w:r w:rsidRPr="006A32C7">
              <w:rPr>
                <w:rFonts w:asciiTheme="majorHAnsi" w:hAnsiTheme="majorHAnsi" w:cstheme="majorHAnsi"/>
                <w:color w:val="auto"/>
                <w:sz w:val="22"/>
                <w:szCs w:val="22"/>
                <w:lang w:eastAsia="en-US"/>
              </w:rPr>
              <w:t xml:space="preserve"> </w:t>
            </w:r>
            <w:r w:rsidR="00F736D0" w:rsidRPr="006A32C7">
              <w:rPr>
                <w:rFonts w:asciiTheme="majorHAnsi" w:hAnsiTheme="majorHAnsi" w:cstheme="majorHAnsi"/>
                <w:color w:val="auto"/>
                <w:sz w:val="22"/>
                <w:szCs w:val="22"/>
                <w:lang w:eastAsia="en-US"/>
              </w:rPr>
              <w:t>WYMAGANIA DOTYCZĄCE WADIUM</w:t>
            </w:r>
            <w:bookmarkEnd w:id="17"/>
          </w:p>
        </w:tc>
      </w:tr>
    </w:tbl>
    <w:p w14:paraId="2D3ED66E" w14:textId="5024A184" w:rsidR="007D26F4" w:rsidRDefault="00B85DF7" w:rsidP="006A32C7">
      <w:pPr>
        <w:tabs>
          <w:tab w:val="left" w:pos="408"/>
        </w:tabs>
        <w:spacing w:line="276" w:lineRule="auto"/>
        <w:jc w:val="both"/>
        <w:rPr>
          <w:rFonts w:asciiTheme="majorHAnsi" w:hAnsiTheme="majorHAnsi" w:cstheme="majorHAnsi"/>
          <w:sz w:val="22"/>
          <w:szCs w:val="22"/>
          <w:lang w:eastAsia="en-US"/>
        </w:rPr>
      </w:pPr>
      <w:r>
        <w:rPr>
          <w:rFonts w:asciiTheme="majorHAnsi" w:hAnsiTheme="majorHAnsi" w:cstheme="majorHAnsi"/>
          <w:sz w:val="22"/>
          <w:szCs w:val="22"/>
          <w:lang w:eastAsia="en-US"/>
        </w:rPr>
        <w:t xml:space="preserve">     </w:t>
      </w:r>
    </w:p>
    <w:p w14:paraId="062FFB32" w14:textId="5EB4F66D" w:rsidR="00F80226" w:rsidRDefault="002C355C" w:rsidP="006A32C7">
      <w:pPr>
        <w:tabs>
          <w:tab w:val="left" w:pos="408"/>
        </w:tabs>
        <w:spacing w:line="276" w:lineRule="auto"/>
        <w:jc w:val="both"/>
        <w:rPr>
          <w:rFonts w:asciiTheme="majorHAnsi" w:hAnsiTheme="majorHAnsi" w:cstheme="majorHAnsi"/>
          <w:sz w:val="22"/>
          <w:szCs w:val="22"/>
          <w:lang w:eastAsia="en-US"/>
        </w:rPr>
      </w:pPr>
      <w:r w:rsidRPr="006A32C7">
        <w:rPr>
          <w:rFonts w:asciiTheme="majorHAnsi" w:hAnsiTheme="majorHAnsi" w:cstheme="majorHAnsi"/>
          <w:sz w:val="22"/>
          <w:szCs w:val="22"/>
          <w:lang w:eastAsia="en-US"/>
        </w:rPr>
        <w:t xml:space="preserve"> </w:t>
      </w:r>
      <w:r w:rsidR="007632F2" w:rsidRPr="00B83A1F">
        <w:rPr>
          <w:rFonts w:asciiTheme="majorHAnsi" w:hAnsiTheme="majorHAnsi" w:cstheme="majorHAnsi"/>
          <w:sz w:val="22"/>
          <w:szCs w:val="22"/>
          <w:lang w:eastAsia="en-US"/>
        </w:rPr>
        <w:t>Nie dotyczy</w:t>
      </w:r>
    </w:p>
    <w:p w14:paraId="5F5EA3D7" w14:textId="77777777" w:rsidR="007D26F4" w:rsidRPr="006A32C7" w:rsidRDefault="007D26F4" w:rsidP="006A32C7">
      <w:pPr>
        <w:tabs>
          <w:tab w:val="left" w:pos="408"/>
        </w:tabs>
        <w:spacing w:line="276" w:lineRule="auto"/>
        <w:jc w:val="both"/>
        <w:rPr>
          <w:rFonts w:asciiTheme="majorHAnsi" w:hAnsiTheme="majorHAnsi" w:cstheme="majorHAnsi"/>
          <w:sz w:val="22"/>
          <w:szCs w:val="22"/>
          <w:lang w:eastAsia="en-US"/>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6A32C7" w14:paraId="7E96BB6B" w14:textId="77777777" w:rsidTr="0019153F">
        <w:trPr>
          <w:trHeight w:val="567"/>
        </w:trPr>
        <w:tc>
          <w:tcPr>
            <w:tcW w:w="8959" w:type="dxa"/>
            <w:shd w:val="clear" w:color="auto" w:fill="B4C6E7"/>
            <w:vAlign w:val="center"/>
          </w:tcPr>
          <w:p w14:paraId="79C46655" w14:textId="548710B1" w:rsidR="0064256A" w:rsidRPr="006A32C7" w:rsidRDefault="00127C27" w:rsidP="006A32C7">
            <w:pPr>
              <w:pStyle w:val="Nagwek1"/>
              <w:spacing w:before="0" w:line="276" w:lineRule="auto"/>
              <w:rPr>
                <w:rFonts w:asciiTheme="majorHAnsi" w:hAnsiTheme="majorHAnsi" w:cstheme="majorHAnsi"/>
                <w:color w:val="auto"/>
                <w:sz w:val="22"/>
                <w:szCs w:val="22"/>
                <w:lang w:eastAsia="en-US"/>
              </w:rPr>
            </w:pPr>
            <w:bookmarkStart w:id="18" w:name="_Toc326423413"/>
            <w:r w:rsidRPr="006A32C7">
              <w:rPr>
                <w:rFonts w:asciiTheme="majorHAnsi" w:hAnsiTheme="majorHAnsi" w:cstheme="majorHAnsi"/>
                <w:color w:val="auto"/>
                <w:sz w:val="22"/>
                <w:szCs w:val="22"/>
                <w:lang w:eastAsia="en-US"/>
              </w:rPr>
              <w:t xml:space="preserve">XVII. </w:t>
            </w:r>
            <w:r w:rsidR="00F736D0" w:rsidRPr="006A32C7">
              <w:rPr>
                <w:rFonts w:asciiTheme="majorHAnsi" w:hAnsiTheme="majorHAnsi" w:cstheme="majorHAnsi"/>
                <w:color w:val="auto"/>
                <w:sz w:val="22"/>
                <w:szCs w:val="22"/>
                <w:lang w:eastAsia="en-US"/>
              </w:rPr>
              <w:t>WYMAGANIA DOTYCZĄCE ZABEZPIECZENIA NALEŻYTEGO WYKONANIA UMOWY</w:t>
            </w:r>
            <w:bookmarkEnd w:id="18"/>
          </w:p>
        </w:tc>
      </w:tr>
    </w:tbl>
    <w:p w14:paraId="77A0F17A" w14:textId="2CB08D03" w:rsidR="00CA3CFA" w:rsidRPr="006A32C7" w:rsidRDefault="00CA3CFA" w:rsidP="00E51937">
      <w:pPr>
        <w:numPr>
          <w:ilvl w:val="4"/>
          <w:numId w:val="20"/>
        </w:numPr>
        <w:tabs>
          <w:tab w:val="clear" w:pos="720"/>
        </w:tabs>
        <w:spacing w:line="276" w:lineRule="auto"/>
        <w:ind w:left="567" w:hanging="283"/>
        <w:jc w:val="both"/>
        <w:textAlignment w:val="auto"/>
        <w:rPr>
          <w:rFonts w:asciiTheme="majorHAnsi" w:hAnsiTheme="majorHAnsi" w:cstheme="majorHAnsi"/>
          <w:sz w:val="22"/>
          <w:szCs w:val="22"/>
        </w:rPr>
      </w:pPr>
      <w:r w:rsidRPr="006A32C7">
        <w:rPr>
          <w:rFonts w:asciiTheme="majorHAnsi" w:hAnsiTheme="majorHAnsi" w:cstheme="majorHAnsi"/>
          <w:sz w:val="22"/>
          <w:szCs w:val="22"/>
        </w:rPr>
        <w:t xml:space="preserve">Na mocy art. 147 ust. 1 ustawy </w:t>
      </w:r>
      <w:proofErr w:type="spellStart"/>
      <w:r w:rsidRPr="006A32C7">
        <w:rPr>
          <w:rFonts w:asciiTheme="majorHAnsi" w:hAnsiTheme="majorHAnsi" w:cstheme="majorHAnsi"/>
          <w:sz w:val="22"/>
          <w:szCs w:val="22"/>
        </w:rPr>
        <w:t>Pzp</w:t>
      </w:r>
      <w:proofErr w:type="spellEnd"/>
      <w:r w:rsidRPr="006A32C7">
        <w:rPr>
          <w:rFonts w:asciiTheme="majorHAnsi" w:hAnsiTheme="majorHAnsi" w:cstheme="majorHAnsi"/>
          <w:sz w:val="22"/>
          <w:szCs w:val="22"/>
        </w:rPr>
        <w:t xml:space="preserve"> Zamawiający żąda od Wykonawc</w:t>
      </w:r>
      <w:r w:rsidR="00803AD5" w:rsidRPr="006A32C7">
        <w:rPr>
          <w:rFonts w:asciiTheme="majorHAnsi" w:hAnsiTheme="majorHAnsi" w:cstheme="majorHAnsi"/>
          <w:sz w:val="22"/>
          <w:szCs w:val="22"/>
        </w:rPr>
        <w:t>y</w:t>
      </w:r>
      <w:r w:rsidRPr="006A32C7">
        <w:rPr>
          <w:rFonts w:asciiTheme="majorHAnsi" w:hAnsiTheme="majorHAnsi" w:cstheme="majorHAnsi"/>
          <w:sz w:val="22"/>
          <w:szCs w:val="22"/>
        </w:rPr>
        <w:t xml:space="preserve"> zabezpieczenia należytego wykonania umowy w wysokości 10 % ceny całkowitej </w:t>
      </w:r>
      <w:r w:rsidR="00A40B30" w:rsidRPr="006A32C7">
        <w:rPr>
          <w:rFonts w:asciiTheme="majorHAnsi" w:hAnsiTheme="majorHAnsi" w:cstheme="majorHAnsi"/>
          <w:sz w:val="22"/>
          <w:szCs w:val="22"/>
        </w:rPr>
        <w:t xml:space="preserve">brutto </w:t>
      </w:r>
      <w:r w:rsidRPr="006A32C7">
        <w:rPr>
          <w:rFonts w:asciiTheme="majorHAnsi" w:hAnsiTheme="majorHAnsi" w:cstheme="majorHAnsi"/>
          <w:sz w:val="22"/>
          <w:szCs w:val="22"/>
        </w:rPr>
        <w:t xml:space="preserve">podanej w ofercie. </w:t>
      </w:r>
    </w:p>
    <w:p w14:paraId="745CCE07" w14:textId="77777777" w:rsidR="00CA3CFA" w:rsidRPr="006A32C7" w:rsidRDefault="00CA3CFA" w:rsidP="00E51937">
      <w:pPr>
        <w:numPr>
          <w:ilvl w:val="4"/>
          <w:numId w:val="20"/>
        </w:numPr>
        <w:tabs>
          <w:tab w:val="clear" w:pos="720"/>
        </w:tabs>
        <w:spacing w:line="276" w:lineRule="auto"/>
        <w:ind w:left="567" w:hanging="283"/>
        <w:jc w:val="both"/>
        <w:textAlignment w:val="auto"/>
        <w:rPr>
          <w:rFonts w:asciiTheme="majorHAnsi" w:hAnsiTheme="majorHAnsi" w:cstheme="majorHAnsi"/>
          <w:sz w:val="22"/>
          <w:szCs w:val="22"/>
        </w:rPr>
      </w:pPr>
      <w:r w:rsidRPr="006A32C7">
        <w:rPr>
          <w:rFonts w:asciiTheme="majorHAnsi" w:hAnsiTheme="majorHAnsi" w:cstheme="majorHAnsi"/>
          <w:sz w:val="22"/>
          <w:szCs w:val="22"/>
        </w:rPr>
        <w:t>Zabezpieczenie może być wnoszone według wyboru Wykonawcy w następujących formach:</w:t>
      </w:r>
    </w:p>
    <w:p w14:paraId="2758D45C" w14:textId="5E1C49FD" w:rsidR="00CA3CFA" w:rsidRPr="006A32C7" w:rsidRDefault="00CA3CFA" w:rsidP="00E51937">
      <w:pPr>
        <w:spacing w:line="276" w:lineRule="auto"/>
        <w:ind w:left="851" w:hanging="284"/>
        <w:jc w:val="both"/>
        <w:rPr>
          <w:rFonts w:asciiTheme="majorHAnsi" w:hAnsiTheme="majorHAnsi" w:cstheme="majorHAnsi"/>
          <w:b/>
          <w:bCs/>
          <w:i/>
          <w:sz w:val="22"/>
          <w:szCs w:val="22"/>
        </w:rPr>
      </w:pPr>
      <w:r w:rsidRPr="006A32C7">
        <w:rPr>
          <w:rFonts w:asciiTheme="majorHAnsi" w:hAnsiTheme="majorHAnsi" w:cstheme="majorHAnsi"/>
          <w:sz w:val="22"/>
          <w:szCs w:val="22"/>
        </w:rPr>
        <w:t>a) pieniądzu</w:t>
      </w:r>
      <w:r w:rsidR="00F005EB">
        <w:rPr>
          <w:rFonts w:asciiTheme="majorHAnsi" w:hAnsiTheme="majorHAnsi" w:cstheme="majorHAnsi"/>
          <w:sz w:val="22"/>
          <w:szCs w:val="22"/>
        </w:rPr>
        <w:t xml:space="preserve"> -</w:t>
      </w:r>
      <w:r w:rsidRPr="006A32C7">
        <w:rPr>
          <w:rFonts w:asciiTheme="majorHAnsi" w:hAnsiTheme="majorHAnsi" w:cstheme="majorHAnsi"/>
          <w:sz w:val="22"/>
          <w:szCs w:val="22"/>
        </w:rPr>
        <w:t xml:space="preserve"> przelew na rachunek bankowy w Banku Handlowym w Warszawie S.A. nr: </w:t>
      </w:r>
      <w:r w:rsidR="009C0A46" w:rsidRPr="006A32C7">
        <w:rPr>
          <w:rFonts w:asciiTheme="majorHAnsi" w:hAnsiTheme="majorHAnsi" w:cstheme="majorHAnsi"/>
          <w:sz w:val="22"/>
          <w:szCs w:val="22"/>
        </w:rPr>
        <w:br/>
      </w:r>
      <w:r w:rsidR="003C6967" w:rsidRPr="006A32C7">
        <w:rPr>
          <w:rFonts w:asciiTheme="majorHAnsi" w:hAnsiTheme="majorHAnsi" w:cstheme="majorHAnsi"/>
          <w:b/>
          <w:bCs/>
          <w:sz w:val="22"/>
          <w:szCs w:val="22"/>
        </w:rPr>
        <w:t xml:space="preserve">PL 40 1030 1827 0000 0000 5361 8146 </w:t>
      </w:r>
      <w:r w:rsidRPr="006A32C7">
        <w:rPr>
          <w:rFonts w:asciiTheme="majorHAnsi" w:hAnsiTheme="majorHAnsi" w:cstheme="majorHAnsi"/>
          <w:sz w:val="22"/>
          <w:szCs w:val="22"/>
        </w:rPr>
        <w:t>z dopiskiem: „</w:t>
      </w:r>
      <w:r w:rsidRPr="006A32C7">
        <w:rPr>
          <w:rFonts w:asciiTheme="majorHAnsi" w:hAnsiTheme="majorHAnsi" w:cstheme="majorHAnsi"/>
          <w:b/>
          <w:i/>
          <w:sz w:val="22"/>
          <w:szCs w:val="22"/>
        </w:rPr>
        <w:t xml:space="preserve">zabezpieczenie należytego wykonania umowy – Nr sprawy </w:t>
      </w:r>
      <w:r w:rsidR="00F005EB">
        <w:rPr>
          <w:rFonts w:asciiTheme="majorHAnsi" w:hAnsiTheme="majorHAnsi" w:cstheme="majorHAnsi"/>
          <w:b/>
          <w:i/>
          <w:sz w:val="22"/>
          <w:szCs w:val="22"/>
        </w:rPr>
        <w:t>DOW.DSA.25.49/2020/PN</w:t>
      </w:r>
    </w:p>
    <w:p w14:paraId="15D7A3F8" w14:textId="452E0D1D" w:rsidR="00CA3CFA" w:rsidRPr="006A32C7" w:rsidRDefault="00CA3CFA" w:rsidP="00E51937">
      <w:pPr>
        <w:spacing w:line="276" w:lineRule="auto"/>
        <w:ind w:left="851" w:hanging="284"/>
        <w:jc w:val="both"/>
        <w:textAlignment w:val="auto"/>
        <w:rPr>
          <w:rFonts w:asciiTheme="majorHAnsi" w:hAnsiTheme="majorHAnsi" w:cstheme="majorHAnsi"/>
          <w:sz w:val="22"/>
          <w:szCs w:val="22"/>
        </w:rPr>
      </w:pPr>
      <w:r w:rsidRPr="006A32C7">
        <w:rPr>
          <w:rFonts w:asciiTheme="majorHAnsi" w:hAnsiTheme="majorHAnsi" w:cstheme="majorHAnsi"/>
          <w:sz w:val="22"/>
          <w:szCs w:val="22"/>
        </w:rPr>
        <w:t>b) poręczeniach bankowych lub poręczeniach spółdzielczej kasy oszczędnościowo- kredytowe</w:t>
      </w:r>
      <w:r w:rsidR="00F005EB">
        <w:rPr>
          <w:rFonts w:asciiTheme="majorHAnsi" w:hAnsiTheme="majorHAnsi" w:cstheme="majorHAnsi"/>
          <w:sz w:val="22"/>
          <w:szCs w:val="22"/>
        </w:rPr>
        <w:t>j</w:t>
      </w:r>
      <w:r w:rsidRPr="006A32C7">
        <w:rPr>
          <w:rFonts w:asciiTheme="majorHAnsi" w:hAnsiTheme="majorHAnsi" w:cstheme="majorHAnsi"/>
          <w:sz w:val="22"/>
          <w:szCs w:val="22"/>
        </w:rPr>
        <w:t xml:space="preserve">, </w:t>
      </w:r>
      <w:r w:rsidR="00F005EB">
        <w:rPr>
          <w:rFonts w:asciiTheme="majorHAnsi" w:hAnsiTheme="majorHAnsi" w:cstheme="majorHAnsi"/>
          <w:sz w:val="22"/>
          <w:szCs w:val="22"/>
        </w:rPr>
        <w:br/>
      </w:r>
      <w:r w:rsidRPr="006A32C7">
        <w:rPr>
          <w:rFonts w:asciiTheme="majorHAnsi" w:hAnsiTheme="majorHAnsi" w:cstheme="majorHAnsi"/>
          <w:sz w:val="22"/>
          <w:szCs w:val="22"/>
        </w:rPr>
        <w:t>z tym że zobowiązanie kasy jest zawsze zobowiązaniem pieniężnym;</w:t>
      </w:r>
    </w:p>
    <w:p w14:paraId="0CBA0CB5" w14:textId="77777777" w:rsidR="00CA3CFA" w:rsidRPr="006A32C7" w:rsidRDefault="00CA3CFA" w:rsidP="00E51937">
      <w:pPr>
        <w:spacing w:line="276" w:lineRule="auto"/>
        <w:ind w:left="851" w:hanging="284"/>
        <w:jc w:val="both"/>
        <w:textAlignment w:val="auto"/>
        <w:rPr>
          <w:rFonts w:asciiTheme="majorHAnsi" w:hAnsiTheme="majorHAnsi" w:cstheme="majorHAnsi"/>
          <w:sz w:val="22"/>
          <w:szCs w:val="22"/>
        </w:rPr>
      </w:pPr>
      <w:r w:rsidRPr="006A32C7">
        <w:rPr>
          <w:rFonts w:asciiTheme="majorHAnsi" w:hAnsiTheme="majorHAnsi" w:cstheme="majorHAnsi"/>
          <w:sz w:val="22"/>
          <w:szCs w:val="22"/>
        </w:rPr>
        <w:t>c) gwarancji bankowych;</w:t>
      </w:r>
    </w:p>
    <w:p w14:paraId="5886244A" w14:textId="4CC04CB1" w:rsidR="00CA3CFA" w:rsidRPr="006A32C7" w:rsidRDefault="00CA3CFA" w:rsidP="00E51937">
      <w:pPr>
        <w:spacing w:line="276" w:lineRule="auto"/>
        <w:ind w:left="851" w:hanging="284"/>
        <w:jc w:val="both"/>
        <w:textAlignment w:val="auto"/>
        <w:rPr>
          <w:rFonts w:asciiTheme="majorHAnsi" w:hAnsiTheme="majorHAnsi" w:cstheme="majorHAnsi"/>
          <w:sz w:val="22"/>
          <w:szCs w:val="22"/>
        </w:rPr>
      </w:pPr>
      <w:r w:rsidRPr="006A32C7">
        <w:rPr>
          <w:rFonts w:asciiTheme="majorHAnsi" w:hAnsiTheme="majorHAnsi" w:cstheme="majorHAnsi"/>
          <w:sz w:val="22"/>
          <w:szCs w:val="22"/>
        </w:rPr>
        <w:t>d)</w:t>
      </w:r>
      <w:r w:rsidR="007D26F4">
        <w:rPr>
          <w:rFonts w:asciiTheme="majorHAnsi" w:hAnsiTheme="majorHAnsi" w:cstheme="majorHAnsi"/>
          <w:sz w:val="22"/>
          <w:szCs w:val="22"/>
        </w:rPr>
        <w:t xml:space="preserve"> </w:t>
      </w:r>
      <w:r w:rsidRPr="006A32C7">
        <w:rPr>
          <w:rFonts w:asciiTheme="majorHAnsi" w:hAnsiTheme="majorHAnsi" w:cstheme="majorHAnsi"/>
          <w:sz w:val="22"/>
          <w:szCs w:val="22"/>
        </w:rPr>
        <w:t>gwarancji ubezpieczeniowych;</w:t>
      </w:r>
    </w:p>
    <w:p w14:paraId="2D2B0EFD" w14:textId="0C1E644A" w:rsidR="00CA3CFA" w:rsidRPr="006A32C7" w:rsidRDefault="00CA3CFA" w:rsidP="00E51937">
      <w:pPr>
        <w:spacing w:line="276" w:lineRule="auto"/>
        <w:ind w:left="851" w:hanging="284"/>
        <w:jc w:val="both"/>
        <w:textAlignment w:val="auto"/>
        <w:rPr>
          <w:rFonts w:asciiTheme="majorHAnsi" w:hAnsiTheme="majorHAnsi" w:cstheme="majorHAnsi"/>
          <w:sz w:val="22"/>
          <w:szCs w:val="22"/>
        </w:rPr>
      </w:pPr>
      <w:r w:rsidRPr="006A32C7">
        <w:rPr>
          <w:rFonts w:asciiTheme="majorHAnsi" w:hAnsiTheme="majorHAnsi" w:cstheme="majorHAnsi"/>
          <w:sz w:val="22"/>
          <w:szCs w:val="22"/>
        </w:rPr>
        <w:t>e) poręczeniach udzielanych przez podmioty, o których mowa w art.</w:t>
      </w:r>
      <w:r w:rsidR="002A7F8E" w:rsidRPr="006A32C7">
        <w:rPr>
          <w:rFonts w:asciiTheme="majorHAnsi" w:hAnsiTheme="majorHAnsi" w:cstheme="majorHAnsi"/>
          <w:sz w:val="22"/>
          <w:szCs w:val="22"/>
        </w:rPr>
        <w:t xml:space="preserve"> </w:t>
      </w:r>
      <w:r w:rsidRPr="006A32C7">
        <w:rPr>
          <w:rFonts w:asciiTheme="majorHAnsi" w:hAnsiTheme="majorHAnsi" w:cstheme="majorHAnsi"/>
          <w:sz w:val="22"/>
          <w:szCs w:val="22"/>
        </w:rPr>
        <w:t>6b ust.</w:t>
      </w:r>
      <w:r w:rsidR="003C6967" w:rsidRPr="006A32C7">
        <w:rPr>
          <w:rFonts w:asciiTheme="majorHAnsi" w:hAnsiTheme="majorHAnsi" w:cstheme="majorHAnsi"/>
          <w:sz w:val="22"/>
          <w:szCs w:val="22"/>
        </w:rPr>
        <w:t xml:space="preserve"> </w:t>
      </w:r>
      <w:r w:rsidRPr="006A32C7">
        <w:rPr>
          <w:rFonts w:asciiTheme="majorHAnsi" w:hAnsiTheme="majorHAnsi" w:cstheme="majorHAnsi"/>
          <w:sz w:val="22"/>
          <w:szCs w:val="22"/>
        </w:rPr>
        <w:t>5 pkt</w:t>
      </w:r>
      <w:r w:rsidR="002A7F8E" w:rsidRPr="006A32C7">
        <w:rPr>
          <w:rFonts w:asciiTheme="majorHAnsi" w:hAnsiTheme="majorHAnsi" w:cstheme="majorHAnsi"/>
          <w:sz w:val="22"/>
          <w:szCs w:val="22"/>
        </w:rPr>
        <w:t xml:space="preserve"> </w:t>
      </w:r>
      <w:r w:rsidRPr="006A32C7">
        <w:rPr>
          <w:rFonts w:asciiTheme="majorHAnsi" w:hAnsiTheme="majorHAnsi" w:cstheme="majorHAnsi"/>
          <w:sz w:val="22"/>
          <w:szCs w:val="22"/>
        </w:rPr>
        <w:t xml:space="preserve">2 ustawy </w:t>
      </w:r>
      <w:r w:rsidR="00911200" w:rsidRPr="006A32C7">
        <w:rPr>
          <w:rFonts w:asciiTheme="majorHAnsi" w:hAnsiTheme="majorHAnsi" w:cstheme="majorHAnsi"/>
          <w:sz w:val="22"/>
          <w:szCs w:val="22"/>
        </w:rPr>
        <w:br/>
      </w:r>
      <w:r w:rsidRPr="006A32C7">
        <w:rPr>
          <w:rFonts w:asciiTheme="majorHAnsi" w:hAnsiTheme="majorHAnsi" w:cstheme="majorHAnsi"/>
          <w:sz w:val="22"/>
          <w:szCs w:val="22"/>
        </w:rPr>
        <w:t xml:space="preserve">z dnia 9 listopada 2000 roku o utworzeniu Polskiej Agencji Rozwoju Przedsiębiorczości. </w:t>
      </w:r>
    </w:p>
    <w:p w14:paraId="67EACD29" w14:textId="4236BB78" w:rsidR="00CA3CFA" w:rsidRPr="006A32C7" w:rsidRDefault="00CA3CFA" w:rsidP="00E51937">
      <w:pPr>
        <w:numPr>
          <w:ilvl w:val="4"/>
          <w:numId w:val="20"/>
        </w:numPr>
        <w:tabs>
          <w:tab w:val="clear" w:pos="720"/>
        </w:tabs>
        <w:spacing w:line="276" w:lineRule="auto"/>
        <w:ind w:left="567" w:hanging="283"/>
        <w:jc w:val="both"/>
        <w:textAlignment w:val="auto"/>
        <w:rPr>
          <w:rFonts w:asciiTheme="majorHAnsi" w:hAnsiTheme="majorHAnsi" w:cstheme="majorHAnsi"/>
          <w:sz w:val="22"/>
          <w:szCs w:val="22"/>
        </w:rPr>
      </w:pPr>
      <w:r w:rsidRPr="006A32C7">
        <w:rPr>
          <w:rFonts w:asciiTheme="majorHAnsi" w:hAnsiTheme="majorHAnsi" w:cstheme="majorHAnsi"/>
          <w:sz w:val="22"/>
          <w:szCs w:val="22"/>
        </w:rPr>
        <w:t>Zabezpieczenie wniesione w pieniądzu</w:t>
      </w:r>
      <w:r w:rsidR="00F005EB">
        <w:rPr>
          <w:rFonts w:asciiTheme="majorHAnsi" w:hAnsiTheme="majorHAnsi" w:cstheme="majorHAnsi"/>
          <w:sz w:val="22"/>
          <w:szCs w:val="22"/>
        </w:rPr>
        <w:t xml:space="preserve"> </w:t>
      </w:r>
      <w:r w:rsidRPr="006A32C7">
        <w:rPr>
          <w:rFonts w:asciiTheme="majorHAnsi" w:hAnsiTheme="majorHAnsi" w:cstheme="majorHAnsi"/>
          <w:sz w:val="22"/>
          <w:szCs w:val="22"/>
        </w:rPr>
        <w:t>przelew</w:t>
      </w:r>
      <w:r w:rsidR="00F005EB">
        <w:rPr>
          <w:rFonts w:asciiTheme="majorHAnsi" w:hAnsiTheme="majorHAnsi" w:cstheme="majorHAnsi"/>
          <w:sz w:val="22"/>
          <w:szCs w:val="22"/>
        </w:rPr>
        <w:t>em</w:t>
      </w:r>
      <w:r w:rsidRPr="006A32C7">
        <w:rPr>
          <w:rFonts w:asciiTheme="majorHAnsi" w:hAnsiTheme="majorHAnsi" w:cstheme="majorHAnsi"/>
          <w:sz w:val="22"/>
          <w:szCs w:val="22"/>
        </w:rPr>
        <w:t xml:space="preserve"> na rachunek bankowy powinno wpłynąć na wskazany w pkt</w:t>
      </w:r>
      <w:r w:rsidR="002A7F8E" w:rsidRPr="006A32C7">
        <w:rPr>
          <w:rFonts w:asciiTheme="majorHAnsi" w:hAnsiTheme="majorHAnsi" w:cstheme="majorHAnsi"/>
          <w:sz w:val="22"/>
          <w:szCs w:val="22"/>
        </w:rPr>
        <w:t xml:space="preserve"> </w:t>
      </w:r>
      <w:r w:rsidRPr="006A32C7">
        <w:rPr>
          <w:rFonts w:asciiTheme="majorHAnsi" w:hAnsiTheme="majorHAnsi" w:cstheme="majorHAnsi"/>
          <w:sz w:val="22"/>
          <w:szCs w:val="22"/>
        </w:rPr>
        <w:t>2 a) rachunek bankowy Zamawiającego najpóźniej przed zawarciem umowy.</w:t>
      </w:r>
    </w:p>
    <w:p w14:paraId="35CD8226" w14:textId="3357012D" w:rsidR="00CA3CFA" w:rsidRPr="006A32C7" w:rsidRDefault="00CA3CFA" w:rsidP="00E51937">
      <w:pPr>
        <w:numPr>
          <w:ilvl w:val="4"/>
          <w:numId w:val="20"/>
        </w:numPr>
        <w:tabs>
          <w:tab w:val="clear" w:pos="720"/>
        </w:tabs>
        <w:spacing w:line="276" w:lineRule="auto"/>
        <w:ind w:left="567" w:hanging="283"/>
        <w:jc w:val="both"/>
        <w:textAlignment w:val="auto"/>
        <w:rPr>
          <w:rFonts w:asciiTheme="majorHAnsi" w:hAnsiTheme="majorHAnsi" w:cstheme="majorHAnsi"/>
          <w:sz w:val="22"/>
          <w:szCs w:val="22"/>
        </w:rPr>
      </w:pPr>
      <w:r w:rsidRPr="006A32C7">
        <w:rPr>
          <w:rFonts w:asciiTheme="majorHAnsi" w:hAnsiTheme="majorHAnsi" w:cstheme="majorHAnsi"/>
          <w:sz w:val="22"/>
          <w:szCs w:val="22"/>
        </w:rPr>
        <w:t xml:space="preserve">Poręczenia i gwarancje należy wystawić na rzez Polskiej Agencji Inwestycji i Handlu S.A., </w:t>
      </w:r>
      <w:r w:rsidR="00A40B30" w:rsidRPr="006A32C7">
        <w:rPr>
          <w:rFonts w:asciiTheme="majorHAnsi" w:hAnsiTheme="majorHAnsi" w:cstheme="majorHAnsi"/>
          <w:sz w:val="22"/>
          <w:szCs w:val="22"/>
        </w:rPr>
        <w:br/>
      </w:r>
      <w:r w:rsidRPr="006A32C7">
        <w:rPr>
          <w:rFonts w:asciiTheme="majorHAnsi" w:hAnsiTheme="majorHAnsi" w:cstheme="majorHAnsi"/>
          <w:sz w:val="22"/>
          <w:szCs w:val="22"/>
        </w:rPr>
        <w:t xml:space="preserve">ul. </w:t>
      </w:r>
      <w:r w:rsidR="00357CA9" w:rsidRPr="006A32C7">
        <w:rPr>
          <w:rFonts w:asciiTheme="majorHAnsi" w:hAnsiTheme="majorHAnsi" w:cstheme="majorHAnsi"/>
          <w:sz w:val="22"/>
          <w:szCs w:val="22"/>
        </w:rPr>
        <w:t>Krucza 50</w:t>
      </w:r>
      <w:r w:rsidRPr="006A32C7">
        <w:rPr>
          <w:rFonts w:asciiTheme="majorHAnsi" w:hAnsiTheme="majorHAnsi" w:cstheme="majorHAnsi"/>
          <w:sz w:val="22"/>
          <w:szCs w:val="22"/>
        </w:rPr>
        <w:t>, 00-</w:t>
      </w:r>
      <w:r w:rsidR="00357CA9" w:rsidRPr="006A32C7">
        <w:rPr>
          <w:rFonts w:asciiTheme="majorHAnsi" w:hAnsiTheme="majorHAnsi" w:cstheme="majorHAnsi"/>
          <w:sz w:val="22"/>
          <w:szCs w:val="22"/>
        </w:rPr>
        <w:t>025</w:t>
      </w:r>
      <w:r w:rsidRPr="006A32C7">
        <w:rPr>
          <w:rFonts w:asciiTheme="majorHAnsi" w:hAnsiTheme="majorHAnsi" w:cstheme="majorHAnsi"/>
          <w:sz w:val="22"/>
          <w:szCs w:val="22"/>
        </w:rPr>
        <w:t xml:space="preserve"> Warszawa.</w:t>
      </w:r>
    </w:p>
    <w:p w14:paraId="2806C6FF" w14:textId="079B3C02" w:rsidR="00CA3CFA" w:rsidRPr="006A32C7" w:rsidRDefault="00CA3CFA" w:rsidP="00E51937">
      <w:pPr>
        <w:numPr>
          <w:ilvl w:val="4"/>
          <w:numId w:val="20"/>
        </w:numPr>
        <w:tabs>
          <w:tab w:val="clear" w:pos="720"/>
        </w:tabs>
        <w:spacing w:line="276" w:lineRule="auto"/>
        <w:ind w:left="567" w:hanging="283"/>
        <w:jc w:val="both"/>
        <w:textAlignment w:val="auto"/>
        <w:rPr>
          <w:rFonts w:asciiTheme="majorHAnsi" w:hAnsiTheme="majorHAnsi" w:cstheme="majorHAnsi"/>
          <w:sz w:val="22"/>
          <w:szCs w:val="22"/>
        </w:rPr>
      </w:pPr>
      <w:r w:rsidRPr="006A32C7">
        <w:rPr>
          <w:rFonts w:asciiTheme="majorHAnsi" w:hAnsiTheme="majorHAnsi" w:cstheme="majorHAnsi"/>
          <w:sz w:val="22"/>
          <w:szCs w:val="22"/>
        </w:rPr>
        <w:t>Zabezpieczenie wnoszone w formie: poręczenia bankowego, gwarancji bankowej, gwarancji ubezpieczeniowej lub w formie poręczeń udzielnych przed podmioty, o których mowa w art.</w:t>
      </w:r>
      <w:r w:rsidR="007D26F4">
        <w:rPr>
          <w:rFonts w:asciiTheme="majorHAnsi" w:hAnsiTheme="majorHAnsi" w:cstheme="majorHAnsi"/>
          <w:sz w:val="22"/>
          <w:szCs w:val="22"/>
        </w:rPr>
        <w:t xml:space="preserve"> </w:t>
      </w:r>
      <w:r w:rsidRPr="006A32C7">
        <w:rPr>
          <w:rFonts w:asciiTheme="majorHAnsi" w:hAnsiTheme="majorHAnsi" w:cstheme="majorHAnsi"/>
          <w:sz w:val="22"/>
          <w:szCs w:val="22"/>
        </w:rPr>
        <w:t>6 b ust. 5 pkt</w:t>
      </w:r>
      <w:r w:rsidR="00381580" w:rsidRPr="006A32C7">
        <w:rPr>
          <w:rFonts w:asciiTheme="majorHAnsi" w:hAnsiTheme="majorHAnsi" w:cstheme="majorHAnsi"/>
          <w:sz w:val="22"/>
          <w:szCs w:val="22"/>
        </w:rPr>
        <w:t xml:space="preserve"> </w:t>
      </w:r>
      <w:r w:rsidRPr="006A32C7">
        <w:rPr>
          <w:rFonts w:asciiTheme="majorHAnsi" w:hAnsiTheme="majorHAnsi" w:cstheme="majorHAnsi"/>
          <w:sz w:val="22"/>
          <w:szCs w:val="22"/>
        </w:rPr>
        <w:t xml:space="preserve">2 ustawy z dnia 9 listopada 2000 roku o utworzeniu Polskiej Agencji Rozwoju </w:t>
      </w:r>
      <w:r w:rsidRPr="006A32C7">
        <w:rPr>
          <w:rFonts w:asciiTheme="majorHAnsi" w:hAnsiTheme="majorHAnsi" w:cstheme="majorHAnsi"/>
          <w:sz w:val="22"/>
          <w:szCs w:val="22"/>
        </w:rPr>
        <w:lastRenderedPageBreak/>
        <w:t xml:space="preserve">Przedsiębiorczości, należy złożyć w formie oryginału w kancelarii przed terminem zawarcia umowy. Z treści gwarancji powinno wynikać bezwarunkowe zobowiązanie gwaranta do wypłaty pełnej kwoty zabezpieczenia w przypadku niewykonania lub nienależytego wykonania umowy przez Wykonawcę. </w:t>
      </w:r>
    </w:p>
    <w:p w14:paraId="270CDA4A" w14:textId="285519D9" w:rsidR="00CA3CFA" w:rsidRPr="006A32C7" w:rsidRDefault="00CA3CFA" w:rsidP="00E51937">
      <w:pPr>
        <w:numPr>
          <w:ilvl w:val="4"/>
          <w:numId w:val="20"/>
        </w:numPr>
        <w:tabs>
          <w:tab w:val="clear" w:pos="720"/>
        </w:tabs>
        <w:spacing w:line="276" w:lineRule="auto"/>
        <w:ind w:left="567" w:hanging="283"/>
        <w:jc w:val="both"/>
        <w:textAlignment w:val="auto"/>
        <w:rPr>
          <w:rFonts w:asciiTheme="majorHAnsi" w:hAnsiTheme="majorHAnsi" w:cstheme="majorHAnsi"/>
          <w:sz w:val="22"/>
          <w:szCs w:val="22"/>
        </w:rPr>
      </w:pPr>
      <w:r w:rsidRPr="006A32C7">
        <w:rPr>
          <w:rFonts w:asciiTheme="majorHAnsi" w:hAnsiTheme="majorHAnsi" w:cstheme="majorHAnsi"/>
          <w:sz w:val="22"/>
          <w:szCs w:val="22"/>
        </w:rPr>
        <w:t xml:space="preserve">Zamawiający zwraca Wykonawcy zabezpieczenie na zasadach określonych w art. 151 </w:t>
      </w:r>
      <w:r w:rsidR="00170BAF" w:rsidRPr="006A32C7">
        <w:rPr>
          <w:rFonts w:asciiTheme="majorHAnsi" w:hAnsiTheme="majorHAnsi" w:cstheme="majorHAnsi"/>
          <w:sz w:val="22"/>
          <w:szCs w:val="22"/>
        </w:rPr>
        <w:t xml:space="preserve">ust. 1 </w:t>
      </w:r>
      <w:r w:rsidRPr="006A32C7">
        <w:rPr>
          <w:rFonts w:asciiTheme="majorHAnsi" w:hAnsiTheme="majorHAnsi" w:cstheme="majorHAnsi"/>
          <w:sz w:val="22"/>
          <w:szCs w:val="22"/>
        </w:rPr>
        <w:t xml:space="preserve">ustawy </w:t>
      </w:r>
      <w:proofErr w:type="spellStart"/>
      <w:r w:rsidRPr="006A32C7">
        <w:rPr>
          <w:rFonts w:asciiTheme="majorHAnsi" w:hAnsiTheme="majorHAnsi" w:cstheme="majorHAnsi"/>
          <w:sz w:val="22"/>
          <w:szCs w:val="22"/>
        </w:rPr>
        <w:t>Pzp</w:t>
      </w:r>
      <w:proofErr w:type="spellEnd"/>
      <w:r w:rsidRPr="006A32C7">
        <w:rPr>
          <w:rFonts w:asciiTheme="majorHAnsi" w:hAnsiTheme="majorHAnsi" w:cstheme="majorHAnsi"/>
          <w:sz w:val="22"/>
          <w:szCs w:val="22"/>
        </w:rPr>
        <w:t>.</w:t>
      </w:r>
      <w:r w:rsidR="00B85DF7">
        <w:rPr>
          <w:rFonts w:asciiTheme="majorHAnsi" w:hAnsiTheme="majorHAnsi" w:cstheme="majorHAnsi"/>
          <w:sz w:val="22"/>
          <w:szCs w:val="22"/>
        </w:rPr>
        <w:t xml:space="preserve"> </w:t>
      </w:r>
    </w:p>
    <w:p w14:paraId="331EFE75" w14:textId="77777777" w:rsidR="00400DBE" w:rsidRPr="006A32C7" w:rsidRDefault="00400DBE" w:rsidP="006A32C7">
      <w:pPr>
        <w:spacing w:line="276" w:lineRule="auto"/>
        <w:jc w:val="both"/>
        <w:textAlignment w:val="auto"/>
        <w:rPr>
          <w:rFonts w:asciiTheme="majorHAnsi" w:hAnsiTheme="majorHAnsi" w:cstheme="majorHAnsi"/>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6A32C7" w14:paraId="7DD0320B" w14:textId="77777777" w:rsidTr="0019153F">
        <w:trPr>
          <w:trHeight w:val="567"/>
        </w:trPr>
        <w:tc>
          <w:tcPr>
            <w:tcW w:w="8959" w:type="dxa"/>
            <w:shd w:val="clear" w:color="auto" w:fill="B4C6E7"/>
            <w:vAlign w:val="center"/>
          </w:tcPr>
          <w:p w14:paraId="4714A379" w14:textId="0BBEB1D6" w:rsidR="0064256A" w:rsidRPr="006A32C7" w:rsidRDefault="00C32E8E" w:rsidP="006A32C7">
            <w:pPr>
              <w:pStyle w:val="Nagwek1"/>
              <w:spacing w:before="0" w:line="276" w:lineRule="auto"/>
              <w:rPr>
                <w:rFonts w:asciiTheme="majorHAnsi" w:hAnsiTheme="majorHAnsi" w:cstheme="majorHAnsi"/>
                <w:color w:val="auto"/>
                <w:sz w:val="22"/>
                <w:szCs w:val="22"/>
                <w:lang w:eastAsia="en-US"/>
              </w:rPr>
            </w:pPr>
            <w:bookmarkStart w:id="19" w:name="_Toc326423415"/>
            <w:r w:rsidRPr="006A32C7">
              <w:rPr>
                <w:rFonts w:asciiTheme="majorHAnsi" w:hAnsiTheme="majorHAnsi" w:cstheme="majorHAnsi"/>
                <w:color w:val="auto"/>
                <w:sz w:val="22"/>
                <w:szCs w:val="22"/>
                <w:lang w:eastAsia="en-US"/>
              </w:rPr>
              <w:t>X</w:t>
            </w:r>
            <w:r w:rsidR="00FF52EC" w:rsidRPr="006A32C7">
              <w:rPr>
                <w:rFonts w:asciiTheme="majorHAnsi" w:hAnsiTheme="majorHAnsi" w:cstheme="majorHAnsi"/>
                <w:color w:val="auto"/>
                <w:sz w:val="22"/>
                <w:szCs w:val="22"/>
                <w:lang w:eastAsia="en-US"/>
              </w:rPr>
              <w:t>VIII</w:t>
            </w:r>
            <w:r w:rsidR="00127C27" w:rsidRPr="006A32C7">
              <w:rPr>
                <w:rFonts w:asciiTheme="majorHAnsi" w:hAnsiTheme="majorHAnsi" w:cstheme="majorHAnsi"/>
                <w:color w:val="auto"/>
                <w:sz w:val="22"/>
                <w:szCs w:val="22"/>
                <w:lang w:eastAsia="en-US"/>
              </w:rPr>
              <w:t>.</w:t>
            </w:r>
            <w:r w:rsidRPr="006A32C7">
              <w:rPr>
                <w:rFonts w:asciiTheme="majorHAnsi" w:hAnsiTheme="majorHAnsi" w:cstheme="majorHAnsi"/>
                <w:color w:val="auto"/>
                <w:sz w:val="22"/>
                <w:szCs w:val="22"/>
                <w:lang w:eastAsia="en-US"/>
              </w:rPr>
              <w:t xml:space="preserve"> </w:t>
            </w:r>
            <w:r w:rsidR="00F736D0" w:rsidRPr="006A32C7">
              <w:rPr>
                <w:rFonts w:asciiTheme="majorHAnsi" w:hAnsiTheme="majorHAnsi" w:cstheme="majorHAnsi"/>
                <w:color w:val="auto"/>
                <w:sz w:val="22"/>
                <w:szCs w:val="22"/>
                <w:lang w:eastAsia="en-US"/>
              </w:rPr>
              <w:t>POUCZENIE O ŚRODKACH OCHRONY PRAWNEJ PRZYSŁUGUJĄCYCH WYKONAWCY W TOKU</w:t>
            </w:r>
            <w:r w:rsidR="00D3105B" w:rsidRPr="006A32C7">
              <w:rPr>
                <w:rFonts w:asciiTheme="majorHAnsi" w:hAnsiTheme="majorHAnsi" w:cstheme="majorHAnsi"/>
                <w:color w:val="auto"/>
                <w:sz w:val="22"/>
                <w:szCs w:val="22"/>
                <w:lang w:eastAsia="en-US"/>
              </w:rPr>
              <w:t xml:space="preserve"> </w:t>
            </w:r>
            <w:r w:rsidR="00F736D0" w:rsidRPr="006A32C7">
              <w:rPr>
                <w:rFonts w:asciiTheme="majorHAnsi" w:hAnsiTheme="majorHAnsi" w:cstheme="majorHAnsi"/>
                <w:color w:val="auto"/>
                <w:sz w:val="22"/>
                <w:szCs w:val="22"/>
                <w:lang w:eastAsia="en-US"/>
              </w:rPr>
              <w:t>POSTĘPOWANIA O</w:t>
            </w:r>
            <w:r w:rsidR="007E7570" w:rsidRPr="006A32C7">
              <w:rPr>
                <w:rFonts w:asciiTheme="majorHAnsi" w:hAnsiTheme="majorHAnsi" w:cstheme="majorHAnsi"/>
                <w:color w:val="auto"/>
                <w:sz w:val="22"/>
                <w:szCs w:val="22"/>
                <w:lang w:eastAsia="en-US"/>
              </w:rPr>
              <w:t> </w:t>
            </w:r>
            <w:r w:rsidR="00F736D0" w:rsidRPr="006A32C7">
              <w:rPr>
                <w:rFonts w:asciiTheme="majorHAnsi" w:hAnsiTheme="majorHAnsi" w:cstheme="majorHAnsi"/>
                <w:color w:val="auto"/>
                <w:sz w:val="22"/>
                <w:szCs w:val="22"/>
                <w:lang w:eastAsia="en-US"/>
              </w:rPr>
              <w:t>UDZIELENIE ZAMÓWIENIA</w:t>
            </w:r>
            <w:bookmarkEnd w:id="19"/>
          </w:p>
        </w:tc>
      </w:tr>
    </w:tbl>
    <w:p w14:paraId="2B496277" w14:textId="77777777" w:rsidR="007D26F4" w:rsidRDefault="007D26F4" w:rsidP="00467F3B">
      <w:pPr>
        <w:pStyle w:val="Akapitzlist"/>
        <w:adjustRightInd/>
        <w:spacing w:line="276" w:lineRule="auto"/>
        <w:ind w:left="709"/>
        <w:contextualSpacing w:val="0"/>
        <w:jc w:val="both"/>
        <w:textAlignment w:val="auto"/>
        <w:rPr>
          <w:rFonts w:asciiTheme="majorHAnsi" w:hAnsiTheme="majorHAnsi" w:cstheme="majorHAnsi"/>
          <w:sz w:val="22"/>
          <w:szCs w:val="22"/>
          <w:lang w:val="pl-PL"/>
        </w:rPr>
      </w:pPr>
      <w:bookmarkStart w:id="20" w:name="_Toc326423416"/>
    </w:p>
    <w:p w14:paraId="371CCF13" w14:textId="48C2C256" w:rsidR="007632F2" w:rsidRPr="006A32C7" w:rsidRDefault="007632F2" w:rsidP="00E51937">
      <w:pPr>
        <w:pStyle w:val="Akapitzlist"/>
        <w:numPr>
          <w:ilvl w:val="0"/>
          <w:numId w:val="12"/>
        </w:numPr>
        <w:tabs>
          <w:tab w:val="clear" w:pos="-8"/>
        </w:tabs>
        <w:adjustRightInd/>
        <w:spacing w:line="276" w:lineRule="auto"/>
        <w:ind w:left="567" w:hanging="283"/>
        <w:contextualSpacing w:val="0"/>
        <w:jc w:val="both"/>
        <w:textAlignment w:val="auto"/>
        <w:rPr>
          <w:rFonts w:asciiTheme="majorHAnsi" w:hAnsiTheme="majorHAnsi" w:cstheme="majorHAnsi"/>
          <w:sz w:val="22"/>
          <w:szCs w:val="22"/>
          <w:lang w:val="pl-PL"/>
        </w:rPr>
      </w:pPr>
      <w:r w:rsidRPr="006A32C7">
        <w:rPr>
          <w:rFonts w:asciiTheme="majorHAnsi" w:hAnsiTheme="majorHAnsi" w:cstheme="majorHAnsi"/>
          <w:sz w:val="22"/>
          <w:szCs w:val="22"/>
          <w:lang w:val="pl-PL"/>
        </w:rPr>
        <w:t xml:space="preserve">Środki ochrony prawnej przysługują Wykonawcy, a także innemu podmiotowi, zgodnie </w:t>
      </w:r>
      <w:r w:rsidR="00F005EB">
        <w:rPr>
          <w:rFonts w:asciiTheme="majorHAnsi" w:hAnsiTheme="majorHAnsi" w:cstheme="majorHAnsi"/>
          <w:sz w:val="22"/>
          <w:szCs w:val="22"/>
          <w:lang w:val="pl-PL"/>
        </w:rPr>
        <w:br/>
      </w:r>
      <w:r w:rsidRPr="006A32C7">
        <w:rPr>
          <w:rFonts w:asciiTheme="majorHAnsi" w:hAnsiTheme="majorHAnsi" w:cstheme="majorHAnsi"/>
          <w:sz w:val="22"/>
          <w:szCs w:val="22"/>
          <w:lang w:val="pl-PL"/>
        </w:rPr>
        <w:t>z</w:t>
      </w:r>
      <w:r w:rsidR="00B85DF7">
        <w:rPr>
          <w:rFonts w:asciiTheme="majorHAnsi" w:hAnsiTheme="majorHAnsi" w:cstheme="majorHAnsi"/>
          <w:sz w:val="22"/>
          <w:szCs w:val="22"/>
          <w:lang w:val="pl-PL"/>
        </w:rPr>
        <w:t xml:space="preserve"> </w:t>
      </w:r>
      <w:r w:rsidRPr="006A32C7">
        <w:rPr>
          <w:rFonts w:asciiTheme="majorHAnsi" w:hAnsiTheme="majorHAnsi" w:cstheme="majorHAnsi"/>
          <w:sz w:val="22"/>
          <w:szCs w:val="22"/>
          <w:lang w:val="pl-PL"/>
        </w:rPr>
        <w:t xml:space="preserve">Działem VI ustawy </w:t>
      </w:r>
      <w:proofErr w:type="spellStart"/>
      <w:r w:rsidRPr="006A32C7">
        <w:rPr>
          <w:rFonts w:asciiTheme="majorHAnsi" w:hAnsiTheme="majorHAnsi" w:cstheme="majorHAnsi"/>
          <w:sz w:val="22"/>
          <w:szCs w:val="22"/>
          <w:lang w:val="pl-PL"/>
        </w:rPr>
        <w:t>Pzp</w:t>
      </w:r>
      <w:proofErr w:type="spellEnd"/>
      <w:r w:rsidR="00F005EB">
        <w:rPr>
          <w:rFonts w:asciiTheme="majorHAnsi" w:hAnsiTheme="majorHAnsi" w:cstheme="majorHAnsi"/>
          <w:sz w:val="22"/>
          <w:szCs w:val="22"/>
          <w:lang w:val="pl-PL"/>
        </w:rPr>
        <w:t xml:space="preserve">, </w:t>
      </w:r>
      <w:r w:rsidRPr="006A32C7">
        <w:rPr>
          <w:rFonts w:asciiTheme="majorHAnsi" w:hAnsiTheme="majorHAnsi" w:cstheme="majorHAnsi"/>
          <w:sz w:val="22"/>
          <w:szCs w:val="22"/>
          <w:lang w:val="pl-PL"/>
        </w:rPr>
        <w:t xml:space="preserve">jeżeli ma lub miał interes w uzyskaniu danego zamówienia oraz poniósł lub może ponieść szkodę w wyniku naruszenia przez Zamawiającego przepisów ustawy </w:t>
      </w:r>
      <w:proofErr w:type="spellStart"/>
      <w:r w:rsidRPr="006A32C7">
        <w:rPr>
          <w:rFonts w:asciiTheme="majorHAnsi" w:hAnsiTheme="majorHAnsi" w:cstheme="majorHAnsi"/>
          <w:sz w:val="22"/>
          <w:szCs w:val="22"/>
          <w:lang w:val="pl-PL"/>
        </w:rPr>
        <w:t>Pzp</w:t>
      </w:r>
      <w:proofErr w:type="spellEnd"/>
      <w:r w:rsidRPr="006A32C7">
        <w:rPr>
          <w:rFonts w:asciiTheme="majorHAnsi" w:hAnsiTheme="majorHAnsi" w:cstheme="majorHAnsi"/>
          <w:sz w:val="22"/>
          <w:szCs w:val="22"/>
          <w:lang w:val="pl-PL"/>
        </w:rPr>
        <w:t>.</w:t>
      </w:r>
    </w:p>
    <w:p w14:paraId="6740E823" w14:textId="77777777" w:rsidR="007632F2" w:rsidRPr="006A32C7" w:rsidRDefault="007632F2" w:rsidP="00E51937">
      <w:pPr>
        <w:pStyle w:val="Akapitzlist"/>
        <w:numPr>
          <w:ilvl w:val="0"/>
          <w:numId w:val="12"/>
        </w:numPr>
        <w:tabs>
          <w:tab w:val="clear" w:pos="-8"/>
        </w:tabs>
        <w:adjustRightInd/>
        <w:spacing w:line="276" w:lineRule="auto"/>
        <w:ind w:left="567" w:hanging="283"/>
        <w:contextualSpacing w:val="0"/>
        <w:jc w:val="both"/>
        <w:textAlignment w:val="auto"/>
        <w:rPr>
          <w:rFonts w:asciiTheme="majorHAnsi" w:hAnsiTheme="majorHAnsi" w:cstheme="majorHAnsi"/>
          <w:sz w:val="22"/>
          <w:szCs w:val="22"/>
          <w:lang w:val="pl-PL"/>
        </w:rPr>
      </w:pPr>
      <w:r w:rsidRPr="006A32C7">
        <w:rPr>
          <w:rFonts w:asciiTheme="majorHAnsi" w:hAnsiTheme="majorHAnsi" w:cstheme="majorHAnsi"/>
          <w:sz w:val="22"/>
          <w:szCs w:val="22"/>
          <w:lang w:val="pl-PL"/>
        </w:rPr>
        <w:t xml:space="preserve">Środki ochrony prawnej wobec ogłoszenia o zamówieniu oraz specyfikacji istotnych warunków zamówienia przysługują również organizacjom wpisanym na listę, o której mowa w art. 154 pkt 5 ustawy </w:t>
      </w:r>
      <w:proofErr w:type="spellStart"/>
      <w:r w:rsidRPr="006A32C7">
        <w:rPr>
          <w:rFonts w:asciiTheme="majorHAnsi" w:hAnsiTheme="majorHAnsi" w:cstheme="majorHAnsi"/>
          <w:sz w:val="22"/>
          <w:szCs w:val="22"/>
          <w:lang w:val="pl-PL"/>
        </w:rPr>
        <w:t>Pzp</w:t>
      </w:r>
      <w:proofErr w:type="spellEnd"/>
      <w:r w:rsidRPr="006A32C7">
        <w:rPr>
          <w:rFonts w:asciiTheme="majorHAnsi" w:hAnsiTheme="majorHAnsi" w:cstheme="majorHAnsi"/>
          <w:sz w:val="22"/>
          <w:szCs w:val="22"/>
          <w:lang w:val="pl-PL"/>
        </w:rPr>
        <w:t>.</w:t>
      </w:r>
    </w:p>
    <w:p w14:paraId="4016778F" w14:textId="77777777" w:rsidR="007632F2" w:rsidRPr="006A32C7" w:rsidRDefault="007632F2" w:rsidP="00E51937">
      <w:pPr>
        <w:pStyle w:val="Akapitzlist"/>
        <w:numPr>
          <w:ilvl w:val="0"/>
          <w:numId w:val="12"/>
        </w:numPr>
        <w:tabs>
          <w:tab w:val="clear" w:pos="-8"/>
        </w:tabs>
        <w:adjustRightInd/>
        <w:spacing w:line="276" w:lineRule="auto"/>
        <w:ind w:left="567" w:hanging="283"/>
        <w:contextualSpacing w:val="0"/>
        <w:jc w:val="both"/>
        <w:textAlignment w:val="auto"/>
        <w:rPr>
          <w:rFonts w:asciiTheme="majorHAnsi" w:hAnsiTheme="majorHAnsi" w:cstheme="majorHAnsi"/>
          <w:sz w:val="22"/>
          <w:szCs w:val="22"/>
          <w:lang w:val="pl-PL"/>
        </w:rPr>
      </w:pPr>
      <w:r w:rsidRPr="006A32C7">
        <w:rPr>
          <w:rFonts w:asciiTheme="majorHAnsi" w:hAnsiTheme="majorHAnsi" w:cstheme="majorHAnsi"/>
          <w:sz w:val="22"/>
          <w:szCs w:val="22"/>
          <w:lang w:val="pl-PL"/>
        </w:rPr>
        <w:t xml:space="preserve">Odwołanie przysługuje wyłącznie od niezgodnej z przepisami ustawy czynności Zamawiającego podjętej w postępowaniu o udzielenie zamówienia lub zaniechania czynności, do której Zamawiający jest zobowiązany na podstawie ustawy </w:t>
      </w:r>
      <w:proofErr w:type="spellStart"/>
      <w:r w:rsidRPr="006A32C7">
        <w:rPr>
          <w:rFonts w:asciiTheme="majorHAnsi" w:hAnsiTheme="majorHAnsi" w:cstheme="majorHAnsi"/>
          <w:sz w:val="22"/>
          <w:szCs w:val="22"/>
          <w:lang w:val="pl-PL"/>
        </w:rPr>
        <w:t>Pzp</w:t>
      </w:r>
      <w:proofErr w:type="spellEnd"/>
      <w:r w:rsidRPr="006A32C7">
        <w:rPr>
          <w:rFonts w:asciiTheme="majorHAnsi" w:hAnsiTheme="majorHAnsi" w:cstheme="majorHAnsi"/>
          <w:sz w:val="22"/>
          <w:szCs w:val="22"/>
          <w:lang w:val="pl-PL"/>
        </w:rPr>
        <w:t>.</w:t>
      </w:r>
    </w:p>
    <w:p w14:paraId="38F5718E" w14:textId="77777777" w:rsidR="007632F2" w:rsidRPr="006A32C7" w:rsidRDefault="007632F2" w:rsidP="00E51937">
      <w:pPr>
        <w:pStyle w:val="Akapitzlist"/>
        <w:numPr>
          <w:ilvl w:val="0"/>
          <w:numId w:val="12"/>
        </w:numPr>
        <w:tabs>
          <w:tab w:val="clear" w:pos="-8"/>
        </w:tabs>
        <w:adjustRightInd/>
        <w:spacing w:line="276" w:lineRule="auto"/>
        <w:ind w:left="567" w:hanging="283"/>
        <w:contextualSpacing w:val="0"/>
        <w:jc w:val="both"/>
        <w:textAlignment w:val="auto"/>
        <w:rPr>
          <w:rFonts w:asciiTheme="majorHAnsi" w:hAnsiTheme="majorHAnsi" w:cstheme="majorHAnsi"/>
          <w:sz w:val="22"/>
          <w:szCs w:val="22"/>
          <w:lang w:val="pl-PL"/>
        </w:rPr>
      </w:pPr>
      <w:r w:rsidRPr="006A32C7">
        <w:rPr>
          <w:rFonts w:asciiTheme="majorHAnsi" w:hAnsiTheme="majorHAnsi" w:cstheme="majorHAnsi"/>
          <w:sz w:val="22"/>
          <w:szCs w:val="22"/>
          <w:lang w:val="pl-PL"/>
        </w:rPr>
        <w:t>Odwołanie powinno wskazywać czynność lub zaniechanie czynności Zamawiającego, której zarzuca się niezgodność z przepisami ustawy, zawierać zwięzłe przedstawienie zarzutów, określać żądanie oraz wskazywać okoliczności faktyczne i prawne uzasadniające wniesienie odwołania.</w:t>
      </w:r>
    </w:p>
    <w:p w14:paraId="3B122ECD" w14:textId="77777777" w:rsidR="007632F2" w:rsidRPr="006A32C7" w:rsidRDefault="007632F2" w:rsidP="00E51937">
      <w:pPr>
        <w:pStyle w:val="Akapitzlist"/>
        <w:numPr>
          <w:ilvl w:val="0"/>
          <w:numId w:val="12"/>
        </w:numPr>
        <w:tabs>
          <w:tab w:val="clear" w:pos="-8"/>
        </w:tabs>
        <w:adjustRightInd/>
        <w:spacing w:line="276" w:lineRule="auto"/>
        <w:ind w:left="567" w:hanging="283"/>
        <w:contextualSpacing w:val="0"/>
        <w:jc w:val="both"/>
        <w:textAlignment w:val="auto"/>
        <w:rPr>
          <w:rFonts w:asciiTheme="majorHAnsi" w:hAnsiTheme="majorHAnsi" w:cstheme="majorHAnsi"/>
          <w:sz w:val="22"/>
          <w:szCs w:val="22"/>
          <w:lang w:val="pl-PL"/>
        </w:rPr>
      </w:pPr>
      <w:r w:rsidRPr="006A32C7">
        <w:rPr>
          <w:rFonts w:asciiTheme="majorHAnsi" w:hAnsiTheme="majorHAnsi" w:cstheme="majorHAnsi"/>
          <w:bCs/>
          <w:sz w:val="22"/>
          <w:szCs w:val="22"/>
          <w:lang w:val="pl-PL"/>
        </w:rPr>
        <w:t>Odwołanie przysługuje wyłącznie wobec czynności:</w:t>
      </w:r>
    </w:p>
    <w:p w14:paraId="2B14AD33" w14:textId="3CBF22B7" w:rsidR="00021AFD" w:rsidRPr="006A32C7" w:rsidRDefault="007632F2" w:rsidP="00E51937">
      <w:pPr>
        <w:numPr>
          <w:ilvl w:val="3"/>
          <w:numId w:val="10"/>
        </w:numPr>
        <w:tabs>
          <w:tab w:val="clear" w:pos="3164"/>
          <w:tab w:val="num" w:pos="709"/>
        </w:tabs>
        <w:spacing w:line="276" w:lineRule="auto"/>
        <w:ind w:left="1134" w:hanging="283"/>
        <w:jc w:val="both"/>
        <w:rPr>
          <w:rFonts w:asciiTheme="majorHAnsi" w:hAnsiTheme="majorHAnsi" w:cstheme="majorHAnsi"/>
          <w:sz w:val="22"/>
          <w:szCs w:val="22"/>
        </w:rPr>
      </w:pPr>
      <w:r w:rsidRPr="006A32C7">
        <w:rPr>
          <w:rFonts w:asciiTheme="majorHAnsi" w:hAnsiTheme="majorHAnsi" w:cstheme="majorHAnsi"/>
          <w:sz w:val="22"/>
          <w:szCs w:val="22"/>
        </w:rPr>
        <w:t>określenia warunków udziału w postępowaniu;</w:t>
      </w:r>
    </w:p>
    <w:p w14:paraId="6B11A084" w14:textId="0BA3936F" w:rsidR="00021AFD" w:rsidRPr="00021AFD" w:rsidRDefault="007632F2" w:rsidP="00E51937">
      <w:pPr>
        <w:numPr>
          <w:ilvl w:val="3"/>
          <w:numId w:val="10"/>
        </w:numPr>
        <w:tabs>
          <w:tab w:val="clear" w:pos="3164"/>
          <w:tab w:val="num" w:pos="709"/>
        </w:tabs>
        <w:spacing w:line="276" w:lineRule="auto"/>
        <w:ind w:left="1134" w:hanging="283"/>
        <w:jc w:val="both"/>
        <w:rPr>
          <w:rFonts w:asciiTheme="majorHAnsi" w:hAnsiTheme="majorHAnsi" w:cstheme="majorHAnsi"/>
          <w:sz w:val="22"/>
          <w:szCs w:val="22"/>
        </w:rPr>
      </w:pPr>
      <w:r w:rsidRPr="00021AFD">
        <w:rPr>
          <w:rFonts w:asciiTheme="majorHAnsi" w:hAnsiTheme="majorHAnsi" w:cstheme="majorHAnsi"/>
          <w:sz w:val="22"/>
          <w:szCs w:val="22"/>
        </w:rPr>
        <w:t>wykluczenia odwołującego z postępowania o udzielenie zamówienia;</w:t>
      </w:r>
    </w:p>
    <w:p w14:paraId="46FD3319" w14:textId="1D5BD1B5" w:rsidR="00021AFD" w:rsidRPr="00021AFD" w:rsidRDefault="007632F2" w:rsidP="00E51937">
      <w:pPr>
        <w:numPr>
          <w:ilvl w:val="3"/>
          <w:numId w:val="10"/>
        </w:numPr>
        <w:tabs>
          <w:tab w:val="clear" w:pos="3164"/>
          <w:tab w:val="num" w:pos="709"/>
        </w:tabs>
        <w:spacing w:line="276" w:lineRule="auto"/>
        <w:ind w:left="1134" w:hanging="283"/>
        <w:jc w:val="both"/>
        <w:rPr>
          <w:rFonts w:asciiTheme="majorHAnsi" w:hAnsiTheme="majorHAnsi" w:cstheme="majorHAnsi"/>
          <w:sz w:val="22"/>
          <w:szCs w:val="22"/>
        </w:rPr>
      </w:pPr>
      <w:r w:rsidRPr="00021AFD">
        <w:rPr>
          <w:rFonts w:asciiTheme="majorHAnsi" w:hAnsiTheme="majorHAnsi" w:cstheme="majorHAnsi"/>
          <w:sz w:val="22"/>
          <w:szCs w:val="22"/>
        </w:rPr>
        <w:t>odrzucenia oferty odwołującego;</w:t>
      </w:r>
    </w:p>
    <w:p w14:paraId="6B71B28E" w14:textId="6688D210" w:rsidR="00021AFD" w:rsidRPr="00021AFD" w:rsidRDefault="007632F2" w:rsidP="00E51937">
      <w:pPr>
        <w:numPr>
          <w:ilvl w:val="3"/>
          <w:numId w:val="10"/>
        </w:numPr>
        <w:tabs>
          <w:tab w:val="clear" w:pos="3164"/>
          <w:tab w:val="num" w:pos="709"/>
        </w:tabs>
        <w:spacing w:line="276" w:lineRule="auto"/>
        <w:ind w:left="1134" w:hanging="283"/>
        <w:jc w:val="both"/>
        <w:rPr>
          <w:rFonts w:asciiTheme="majorHAnsi" w:hAnsiTheme="majorHAnsi" w:cstheme="majorHAnsi"/>
          <w:sz w:val="22"/>
          <w:szCs w:val="22"/>
        </w:rPr>
      </w:pPr>
      <w:r w:rsidRPr="00021AFD">
        <w:rPr>
          <w:rFonts w:asciiTheme="majorHAnsi" w:hAnsiTheme="majorHAnsi" w:cstheme="majorHAnsi"/>
          <w:sz w:val="22"/>
          <w:szCs w:val="22"/>
        </w:rPr>
        <w:t>opisu przedmiotu zamówienia;</w:t>
      </w:r>
    </w:p>
    <w:p w14:paraId="0C5E4A73" w14:textId="77777777" w:rsidR="007632F2" w:rsidRPr="00021AFD" w:rsidRDefault="007632F2" w:rsidP="00E51937">
      <w:pPr>
        <w:numPr>
          <w:ilvl w:val="3"/>
          <w:numId w:val="10"/>
        </w:numPr>
        <w:tabs>
          <w:tab w:val="clear" w:pos="3164"/>
          <w:tab w:val="num" w:pos="709"/>
        </w:tabs>
        <w:spacing w:line="276" w:lineRule="auto"/>
        <w:ind w:left="1134" w:hanging="283"/>
        <w:jc w:val="both"/>
        <w:rPr>
          <w:rFonts w:asciiTheme="majorHAnsi" w:hAnsiTheme="majorHAnsi" w:cstheme="majorHAnsi"/>
          <w:sz w:val="22"/>
          <w:szCs w:val="22"/>
        </w:rPr>
      </w:pPr>
      <w:r w:rsidRPr="00021AFD">
        <w:rPr>
          <w:rFonts w:asciiTheme="majorHAnsi" w:hAnsiTheme="majorHAnsi" w:cstheme="majorHAnsi"/>
          <w:sz w:val="22"/>
          <w:szCs w:val="22"/>
        </w:rPr>
        <w:t>wyboru najkorzystniejszej oferty.</w:t>
      </w:r>
    </w:p>
    <w:p w14:paraId="185AE1AA" w14:textId="5AB34C7A" w:rsidR="007632F2" w:rsidRPr="006A32C7" w:rsidRDefault="007632F2" w:rsidP="00E51937">
      <w:pPr>
        <w:numPr>
          <w:ilvl w:val="0"/>
          <w:numId w:val="25"/>
        </w:numPr>
        <w:spacing w:line="276" w:lineRule="auto"/>
        <w:ind w:left="567" w:hanging="283"/>
        <w:jc w:val="both"/>
        <w:rPr>
          <w:rFonts w:asciiTheme="majorHAnsi" w:hAnsiTheme="majorHAnsi" w:cstheme="majorHAnsi"/>
          <w:sz w:val="22"/>
          <w:szCs w:val="22"/>
        </w:rPr>
      </w:pPr>
      <w:r w:rsidRPr="006A32C7">
        <w:rPr>
          <w:rFonts w:asciiTheme="majorHAnsi" w:hAnsiTheme="majorHAnsi" w:cstheme="majorHAnsi"/>
          <w:sz w:val="22"/>
          <w:szCs w:val="22"/>
        </w:rPr>
        <w:t xml:space="preserve">Odwołanie wnosi się do Prezesa </w:t>
      </w:r>
      <w:r w:rsidR="00684084">
        <w:rPr>
          <w:rFonts w:asciiTheme="majorHAnsi" w:hAnsiTheme="majorHAnsi" w:cstheme="majorHAnsi"/>
          <w:sz w:val="22"/>
          <w:szCs w:val="22"/>
        </w:rPr>
        <w:t xml:space="preserve">Krajowej </w:t>
      </w:r>
      <w:r w:rsidRPr="006A32C7">
        <w:rPr>
          <w:rFonts w:asciiTheme="majorHAnsi" w:hAnsiTheme="majorHAnsi" w:cstheme="majorHAnsi"/>
          <w:sz w:val="22"/>
          <w:szCs w:val="22"/>
        </w:rPr>
        <w:t xml:space="preserve">Izby </w:t>
      </w:r>
      <w:r w:rsidR="00684084">
        <w:rPr>
          <w:rFonts w:asciiTheme="majorHAnsi" w:hAnsiTheme="majorHAnsi" w:cstheme="majorHAnsi"/>
          <w:sz w:val="22"/>
          <w:szCs w:val="22"/>
        </w:rPr>
        <w:t xml:space="preserve">Odwoławczej </w:t>
      </w:r>
      <w:r w:rsidRPr="006A32C7">
        <w:rPr>
          <w:rFonts w:asciiTheme="majorHAnsi" w:hAnsiTheme="majorHAnsi" w:cstheme="majorHAnsi"/>
          <w:sz w:val="22"/>
          <w:szCs w:val="22"/>
        </w:rPr>
        <w:t>w formie pisemnej w postaci papierowej albo w postaci elektronicznej, opatrzone odpowiednio własnoręcznym podpisem albo kwalifikowanym podpisem elektronicznym.</w:t>
      </w:r>
    </w:p>
    <w:p w14:paraId="718FFFF6" w14:textId="77777777" w:rsidR="007632F2" w:rsidRPr="006A32C7" w:rsidRDefault="007632F2" w:rsidP="00E51937">
      <w:pPr>
        <w:numPr>
          <w:ilvl w:val="0"/>
          <w:numId w:val="25"/>
        </w:numPr>
        <w:spacing w:line="276" w:lineRule="auto"/>
        <w:ind w:left="567" w:hanging="283"/>
        <w:jc w:val="both"/>
        <w:rPr>
          <w:rFonts w:asciiTheme="majorHAnsi" w:hAnsiTheme="majorHAnsi" w:cstheme="majorHAnsi"/>
          <w:sz w:val="22"/>
          <w:szCs w:val="22"/>
        </w:rPr>
      </w:pPr>
      <w:r w:rsidRPr="006A32C7">
        <w:rPr>
          <w:rFonts w:asciiTheme="majorHAnsi" w:hAnsiTheme="majorHAnsi" w:cstheme="majorHAnsi"/>
          <w:sz w:val="22"/>
          <w:szCs w:val="22"/>
        </w:rPr>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3C5B6BF7" w14:textId="47461817" w:rsidR="007632F2" w:rsidRPr="006A32C7" w:rsidRDefault="007632F2" w:rsidP="00E51937">
      <w:pPr>
        <w:numPr>
          <w:ilvl w:val="0"/>
          <w:numId w:val="25"/>
        </w:numPr>
        <w:spacing w:line="276" w:lineRule="auto"/>
        <w:ind w:left="567" w:hanging="283"/>
        <w:jc w:val="both"/>
        <w:rPr>
          <w:rFonts w:asciiTheme="majorHAnsi" w:hAnsiTheme="majorHAnsi" w:cstheme="majorHAnsi"/>
          <w:sz w:val="22"/>
          <w:szCs w:val="22"/>
        </w:rPr>
      </w:pPr>
      <w:r w:rsidRPr="006A32C7">
        <w:rPr>
          <w:rFonts w:asciiTheme="majorHAnsi" w:hAnsiTheme="majorHAnsi" w:cstheme="majorHAnsi"/>
          <w:sz w:val="22"/>
          <w:szCs w:val="22"/>
        </w:rPr>
        <w:t xml:space="preserve">Odwołanie wnosi się w terminie 5 dni od dnia przesłania informacji o czynności Zamawiającego stanowiącej podstawę jego wniesienia – jeżeli zostały przesłane w sposób określony w art. 180 ust. 5 ustawy </w:t>
      </w:r>
      <w:proofErr w:type="spellStart"/>
      <w:r w:rsidRPr="006A32C7">
        <w:rPr>
          <w:rFonts w:asciiTheme="majorHAnsi" w:hAnsiTheme="majorHAnsi" w:cstheme="majorHAnsi"/>
          <w:sz w:val="22"/>
          <w:szCs w:val="22"/>
        </w:rPr>
        <w:t>Pzp</w:t>
      </w:r>
      <w:proofErr w:type="spellEnd"/>
      <w:r w:rsidRPr="006A32C7">
        <w:rPr>
          <w:rFonts w:asciiTheme="majorHAnsi" w:hAnsiTheme="majorHAnsi" w:cstheme="majorHAnsi"/>
          <w:sz w:val="22"/>
          <w:szCs w:val="22"/>
        </w:rPr>
        <w:t xml:space="preserve"> zdanie drugie albo w terminie 10 dni – jeżeli zostały przesłane w inny sposób.</w:t>
      </w:r>
    </w:p>
    <w:p w14:paraId="1A49B647" w14:textId="77777777" w:rsidR="007632F2" w:rsidRPr="006A32C7" w:rsidRDefault="007632F2" w:rsidP="00E51937">
      <w:pPr>
        <w:numPr>
          <w:ilvl w:val="0"/>
          <w:numId w:val="25"/>
        </w:numPr>
        <w:spacing w:line="276" w:lineRule="auto"/>
        <w:ind w:left="567" w:hanging="283"/>
        <w:jc w:val="both"/>
        <w:rPr>
          <w:rFonts w:asciiTheme="majorHAnsi" w:hAnsiTheme="majorHAnsi" w:cstheme="majorHAnsi"/>
          <w:sz w:val="22"/>
          <w:szCs w:val="22"/>
        </w:rPr>
      </w:pPr>
      <w:r w:rsidRPr="006A32C7">
        <w:rPr>
          <w:rFonts w:asciiTheme="majorHAnsi" w:hAnsiTheme="majorHAnsi" w:cstheme="majorHAnsi"/>
          <w:sz w:val="22"/>
          <w:szCs w:val="22"/>
        </w:rPr>
        <w:t>Na orzeczenie Krajowej Izby Odwoławczej stronom oraz uczestnikom postępowania odwoławczego przysługuje skarga do sądu.</w:t>
      </w:r>
    </w:p>
    <w:p w14:paraId="18E28994" w14:textId="2B89C02F" w:rsidR="007632F2" w:rsidRPr="006A32C7" w:rsidRDefault="007632F2" w:rsidP="00E51937">
      <w:pPr>
        <w:numPr>
          <w:ilvl w:val="0"/>
          <w:numId w:val="25"/>
        </w:numPr>
        <w:spacing w:line="276" w:lineRule="auto"/>
        <w:ind w:left="567" w:hanging="283"/>
        <w:jc w:val="both"/>
        <w:rPr>
          <w:rFonts w:asciiTheme="majorHAnsi" w:hAnsiTheme="majorHAnsi" w:cstheme="majorHAnsi"/>
          <w:sz w:val="22"/>
          <w:szCs w:val="22"/>
        </w:rPr>
      </w:pPr>
      <w:r w:rsidRPr="006A32C7">
        <w:rPr>
          <w:rFonts w:asciiTheme="majorHAnsi" w:hAnsiTheme="majorHAnsi" w:cstheme="majorHAnsi"/>
          <w:sz w:val="22"/>
          <w:szCs w:val="22"/>
        </w:rPr>
        <w:t>Skargę wnosi się do sądu okręgowego właściwego dla siedziby</w:t>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Zamawiającego.</w:t>
      </w:r>
    </w:p>
    <w:p w14:paraId="45C4A6B1" w14:textId="59D9E0FE" w:rsidR="007632F2" w:rsidRPr="006A32C7" w:rsidRDefault="007632F2" w:rsidP="00E51937">
      <w:pPr>
        <w:numPr>
          <w:ilvl w:val="0"/>
          <w:numId w:val="25"/>
        </w:numPr>
        <w:spacing w:line="276" w:lineRule="auto"/>
        <w:ind w:left="567" w:hanging="283"/>
        <w:jc w:val="both"/>
        <w:rPr>
          <w:rFonts w:asciiTheme="majorHAnsi" w:hAnsiTheme="majorHAnsi" w:cstheme="majorHAnsi"/>
          <w:sz w:val="22"/>
          <w:szCs w:val="22"/>
        </w:rPr>
      </w:pPr>
      <w:r w:rsidRPr="006A32C7">
        <w:rPr>
          <w:rFonts w:asciiTheme="majorHAnsi" w:hAnsiTheme="majorHAnsi" w:cstheme="majorHAnsi"/>
          <w:sz w:val="22"/>
          <w:szCs w:val="22"/>
        </w:rPr>
        <w:t xml:space="preserve">Skargę wnosi się za pośrednictwem Prezesa </w:t>
      </w:r>
      <w:r w:rsidR="00684084">
        <w:rPr>
          <w:rFonts w:asciiTheme="majorHAnsi" w:hAnsiTheme="majorHAnsi" w:cstheme="majorHAnsi"/>
          <w:sz w:val="22"/>
          <w:szCs w:val="22"/>
        </w:rPr>
        <w:t xml:space="preserve">Krajowej </w:t>
      </w:r>
      <w:r w:rsidRPr="006A32C7">
        <w:rPr>
          <w:rFonts w:asciiTheme="majorHAnsi" w:hAnsiTheme="majorHAnsi" w:cstheme="majorHAnsi"/>
          <w:sz w:val="22"/>
          <w:szCs w:val="22"/>
        </w:rPr>
        <w:t xml:space="preserve">Izby </w:t>
      </w:r>
      <w:r w:rsidR="00684084">
        <w:rPr>
          <w:rFonts w:asciiTheme="majorHAnsi" w:hAnsiTheme="majorHAnsi" w:cstheme="majorHAnsi"/>
          <w:sz w:val="22"/>
          <w:szCs w:val="22"/>
        </w:rPr>
        <w:t xml:space="preserve">Odwoławczej </w:t>
      </w:r>
      <w:r w:rsidRPr="006A32C7">
        <w:rPr>
          <w:rFonts w:asciiTheme="majorHAnsi" w:hAnsiTheme="majorHAnsi" w:cstheme="majorHAnsi"/>
          <w:sz w:val="22"/>
          <w:szCs w:val="22"/>
        </w:rPr>
        <w:t xml:space="preserve">w terminie 7 dni od dnia doręczenia orzeczenia Izby, przesyłając jednocześnie jej odpis przeciwnikowi skargi. </w:t>
      </w:r>
    </w:p>
    <w:p w14:paraId="243BA96C" w14:textId="7BE1C421" w:rsidR="007632F2" w:rsidRPr="006A32C7" w:rsidRDefault="007632F2" w:rsidP="00E51937">
      <w:pPr>
        <w:numPr>
          <w:ilvl w:val="0"/>
          <w:numId w:val="25"/>
        </w:numPr>
        <w:spacing w:line="276" w:lineRule="auto"/>
        <w:ind w:left="567" w:hanging="283"/>
        <w:jc w:val="both"/>
        <w:rPr>
          <w:rFonts w:asciiTheme="majorHAnsi" w:hAnsiTheme="majorHAnsi" w:cstheme="majorHAnsi"/>
          <w:sz w:val="22"/>
          <w:szCs w:val="22"/>
        </w:rPr>
      </w:pPr>
      <w:r w:rsidRPr="006A32C7">
        <w:rPr>
          <w:rFonts w:asciiTheme="majorHAnsi" w:hAnsiTheme="majorHAnsi" w:cstheme="majorHAnsi"/>
          <w:sz w:val="22"/>
          <w:szCs w:val="22"/>
        </w:rPr>
        <w:lastRenderedPageBreak/>
        <w:t>Złożenie skargi w placówce pocztowej operatora wyznaczonego w rozumieniu ustawy</w:t>
      </w:r>
      <w:r w:rsidR="00B85DF7">
        <w:rPr>
          <w:rFonts w:asciiTheme="majorHAnsi" w:hAnsiTheme="majorHAnsi" w:cstheme="majorHAnsi"/>
          <w:sz w:val="22"/>
          <w:szCs w:val="22"/>
        </w:rPr>
        <w:t xml:space="preserve">   </w:t>
      </w:r>
      <w:r w:rsidR="0019153F" w:rsidRPr="006A32C7">
        <w:rPr>
          <w:rFonts w:asciiTheme="majorHAnsi" w:hAnsiTheme="majorHAnsi" w:cstheme="majorHAnsi"/>
          <w:sz w:val="22"/>
          <w:szCs w:val="22"/>
        </w:rPr>
        <w:br/>
      </w:r>
      <w:r w:rsidRPr="006A32C7">
        <w:rPr>
          <w:rFonts w:asciiTheme="majorHAnsi" w:hAnsiTheme="majorHAnsi" w:cstheme="majorHAnsi"/>
          <w:sz w:val="22"/>
          <w:szCs w:val="22"/>
        </w:rPr>
        <w:t>z dnia 23 listopada 2012 r. – Prawo pocztowe</w:t>
      </w:r>
      <w:r w:rsidR="00684084">
        <w:rPr>
          <w:rFonts w:asciiTheme="majorHAnsi" w:hAnsiTheme="majorHAnsi" w:cstheme="majorHAnsi"/>
          <w:sz w:val="22"/>
          <w:szCs w:val="22"/>
        </w:rPr>
        <w:t xml:space="preserve"> (</w:t>
      </w:r>
      <w:r w:rsidR="00684084" w:rsidRPr="00684084">
        <w:rPr>
          <w:rFonts w:asciiTheme="majorHAnsi" w:hAnsiTheme="majorHAnsi" w:cstheme="majorHAnsi"/>
          <w:sz w:val="22"/>
          <w:szCs w:val="22"/>
        </w:rPr>
        <w:t>Dz.U.</w:t>
      </w:r>
      <w:r w:rsidR="00684084">
        <w:rPr>
          <w:rFonts w:asciiTheme="majorHAnsi" w:hAnsiTheme="majorHAnsi" w:cstheme="majorHAnsi"/>
          <w:sz w:val="22"/>
          <w:szCs w:val="22"/>
        </w:rPr>
        <w:t xml:space="preserve"> z </w:t>
      </w:r>
      <w:r w:rsidR="00684084" w:rsidRPr="00684084">
        <w:rPr>
          <w:rFonts w:asciiTheme="majorHAnsi" w:hAnsiTheme="majorHAnsi" w:cstheme="majorHAnsi"/>
          <w:sz w:val="22"/>
          <w:szCs w:val="22"/>
        </w:rPr>
        <w:t>2020</w:t>
      </w:r>
      <w:r w:rsidR="00684084">
        <w:rPr>
          <w:rFonts w:asciiTheme="majorHAnsi" w:hAnsiTheme="majorHAnsi" w:cstheme="majorHAnsi"/>
          <w:sz w:val="22"/>
          <w:szCs w:val="22"/>
        </w:rPr>
        <w:t xml:space="preserve"> roku poz. </w:t>
      </w:r>
      <w:r w:rsidR="00684084" w:rsidRPr="00684084">
        <w:rPr>
          <w:rFonts w:asciiTheme="majorHAnsi" w:hAnsiTheme="majorHAnsi" w:cstheme="majorHAnsi"/>
          <w:sz w:val="22"/>
          <w:szCs w:val="22"/>
        </w:rPr>
        <w:t xml:space="preserve">1041 </w:t>
      </w:r>
      <w:proofErr w:type="spellStart"/>
      <w:r w:rsidR="00684084" w:rsidRPr="00684084">
        <w:rPr>
          <w:rFonts w:asciiTheme="majorHAnsi" w:hAnsiTheme="majorHAnsi" w:cstheme="majorHAnsi"/>
          <w:sz w:val="22"/>
          <w:szCs w:val="22"/>
        </w:rPr>
        <w:t>t.j</w:t>
      </w:r>
      <w:proofErr w:type="spellEnd"/>
      <w:r w:rsidR="00684084" w:rsidRPr="00684084">
        <w:rPr>
          <w:rFonts w:asciiTheme="majorHAnsi" w:hAnsiTheme="majorHAnsi" w:cstheme="majorHAnsi"/>
          <w:sz w:val="22"/>
          <w:szCs w:val="22"/>
        </w:rPr>
        <w:t xml:space="preserve">. </w:t>
      </w:r>
      <w:r w:rsidR="00684084">
        <w:rPr>
          <w:rFonts w:asciiTheme="majorHAnsi" w:hAnsiTheme="majorHAnsi" w:cstheme="majorHAnsi"/>
          <w:sz w:val="22"/>
          <w:szCs w:val="22"/>
        </w:rPr>
        <w:t>ze zm.)</w:t>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jest równoznaczne z jej wniesieniem.</w:t>
      </w:r>
    </w:p>
    <w:p w14:paraId="1FDF54E6" w14:textId="77777777" w:rsidR="007632F2" w:rsidRPr="006A32C7" w:rsidRDefault="007632F2" w:rsidP="00E51937">
      <w:pPr>
        <w:numPr>
          <w:ilvl w:val="0"/>
          <w:numId w:val="25"/>
        </w:numPr>
        <w:spacing w:line="276" w:lineRule="auto"/>
        <w:ind w:left="567" w:hanging="283"/>
        <w:jc w:val="both"/>
        <w:rPr>
          <w:rFonts w:asciiTheme="majorHAnsi" w:hAnsiTheme="majorHAnsi" w:cstheme="majorHAnsi"/>
          <w:sz w:val="22"/>
          <w:szCs w:val="22"/>
        </w:rPr>
      </w:pPr>
      <w:r w:rsidRPr="006A32C7">
        <w:rPr>
          <w:rFonts w:asciiTheme="majorHAnsi" w:hAnsiTheme="majorHAnsi" w:cstheme="majorHAnsi"/>
          <w:sz w:val="22"/>
          <w:szCs w:val="22"/>
        </w:rPr>
        <w:t>Prezes Krajowej Izby Odwoławczej przekazuje skargę wraz z aktami postępowania odwoławczego właściwemu sądowi w terminie 7 dni od dnia jej otrzymania.</w:t>
      </w:r>
    </w:p>
    <w:p w14:paraId="55C8CC07" w14:textId="7D853371" w:rsidR="007632F2" w:rsidRPr="006A32C7" w:rsidRDefault="007632F2" w:rsidP="00E51937">
      <w:pPr>
        <w:numPr>
          <w:ilvl w:val="0"/>
          <w:numId w:val="25"/>
        </w:numPr>
        <w:spacing w:line="276" w:lineRule="auto"/>
        <w:ind w:left="567" w:hanging="283"/>
        <w:jc w:val="both"/>
        <w:rPr>
          <w:rFonts w:asciiTheme="majorHAnsi" w:hAnsiTheme="majorHAnsi" w:cstheme="majorHAnsi"/>
          <w:sz w:val="22"/>
          <w:szCs w:val="22"/>
        </w:rPr>
      </w:pPr>
      <w:r w:rsidRPr="006A32C7">
        <w:rPr>
          <w:rFonts w:asciiTheme="majorHAnsi" w:hAnsiTheme="majorHAnsi" w:cstheme="majorHAnsi"/>
          <w:sz w:val="22"/>
          <w:szCs w:val="22"/>
        </w:rPr>
        <w:t>W terminie 21 dni od dnia wydania orzeczenia skargę może wnieść także Prezes Urzędu</w:t>
      </w:r>
      <w:r w:rsidR="00684084">
        <w:rPr>
          <w:rFonts w:asciiTheme="majorHAnsi" w:hAnsiTheme="majorHAnsi" w:cstheme="majorHAnsi"/>
          <w:sz w:val="22"/>
          <w:szCs w:val="22"/>
        </w:rPr>
        <w:t xml:space="preserve"> Zamówień Publicznych</w:t>
      </w:r>
      <w:r w:rsidRPr="006A32C7">
        <w:rPr>
          <w:rFonts w:asciiTheme="majorHAnsi" w:hAnsiTheme="majorHAnsi" w:cstheme="majorHAnsi"/>
          <w:sz w:val="22"/>
          <w:szCs w:val="22"/>
        </w:rPr>
        <w:t xml:space="preserve">. Prezes Urzędu </w:t>
      </w:r>
      <w:r w:rsidR="00684084">
        <w:rPr>
          <w:rFonts w:asciiTheme="majorHAnsi" w:hAnsiTheme="majorHAnsi" w:cstheme="majorHAnsi"/>
          <w:sz w:val="22"/>
          <w:szCs w:val="22"/>
        </w:rPr>
        <w:t xml:space="preserve">Zamówień Publicznych </w:t>
      </w:r>
      <w:r w:rsidRPr="006A32C7">
        <w:rPr>
          <w:rFonts w:asciiTheme="majorHAnsi" w:hAnsiTheme="majorHAnsi" w:cstheme="majorHAnsi"/>
          <w:sz w:val="22"/>
          <w:szCs w:val="22"/>
        </w:rPr>
        <w:t xml:space="preserve">może także przystąpić do toczącego się postępowania. </w:t>
      </w:r>
    </w:p>
    <w:p w14:paraId="13480588" w14:textId="1F2E2B70" w:rsidR="007632F2" w:rsidRPr="006A32C7" w:rsidRDefault="007632F2" w:rsidP="00E51937">
      <w:pPr>
        <w:numPr>
          <w:ilvl w:val="0"/>
          <w:numId w:val="25"/>
        </w:numPr>
        <w:spacing w:line="276" w:lineRule="auto"/>
        <w:ind w:left="567" w:hanging="283"/>
        <w:jc w:val="both"/>
        <w:rPr>
          <w:rFonts w:asciiTheme="majorHAnsi" w:hAnsiTheme="majorHAnsi" w:cstheme="majorHAnsi"/>
          <w:sz w:val="22"/>
          <w:szCs w:val="22"/>
        </w:rPr>
      </w:pPr>
      <w:r w:rsidRPr="006A32C7">
        <w:rPr>
          <w:rFonts w:asciiTheme="majorHAnsi" w:hAnsiTheme="majorHAnsi" w:cstheme="majorHAnsi"/>
          <w:sz w:val="22"/>
          <w:szCs w:val="22"/>
        </w:rPr>
        <w:t xml:space="preserve">Do czynności podejmowanych przez Prezesa Urzędu stosuje się odpowiednio przepisy ustawy </w:t>
      </w:r>
      <w:r w:rsidR="00A40B30" w:rsidRPr="006A32C7">
        <w:rPr>
          <w:rFonts w:asciiTheme="majorHAnsi" w:hAnsiTheme="majorHAnsi" w:cstheme="majorHAnsi"/>
          <w:sz w:val="22"/>
          <w:szCs w:val="22"/>
        </w:rPr>
        <w:br/>
      </w:r>
      <w:r w:rsidRPr="006A32C7">
        <w:rPr>
          <w:rFonts w:asciiTheme="majorHAnsi" w:hAnsiTheme="majorHAnsi" w:cstheme="majorHAnsi"/>
          <w:sz w:val="22"/>
          <w:szCs w:val="22"/>
        </w:rPr>
        <w:t>z dnia 17 listopada 1964 r. - Kodeks postępowania cywilnego</w:t>
      </w:r>
      <w:r w:rsidR="00684084">
        <w:rPr>
          <w:rFonts w:asciiTheme="majorHAnsi" w:hAnsiTheme="majorHAnsi" w:cstheme="majorHAnsi"/>
          <w:sz w:val="22"/>
          <w:szCs w:val="22"/>
        </w:rPr>
        <w:t xml:space="preserve"> (</w:t>
      </w:r>
      <w:r w:rsidR="00684084" w:rsidRPr="00684084">
        <w:rPr>
          <w:rFonts w:asciiTheme="majorHAnsi" w:hAnsiTheme="majorHAnsi" w:cstheme="majorHAnsi"/>
          <w:sz w:val="22"/>
          <w:szCs w:val="22"/>
        </w:rPr>
        <w:t>Dz.U.</w:t>
      </w:r>
      <w:r w:rsidR="00684084">
        <w:rPr>
          <w:rFonts w:asciiTheme="majorHAnsi" w:hAnsiTheme="majorHAnsi" w:cstheme="majorHAnsi"/>
          <w:sz w:val="22"/>
          <w:szCs w:val="22"/>
        </w:rPr>
        <w:t xml:space="preserve"> z </w:t>
      </w:r>
      <w:r w:rsidR="00684084" w:rsidRPr="00684084">
        <w:rPr>
          <w:rFonts w:asciiTheme="majorHAnsi" w:hAnsiTheme="majorHAnsi" w:cstheme="majorHAnsi"/>
          <w:sz w:val="22"/>
          <w:szCs w:val="22"/>
        </w:rPr>
        <w:t>2020</w:t>
      </w:r>
      <w:r w:rsidR="00684084">
        <w:rPr>
          <w:rFonts w:asciiTheme="majorHAnsi" w:hAnsiTheme="majorHAnsi" w:cstheme="majorHAnsi"/>
          <w:sz w:val="22"/>
          <w:szCs w:val="22"/>
        </w:rPr>
        <w:t xml:space="preserve"> roku poz. </w:t>
      </w:r>
      <w:r w:rsidR="00684084" w:rsidRPr="00684084">
        <w:rPr>
          <w:rFonts w:asciiTheme="majorHAnsi" w:hAnsiTheme="majorHAnsi" w:cstheme="majorHAnsi"/>
          <w:sz w:val="22"/>
          <w:szCs w:val="22"/>
        </w:rPr>
        <w:t xml:space="preserve">1575 </w:t>
      </w:r>
      <w:proofErr w:type="spellStart"/>
      <w:r w:rsidR="00684084" w:rsidRPr="00684084">
        <w:rPr>
          <w:rFonts w:asciiTheme="majorHAnsi" w:hAnsiTheme="majorHAnsi" w:cstheme="majorHAnsi"/>
          <w:sz w:val="22"/>
          <w:szCs w:val="22"/>
        </w:rPr>
        <w:t>t.j</w:t>
      </w:r>
      <w:proofErr w:type="spellEnd"/>
      <w:r w:rsidR="00684084" w:rsidRPr="00684084">
        <w:rPr>
          <w:rFonts w:asciiTheme="majorHAnsi" w:hAnsiTheme="majorHAnsi" w:cstheme="majorHAnsi"/>
          <w:sz w:val="22"/>
          <w:szCs w:val="22"/>
        </w:rPr>
        <w:t>.</w:t>
      </w:r>
      <w:r w:rsidR="00684084">
        <w:rPr>
          <w:rFonts w:asciiTheme="majorHAnsi" w:hAnsiTheme="majorHAnsi" w:cstheme="majorHAnsi"/>
          <w:sz w:val="22"/>
          <w:szCs w:val="22"/>
        </w:rPr>
        <w:t xml:space="preserve"> z </w:t>
      </w:r>
      <w:proofErr w:type="spellStart"/>
      <w:r w:rsidR="00684084">
        <w:rPr>
          <w:rFonts w:asciiTheme="majorHAnsi" w:hAnsiTheme="majorHAnsi" w:cstheme="majorHAnsi"/>
          <w:sz w:val="22"/>
          <w:szCs w:val="22"/>
        </w:rPr>
        <w:t>późn</w:t>
      </w:r>
      <w:proofErr w:type="spellEnd"/>
      <w:r w:rsidR="00684084">
        <w:rPr>
          <w:rFonts w:asciiTheme="majorHAnsi" w:hAnsiTheme="majorHAnsi" w:cstheme="majorHAnsi"/>
          <w:sz w:val="22"/>
          <w:szCs w:val="22"/>
        </w:rPr>
        <w:t>. zm.).</w:t>
      </w:r>
    </w:p>
    <w:p w14:paraId="4D08F5D7" w14:textId="77777777" w:rsidR="007632F2" w:rsidRPr="006A32C7" w:rsidRDefault="007632F2" w:rsidP="00E51937">
      <w:pPr>
        <w:numPr>
          <w:ilvl w:val="0"/>
          <w:numId w:val="25"/>
        </w:numPr>
        <w:spacing w:line="276" w:lineRule="auto"/>
        <w:ind w:left="567" w:hanging="283"/>
        <w:jc w:val="both"/>
        <w:rPr>
          <w:rFonts w:asciiTheme="majorHAnsi" w:hAnsiTheme="majorHAnsi" w:cstheme="majorHAnsi"/>
          <w:sz w:val="22"/>
          <w:szCs w:val="22"/>
        </w:rPr>
      </w:pPr>
      <w:r w:rsidRPr="006A32C7">
        <w:rPr>
          <w:rFonts w:asciiTheme="majorHAnsi" w:hAnsiTheme="majorHAnsi" w:cstheme="majorHAnsi"/>
          <w:sz w:val="22"/>
          <w:szCs w:val="22"/>
        </w:rPr>
        <w:t>Skarga powinna czynić zadość wymaganiom przewidzianym dla pisma procesowego oraz zawierać oznaczenie zaskarżonego orzeczenia, przytoczenie zarzutów, zwięzłe ich uzasadnienie, wskazanie dowodów, a także wniosek o uchylenie orzeczenia lub o zmianę orzeczenia w całości lub w części.</w:t>
      </w:r>
    </w:p>
    <w:p w14:paraId="6BCC253A" w14:textId="4E88999C" w:rsidR="0031341E" w:rsidRDefault="007632F2" w:rsidP="00E51937">
      <w:pPr>
        <w:pStyle w:val="Akapitzlist"/>
        <w:numPr>
          <w:ilvl w:val="0"/>
          <w:numId w:val="25"/>
        </w:numPr>
        <w:adjustRightInd/>
        <w:spacing w:line="276" w:lineRule="auto"/>
        <w:ind w:left="567" w:hanging="283"/>
        <w:contextualSpacing w:val="0"/>
        <w:jc w:val="both"/>
        <w:textAlignment w:val="auto"/>
        <w:rPr>
          <w:rFonts w:asciiTheme="majorHAnsi" w:hAnsiTheme="majorHAnsi" w:cstheme="majorHAnsi"/>
          <w:sz w:val="22"/>
          <w:szCs w:val="22"/>
          <w:lang w:val="pl-PL"/>
        </w:rPr>
      </w:pPr>
      <w:r w:rsidRPr="006A32C7">
        <w:rPr>
          <w:rFonts w:asciiTheme="majorHAnsi" w:hAnsiTheme="majorHAnsi" w:cstheme="majorHAnsi"/>
          <w:sz w:val="22"/>
          <w:szCs w:val="22"/>
          <w:lang w:val="pl-PL"/>
        </w:rPr>
        <w:t>Jeżeli koniec terminu do wykonania czynności przypada na sobotę lub dzień ustawowo wolny od pracy, termin upływa dnia następnego po dniu lub dniach wolnych od pracy.</w:t>
      </w:r>
    </w:p>
    <w:p w14:paraId="6979E769" w14:textId="77777777" w:rsidR="00684084" w:rsidRPr="006A32C7" w:rsidRDefault="00684084" w:rsidP="00467F3B">
      <w:pPr>
        <w:pStyle w:val="Akapitzlist"/>
        <w:adjustRightInd/>
        <w:spacing w:line="276" w:lineRule="auto"/>
        <w:ind w:left="360"/>
        <w:contextualSpacing w:val="0"/>
        <w:jc w:val="both"/>
        <w:textAlignment w:val="auto"/>
        <w:rPr>
          <w:rFonts w:asciiTheme="majorHAnsi" w:hAnsiTheme="majorHAnsi" w:cstheme="majorHAnsi"/>
          <w:sz w:val="22"/>
          <w:szCs w:val="22"/>
          <w:lang w:val="pl-PL"/>
        </w:rPr>
      </w:pPr>
    </w:p>
    <w:tbl>
      <w:tblPr>
        <w:tblW w:w="9648" w:type="dxa"/>
        <w:tblInd w:w="-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9648"/>
      </w:tblGrid>
      <w:tr w:rsidR="00226001" w:rsidRPr="006A32C7" w14:paraId="1AB7045B" w14:textId="77777777" w:rsidTr="3AD17711">
        <w:trPr>
          <w:trHeight w:val="492"/>
        </w:trPr>
        <w:tc>
          <w:tcPr>
            <w:tcW w:w="9648" w:type="dxa"/>
            <w:shd w:val="clear" w:color="auto" w:fill="B4C6E7" w:themeFill="accent1" w:themeFillTint="66"/>
            <w:vAlign w:val="center"/>
          </w:tcPr>
          <w:p w14:paraId="11BD0009" w14:textId="348A07C6" w:rsidR="00226001" w:rsidRPr="006A32C7" w:rsidRDefault="00226001" w:rsidP="006A32C7">
            <w:pPr>
              <w:pStyle w:val="Nagwek1"/>
              <w:spacing w:before="0" w:line="276" w:lineRule="auto"/>
              <w:rPr>
                <w:rFonts w:asciiTheme="majorHAnsi" w:hAnsiTheme="majorHAnsi" w:cstheme="majorHAnsi"/>
                <w:color w:val="000000"/>
                <w:sz w:val="22"/>
                <w:szCs w:val="22"/>
                <w:lang w:eastAsia="en-US"/>
              </w:rPr>
            </w:pPr>
            <w:r w:rsidRPr="006A32C7">
              <w:rPr>
                <w:rFonts w:asciiTheme="majorHAnsi" w:hAnsiTheme="majorHAnsi" w:cstheme="majorHAnsi"/>
                <w:color w:val="000000"/>
                <w:sz w:val="22"/>
                <w:szCs w:val="22"/>
                <w:lang w:eastAsia="en-US"/>
              </w:rPr>
              <w:t>X</w:t>
            </w:r>
            <w:r w:rsidR="00FF52EC" w:rsidRPr="006A32C7">
              <w:rPr>
                <w:rFonts w:asciiTheme="majorHAnsi" w:hAnsiTheme="majorHAnsi" w:cstheme="majorHAnsi"/>
                <w:color w:val="000000"/>
                <w:sz w:val="22"/>
                <w:szCs w:val="22"/>
                <w:lang w:eastAsia="en-US"/>
              </w:rPr>
              <w:t>IX</w:t>
            </w:r>
            <w:r w:rsidRPr="006A32C7">
              <w:rPr>
                <w:rFonts w:asciiTheme="majorHAnsi" w:hAnsiTheme="majorHAnsi" w:cstheme="majorHAnsi"/>
                <w:color w:val="000000"/>
                <w:sz w:val="22"/>
                <w:szCs w:val="22"/>
                <w:lang w:eastAsia="en-US"/>
              </w:rPr>
              <w:t xml:space="preserve">. </w:t>
            </w:r>
            <w:r w:rsidR="000470F7" w:rsidRPr="006A32C7">
              <w:rPr>
                <w:rFonts w:asciiTheme="majorHAnsi" w:hAnsiTheme="majorHAnsi" w:cstheme="majorHAnsi"/>
                <w:color w:val="000000"/>
                <w:sz w:val="22"/>
                <w:szCs w:val="22"/>
                <w:lang w:eastAsia="en-US"/>
              </w:rPr>
              <w:t>OCHRONA DANYCH OSOBOWYCH</w:t>
            </w:r>
          </w:p>
        </w:tc>
      </w:tr>
    </w:tbl>
    <w:p w14:paraId="7B831A28" w14:textId="04705EBD" w:rsidR="3AD17711" w:rsidRDefault="3AD17711"/>
    <w:p w14:paraId="135BEAB6" w14:textId="77777777" w:rsidR="000470F7" w:rsidRPr="006A32C7" w:rsidRDefault="000470F7" w:rsidP="006A32C7">
      <w:pPr>
        <w:spacing w:line="276" w:lineRule="auto"/>
        <w:jc w:val="both"/>
        <w:textAlignment w:val="auto"/>
        <w:rPr>
          <w:rFonts w:asciiTheme="majorHAnsi" w:hAnsiTheme="majorHAnsi" w:cstheme="majorHAnsi"/>
          <w:b/>
          <w:bCs/>
          <w:sz w:val="22"/>
          <w:szCs w:val="22"/>
        </w:rPr>
      </w:pPr>
      <w:bookmarkStart w:id="21" w:name="_Hlk515289801"/>
      <w:r w:rsidRPr="006A32C7">
        <w:rPr>
          <w:rFonts w:asciiTheme="majorHAnsi" w:hAnsiTheme="majorHAnsi" w:cstheme="majorHAnsi"/>
          <w:b/>
          <w:bCs/>
          <w:sz w:val="22"/>
          <w:szCs w:val="22"/>
        </w:rPr>
        <w:t>Klauzula informacyjna dotycząca przetwarzania danych osobowych przez Zamawiającego</w:t>
      </w:r>
    </w:p>
    <w:p w14:paraId="484801F6" w14:textId="77777777" w:rsidR="000470F7" w:rsidRPr="006A32C7" w:rsidRDefault="000470F7" w:rsidP="006A32C7">
      <w:pPr>
        <w:spacing w:line="276" w:lineRule="auto"/>
        <w:jc w:val="both"/>
        <w:textAlignment w:val="auto"/>
        <w:rPr>
          <w:rFonts w:asciiTheme="majorHAnsi" w:hAnsiTheme="majorHAnsi" w:cstheme="majorHAnsi"/>
          <w:sz w:val="22"/>
          <w:szCs w:val="22"/>
        </w:rPr>
      </w:pPr>
    </w:p>
    <w:p w14:paraId="0D801CE7" w14:textId="6959C8FA" w:rsidR="000470F7" w:rsidRPr="006A32C7" w:rsidRDefault="000470F7" w:rsidP="006A32C7">
      <w:pPr>
        <w:spacing w:line="276" w:lineRule="auto"/>
        <w:jc w:val="both"/>
        <w:textAlignment w:val="auto"/>
        <w:rPr>
          <w:rFonts w:asciiTheme="majorHAnsi" w:hAnsiTheme="majorHAnsi" w:cstheme="majorHAnsi"/>
          <w:sz w:val="22"/>
          <w:szCs w:val="22"/>
        </w:rPr>
      </w:pPr>
      <w:r w:rsidRPr="006A32C7">
        <w:rPr>
          <w:rFonts w:asciiTheme="majorHAnsi" w:hAnsiTheme="majorHAnsi" w:cstheme="majorHAnsi"/>
          <w:sz w:val="22"/>
          <w:szCs w:val="22"/>
        </w:rPr>
        <w:t xml:space="preserve">Zgodnie z art. 13 ust. 1 i 2 rozporządzenia Parlamentu Europejskiego i Rady (UE) 2016/679 </w:t>
      </w:r>
      <w:r w:rsidRPr="006A32C7">
        <w:rPr>
          <w:rFonts w:asciiTheme="majorHAnsi" w:hAnsiTheme="majorHAnsi" w:cstheme="majorHAnsi"/>
          <w:sz w:val="22"/>
          <w:szCs w:val="22"/>
        </w:rPr>
        <w:br/>
        <w:t xml:space="preserve">z dnia 27 kwietnia 2016 r. w sprawie ochrony osób fizycznych w związku z przetwarzaniem danych osobowych i w sprawie swobodnego przepływu takich danych oraz uchylenia dyrektywy 95/46/WE (ogólne rozporządzenie o ochronie danych) (Dz. Urz. UE L 119 z 04.05.2016, str. 1), dalej </w:t>
      </w:r>
      <w:r w:rsidRPr="006A32C7">
        <w:rPr>
          <w:rFonts w:asciiTheme="majorHAnsi" w:hAnsiTheme="majorHAnsi" w:cstheme="majorHAnsi"/>
          <w:b/>
          <w:bCs/>
          <w:sz w:val="22"/>
          <w:szCs w:val="22"/>
        </w:rPr>
        <w:t>„RODO</w:t>
      </w:r>
      <w:r w:rsidRPr="006A32C7">
        <w:rPr>
          <w:rFonts w:asciiTheme="majorHAnsi" w:hAnsiTheme="majorHAnsi" w:cstheme="majorHAnsi"/>
          <w:sz w:val="22"/>
          <w:szCs w:val="22"/>
        </w:rPr>
        <w:t xml:space="preserve">”, informuje się, że: </w:t>
      </w:r>
    </w:p>
    <w:p w14:paraId="06E177EE" w14:textId="77777777" w:rsidR="000470F7" w:rsidRPr="006A32C7" w:rsidRDefault="000470F7" w:rsidP="007951C9">
      <w:pPr>
        <w:widowControl w:val="0"/>
        <w:numPr>
          <w:ilvl w:val="0"/>
          <w:numId w:val="28"/>
        </w:numPr>
        <w:suppressAutoHyphens/>
        <w:overflowPunct/>
        <w:autoSpaceDE/>
        <w:adjustRightInd/>
        <w:spacing w:line="276" w:lineRule="auto"/>
        <w:jc w:val="both"/>
        <w:textAlignment w:val="auto"/>
        <w:rPr>
          <w:rFonts w:asciiTheme="majorHAnsi" w:hAnsiTheme="majorHAnsi" w:cstheme="majorHAnsi"/>
          <w:b/>
          <w:bCs/>
          <w:iCs/>
          <w:sz w:val="22"/>
          <w:szCs w:val="22"/>
        </w:rPr>
      </w:pPr>
      <w:r w:rsidRPr="006A32C7">
        <w:rPr>
          <w:rFonts w:asciiTheme="majorHAnsi" w:hAnsiTheme="majorHAnsi" w:cstheme="majorHAnsi"/>
          <w:b/>
          <w:bCs/>
          <w:iCs/>
          <w:sz w:val="22"/>
          <w:szCs w:val="22"/>
        </w:rPr>
        <w:t xml:space="preserve">Administrator danych </w:t>
      </w:r>
    </w:p>
    <w:p w14:paraId="12C286CF" w14:textId="2188076C" w:rsidR="000470F7" w:rsidRPr="006A32C7" w:rsidRDefault="000470F7" w:rsidP="006A32C7">
      <w:pPr>
        <w:widowControl w:val="0"/>
        <w:suppressAutoHyphens/>
        <w:spacing w:line="276" w:lineRule="auto"/>
        <w:ind w:left="360"/>
        <w:jc w:val="both"/>
        <w:textAlignment w:val="auto"/>
        <w:rPr>
          <w:rFonts w:asciiTheme="majorHAnsi" w:hAnsiTheme="majorHAnsi" w:cstheme="majorHAnsi"/>
          <w:sz w:val="22"/>
          <w:szCs w:val="22"/>
        </w:rPr>
      </w:pPr>
      <w:r w:rsidRPr="006A32C7">
        <w:rPr>
          <w:rFonts w:asciiTheme="majorHAnsi" w:hAnsiTheme="majorHAnsi" w:cstheme="majorHAnsi"/>
          <w:sz w:val="22"/>
          <w:szCs w:val="22"/>
        </w:rPr>
        <w:t>Administratorem danych osobowych przekazanych w toku niniejszego postępowania</w:t>
      </w:r>
      <w:r w:rsidRPr="006A32C7">
        <w:rPr>
          <w:rFonts w:asciiTheme="majorHAnsi" w:hAnsiTheme="majorHAnsi" w:cstheme="majorHAnsi"/>
          <w:sz w:val="22"/>
          <w:szCs w:val="22"/>
        </w:rPr>
        <w:br/>
        <w:t xml:space="preserve">o udzielenie zamówienia publicznego jest Polska Agencja Inwestycji i Handlu SA </w:t>
      </w:r>
      <w:r w:rsidRPr="006A32C7">
        <w:rPr>
          <w:rFonts w:asciiTheme="majorHAnsi" w:hAnsiTheme="majorHAnsi" w:cstheme="majorHAnsi"/>
          <w:sz w:val="22"/>
          <w:szCs w:val="22"/>
        </w:rPr>
        <w:br/>
        <w:t>z siedzibą w Warszawie (adres: ul. Krucza 50, 00 – 025 Warszawa), wpisana do rejestru przedsiębiorców Krajowego Rejestru Sądowego przez Sąd Rejonowy dla m.st. Warszawy w Warszawie pod nr KRS 0000109815 (dalej „</w:t>
      </w:r>
      <w:r w:rsidRPr="006A32C7">
        <w:rPr>
          <w:rFonts w:asciiTheme="majorHAnsi" w:hAnsiTheme="majorHAnsi" w:cstheme="majorHAnsi"/>
          <w:b/>
          <w:bCs/>
          <w:sz w:val="22"/>
          <w:szCs w:val="22"/>
        </w:rPr>
        <w:t>Administ</w:t>
      </w:r>
      <w:r w:rsidR="00AF4F40" w:rsidRPr="006A32C7">
        <w:rPr>
          <w:rFonts w:asciiTheme="majorHAnsi" w:hAnsiTheme="majorHAnsi" w:cstheme="majorHAnsi"/>
          <w:b/>
          <w:bCs/>
          <w:sz w:val="22"/>
          <w:szCs w:val="22"/>
        </w:rPr>
        <w:t>r</w:t>
      </w:r>
      <w:r w:rsidRPr="006A32C7">
        <w:rPr>
          <w:rFonts w:asciiTheme="majorHAnsi" w:hAnsiTheme="majorHAnsi" w:cstheme="majorHAnsi"/>
          <w:b/>
          <w:bCs/>
          <w:sz w:val="22"/>
          <w:szCs w:val="22"/>
        </w:rPr>
        <w:t>ator</w:t>
      </w:r>
      <w:r w:rsidRPr="006A32C7">
        <w:rPr>
          <w:rFonts w:asciiTheme="majorHAnsi" w:hAnsiTheme="majorHAnsi" w:cstheme="majorHAnsi"/>
          <w:sz w:val="22"/>
          <w:szCs w:val="22"/>
        </w:rPr>
        <w:t xml:space="preserve">”). </w:t>
      </w:r>
    </w:p>
    <w:p w14:paraId="4BBA6028" w14:textId="77777777" w:rsidR="000470F7" w:rsidRPr="006A32C7" w:rsidRDefault="000470F7" w:rsidP="007951C9">
      <w:pPr>
        <w:widowControl w:val="0"/>
        <w:numPr>
          <w:ilvl w:val="0"/>
          <w:numId w:val="28"/>
        </w:numPr>
        <w:suppressAutoHyphens/>
        <w:overflowPunct/>
        <w:autoSpaceDE/>
        <w:adjustRightInd/>
        <w:spacing w:line="276" w:lineRule="auto"/>
        <w:contextualSpacing/>
        <w:jc w:val="both"/>
        <w:textAlignment w:val="auto"/>
        <w:rPr>
          <w:rFonts w:asciiTheme="majorHAnsi" w:hAnsiTheme="majorHAnsi" w:cstheme="majorHAnsi"/>
          <w:sz w:val="22"/>
          <w:szCs w:val="22"/>
          <w:lang w:eastAsia="en-US"/>
        </w:rPr>
      </w:pPr>
      <w:r w:rsidRPr="006A32C7">
        <w:rPr>
          <w:rFonts w:asciiTheme="majorHAnsi" w:hAnsiTheme="majorHAnsi" w:cstheme="majorHAnsi"/>
          <w:b/>
          <w:bCs/>
          <w:sz w:val="22"/>
          <w:szCs w:val="22"/>
          <w:lang w:eastAsia="x-none"/>
        </w:rPr>
        <w:t xml:space="preserve">Inspektor Ochrony Danych </w:t>
      </w:r>
      <w:bookmarkStart w:id="22" w:name="_Hlk19203911"/>
    </w:p>
    <w:p w14:paraId="4807B7C5" w14:textId="49452E7F" w:rsidR="000470F7" w:rsidRPr="006A32C7" w:rsidRDefault="000470F7" w:rsidP="006A32C7">
      <w:pPr>
        <w:spacing w:line="276" w:lineRule="auto"/>
        <w:ind w:left="360"/>
        <w:contextualSpacing/>
        <w:jc w:val="both"/>
        <w:textAlignment w:val="auto"/>
        <w:rPr>
          <w:rFonts w:asciiTheme="majorHAnsi" w:hAnsiTheme="majorHAnsi" w:cstheme="majorHAnsi"/>
          <w:sz w:val="22"/>
          <w:szCs w:val="22"/>
        </w:rPr>
      </w:pPr>
      <w:r w:rsidRPr="006A32C7">
        <w:rPr>
          <w:rFonts w:asciiTheme="majorHAnsi" w:hAnsiTheme="majorHAnsi" w:cstheme="majorHAnsi"/>
          <w:sz w:val="22"/>
          <w:szCs w:val="22"/>
          <w:lang w:eastAsia="x-none"/>
        </w:rPr>
        <w:t xml:space="preserve">Osobą kontaktową we wszelkich sprawach dotyczących ochrony danych osobowych </w:t>
      </w:r>
      <w:r w:rsidRPr="006A32C7">
        <w:rPr>
          <w:rFonts w:asciiTheme="majorHAnsi" w:hAnsiTheme="majorHAnsi" w:cstheme="majorHAnsi"/>
          <w:sz w:val="22"/>
          <w:szCs w:val="22"/>
          <w:lang w:eastAsia="x-none"/>
        </w:rPr>
        <w:br/>
        <w:t>i przysługujących Państwu praw jest Inspektor Ochrony Danych. Z Inspektorem Ochrony Danych można skontaktować się, wysyłając e-mail na adres:</w:t>
      </w:r>
      <w:r w:rsidR="00B85DF7">
        <w:rPr>
          <w:rFonts w:asciiTheme="majorHAnsi" w:hAnsiTheme="majorHAnsi" w:cstheme="majorHAnsi"/>
          <w:sz w:val="22"/>
          <w:szCs w:val="22"/>
          <w:lang w:eastAsia="x-none"/>
        </w:rPr>
        <w:t xml:space="preserve"> </w:t>
      </w:r>
      <w:hyperlink r:id="rId18" w:history="1">
        <w:r w:rsidRPr="006A32C7">
          <w:rPr>
            <w:rFonts w:asciiTheme="majorHAnsi" w:hAnsiTheme="majorHAnsi" w:cstheme="majorHAnsi"/>
            <w:color w:val="0000FF"/>
            <w:sz w:val="22"/>
            <w:szCs w:val="22"/>
            <w:u w:val="single"/>
            <w:lang w:eastAsia="x-none"/>
          </w:rPr>
          <w:t>iod@paih.gov.pl</w:t>
        </w:r>
      </w:hyperlink>
      <w:r w:rsidRPr="006A32C7">
        <w:rPr>
          <w:rFonts w:asciiTheme="majorHAnsi" w:hAnsiTheme="majorHAnsi" w:cstheme="majorHAnsi"/>
          <w:sz w:val="22"/>
          <w:szCs w:val="22"/>
          <w:lang w:eastAsia="x-none"/>
        </w:rPr>
        <w:t xml:space="preserve"> lub za pośrednictwem poczty tradycyjnej pod wskazanym powyżej adresem siedziby Administratora z dopiskiem „Do Inspektora Ochrony Danych”. </w:t>
      </w:r>
    </w:p>
    <w:bookmarkEnd w:id="22"/>
    <w:p w14:paraId="6B21E737" w14:textId="77777777" w:rsidR="000470F7" w:rsidRPr="006A32C7" w:rsidRDefault="000470F7" w:rsidP="007951C9">
      <w:pPr>
        <w:numPr>
          <w:ilvl w:val="0"/>
          <w:numId w:val="28"/>
        </w:numPr>
        <w:overflowPunct/>
        <w:autoSpaceDE/>
        <w:adjustRightInd/>
        <w:spacing w:line="276" w:lineRule="auto"/>
        <w:ind w:left="357"/>
        <w:contextualSpacing/>
        <w:jc w:val="both"/>
        <w:textAlignment w:val="auto"/>
        <w:rPr>
          <w:rFonts w:asciiTheme="majorHAnsi" w:hAnsiTheme="majorHAnsi" w:cstheme="majorHAnsi"/>
          <w:b/>
          <w:bCs/>
          <w:sz w:val="22"/>
          <w:szCs w:val="22"/>
          <w:lang w:eastAsia="x-none"/>
        </w:rPr>
      </w:pPr>
      <w:r w:rsidRPr="006A32C7">
        <w:rPr>
          <w:rFonts w:asciiTheme="majorHAnsi" w:hAnsiTheme="majorHAnsi" w:cstheme="majorHAnsi"/>
          <w:b/>
          <w:bCs/>
          <w:sz w:val="22"/>
          <w:szCs w:val="22"/>
          <w:lang w:eastAsia="x-none"/>
        </w:rPr>
        <w:t xml:space="preserve">Cele i podstawy przetwarzania danych osobowych </w:t>
      </w:r>
    </w:p>
    <w:p w14:paraId="16488BE9" w14:textId="32107C68" w:rsidR="000470F7" w:rsidRPr="000456F3" w:rsidRDefault="000470F7" w:rsidP="00410071">
      <w:pPr>
        <w:tabs>
          <w:tab w:val="left" w:pos="-12960"/>
          <w:tab w:val="left" w:pos="567"/>
        </w:tabs>
        <w:suppressAutoHyphens/>
        <w:overflowPunct/>
        <w:autoSpaceDE/>
        <w:adjustRightInd/>
        <w:spacing w:line="276" w:lineRule="auto"/>
        <w:ind w:left="426"/>
        <w:contextualSpacing/>
        <w:jc w:val="both"/>
        <w:textAlignment w:val="auto"/>
        <w:rPr>
          <w:rFonts w:asciiTheme="majorHAnsi" w:hAnsiTheme="majorHAnsi" w:cstheme="majorHAnsi"/>
          <w:b/>
          <w:bCs/>
          <w:spacing w:val="-1"/>
          <w:sz w:val="22"/>
          <w:szCs w:val="22"/>
        </w:rPr>
      </w:pPr>
      <w:r w:rsidRPr="006A32C7">
        <w:rPr>
          <w:rFonts w:asciiTheme="majorHAnsi" w:eastAsia="Calibri" w:hAnsiTheme="majorHAnsi" w:cstheme="majorHAnsi"/>
          <w:sz w:val="22"/>
          <w:szCs w:val="22"/>
          <w:lang w:eastAsia="en-US"/>
        </w:rPr>
        <w:t xml:space="preserve">Administrator przetwarza Państwa dane osobowe </w:t>
      </w:r>
      <w:r w:rsidRPr="006A32C7">
        <w:rPr>
          <w:rFonts w:asciiTheme="majorHAnsi" w:hAnsiTheme="majorHAnsi" w:cstheme="majorHAnsi"/>
          <w:sz w:val="22"/>
          <w:szCs w:val="22"/>
          <w:lang w:eastAsia="x-none"/>
        </w:rPr>
        <w:t xml:space="preserve">w celu związanym z postępowaniem o udzielenie zamówienia publicznego na </w:t>
      </w:r>
      <w:r w:rsidRPr="006A32C7">
        <w:rPr>
          <w:rFonts w:asciiTheme="majorHAnsi" w:hAnsiTheme="majorHAnsi" w:cstheme="majorHAnsi"/>
          <w:b/>
          <w:bCs/>
          <w:spacing w:val="-1"/>
          <w:sz w:val="22"/>
          <w:szCs w:val="22"/>
        </w:rPr>
        <w:t>„</w:t>
      </w:r>
      <w:r w:rsidR="000456F3" w:rsidRPr="000456F3">
        <w:rPr>
          <w:rFonts w:asciiTheme="majorHAnsi" w:hAnsiTheme="majorHAnsi" w:cstheme="majorHAnsi"/>
          <w:b/>
          <w:bCs/>
          <w:spacing w:val="-1"/>
          <w:sz w:val="22"/>
          <w:szCs w:val="22"/>
        </w:rPr>
        <w:t>Zakup dostępu na jeden rok do danych nt. światowych gospodarek i przedsiębiorstw na rynkach międzynarodowych - 3 części</w:t>
      </w:r>
      <w:r w:rsidR="000456F3">
        <w:rPr>
          <w:rFonts w:asciiTheme="majorHAnsi" w:hAnsiTheme="majorHAnsi" w:cstheme="majorHAnsi"/>
          <w:b/>
          <w:bCs/>
          <w:spacing w:val="-1"/>
          <w:sz w:val="22"/>
          <w:szCs w:val="22"/>
        </w:rPr>
        <w:t xml:space="preserve"> (n</w:t>
      </w:r>
      <w:r w:rsidR="000456F3" w:rsidRPr="000456F3">
        <w:rPr>
          <w:rFonts w:asciiTheme="majorHAnsi" w:hAnsiTheme="majorHAnsi" w:cstheme="majorHAnsi"/>
          <w:b/>
          <w:bCs/>
          <w:spacing w:val="-1"/>
          <w:sz w:val="22"/>
          <w:szCs w:val="22"/>
        </w:rPr>
        <w:t>r referencyjny: DOW.DSA.25.49/2020/PN</w:t>
      </w:r>
      <w:r w:rsidR="000456F3">
        <w:rPr>
          <w:rFonts w:asciiTheme="majorHAnsi" w:hAnsiTheme="majorHAnsi" w:cstheme="majorHAnsi"/>
          <w:b/>
          <w:bCs/>
          <w:spacing w:val="-1"/>
          <w:sz w:val="22"/>
          <w:szCs w:val="22"/>
        </w:rPr>
        <w:t>)</w:t>
      </w:r>
      <w:r w:rsidR="00410071">
        <w:rPr>
          <w:rFonts w:asciiTheme="majorHAnsi" w:hAnsiTheme="majorHAnsi" w:cstheme="majorHAnsi"/>
          <w:b/>
          <w:bCs/>
          <w:spacing w:val="-1"/>
          <w:sz w:val="22"/>
          <w:szCs w:val="22"/>
        </w:rPr>
        <w:t xml:space="preserve"> </w:t>
      </w:r>
      <w:r w:rsidRPr="006A32C7">
        <w:rPr>
          <w:rFonts w:asciiTheme="majorHAnsi" w:hAnsiTheme="majorHAnsi" w:cstheme="majorHAnsi"/>
          <w:sz w:val="22"/>
          <w:szCs w:val="22"/>
        </w:rPr>
        <w:t xml:space="preserve">na podstawie art. 6 ust. 1 lit. c RODO. </w:t>
      </w:r>
    </w:p>
    <w:p w14:paraId="782C322C" w14:textId="77777777" w:rsidR="000470F7" w:rsidRPr="006A32C7" w:rsidRDefault="000470F7" w:rsidP="007951C9">
      <w:pPr>
        <w:widowControl w:val="0"/>
        <w:numPr>
          <w:ilvl w:val="0"/>
          <w:numId w:val="28"/>
        </w:numPr>
        <w:suppressAutoHyphens/>
        <w:overflowPunct/>
        <w:autoSpaceDE/>
        <w:adjustRightInd/>
        <w:spacing w:line="276" w:lineRule="auto"/>
        <w:ind w:left="357"/>
        <w:contextualSpacing/>
        <w:jc w:val="both"/>
        <w:textAlignment w:val="auto"/>
        <w:rPr>
          <w:rFonts w:asciiTheme="majorHAnsi" w:hAnsiTheme="majorHAnsi" w:cstheme="majorHAnsi"/>
          <w:b/>
          <w:bCs/>
          <w:sz w:val="22"/>
          <w:szCs w:val="22"/>
          <w:lang w:eastAsia="x-none"/>
        </w:rPr>
      </w:pPr>
      <w:r w:rsidRPr="006A32C7">
        <w:rPr>
          <w:rFonts w:asciiTheme="majorHAnsi" w:hAnsiTheme="majorHAnsi" w:cstheme="majorHAnsi"/>
          <w:b/>
          <w:bCs/>
          <w:sz w:val="22"/>
          <w:szCs w:val="22"/>
          <w:lang w:eastAsia="x-none"/>
        </w:rPr>
        <w:t xml:space="preserve">Odbiorcy danych </w:t>
      </w:r>
    </w:p>
    <w:p w14:paraId="528DBB98" w14:textId="77777777" w:rsidR="000470F7" w:rsidRPr="006A32C7" w:rsidRDefault="000470F7" w:rsidP="006A32C7">
      <w:pPr>
        <w:widowControl w:val="0"/>
        <w:suppressAutoHyphens/>
        <w:spacing w:line="276" w:lineRule="auto"/>
        <w:ind w:left="357"/>
        <w:jc w:val="both"/>
        <w:textAlignment w:val="auto"/>
        <w:rPr>
          <w:rFonts w:asciiTheme="majorHAnsi" w:hAnsiTheme="majorHAnsi" w:cstheme="majorHAnsi"/>
          <w:sz w:val="22"/>
          <w:szCs w:val="22"/>
        </w:rPr>
      </w:pPr>
      <w:r w:rsidRPr="006A32C7">
        <w:rPr>
          <w:rFonts w:asciiTheme="majorHAnsi" w:hAnsiTheme="majorHAnsi" w:cstheme="majorHAnsi"/>
          <w:sz w:val="22"/>
          <w:szCs w:val="22"/>
        </w:rPr>
        <w:t xml:space="preserve">Odbiorcami Państwa danych osobowych będą osoby lub podmioty, którym udostępniona zostanie </w:t>
      </w:r>
      <w:r w:rsidRPr="006A32C7">
        <w:rPr>
          <w:rFonts w:asciiTheme="majorHAnsi" w:hAnsiTheme="majorHAnsi" w:cstheme="majorHAnsi"/>
          <w:sz w:val="22"/>
          <w:szCs w:val="22"/>
        </w:rPr>
        <w:lastRenderedPageBreak/>
        <w:t xml:space="preserve">dokumentacja postępowania w oparciu o art. 8 oraz art. 96 ust. 3 z dnia 29 stycznia 2004 r. – Prawo zamówień publicznych (Dz.U. z 2019 roku poz.1843 </w:t>
      </w:r>
      <w:proofErr w:type="spellStart"/>
      <w:r w:rsidRPr="006A32C7">
        <w:rPr>
          <w:rFonts w:asciiTheme="majorHAnsi" w:hAnsiTheme="majorHAnsi" w:cstheme="majorHAnsi"/>
          <w:sz w:val="22"/>
          <w:szCs w:val="22"/>
        </w:rPr>
        <w:t>t.j</w:t>
      </w:r>
      <w:proofErr w:type="spellEnd"/>
      <w:r w:rsidRPr="006A32C7">
        <w:rPr>
          <w:rFonts w:asciiTheme="majorHAnsi" w:hAnsiTheme="majorHAnsi" w:cstheme="majorHAnsi"/>
          <w:sz w:val="22"/>
          <w:szCs w:val="22"/>
        </w:rPr>
        <w:t xml:space="preserve">. z </w:t>
      </w:r>
      <w:proofErr w:type="spellStart"/>
      <w:r w:rsidRPr="006A32C7">
        <w:rPr>
          <w:rFonts w:asciiTheme="majorHAnsi" w:hAnsiTheme="majorHAnsi" w:cstheme="majorHAnsi"/>
          <w:sz w:val="22"/>
          <w:szCs w:val="22"/>
        </w:rPr>
        <w:t>późn</w:t>
      </w:r>
      <w:proofErr w:type="spellEnd"/>
      <w:r w:rsidRPr="006A32C7">
        <w:rPr>
          <w:rFonts w:asciiTheme="majorHAnsi" w:hAnsiTheme="majorHAnsi" w:cstheme="majorHAnsi"/>
          <w:sz w:val="22"/>
          <w:szCs w:val="22"/>
        </w:rPr>
        <w:t>. zm.), dalej (dalej „</w:t>
      </w:r>
      <w:proofErr w:type="spellStart"/>
      <w:r w:rsidRPr="006A32C7">
        <w:rPr>
          <w:rFonts w:asciiTheme="majorHAnsi" w:hAnsiTheme="majorHAnsi" w:cstheme="majorHAnsi"/>
          <w:b/>
          <w:bCs/>
          <w:sz w:val="22"/>
          <w:szCs w:val="22"/>
        </w:rPr>
        <w:t>Pzp</w:t>
      </w:r>
      <w:proofErr w:type="spellEnd"/>
      <w:r w:rsidRPr="006A32C7">
        <w:rPr>
          <w:rFonts w:asciiTheme="majorHAnsi" w:hAnsiTheme="majorHAnsi" w:cstheme="majorHAnsi"/>
          <w:sz w:val="22"/>
          <w:szCs w:val="22"/>
        </w:rPr>
        <w:t>”).</w:t>
      </w:r>
    </w:p>
    <w:p w14:paraId="22628891" w14:textId="77777777" w:rsidR="000470F7" w:rsidRPr="006A32C7" w:rsidRDefault="000470F7" w:rsidP="007951C9">
      <w:pPr>
        <w:numPr>
          <w:ilvl w:val="0"/>
          <w:numId w:val="28"/>
        </w:numPr>
        <w:overflowPunct/>
        <w:autoSpaceDE/>
        <w:adjustRightInd/>
        <w:spacing w:line="276" w:lineRule="auto"/>
        <w:ind w:left="357"/>
        <w:contextualSpacing/>
        <w:jc w:val="both"/>
        <w:textAlignment w:val="auto"/>
        <w:rPr>
          <w:rFonts w:asciiTheme="majorHAnsi" w:hAnsiTheme="majorHAnsi" w:cstheme="majorHAnsi"/>
          <w:b/>
          <w:bCs/>
          <w:sz w:val="22"/>
          <w:szCs w:val="22"/>
          <w:lang w:eastAsia="x-none"/>
        </w:rPr>
      </w:pPr>
      <w:r w:rsidRPr="006A32C7">
        <w:rPr>
          <w:rFonts w:asciiTheme="majorHAnsi" w:hAnsiTheme="majorHAnsi" w:cstheme="majorHAnsi"/>
          <w:b/>
          <w:bCs/>
          <w:sz w:val="22"/>
          <w:szCs w:val="22"/>
          <w:lang w:eastAsia="x-none"/>
        </w:rPr>
        <w:t xml:space="preserve">Okres przechowywania danych </w:t>
      </w:r>
    </w:p>
    <w:p w14:paraId="391DEE0E" w14:textId="77777777" w:rsidR="000470F7" w:rsidRPr="006A32C7" w:rsidRDefault="000470F7" w:rsidP="006A32C7">
      <w:pPr>
        <w:widowControl w:val="0"/>
        <w:suppressAutoHyphens/>
        <w:spacing w:line="276" w:lineRule="auto"/>
        <w:ind w:left="357"/>
        <w:jc w:val="both"/>
        <w:textAlignment w:val="auto"/>
        <w:rPr>
          <w:rFonts w:asciiTheme="majorHAnsi" w:hAnsiTheme="majorHAnsi" w:cstheme="majorHAnsi"/>
          <w:sz w:val="22"/>
          <w:szCs w:val="22"/>
        </w:rPr>
      </w:pPr>
      <w:r w:rsidRPr="006A32C7">
        <w:rPr>
          <w:rFonts w:asciiTheme="majorHAnsi" w:hAnsiTheme="majorHAnsi" w:cstheme="majorHAnsi"/>
          <w:sz w:val="22"/>
          <w:szCs w:val="22"/>
        </w:rPr>
        <w:t xml:space="preserve">Państwa dane osobowe będą przechowywane, zgodnie z art. 97 ust. 1 Ustawy </w:t>
      </w:r>
      <w:proofErr w:type="spellStart"/>
      <w:r w:rsidRPr="006A32C7">
        <w:rPr>
          <w:rFonts w:asciiTheme="majorHAnsi" w:hAnsiTheme="majorHAnsi" w:cstheme="majorHAnsi"/>
          <w:sz w:val="22"/>
          <w:szCs w:val="22"/>
        </w:rPr>
        <w:t>Pzp</w:t>
      </w:r>
      <w:proofErr w:type="spellEnd"/>
      <w:r w:rsidRPr="006A32C7">
        <w:rPr>
          <w:rFonts w:asciiTheme="majorHAnsi" w:hAnsiTheme="majorHAnsi" w:cstheme="majorHAnsi"/>
          <w:sz w:val="22"/>
          <w:szCs w:val="22"/>
        </w:rPr>
        <w:t>, przez okres 4 lat od dnia zakończenia postępowania o udzielenie zamówienia, a jeżeli czas trwania umowy przekracza 4 lata, okres przechowywania obejmuje cały czas trwania umowy.</w:t>
      </w:r>
    </w:p>
    <w:p w14:paraId="4C425E96" w14:textId="77777777" w:rsidR="000470F7" w:rsidRPr="006A32C7" w:rsidRDefault="000470F7" w:rsidP="007951C9">
      <w:pPr>
        <w:widowControl w:val="0"/>
        <w:numPr>
          <w:ilvl w:val="0"/>
          <w:numId w:val="28"/>
        </w:numPr>
        <w:suppressAutoHyphens/>
        <w:overflowPunct/>
        <w:autoSpaceDE/>
        <w:adjustRightInd/>
        <w:spacing w:line="276" w:lineRule="auto"/>
        <w:contextualSpacing/>
        <w:jc w:val="both"/>
        <w:textAlignment w:val="auto"/>
        <w:rPr>
          <w:rFonts w:asciiTheme="majorHAnsi" w:hAnsiTheme="majorHAnsi" w:cstheme="majorHAnsi"/>
          <w:b/>
          <w:bCs/>
          <w:sz w:val="22"/>
          <w:szCs w:val="22"/>
          <w:lang w:eastAsia="x-none"/>
        </w:rPr>
      </w:pPr>
      <w:r w:rsidRPr="006A32C7">
        <w:rPr>
          <w:rFonts w:asciiTheme="majorHAnsi" w:hAnsiTheme="majorHAnsi" w:cstheme="majorHAnsi"/>
          <w:b/>
          <w:bCs/>
          <w:sz w:val="22"/>
          <w:szCs w:val="22"/>
          <w:lang w:eastAsia="x-none"/>
        </w:rPr>
        <w:t>Informacja o wymogu/dobrowolności podania danych</w:t>
      </w:r>
    </w:p>
    <w:p w14:paraId="29336F9E" w14:textId="77777777" w:rsidR="000470F7" w:rsidRPr="006A32C7" w:rsidRDefault="000470F7" w:rsidP="006A32C7">
      <w:pPr>
        <w:widowControl w:val="0"/>
        <w:suppressAutoHyphens/>
        <w:spacing w:line="276" w:lineRule="auto"/>
        <w:ind w:left="360"/>
        <w:jc w:val="both"/>
        <w:textAlignment w:val="auto"/>
        <w:rPr>
          <w:rFonts w:asciiTheme="majorHAnsi" w:hAnsiTheme="majorHAnsi" w:cstheme="majorHAnsi"/>
          <w:sz w:val="22"/>
          <w:szCs w:val="22"/>
        </w:rPr>
      </w:pPr>
      <w:r w:rsidRPr="006A32C7">
        <w:rPr>
          <w:rFonts w:asciiTheme="majorHAnsi" w:hAnsiTheme="majorHAnsi" w:cstheme="majorHAnsi"/>
          <w:sz w:val="22"/>
          <w:szCs w:val="22"/>
        </w:rPr>
        <w:t xml:space="preserve">Obowiązek przekazania danych osobowych wskazanych w SIWZ jest wymogiem ustawowym określonym w przepisach </w:t>
      </w:r>
      <w:proofErr w:type="spellStart"/>
      <w:r w:rsidRPr="006A32C7">
        <w:rPr>
          <w:rFonts w:asciiTheme="majorHAnsi" w:hAnsiTheme="majorHAnsi" w:cstheme="majorHAnsi"/>
          <w:sz w:val="22"/>
          <w:szCs w:val="22"/>
        </w:rPr>
        <w:t>Pzp</w:t>
      </w:r>
      <w:proofErr w:type="spellEnd"/>
      <w:r w:rsidRPr="006A32C7">
        <w:rPr>
          <w:rFonts w:asciiTheme="majorHAnsi" w:hAnsiTheme="majorHAnsi" w:cstheme="majorHAnsi"/>
          <w:sz w:val="22"/>
          <w:szCs w:val="22"/>
        </w:rPr>
        <w:t xml:space="preserve">, związanym z udziałem w postępowaniu o udzielenie zamówienia publicznego; konsekwencje niepodania określonych danych wynikają z </w:t>
      </w:r>
      <w:proofErr w:type="spellStart"/>
      <w:r w:rsidRPr="006A32C7">
        <w:rPr>
          <w:rFonts w:asciiTheme="majorHAnsi" w:hAnsiTheme="majorHAnsi" w:cstheme="majorHAnsi"/>
          <w:sz w:val="22"/>
          <w:szCs w:val="22"/>
        </w:rPr>
        <w:t>Pzp</w:t>
      </w:r>
      <w:proofErr w:type="spellEnd"/>
      <w:r w:rsidRPr="006A32C7">
        <w:rPr>
          <w:rFonts w:asciiTheme="majorHAnsi" w:hAnsiTheme="majorHAnsi" w:cstheme="majorHAnsi"/>
          <w:sz w:val="22"/>
          <w:szCs w:val="22"/>
        </w:rPr>
        <w:t>.</w:t>
      </w:r>
    </w:p>
    <w:p w14:paraId="354DD30C" w14:textId="77777777" w:rsidR="000470F7" w:rsidRPr="006A32C7" w:rsidRDefault="000470F7" w:rsidP="007951C9">
      <w:pPr>
        <w:numPr>
          <w:ilvl w:val="0"/>
          <w:numId w:val="28"/>
        </w:numPr>
        <w:overflowPunct/>
        <w:autoSpaceDE/>
        <w:adjustRightInd/>
        <w:spacing w:line="276" w:lineRule="auto"/>
        <w:contextualSpacing/>
        <w:jc w:val="both"/>
        <w:textAlignment w:val="auto"/>
        <w:rPr>
          <w:rFonts w:asciiTheme="majorHAnsi" w:hAnsiTheme="majorHAnsi" w:cstheme="majorHAnsi"/>
          <w:b/>
          <w:bCs/>
          <w:sz w:val="22"/>
          <w:szCs w:val="22"/>
          <w:lang w:eastAsia="x-none"/>
        </w:rPr>
      </w:pPr>
      <w:r w:rsidRPr="006A32C7">
        <w:rPr>
          <w:rFonts w:asciiTheme="majorHAnsi" w:hAnsiTheme="majorHAnsi" w:cstheme="majorHAnsi"/>
          <w:b/>
          <w:bCs/>
          <w:sz w:val="22"/>
          <w:szCs w:val="22"/>
          <w:lang w:eastAsia="x-none"/>
        </w:rPr>
        <w:t xml:space="preserve">Informacja o zautomatyzowanym podejmowaniu decyzji, w tym profilowaniu </w:t>
      </w:r>
    </w:p>
    <w:p w14:paraId="05A63440" w14:textId="77777777" w:rsidR="000470F7" w:rsidRPr="006A32C7" w:rsidRDefault="000470F7" w:rsidP="006A32C7">
      <w:pPr>
        <w:spacing w:line="276" w:lineRule="auto"/>
        <w:ind w:left="360"/>
        <w:contextualSpacing/>
        <w:jc w:val="both"/>
        <w:textAlignment w:val="auto"/>
        <w:rPr>
          <w:rFonts w:asciiTheme="majorHAnsi" w:hAnsiTheme="majorHAnsi" w:cstheme="majorHAnsi"/>
          <w:sz w:val="22"/>
          <w:szCs w:val="22"/>
          <w:lang w:eastAsia="x-none"/>
        </w:rPr>
      </w:pPr>
      <w:r w:rsidRPr="006A32C7">
        <w:rPr>
          <w:rFonts w:asciiTheme="majorHAnsi" w:hAnsiTheme="majorHAnsi" w:cstheme="majorHAnsi"/>
          <w:sz w:val="22"/>
          <w:szCs w:val="22"/>
          <w:lang w:eastAsia="x-none"/>
        </w:rPr>
        <w:t>W odniesieniu do przekazanych danych osobowych decyzje nie będą podejmowane w sposób zautomatyzowany, stosowanie do art. 22 RODO.</w:t>
      </w:r>
    </w:p>
    <w:p w14:paraId="542F3A44" w14:textId="77777777" w:rsidR="000470F7" w:rsidRPr="006A32C7" w:rsidRDefault="000470F7" w:rsidP="007951C9">
      <w:pPr>
        <w:numPr>
          <w:ilvl w:val="0"/>
          <w:numId w:val="28"/>
        </w:numPr>
        <w:overflowPunct/>
        <w:autoSpaceDE/>
        <w:adjustRightInd/>
        <w:spacing w:line="276" w:lineRule="auto"/>
        <w:contextualSpacing/>
        <w:jc w:val="both"/>
        <w:textAlignment w:val="auto"/>
        <w:rPr>
          <w:rFonts w:asciiTheme="majorHAnsi" w:hAnsiTheme="majorHAnsi" w:cstheme="majorHAnsi"/>
          <w:b/>
          <w:bCs/>
          <w:sz w:val="22"/>
          <w:szCs w:val="22"/>
          <w:lang w:eastAsia="x-none"/>
        </w:rPr>
      </w:pPr>
      <w:r w:rsidRPr="006A32C7">
        <w:rPr>
          <w:rFonts w:asciiTheme="majorHAnsi" w:hAnsiTheme="majorHAnsi" w:cstheme="majorHAnsi"/>
          <w:b/>
          <w:bCs/>
          <w:sz w:val="22"/>
          <w:szCs w:val="22"/>
          <w:lang w:eastAsia="x-none"/>
        </w:rPr>
        <w:t>Prawa osób, których dane dotyczą</w:t>
      </w:r>
    </w:p>
    <w:p w14:paraId="32DB1354" w14:textId="77777777" w:rsidR="000470F7" w:rsidRPr="006A32C7" w:rsidRDefault="000470F7" w:rsidP="006A32C7">
      <w:pPr>
        <w:widowControl w:val="0"/>
        <w:suppressAutoHyphens/>
        <w:spacing w:line="276" w:lineRule="auto"/>
        <w:ind w:firstLine="360"/>
        <w:jc w:val="both"/>
        <w:textAlignment w:val="auto"/>
        <w:rPr>
          <w:rFonts w:asciiTheme="majorHAnsi" w:hAnsiTheme="majorHAnsi" w:cstheme="majorHAnsi"/>
          <w:sz w:val="22"/>
          <w:szCs w:val="22"/>
        </w:rPr>
      </w:pPr>
      <w:r w:rsidRPr="006A32C7">
        <w:rPr>
          <w:rFonts w:asciiTheme="majorHAnsi" w:hAnsiTheme="majorHAnsi" w:cstheme="majorHAnsi"/>
          <w:sz w:val="22"/>
          <w:szCs w:val="22"/>
        </w:rPr>
        <w:t>Posiadają Państwo :</w:t>
      </w:r>
    </w:p>
    <w:p w14:paraId="19814214" w14:textId="7E158A8F" w:rsidR="000470F7" w:rsidRPr="006A32C7" w:rsidRDefault="000470F7" w:rsidP="007951C9">
      <w:pPr>
        <w:widowControl w:val="0"/>
        <w:numPr>
          <w:ilvl w:val="0"/>
          <w:numId w:val="29"/>
        </w:numPr>
        <w:suppressAutoHyphens/>
        <w:overflowPunct/>
        <w:autoSpaceDE/>
        <w:adjustRightInd/>
        <w:spacing w:line="276" w:lineRule="auto"/>
        <w:ind w:left="720"/>
        <w:jc w:val="both"/>
        <w:textAlignment w:val="auto"/>
        <w:rPr>
          <w:rFonts w:asciiTheme="majorHAnsi" w:hAnsiTheme="majorHAnsi" w:cstheme="majorHAnsi"/>
          <w:sz w:val="22"/>
          <w:szCs w:val="22"/>
        </w:rPr>
      </w:pPr>
      <w:r w:rsidRPr="006A32C7">
        <w:rPr>
          <w:rFonts w:asciiTheme="majorHAnsi" w:hAnsiTheme="majorHAnsi" w:cstheme="majorHAnsi"/>
          <w:sz w:val="22"/>
          <w:szCs w:val="22"/>
        </w:rPr>
        <w:t>na podstawie art. 15 RODO prawo dostępu do danych osobowych</w:t>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ich dotyczących;</w:t>
      </w:r>
    </w:p>
    <w:p w14:paraId="0ED0B476" w14:textId="5EC92AA7" w:rsidR="000470F7" w:rsidRPr="006A32C7" w:rsidRDefault="000470F7" w:rsidP="007951C9">
      <w:pPr>
        <w:widowControl w:val="0"/>
        <w:numPr>
          <w:ilvl w:val="0"/>
          <w:numId w:val="29"/>
        </w:numPr>
        <w:suppressAutoHyphens/>
        <w:overflowPunct/>
        <w:autoSpaceDE/>
        <w:adjustRightInd/>
        <w:spacing w:line="276" w:lineRule="auto"/>
        <w:ind w:left="720"/>
        <w:jc w:val="both"/>
        <w:textAlignment w:val="auto"/>
        <w:rPr>
          <w:rFonts w:asciiTheme="majorHAnsi" w:hAnsiTheme="majorHAnsi" w:cstheme="majorHAnsi"/>
          <w:sz w:val="22"/>
          <w:szCs w:val="22"/>
        </w:rPr>
      </w:pPr>
      <w:r w:rsidRPr="006A32C7">
        <w:rPr>
          <w:rFonts w:asciiTheme="majorHAnsi" w:hAnsiTheme="majorHAnsi" w:cstheme="majorHAnsi"/>
          <w:sz w:val="22"/>
          <w:szCs w:val="22"/>
        </w:rPr>
        <w:t>na podstawie art. 16 RODO prawo do sprostowania ich danych osobowych</w:t>
      </w:r>
      <w:r w:rsidR="00D402D9">
        <w:rPr>
          <w:rFonts w:asciiTheme="majorHAnsi" w:hAnsiTheme="majorHAnsi" w:cstheme="majorHAnsi"/>
          <w:sz w:val="22"/>
          <w:szCs w:val="22"/>
        </w:rPr>
        <w:t>*</w:t>
      </w:r>
      <w:r w:rsidRPr="006A32C7">
        <w:rPr>
          <w:rFonts w:asciiTheme="majorHAnsi" w:hAnsiTheme="majorHAnsi" w:cstheme="majorHAnsi"/>
          <w:sz w:val="22"/>
          <w:szCs w:val="22"/>
        </w:rPr>
        <w:t>;</w:t>
      </w:r>
    </w:p>
    <w:p w14:paraId="77A7D95F" w14:textId="5FA3408B" w:rsidR="000470F7" w:rsidRPr="006A32C7" w:rsidRDefault="000470F7" w:rsidP="007951C9">
      <w:pPr>
        <w:widowControl w:val="0"/>
        <w:numPr>
          <w:ilvl w:val="0"/>
          <w:numId w:val="29"/>
        </w:numPr>
        <w:suppressAutoHyphens/>
        <w:overflowPunct/>
        <w:autoSpaceDE/>
        <w:adjustRightInd/>
        <w:spacing w:line="276" w:lineRule="auto"/>
        <w:ind w:left="720"/>
        <w:jc w:val="both"/>
        <w:textAlignment w:val="auto"/>
        <w:rPr>
          <w:rFonts w:asciiTheme="majorHAnsi" w:hAnsiTheme="majorHAnsi" w:cstheme="majorHAnsi"/>
          <w:sz w:val="22"/>
          <w:szCs w:val="22"/>
        </w:rPr>
      </w:pPr>
      <w:r w:rsidRPr="006A32C7">
        <w:rPr>
          <w:rFonts w:asciiTheme="majorHAnsi" w:hAnsiTheme="majorHAnsi" w:cstheme="majorHAnsi"/>
          <w:sz w:val="22"/>
          <w:szCs w:val="22"/>
        </w:rPr>
        <w:t>na podstawie art. 18 RODO prawo żądania od administratora ograniczenia przetwarzania danych osobowych z zastrzeżeniem przypadków, o których mowa w art. 18 ust. 2 RODO</w:t>
      </w:r>
      <w:r w:rsidR="00D402D9">
        <w:rPr>
          <w:rFonts w:asciiTheme="majorHAnsi" w:hAnsiTheme="majorHAnsi" w:cstheme="majorHAnsi"/>
          <w:sz w:val="22"/>
          <w:szCs w:val="22"/>
        </w:rPr>
        <w:t>**</w:t>
      </w:r>
      <w:r w:rsidRPr="006A32C7">
        <w:rPr>
          <w:rFonts w:asciiTheme="majorHAnsi" w:hAnsiTheme="majorHAnsi" w:cstheme="majorHAnsi"/>
          <w:sz w:val="22"/>
          <w:szCs w:val="22"/>
        </w:rPr>
        <w:t>;</w:t>
      </w:r>
      <w:r w:rsidR="00B85DF7">
        <w:rPr>
          <w:rFonts w:asciiTheme="majorHAnsi" w:hAnsiTheme="majorHAnsi" w:cstheme="majorHAnsi"/>
          <w:sz w:val="22"/>
          <w:szCs w:val="22"/>
        </w:rPr>
        <w:t xml:space="preserve"> </w:t>
      </w:r>
    </w:p>
    <w:p w14:paraId="7D4B0ECA" w14:textId="77777777" w:rsidR="000470F7" w:rsidRPr="006A32C7" w:rsidRDefault="000470F7" w:rsidP="007951C9">
      <w:pPr>
        <w:widowControl w:val="0"/>
        <w:numPr>
          <w:ilvl w:val="0"/>
          <w:numId w:val="29"/>
        </w:numPr>
        <w:suppressAutoHyphens/>
        <w:overflowPunct/>
        <w:autoSpaceDE/>
        <w:adjustRightInd/>
        <w:spacing w:line="276" w:lineRule="auto"/>
        <w:ind w:left="720"/>
        <w:jc w:val="both"/>
        <w:textAlignment w:val="auto"/>
        <w:rPr>
          <w:rFonts w:asciiTheme="majorHAnsi" w:hAnsiTheme="majorHAnsi" w:cstheme="majorHAnsi"/>
          <w:i/>
          <w:sz w:val="22"/>
          <w:szCs w:val="22"/>
        </w:rPr>
      </w:pPr>
      <w:r w:rsidRPr="006A32C7">
        <w:rPr>
          <w:rFonts w:asciiTheme="majorHAnsi" w:hAnsiTheme="majorHAnsi" w:cstheme="majorHAnsi"/>
          <w:sz w:val="22"/>
          <w:szCs w:val="22"/>
        </w:rPr>
        <w:t>prawo do wniesienia skargi do Prezesa Urzędu Ochrony Danych Osobowych, w sytuacji uznania, że przetwarzanie danych osobowych ich dotyczących narusza przepisy RODO;</w:t>
      </w:r>
    </w:p>
    <w:p w14:paraId="43835032" w14:textId="77777777" w:rsidR="000470F7" w:rsidRPr="006A32C7" w:rsidRDefault="000470F7" w:rsidP="006A32C7">
      <w:pPr>
        <w:spacing w:line="276" w:lineRule="auto"/>
        <w:ind w:left="360"/>
        <w:jc w:val="both"/>
        <w:textAlignment w:val="auto"/>
        <w:rPr>
          <w:rFonts w:asciiTheme="majorHAnsi" w:hAnsiTheme="majorHAnsi" w:cstheme="majorHAnsi"/>
          <w:i/>
          <w:sz w:val="22"/>
          <w:szCs w:val="22"/>
        </w:rPr>
      </w:pPr>
      <w:r w:rsidRPr="006A32C7">
        <w:rPr>
          <w:rFonts w:asciiTheme="majorHAnsi" w:hAnsiTheme="majorHAnsi" w:cstheme="majorHAnsi"/>
          <w:sz w:val="22"/>
          <w:szCs w:val="22"/>
        </w:rPr>
        <w:t>osobom, których dane osobowe zostały przekazane w toku postępowania nie przysługuje:</w:t>
      </w:r>
    </w:p>
    <w:p w14:paraId="1FA86EE6" w14:textId="77777777" w:rsidR="000470F7" w:rsidRPr="006A32C7" w:rsidRDefault="000470F7" w:rsidP="007951C9">
      <w:pPr>
        <w:widowControl w:val="0"/>
        <w:numPr>
          <w:ilvl w:val="0"/>
          <w:numId w:val="30"/>
        </w:numPr>
        <w:suppressAutoHyphens/>
        <w:overflowPunct/>
        <w:autoSpaceDE/>
        <w:adjustRightInd/>
        <w:spacing w:line="276" w:lineRule="auto"/>
        <w:ind w:left="720"/>
        <w:jc w:val="both"/>
        <w:textAlignment w:val="auto"/>
        <w:rPr>
          <w:rFonts w:asciiTheme="majorHAnsi" w:hAnsiTheme="majorHAnsi" w:cstheme="majorHAnsi"/>
          <w:i/>
          <w:sz w:val="22"/>
          <w:szCs w:val="22"/>
        </w:rPr>
      </w:pPr>
      <w:r w:rsidRPr="006A32C7">
        <w:rPr>
          <w:rFonts w:asciiTheme="majorHAnsi" w:hAnsiTheme="majorHAnsi" w:cstheme="majorHAnsi"/>
          <w:sz w:val="22"/>
          <w:szCs w:val="22"/>
        </w:rPr>
        <w:t>w związku z art. 17 ust. 3 lit. b, d lub e RODO prawo do usunięcia danych osobowych;</w:t>
      </w:r>
    </w:p>
    <w:p w14:paraId="1BB33424" w14:textId="77777777" w:rsidR="000470F7" w:rsidRPr="006A32C7" w:rsidRDefault="000470F7" w:rsidP="007951C9">
      <w:pPr>
        <w:widowControl w:val="0"/>
        <w:numPr>
          <w:ilvl w:val="0"/>
          <w:numId w:val="30"/>
        </w:numPr>
        <w:suppressAutoHyphens/>
        <w:overflowPunct/>
        <w:autoSpaceDE/>
        <w:adjustRightInd/>
        <w:spacing w:line="276" w:lineRule="auto"/>
        <w:ind w:left="720"/>
        <w:jc w:val="both"/>
        <w:textAlignment w:val="auto"/>
        <w:rPr>
          <w:rFonts w:asciiTheme="majorHAnsi" w:hAnsiTheme="majorHAnsi" w:cstheme="majorHAnsi"/>
          <w:i/>
          <w:sz w:val="22"/>
          <w:szCs w:val="22"/>
        </w:rPr>
      </w:pPr>
      <w:r w:rsidRPr="006A32C7">
        <w:rPr>
          <w:rFonts w:asciiTheme="majorHAnsi" w:hAnsiTheme="majorHAnsi" w:cstheme="majorHAnsi"/>
          <w:sz w:val="22"/>
          <w:szCs w:val="22"/>
        </w:rPr>
        <w:t>prawo do przenoszenia danych osobowych, o którym mowa w art. 20 RODO;</w:t>
      </w:r>
    </w:p>
    <w:p w14:paraId="44E4009A" w14:textId="77777777" w:rsidR="000470F7" w:rsidRPr="006A32C7" w:rsidRDefault="000470F7" w:rsidP="007951C9">
      <w:pPr>
        <w:numPr>
          <w:ilvl w:val="0"/>
          <w:numId w:val="30"/>
        </w:numPr>
        <w:overflowPunct/>
        <w:autoSpaceDE/>
        <w:adjustRightInd/>
        <w:spacing w:line="276" w:lineRule="auto"/>
        <w:ind w:left="720" w:right="-5"/>
        <w:jc w:val="both"/>
        <w:textAlignment w:val="auto"/>
        <w:rPr>
          <w:rFonts w:asciiTheme="majorHAnsi" w:hAnsiTheme="majorHAnsi" w:cstheme="majorHAnsi"/>
          <w:sz w:val="22"/>
          <w:szCs w:val="22"/>
        </w:rPr>
      </w:pPr>
      <w:r w:rsidRPr="006A32C7">
        <w:rPr>
          <w:rFonts w:asciiTheme="majorHAnsi" w:hAnsiTheme="majorHAnsi" w:cstheme="majorHAnsi"/>
          <w:sz w:val="22"/>
          <w:szCs w:val="22"/>
        </w:rPr>
        <w:t xml:space="preserve">na podstawie art. 21 RODO prawo sprzeciwu, wobec przetwarzania danych osobowych, gdyż podstawą prawną przetwarzania danych osobowych jest art. 6 ust. 1 lit. c RODO. </w:t>
      </w:r>
    </w:p>
    <w:p w14:paraId="79F7DE45" w14:textId="44AB57F0" w:rsidR="000470F7" w:rsidRDefault="000470F7" w:rsidP="006A32C7">
      <w:pPr>
        <w:suppressAutoHyphens/>
        <w:overflowPunct/>
        <w:autoSpaceDE/>
        <w:autoSpaceDN/>
        <w:adjustRightInd/>
        <w:spacing w:line="276" w:lineRule="auto"/>
        <w:jc w:val="both"/>
        <w:textAlignment w:val="auto"/>
        <w:rPr>
          <w:rFonts w:asciiTheme="majorHAnsi" w:hAnsiTheme="majorHAnsi" w:cstheme="majorHAnsi"/>
          <w:sz w:val="22"/>
          <w:szCs w:val="22"/>
          <w:lang w:eastAsia="x-none"/>
        </w:rPr>
      </w:pPr>
      <w:r w:rsidRPr="006A32C7">
        <w:rPr>
          <w:rFonts w:asciiTheme="majorHAnsi" w:hAnsiTheme="majorHAnsi" w:cstheme="majorHAnsi"/>
          <w:sz w:val="22"/>
          <w:szCs w:val="22"/>
          <w:lang w:eastAsia="x-none"/>
        </w:rPr>
        <w:t>W przypadku unieważnienia postępowania o udzielenia zamówienia publicznego</w:t>
      </w:r>
      <w:r w:rsidR="00B85DF7">
        <w:rPr>
          <w:rFonts w:asciiTheme="majorHAnsi" w:hAnsiTheme="majorHAnsi" w:cstheme="majorHAnsi"/>
          <w:sz w:val="22"/>
          <w:szCs w:val="22"/>
          <w:lang w:eastAsia="x-none"/>
        </w:rPr>
        <w:t xml:space="preserve"> </w:t>
      </w:r>
      <w:r w:rsidRPr="006A32C7">
        <w:rPr>
          <w:rFonts w:asciiTheme="majorHAnsi" w:hAnsiTheme="majorHAnsi" w:cstheme="majorHAnsi"/>
          <w:sz w:val="22"/>
          <w:szCs w:val="22"/>
          <w:lang w:eastAsia="x-none"/>
        </w:rPr>
        <w:t>przekazane</w:t>
      </w:r>
      <w:r w:rsidR="00B85DF7">
        <w:rPr>
          <w:rFonts w:asciiTheme="majorHAnsi" w:hAnsiTheme="majorHAnsi" w:cstheme="majorHAnsi"/>
          <w:sz w:val="22"/>
          <w:szCs w:val="22"/>
          <w:lang w:eastAsia="x-none"/>
        </w:rPr>
        <w:t xml:space="preserve"> </w:t>
      </w:r>
      <w:r w:rsidRPr="006A32C7">
        <w:rPr>
          <w:rFonts w:asciiTheme="majorHAnsi" w:hAnsiTheme="majorHAnsi" w:cstheme="majorHAnsi"/>
          <w:sz w:val="22"/>
          <w:szCs w:val="22"/>
          <w:lang w:eastAsia="x-none"/>
        </w:rPr>
        <w:t>dane będą przetwarzane do momentu wygaśnięcia obowiązków przetwarzania danych wynikających z przepisów prawa, w tym przepisów dotyczących archiwizacji.</w:t>
      </w:r>
    </w:p>
    <w:p w14:paraId="7C595B77" w14:textId="77777777" w:rsidR="00D402D9" w:rsidRDefault="00D402D9" w:rsidP="006A32C7">
      <w:pPr>
        <w:suppressAutoHyphens/>
        <w:overflowPunct/>
        <w:autoSpaceDE/>
        <w:autoSpaceDN/>
        <w:adjustRightInd/>
        <w:spacing w:line="276" w:lineRule="auto"/>
        <w:jc w:val="both"/>
        <w:textAlignment w:val="auto"/>
        <w:rPr>
          <w:rFonts w:asciiTheme="majorHAnsi" w:hAnsiTheme="majorHAnsi" w:cstheme="majorHAnsi"/>
          <w:sz w:val="22"/>
          <w:szCs w:val="22"/>
          <w:lang w:eastAsia="x-none"/>
        </w:rPr>
      </w:pPr>
    </w:p>
    <w:p w14:paraId="720FE508" w14:textId="77777777" w:rsidR="00D402D9" w:rsidRDefault="00D402D9" w:rsidP="00D402D9">
      <w:pPr>
        <w:pStyle w:val="Akapitzlist"/>
        <w:ind w:left="426"/>
        <w:jc w:val="both"/>
        <w:rPr>
          <w:rFonts w:ascii="Arial" w:hAnsi="Arial" w:cs="Arial"/>
          <w:i/>
          <w:sz w:val="18"/>
          <w:szCs w:val="18"/>
        </w:rPr>
      </w:pPr>
      <w:r>
        <w:rPr>
          <w:rFonts w:ascii="Arial" w:hAnsi="Arial" w:cs="Arial"/>
          <w:b/>
          <w:i/>
          <w:sz w:val="18"/>
          <w:szCs w:val="18"/>
          <w:vertAlign w:val="superscript"/>
        </w:rPr>
        <w:t xml:space="preserve">** </w:t>
      </w:r>
      <w:r>
        <w:rPr>
          <w:rFonts w:ascii="Arial" w:hAnsi="Arial" w:cs="Arial"/>
          <w:b/>
          <w:i/>
          <w:sz w:val="18"/>
          <w:szCs w:val="18"/>
        </w:rPr>
        <w:t>Wyjaśnienie:</w:t>
      </w:r>
      <w:r>
        <w:rPr>
          <w:rFonts w:ascii="Arial" w:hAnsi="Arial" w:cs="Arial"/>
          <w:i/>
          <w:sz w:val="18"/>
          <w:szCs w:val="18"/>
        </w:rPr>
        <w:t xml:space="preserve"> </w:t>
      </w:r>
      <w:r>
        <w:rPr>
          <w:rFonts w:ascii="Arial" w:hAnsi="Arial" w:cs="Arial"/>
          <w:i/>
          <w:sz w:val="18"/>
          <w:szCs w:val="18"/>
          <w:lang w:eastAsia="pl-PL"/>
        </w:rPr>
        <w:t xml:space="preserve">skorzystanie z prawa do sprostowania nie może skutkować zmianą </w:t>
      </w:r>
      <w:r>
        <w:rPr>
          <w:rFonts w:ascii="Arial" w:hAnsi="Arial" w:cs="Arial"/>
          <w:i/>
          <w:sz w:val="18"/>
          <w:szCs w:val="18"/>
        </w:rPr>
        <w:t>wyniku postępowania</w:t>
      </w:r>
      <w:r>
        <w:rPr>
          <w:rFonts w:ascii="Arial" w:hAnsi="Arial" w:cs="Arial"/>
          <w:i/>
          <w:sz w:val="18"/>
          <w:szCs w:val="18"/>
        </w:rPr>
        <w:br/>
        <w:t xml:space="preserve">o udzielenie zamówienia publicznego ani zmianą postanowień umowy w zakresie niezgodnym z ustawą </w:t>
      </w:r>
      <w:proofErr w:type="spellStart"/>
      <w:r>
        <w:rPr>
          <w:rFonts w:ascii="Arial" w:hAnsi="Arial" w:cs="Arial"/>
          <w:i/>
          <w:sz w:val="18"/>
          <w:szCs w:val="18"/>
        </w:rPr>
        <w:t>Pzp</w:t>
      </w:r>
      <w:proofErr w:type="spellEnd"/>
      <w:r>
        <w:rPr>
          <w:rFonts w:ascii="Arial" w:hAnsi="Arial" w:cs="Arial"/>
          <w:i/>
          <w:sz w:val="18"/>
          <w:szCs w:val="18"/>
        </w:rPr>
        <w:t xml:space="preserve"> oraz nie może naruszać integralności protokołu oraz jego załączników.</w:t>
      </w:r>
    </w:p>
    <w:p w14:paraId="66D24BAE" w14:textId="77777777" w:rsidR="00D402D9" w:rsidRDefault="00D402D9" w:rsidP="00D402D9">
      <w:pPr>
        <w:pStyle w:val="Akapitzlist"/>
        <w:ind w:left="426"/>
        <w:jc w:val="both"/>
        <w:rPr>
          <w:rFonts w:ascii="Arial" w:hAnsi="Arial" w:cs="Arial"/>
          <w:i/>
          <w:sz w:val="18"/>
          <w:szCs w:val="18"/>
          <w:lang w:eastAsia="pl-PL"/>
        </w:rPr>
      </w:pPr>
      <w:r>
        <w:rPr>
          <w:rFonts w:ascii="Arial" w:hAnsi="Arial" w:cs="Arial"/>
          <w:b/>
          <w:i/>
          <w:sz w:val="18"/>
          <w:szCs w:val="18"/>
          <w:vertAlign w:val="superscript"/>
        </w:rPr>
        <w:t xml:space="preserve">*** </w:t>
      </w:r>
      <w:r>
        <w:rPr>
          <w:rFonts w:ascii="Arial" w:hAnsi="Arial" w:cs="Arial"/>
          <w:b/>
          <w:i/>
          <w:sz w:val="18"/>
          <w:szCs w:val="18"/>
        </w:rPr>
        <w:t>Wyjaśnienie:</w:t>
      </w:r>
      <w:r>
        <w:rPr>
          <w:rFonts w:ascii="Arial" w:hAnsi="Arial" w:cs="Arial"/>
          <w:i/>
          <w:sz w:val="18"/>
          <w:szCs w:val="18"/>
        </w:rPr>
        <w:t xml:space="preserve"> prawo do ograniczenia przetwarzania nie ma zastosowania w odniesieniu do </w:t>
      </w:r>
      <w:r>
        <w:rPr>
          <w:rFonts w:ascii="Arial" w:hAnsi="Arial" w:cs="Arial"/>
          <w:i/>
          <w:sz w:val="18"/>
          <w:szCs w:val="18"/>
          <w:lang w:eastAsia="pl-PL"/>
        </w:rPr>
        <w:t>przechowywania, w celu zapewnienia korzystania ze środków ochrony prawnej lub w celu ochrony praw innej osoby fizycznej lub prawnej, lub z uwagi na ważne względy interesu publicznego Unii Europejskiej lub państwa członkowskiego.</w:t>
      </w:r>
    </w:p>
    <w:p w14:paraId="24F8A648" w14:textId="77777777" w:rsidR="00D402D9" w:rsidRPr="00E51937" w:rsidRDefault="00D402D9" w:rsidP="006A32C7">
      <w:pPr>
        <w:suppressAutoHyphens/>
        <w:overflowPunct/>
        <w:autoSpaceDE/>
        <w:autoSpaceDN/>
        <w:adjustRightInd/>
        <w:spacing w:line="276" w:lineRule="auto"/>
        <w:jc w:val="both"/>
        <w:textAlignment w:val="auto"/>
        <w:rPr>
          <w:rFonts w:asciiTheme="majorHAnsi" w:hAnsiTheme="majorHAnsi" w:cstheme="majorHAnsi"/>
          <w:sz w:val="22"/>
          <w:szCs w:val="22"/>
          <w:lang w:val="x-none" w:eastAsia="x-none"/>
        </w:rPr>
      </w:pPr>
    </w:p>
    <w:p w14:paraId="602724D9" w14:textId="77777777" w:rsidR="00684084" w:rsidRPr="006A32C7" w:rsidRDefault="00684084" w:rsidP="006A32C7">
      <w:pPr>
        <w:suppressAutoHyphens/>
        <w:overflowPunct/>
        <w:autoSpaceDE/>
        <w:autoSpaceDN/>
        <w:adjustRightInd/>
        <w:spacing w:line="276" w:lineRule="auto"/>
        <w:jc w:val="both"/>
        <w:textAlignment w:val="auto"/>
        <w:rPr>
          <w:rFonts w:asciiTheme="majorHAnsi" w:hAnsiTheme="majorHAnsi" w:cstheme="majorHAnsi"/>
          <w:sz w:val="22"/>
          <w:szCs w:val="22"/>
          <w:lang w:eastAsia="x-none"/>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6A32C7" w14:paraId="57CA80A3" w14:textId="77777777" w:rsidTr="3AD17711">
        <w:trPr>
          <w:trHeight w:val="567"/>
        </w:trPr>
        <w:tc>
          <w:tcPr>
            <w:tcW w:w="8959" w:type="dxa"/>
            <w:shd w:val="clear" w:color="auto" w:fill="B4C6E7" w:themeFill="accent1" w:themeFillTint="66"/>
            <w:vAlign w:val="center"/>
          </w:tcPr>
          <w:bookmarkEnd w:id="21"/>
          <w:p w14:paraId="37B28CA6" w14:textId="77777777" w:rsidR="0064256A" w:rsidRPr="006A32C7" w:rsidRDefault="00C32E8E" w:rsidP="006A32C7">
            <w:pPr>
              <w:pStyle w:val="Nagwek1"/>
              <w:spacing w:before="0" w:line="276" w:lineRule="auto"/>
              <w:rPr>
                <w:rFonts w:asciiTheme="majorHAnsi" w:hAnsiTheme="majorHAnsi" w:cstheme="majorHAnsi"/>
                <w:color w:val="auto"/>
                <w:sz w:val="22"/>
                <w:szCs w:val="22"/>
                <w:lang w:eastAsia="en-US"/>
              </w:rPr>
            </w:pPr>
            <w:r w:rsidRPr="006A32C7">
              <w:rPr>
                <w:rFonts w:asciiTheme="majorHAnsi" w:hAnsiTheme="majorHAnsi" w:cstheme="majorHAnsi"/>
                <w:color w:val="auto"/>
                <w:sz w:val="22"/>
                <w:szCs w:val="22"/>
                <w:lang w:eastAsia="en-US"/>
              </w:rPr>
              <w:t>XX</w:t>
            </w:r>
            <w:r w:rsidR="00127C27" w:rsidRPr="006A32C7">
              <w:rPr>
                <w:rFonts w:asciiTheme="majorHAnsi" w:hAnsiTheme="majorHAnsi" w:cstheme="majorHAnsi"/>
                <w:color w:val="auto"/>
                <w:sz w:val="22"/>
                <w:szCs w:val="22"/>
                <w:lang w:eastAsia="en-US"/>
              </w:rPr>
              <w:t>.</w:t>
            </w:r>
            <w:r w:rsidRPr="006A32C7">
              <w:rPr>
                <w:rFonts w:asciiTheme="majorHAnsi" w:hAnsiTheme="majorHAnsi" w:cstheme="majorHAnsi"/>
                <w:color w:val="auto"/>
                <w:sz w:val="22"/>
                <w:szCs w:val="22"/>
                <w:lang w:eastAsia="en-US"/>
              </w:rPr>
              <w:t xml:space="preserve"> </w:t>
            </w:r>
            <w:r w:rsidR="00F736D0" w:rsidRPr="006A32C7">
              <w:rPr>
                <w:rFonts w:asciiTheme="majorHAnsi" w:hAnsiTheme="majorHAnsi" w:cstheme="majorHAnsi"/>
                <w:color w:val="auto"/>
                <w:sz w:val="22"/>
                <w:szCs w:val="22"/>
                <w:lang w:eastAsia="en-US"/>
              </w:rPr>
              <w:t>ZAŁĄCZNIKI DO SIWZ</w:t>
            </w:r>
            <w:bookmarkEnd w:id="20"/>
          </w:p>
        </w:tc>
      </w:tr>
    </w:tbl>
    <w:p w14:paraId="3E3F4BD6" w14:textId="1D3320C2" w:rsidR="3AD17711" w:rsidRDefault="3AD17711"/>
    <w:p w14:paraId="3C81F794" w14:textId="779E8172" w:rsidR="6842CEA1" w:rsidRDefault="6842CEA1"/>
    <w:p w14:paraId="0EB5E03C" w14:textId="77777777" w:rsidR="007632F2" w:rsidRPr="006A32C7" w:rsidRDefault="007632F2" w:rsidP="006A32C7">
      <w:pPr>
        <w:overflowPunct/>
        <w:autoSpaceDE/>
        <w:autoSpaceDN/>
        <w:adjustRightInd/>
        <w:spacing w:line="276" w:lineRule="auto"/>
        <w:ind w:right="142"/>
        <w:jc w:val="both"/>
        <w:textAlignment w:val="auto"/>
        <w:rPr>
          <w:rFonts w:asciiTheme="majorHAnsi" w:hAnsiTheme="majorHAnsi" w:cstheme="majorHAnsi"/>
          <w:sz w:val="22"/>
          <w:szCs w:val="22"/>
          <w:lang w:eastAsia="en-US"/>
        </w:rPr>
      </w:pPr>
    </w:p>
    <w:p w14:paraId="72680A4D" w14:textId="124A3E6C" w:rsidR="007632F2" w:rsidRPr="006A32C7" w:rsidRDefault="007632F2" w:rsidP="006A32C7">
      <w:pPr>
        <w:overflowPunct/>
        <w:autoSpaceDE/>
        <w:autoSpaceDN/>
        <w:adjustRightInd/>
        <w:spacing w:line="276" w:lineRule="auto"/>
        <w:ind w:right="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 xml:space="preserve">Załącznik nr 1 – </w:t>
      </w:r>
      <w:r w:rsidR="000470F7" w:rsidRPr="006A32C7">
        <w:rPr>
          <w:rFonts w:asciiTheme="majorHAnsi" w:hAnsiTheme="majorHAnsi" w:cstheme="majorHAnsi"/>
          <w:sz w:val="22"/>
          <w:szCs w:val="22"/>
          <w:lang w:eastAsia="en-US"/>
        </w:rPr>
        <w:t>O</w:t>
      </w:r>
      <w:r w:rsidR="00621962" w:rsidRPr="006A32C7">
        <w:rPr>
          <w:rFonts w:asciiTheme="majorHAnsi" w:hAnsiTheme="majorHAnsi" w:cstheme="majorHAnsi"/>
          <w:sz w:val="22"/>
          <w:szCs w:val="22"/>
          <w:lang w:eastAsia="en-US"/>
        </w:rPr>
        <w:t xml:space="preserve">pis </w:t>
      </w:r>
      <w:r w:rsidR="000470F7" w:rsidRPr="006A32C7">
        <w:rPr>
          <w:rFonts w:asciiTheme="majorHAnsi" w:hAnsiTheme="majorHAnsi" w:cstheme="majorHAnsi"/>
          <w:sz w:val="22"/>
          <w:szCs w:val="22"/>
          <w:lang w:eastAsia="en-US"/>
        </w:rPr>
        <w:t>P</w:t>
      </w:r>
      <w:r w:rsidR="00621962" w:rsidRPr="006A32C7">
        <w:rPr>
          <w:rFonts w:asciiTheme="majorHAnsi" w:hAnsiTheme="majorHAnsi" w:cstheme="majorHAnsi"/>
          <w:sz w:val="22"/>
          <w:szCs w:val="22"/>
          <w:lang w:eastAsia="en-US"/>
        </w:rPr>
        <w:t xml:space="preserve">rzedmiotu </w:t>
      </w:r>
      <w:r w:rsidR="000470F7" w:rsidRPr="006A32C7">
        <w:rPr>
          <w:rFonts w:asciiTheme="majorHAnsi" w:hAnsiTheme="majorHAnsi" w:cstheme="majorHAnsi"/>
          <w:sz w:val="22"/>
          <w:szCs w:val="22"/>
          <w:lang w:eastAsia="en-US"/>
        </w:rPr>
        <w:t>Z</w:t>
      </w:r>
      <w:r w:rsidR="00621962" w:rsidRPr="006A32C7">
        <w:rPr>
          <w:rFonts w:asciiTheme="majorHAnsi" w:hAnsiTheme="majorHAnsi" w:cstheme="majorHAnsi"/>
          <w:sz w:val="22"/>
          <w:szCs w:val="22"/>
          <w:lang w:eastAsia="en-US"/>
        </w:rPr>
        <w:t>amówienia</w:t>
      </w:r>
      <w:r w:rsidR="000470F7" w:rsidRPr="006A32C7">
        <w:rPr>
          <w:rFonts w:asciiTheme="majorHAnsi" w:hAnsiTheme="majorHAnsi" w:cstheme="majorHAnsi"/>
          <w:sz w:val="22"/>
          <w:szCs w:val="22"/>
          <w:lang w:eastAsia="en-US"/>
        </w:rPr>
        <w:t>,</w:t>
      </w:r>
    </w:p>
    <w:p w14:paraId="1C602822" w14:textId="6F62DD01" w:rsidR="00AF76D4" w:rsidRPr="006A32C7" w:rsidRDefault="00AF76D4" w:rsidP="006A32C7">
      <w:pPr>
        <w:overflowPunct/>
        <w:autoSpaceDE/>
        <w:autoSpaceDN/>
        <w:adjustRightInd/>
        <w:spacing w:line="276" w:lineRule="auto"/>
        <w:ind w:right="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 xml:space="preserve">Załącznik nr 2 – </w:t>
      </w:r>
      <w:r w:rsidR="000470F7" w:rsidRPr="006A32C7">
        <w:rPr>
          <w:rFonts w:asciiTheme="majorHAnsi" w:hAnsiTheme="majorHAnsi" w:cstheme="majorHAnsi"/>
          <w:sz w:val="22"/>
          <w:szCs w:val="22"/>
          <w:lang w:eastAsia="en-US"/>
        </w:rPr>
        <w:t>Istotne postanowienia umowy,</w:t>
      </w:r>
    </w:p>
    <w:p w14:paraId="2FF05314" w14:textId="0A9103D6" w:rsidR="00AF76D4" w:rsidRPr="006A32C7" w:rsidRDefault="007632F2" w:rsidP="006A32C7">
      <w:pPr>
        <w:overflowPunct/>
        <w:autoSpaceDE/>
        <w:autoSpaceDN/>
        <w:adjustRightInd/>
        <w:spacing w:line="276" w:lineRule="auto"/>
        <w:ind w:right="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 xml:space="preserve">Załącznik nr </w:t>
      </w:r>
      <w:r w:rsidR="00AF76D4" w:rsidRPr="006A32C7">
        <w:rPr>
          <w:rFonts w:asciiTheme="majorHAnsi" w:hAnsiTheme="majorHAnsi" w:cstheme="majorHAnsi"/>
          <w:sz w:val="22"/>
          <w:szCs w:val="22"/>
          <w:lang w:eastAsia="en-US"/>
        </w:rPr>
        <w:t>3</w:t>
      </w:r>
      <w:r w:rsidR="00E27F77" w:rsidRPr="006A32C7">
        <w:rPr>
          <w:rFonts w:asciiTheme="majorHAnsi" w:hAnsiTheme="majorHAnsi" w:cstheme="majorHAnsi"/>
          <w:sz w:val="22"/>
          <w:szCs w:val="22"/>
          <w:lang w:eastAsia="en-US"/>
        </w:rPr>
        <w:t xml:space="preserve"> </w:t>
      </w:r>
      <w:r w:rsidR="00E9562A" w:rsidRPr="006A32C7">
        <w:rPr>
          <w:rFonts w:asciiTheme="majorHAnsi" w:hAnsiTheme="majorHAnsi" w:cstheme="majorHAnsi"/>
          <w:sz w:val="22"/>
          <w:szCs w:val="22"/>
          <w:lang w:eastAsia="en-US"/>
        </w:rPr>
        <w:t xml:space="preserve">- </w:t>
      </w:r>
      <w:r w:rsidR="00AF76D4" w:rsidRPr="006A32C7">
        <w:rPr>
          <w:rFonts w:asciiTheme="majorHAnsi" w:hAnsiTheme="majorHAnsi" w:cstheme="majorHAnsi"/>
          <w:sz w:val="22"/>
          <w:szCs w:val="22"/>
          <w:lang w:eastAsia="en-US"/>
        </w:rPr>
        <w:t>Formularz ofertowy</w:t>
      </w:r>
      <w:r w:rsidR="000470F7" w:rsidRPr="006A32C7">
        <w:rPr>
          <w:rFonts w:asciiTheme="majorHAnsi" w:hAnsiTheme="majorHAnsi" w:cstheme="majorHAnsi"/>
          <w:sz w:val="22"/>
          <w:szCs w:val="22"/>
          <w:lang w:eastAsia="en-US"/>
        </w:rPr>
        <w:t>,</w:t>
      </w:r>
    </w:p>
    <w:p w14:paraId="47D5BF6C" w14:textId="398EEC29" w:rsidR="007632F2" w:rsidRPr="006A32C7" w:rsidRDefault="00AF76D4" w:rsidP="006A32C7">
      <w:pPr>
        <w:overflowPunct/>
        <w:autoSpaceDE/>
        <w:autoSpaceDN/>
        <w:adjustRightInd/>
        <w:spacing w:line="276" w:lineRule="auto"/>
        <w:ind w:right="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Załącznik nr 4 – Wykaz podwykonawców</w:t>
      </w:r>
      <w:r w:rsidR="000470F7" w:rsidRPr="006A32C7">
        <w:rPr>
          <w:rFonts w:asciiTheme="majorHAnsi" w:hAnsiTheme="majorHAnsi" w:cstheme="majorHAnsi"/>
          <w:sz w:val="22"/>
          <w:szCs w:val="22"/>
          <w:lang w:eastAsia="en-US"/>
        </w:rPr>
        <w:t>,</w:t>
      </w:r>
    </w:p>
    <w:p w14:paraId="6E1D5CB6" w14:textId="3B06B471" w:rsidR="007632F2" w:rsidRPr="006A32C7" w:rsidRDefault="007632F2" w:rsidP="006A32C7">
      <w:pPr>
        <w:overflowPunct/>
        <w:autoSpaceDE/>
        <w:autoSpaceDN/>
        <w:adjustRightInd/>
        <w:spacing w:line="276" w:lineRule="auto"/>
        <w:ind w:right="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lastRenderedPageBreak/>
        <w:t xml:space="preserve">Załącznik nr </w:t>
      </w:r>
      <w:r w:rsidR="00AF76D4" w:rsidRPr="006A32C7">
        <w:rPr>
          <w:rFonts w:asciiTheme="majorHAnsi" w:hAnsiTheme="majorHAnsi" w:cstheme="majorHAnsi"/>
          <w:sz w:val="22"/>
          <w:szCs w:val="22"/>
          <w:lang w:eastAsia="en-US"/>
        </w:rPr>
        <w:t>5</w:t>
      </w:r>
      <w:r w:rsidRPr="006A32C7">
        <w:rPr>
          <w:rFonts w:asciiTheme="majorHAnsi" w:hAnsiTheme="majorHAnsi" w:cstheme="majorHAnsi"/>
          <w:sz w:val="22"/>
          <w:szCs w:val="22"/>
          <w:lang w:eastAsia="en-US"/>
        </w:rPr>
        <w:t xml:space="preserve"> – </w:t>
      </w:r>
      <w:r w:rsidR="00E27F77" w:rsidRPr="006A32C7">
        <w:rPr>
          <w:rFonts w:asciiTheme="majorHAnsi" w:hAnsiTheme="majorHAnsi" w:cstheme="majorHAnsi"/>
          <w:sz w:val="22"/>
          <w:szCs w:val="22"/>
          <w:lang w:eastAsia="en-US"/>
        </w:rPr>
        <w:t>Oświadczenie o spełnianiu warunków</w:t>
      </w:r>
      <w:r w:rsidR="000470F7" w:rsidRPr="006A32C7">
        <w:rPr>
          <w:rFonts w:asciiTheme="majorHAnsi" w:hAnsiTheme="majorHAnsi" w:cstheme="majorHAnsi"/>
          <w:sz w:val="22"/>
          <w:szCs w:val="22"/>
          <w:lang w:eastAsia="en-US"/>
        </w:rPr>
        <w:t>,</w:t>
      </w:r>
    </w:p>
    <w:p w14:paraId="777AA115" w14:textId="3450A24A" w:rsidR="007632F2" w:rsidRPr="006A32C7" w:rsidRDefault="007632F2" w:rsidP="006A32C7">
      <w:pPr>
        <w:overflowPunct/>
        <w:autoSpaceDE/>
        <w:autoSpaceDN/>
        <w:adjustRightInd/>
        <w:spacing w:line="276" w:lineRule="auto"/>
        <w:ind w:right="142"/>
        <w:jc w:val="both"/>
        <w:textAlignment w:val="auto"/>
        <w:rPr>
          <w:rFonts w:asciiTheme="majorHAnsi" w:hAnsiTheme="majorHAnsi" w:cstheme="majorHAnsi"/>
          <w:sz w:val="22"/>
          <w:szCs w:val="22"/>
          <w:lang w:eastAsia="en-US"/>
        </w:rPr>
      </w:pPr>
      <w:r w:rsidRPr="006A32C7">
        <w:rPr>
          <w:rFonts w:asciiTheme="majorHAnsi" w:hAnsiTheme="majorHAnsi" w:cstheme="majorHAnsi"/>
          <w:sz w:val="22"/>
          <w:szCs w:val="22"/>
          <w:lang w:eastAsia="en-US"/>
        </w:rPr>
        <w:t xml:space="preserve">Załącznik nr </w:t>
      </w:r>
      <w:r w:rsidR="00AF76D4" w:rsidRPr="006A32C7">
        <w:rPr>
          <w:rFonts w:asciiTheme="majorHAnsi" w:hAnsiTheme="majorHAnsi" w:cstheme="majorHAnsi"/>
          <w:sz w:val="22"/>
          <w:szCs w:val="22"/>
          <w:lang w:eastAsia="en-US"/>
        </w:rPr>
        <w:t>6</w:t>
      </w:r>
      <w:r w:rsidRPr="006A32C7">
        <w:rPr>
          <w:rFonts w:asciiTheme="majorHAnsi" w:hAnsiTheme="majorHAnsi" w:cstheme="majorHAnsi"/>
          <w:sz w:val="22"/>
          <w:szCs w:val="22"/>
          <w:lang w:eastAsia="en-US"/>
        </w:rPr>
        <w:t xml:space="preserve"> – </w:t>
      </w:r>
      <w:r w:rsidR="00E27F77" w:rsidRPr="006A32C7">
        <w:rPr>
          <w:rFonts w:asciiTheme="majorHAnsi" w:hAnsiTheme="majorHAnsi" w:cstheme="majorHAnsi"/>
          <w:sz w:val="22"/>
          <w:szCs w:val="22"/>
          <w:lang w:eastAsia="en-US"/>
        </w:rPr>
        <w:t xml:space="preserve">Oświadczenie o </w:t>
      </w:r>
      <w:r w:rsidR="002A7F8E" w:rsidRPr="006A32C7">
        <w:rPr>
          <w:rFonts w:asciiTheme="majorHAnsi" w:hAnsiTheme="majorHAnsi" w:cstheme="majorHAnsi"/>
          <w:sz w:val="22"/>
          <w:szCs w:val="22"/>
          <w:lang w:eastAsia="en-US"/>
        </w:rPr>
        <w:t>braku podstaw wykluczenia z postępowania</w:t>
      </w:r>
      <w:r w:rsidR="000470F7" w:rsidRPr="006A32C7">
        <w:rPr>
          <w:rFonts w:asciiTheme="majorHAnsi" w:hAnsiTheme="majorHAnsi" w:cstheme="majorHAnsi"/>
          <w:sz w:val="22"/>
          <w:szCs w:val="22"/>
          <w:lang w:eastAsia="en-US"/>
        </w:rPr>
        <w:t>,</w:t>
      </w:r>
    </w:p>
    <w:p w14:paraId="3682A348" w14:textId="752337AA" w:rsidR="00A66A0C" w:rsidRPr="006A32C7" w:rsidRDefault="00A66A0C" w:rsidP="006A32C7">
      <w:pPr>
        <w:overflowPunct/>
        <w:autoSpaceDE/>
        <w:adjustRightInd/>
        <w:spacing w:line="276" w:lineRule="auto"/>
        <w:ind w:right="142"/>
        <w:jc w:val="both"/>
        <w:rPr>
          <w:rFonts w:asciiTheme="majorHAnsi" w:hAnsiTheme="majorHAnsi" w:cstheme="majorHAnsi"/>
          <w:sz w:val="22"/>
          <w:szCs w:val="22"/>
          <w:lang w:eastAsia="en-US"/>
        </w:rPr>
      </w:pPr>
      <w:r w:rsidRPr="006A32C7">
        <w:rPr>
          <w:rFonts w:asciiTheme="majorHAnsi" w:hAnsiTheme="majorHAnsi" w:cstheme="majorHAnsi"/>
          <w:sz w:val="22"/>
          <w:szCs w:val="22"/>
          <w:lang w:eastAsia="en-US"/>
        </w:rPr>
        <w:t xml:space="preserve">Załącznik nr </w:t>
      </w:r>
      <w:r w:rsidR="00AF76D4" w:rsidRPr="006A32C7">
        <w:rPr>
          <w:rFonts w:asciiTheme="majorHAnsi" w:hAnsiTheme="majorHAnsi" w:cstheme="majorHAnsi"/>
          <w:sz w:val="22"/>
          <w:szCs w:val="22"/>
          <w:lang w:eastAsia="en-US"/>
        </w:rPr>
        <w:t>7</w:t>
      </w:r>
      <w:r w:rsidRPr="006A32C7">
        <w:rPr>
          <w:rFonts w:asciiTheme="majorHAnsi" w:hAnsiTheme="majorHAnsi" w:cstheme="majorHAnsi"/>
          <w:sz w:val="22"/>
          <w:szCs w:val="22"/>
          <w:lang w:eastAsia="en-US"/>
        </w:rPr>
        <w:t xml:space="preserve"> – </w:t>
      </w:r>
      <w:r w:rsidR="00AF76D4" w:rsidRPr="006A32C7">
        <w:rPr>
          <w:rFonts w:asciiTheme="majorHAnsi" w:hAnsiTheme="majorHAnsi" w:cstheme="majorHAnsi"/>
          <w:sz w:val="22"/>
          <w:szCs w:val="22"/>
          <w:lang w:eastAsia="en-US"/>
        </w:rPr>
        <w:t>Oświadczenie o przynależności do grupy kapitałowej</w:t>
      </w:r>
      <w:r w:rsidR="000470F7" w:rsidRPr="006A32C7">
        <w:rPr>
          <w:rFonts w:asciiTheme="majorHAnsi" w:hAnsiTheme="majorHAnsi" w:cstheme="majorHAnsi"/>
          <w:sz w:val="22"/>
          <w:szCs w:val="22"/>
          <w:lang w:eastAsia="en-US"/>
        </w:rPr>
        <w:t>,</w:t>
      </w:r>
    </w:p>
    <w:p w14:paraId="4CBED659" w14:textId="570B305C" w:rsidR="00AF7E30" w:rsidRDefault="00A35F30" w:rsidP="006A32C7">
      <w:pPr>
        <w:overflowPunct/>
        <w:autoSpaceDE/>
        <w:adjustRightInd/>
        <w:spacing w:line="276" w:lineRule="auto"/>
        <w:ind w:right="142"/>
        <w:jc w:val="both"/>
        <w:rPr>
          <w:rFonts w:asciiTheme="majorHAnsi" w:hAnsiTheme="majorHAnsi" w:cstheme="majorHAnsi"/>
          <w:sz w:val="22"/>
          <w:szCs w:val="22"/>
          <w:lang w:eastAsia="en-US"/>
        </w:rPr>
      </w:pPr>
      <w:r w:rsidRPr="006A32C7">
        <w:rPr>
          <w:rFonts w:asciiTheme="majorHAnsi" w:hAnsiTheme="majorHAnsi" w:cstheme="majorHAnsi"/>
          <w:sz w:val="22"/>
          <w:szCs w:val="22"/>
          <w:lang w:eastAsia="en-US"/>
        </w:rPr>
        <w:t>Załącznik nr 8</w:t>
      </w:r>
      <w:r w:rsidR="000456F3">
        <w:rPr>
          <w:rFonts w:asciiTheme="majorHAnsi" w:hAnsiTheme="majorHAnsi" w:cstheme="majorHAnsi"/>
          <w:sz w:val="22"/>
          <w:szCs w:val="22"/>
          <w:lang w:eastAsia="en-US"/>
        </w:rPr>
        <w:t>a</w:t>
      </w:r>
      <w:r w:rsidRPr="006A32C7">
        <w:rPr>
          <w:rFonts w:asciiTheme="majorHAnsi" w:hAnsiTheme="majorHAnsi" w:cstheme="majorHAnsi"/>
          <w:sz w:val="22"/>
          <w:szCs w:val="22"/>
          <w:lang w:eastAsia="en-US"/>
        </w:rPr>
        <w:t xml:space="preserve"> - Wykaz </w:t>
      </w:r>
      <w:r w:rsidR="000456F3">
        <w:rPr>
          <w:rFonts w:asciiTheme="majorHAnsi" w:hAnsiTheme="majorHAnsi" w:cstheme="majorHAnsi"/>
          <w:sz w:val="22"/>
          <w:szCs w:val="22"/>
          <w:lang w:eastAsia="en-US"/>
        </w:rPr>
        <w:t>dostaw (dotyczy Części I)</w:t>
      </w:r>
      <w:r w:rsidR="000470F7" w:rsidRPr="006A32C7">
        <w:rPr>
          <w:rFonts w:asciiTheme="majorHAnsi" w:hAnsiTheme="majorHAnsi" w:cstheme="majorHAnsi"/>
          <w:sz w:val="22"/>
          <w:szCs w:val="22"/>
          <w:lang w:eastAsia="en-US"/>
        </w:rPr>
        <w:t>,</w:t>
      </w:r>
    </w:p>
    <w:p w14:paraId="634B2DEF" w14:textId="3F82792B" w:rsidR="000456F3" w:rsidRDefault="000456F3" w:rsidP="006A32C7">
      <w:pPr>
        <w:overflowPunct/>
        <w:autoSpaceDE/>
        <w:adjustRightInd/>
        <w:spacing w:line="276" w:lineRule="auto"/>
        <w:ind w:right="142"/>
        <w:jc w:val="both"/>
        <w:rPr>
          <w:rFonts w:asciiTheme="majorHAnsi" w:hAnsiTheme="majorHAnsi" w:cstheme="majorHAnsi"/>
          <w:sz w:val="22"/>
          <w:szCs w:val="22"/>
          <w:lang w:eastAsia="en-US"/>
        </w:rPr>
      </w:pPr>
      <w:r>
        <w:rPr>
          <w:rFonts w:asciiTheme="majorHAnsi" w:hAnsiTheme="majorHAnsi" w:cstheme="majorHAnsi"/>
          <w:sz w:val="22"/>
          <w:szCs w:val="22"/>
          <w:lang w:eastAsia="en-US"/>
        </w:rPr>
        <w:t>Załącznik nr 8b – Wykaz dostaw (dotyczy Części II),</w:t>
      </w:r>
    </w:p>
    <w:p w14:paraId="0B6F330D" w14:textId="47E28D17" w:rsidR="000456F3" w:rsidRPr="006A32C7" w:rsidRDefault="000456F3" w:rsidP="006A32C7">
      <w:pPr>
        <w:overflowPunct/>
        <w:autoSpaceDE/>
        <w:adjustRightInd/>
        <w:spacing w:line="276" w:lineRule="auto"/>
        <w:ind w:right="142"/>
        <w:jc w:val="both"/>
        <w:rPr>
          <w:rFonts w:asciiTheme="majorHAnsi" w:hAnsiTheme="majorHAnsi" w:cstheme="majorHAnsi"/>
          <w:sz w:val="22"/>
          <w:szCs w:val="22"/>
          <w:lang w:eastAsia="en-US"/>
        </w:rPr>
      </w:pPr>
      <w:r>
        <w:rPr>
          <w:rFonts w:asciiTheme="majorHAnsi" w:hAnsiTheme="majorHAnsi" w:cstheme="majorHAnsi"/>
          <w:sz w:val="22"/>
          <w:szCs w:val="22"/>
          <w:lang w:eastAsia="en-US"/>
        </w:rPr>
        <w:t>Załącznik nr 8c – Wykaz dostaw (dotyczy Części III),</w:t>
      </w:r>
    </w:p>
    <w:p w14:paraId="18B04E03" w14:textId="0DE8D3CB" w:rsidR="003B420A" w:rsidRPr="006A32C7" w:rsidRDefault="00160BE3" w:rsidP="006A32C7">
      <w:pPr>
        <w:overflowPunct/>
        <w:autoSpaceDE/>
        <w:adjustRightInd/>
        <w:spacing w:line="276" w:lineRule="auto"/>
        <w:ind w:right="142"/>
        <w:jc w:val="both"/>
        <w:rPr>
          <w:rFonts w:asciiTheme="majorHAnsi" w:hAnsiTheme="majorHAnsi" w:cstheme="majorHAnsi"/>
          <w:sz w:val="22"/>
          <w:szCs w:val="22"/>
          <w:lang w:eastAsia="en-US"/>
        </w:rPr>
      </w:pPr>
      <w:r w:rsidRPr="006A32C7">
        <w:rPr>
          <w:rFonts w:asciiTheme="majorHAnsi" w:hAnsiTheme="majorHAnsi" w:cstheme="majorHAnsi"/>
          <w:sz w:val="22"/>
          <w:szCs w:val="22"/>
          <w:lang w:eastAsia="en-US"/>
        </w:rPr>
        <w:t>Załącznik nr 1</w:t>
      </w:r>
      <w:r w:rsidR="001F790E" w:rsidRPr="006A32C7">
        <w:rPr>
          <w:rFonts w:asciiTheme="majorHAnsi" w:hAnsiTheme="majorHAnsi" w:cstheme="majorHAnsi"/>
          <w:sz w:val="22"/>
          <w:szCs w:val="22"/>
          <w:lang w:eastAsia="en-US"/>
        </w:rPr>
        <w:t>0</w:t>
      </w:r>
      <w:r w:rsidRPr="006A32C7">
        <w:rPr>
          <w:rFonts w:asciiTheme="majorHAnsi" w:hAnsiTheme="majorHAnsi" w:cstheme="majorHAnsi"/>
          <w:sz w:val="22"/>
          <w:szCs w:val="22"/>
          <w:lang w:eastAsia="en-US"/>
        </w:rPr>
        <w:t xml:space="preserve"> -</w:t>
      </w:r>
      <w:r w:rsidR="00B85DF7">
        <w:rPr>
          <w:rFonts w:asciiTheme="majorHAnsi" w:hAnsiTheme="majorHAnsi" w:cstheme="majorHAnsi"/>
          <w:sz w:val="22"/>
          <w:szCs w:val="22"/>
          <w:lang w:eastAsia="en-US"/>
        </w:rPr>
        <w:t xml:space="preserve"> </w:t>
      </w:r>
      <w:r w:rsidRPr="006A32C7">
        <w:rPr>
          <w:rFonts w:asciiTheme="majorHAnsi" w:hAnsiTheme="majorHAnsi" w:cstheme="majorHAnsi"/>
          <w:sz w:val="22"/>
          <w:szCs w:val="22"/>
          <w:lang w:eastAsia="en-US"/>
        </w:rPr>
        <w:t>Wzór zobowiązania</w:t>
      </w:r>
      <w:r w:rsidR="000470F7" w:rsidRPr="006A32C7">
        <w:rPr>
          <w:rFonts w:asciiTheme="majorHAnsi" w:hAnsiTheme="majorHAnsi" w:cstheme="majorHAnsi"/>
          <w:sz w:val="22"/>
          <w:szCs w:val="22"/>
          <w:lang w:eastAsia="en-US"/>
        </w:rPr>
        <w:t xml:space="preserve"> do udostępnienia zasobów.</w:t>
      </w:r>
    </w:p>
    <w:p w14:paraId="3EAD8901" w14:textId="77777777" w:rsidR="00A35F30" w:rsidRPr="006A32C7" w:rsidRDefault="00A35F30" w:rsidP="006A32C7">
      <w:pPr>
        <w:overflowPunct/>
        <w:autoSpaceDE/>
        <w:adjustRightInd/>
        <w:spacing w:line="276" w:lineRule="auto"/>
        <w:ind w:right="142"/>
        <w:jc w:val="both"/>
        <w:rPr>
          <w:rFonts w:asciiTheme="majorHAnsi" w:hAnsiTheme="majorHAnsi" w:cstheme="majorHAnsi"/>
          <w:sz w:val="22"/>
          <w:szCs w:val="22"/>
          <w:lang w:eastAsia="en-US"/>
        </w:rPr>
      </w:pPr>
    </w:p>
    <w:p w14:paraId="226DC2E2" w14:textId="77777777" w:rsidR="00A35F30" w:rsidRPr="006A32C7" w:rsidRDefault="00A35F30" w:rsidP="006A32C7">
      <w:pPr>
        <w:overflowPunct/>
        <w:autoSpaceDE/>
        <w:adjustRightInd/>
        <w:spacing w:line="276" w:lineRule="auto"/>
        <w:ind w:right="142"/>
        <w:jc w:val="both"/>
        <w:rPr>
          <w:rFonts w:asciiTheme="majorHAnsi" w:hAnsiTheme="majorHAnsi" w:cstheme="majorHAnsi"/>
          <w:sz w:val="22"/>
          <w:szCs w:val="22"/>
          <w:lang w:eastAsia="en-US"/>
        </w:rPr>
      </w:pPr>
    </w:p>
    <w:p w14:paraId="5F9A7551" w14:textId="43937D5E" w:rsidR="00A40B30" w:rsidRPr="006A32C7" w:rsidRDefault="00A40B30" w:rsidP="006A32C7">
      <w:pPr>
        <w:overflowPunct/>
        <w:autoSpaceDE/>
        <w:adjustRightInd/>
        <w:spacing w:line="276" w:lineRule="auto"/>
        <w:ind w:right="142"/>
        <w:jc w:val="right"/>
        <w:rPr>
          <w:rFonts w:asciiTheme="majorHAnsi" w:hAnsiTheme="majorHAnsi" w:cstheme="majorHAnsi"/>
          <w:b/>
          <w:sz w:val="22"/>
          <w:szCs w:val="22"/>
        </w:rPr>
      </w:pPr>
    </w:p>
    <w:p w14:paraId="0C3D49EE" w14:textId="16EFFFF7" w:rsidR="00A40B30" w:rsidRDefault="00A40B30" w:rsidP="006A32C7">
      <w:pPr>
        <w:overflowPunct/>
        <w:autoSpaceDE/>
        <w:adjustRightInd/>
        <w:spacing w:line="276" w:lineRule="auto"/>
        <w:ind w:right="142"/>
        <w:jc w:val="right"/>
        <w:rPr>
          <w:rFonts w:asciiTheme="majorHAnsi" w:hAnsiTheme="majorHAnsi" w:cstheme="majorHAnsi"/>
          <w:b/>
          <w:sz w:val="22"/>
          <w:szCs w:val="22"/>
        </w:rPr>
      </w:pPr>
    </w:p>
    <w:p w14:paraId="103B61C7" w14:textId="5122C7DD" w:rsidR="00EB6999" w:rsidRDefault="00EB6999" w:rsidP="006A32C7">
      <w:pPr>
        <w:overflowPunct/>
        <w:autoSpaceDE/>
        <w:adjustRightInd/>
        <w:spacing w:line="276" w:lineRule="auto"/>
        <w:ind w:right="142"/>
        <w:jc w:val="right"/>
        <w:rPr>
          <w:rFonts w:asciiTheme="majorHAnsi" w:hAnsiTheme="majorHAnsi" w:cstheme="majorHAnsi"/>
          <w:b/>
          <w:sz w:val="22"/>
          <w:szCs w:val="22"/>
        </w:rPr>
      </w:pPr>
    </w:p>
    <w:p w14:paraId="3E5A4872" w14:textId="289A0B1E" w:rsidR="00EB6999" w:rsidRDefault="00EB6999" w:rsidP="006A32C7">
      <w:pPr>
        <w:overflowPunct/>
        <w:autoSpaceDE/>
        <w:adjustRightInd/>
        <w:spacing w:line="276" w:lineRule="auto"/>
        <w:ind w:right="142"/>
        <w:jc w:val="right"/>
        <w:rPr>
          <w:rFonts w:asciiTheme="majorHAnsi" w:hAnsiTheme="majorHAnsi" w:cstheme="majorHAnsi"/>
          <w:b/>
          <w:sz w:val="22"/>
          <w:szCs w:val="22"/>
        </w:rPr>
      </w:pPr>
    </w:p>
    <w:p w14:paraId="38A93F3D" w14:textId="649983FC" w:rsidR="00EB6999" w:rsidRDefault="00EB6999" w:rsidP="006A32C7">
      <w:pPr>
        <w:overflowPunct/>
        <w:autoSpaceDE/>
        <w:adjustRightInd/>
        <w:spacing w:line="276" w:lineRule="auto"/>
        <w:ind w:right="142"/>
        <w:jc w:val="right"/>
        <w:rPr>
          <w:rFonts w:asciiTheme="majorHAnsi" w:hAnsiTheme="majorHAnsi" w:cstheme="majorHAnsi"/>
          <w:b/>
          <w:sz w:val="22"/>
          <w:szCs w:val="22"/>
        </w:rPr>
      </w:pPr>
    </w:p>
    <w:p w14:paraId="70694159" w14:textId="10FCD544"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4E8E54C3" w14:textId="4556AC7C"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2923DD40" w14:textId="5FEBAFAC"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6FBF4800" w14:textId="183A2522"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09AF4A05" w14:textId="24B74BEE"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26E8A016" w14:textId="45522F6D"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7CF254B7" w14:textId="77A8F4CD"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27C45449" w14:textId="31E23915"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4EB495D2" w14:textId="00E4862A"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59FBA9CF" w14:textId="26AE5F04"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0A7FE237" w14:textId="67160F93"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54607210" w14:textId="1304ACBA"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3563180A" w14:textId="359E0183"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09ACDC2E" w14:textId="47877F2B"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34265FC6" w14:textId="3F350FE3"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71AF52F3" w14:textId="6E0E2C29"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30C112B6" w14:textId="79F7A6A8"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2CC1735E" w14:textId="1473AC33"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34A1EC35" w14:textId="42EF7243"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76FF5957" w14:textId="3D13591D"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2A4E86C7" w14:textId="21954095"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75DB681F" w14:textId="7D365ED9"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29E1B91F" w14:textId="5387B1B4"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17B91F42" w14:textId="33F0EACA"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3C6C099F" w14:textId="17B9E21F"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51246C11" w14:textId="7D52B9D7"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69B05BFF" w14:textId="2DC63F3F"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29752629" w14:textId="0E45B74F"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2395FEF5" w14:textId="4C62CBC1"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052F8149" w14:textId="77777777" w:rsidR="00E51937" w:rsidRDefault="00E51937" w:rsidP="006A32C7">
      <w:pPr>
        <w:overflowPunct/>
        <w:autoSpaceDE/>
        <w:adjustRightInd/>
        <w:spacing w:line="276" w:lineRule="auto"/>
        <w:ind w:right="142"/>
        <w:jc w:val="right"/>
        <w:rPr>
          <w:rFonts w:asciiTheme="majorHAnsi" w:hAnsiTheme="majorHAnsi" w:cstheme="majorHAnsi"/>
          <w:b/>
          <w:sz w:val="22"/>
          <w:szCs w:val="22"/>
        </w:rPr>
      </w:pPr>
    </w:p>
    <w:p w14:paraId="327B6882" w14:textId="43651EA4" w:rsidR="00AC0584" w:rsidRPr="006A32C7" w:rsidRDefault="00AC0584" w:rsidP="00E51937">
      <w:pPr>
        <w:overflowPunct/>
        <w:autoSpaceDE/>
        <w:adjustRightInd/>
        <w:spacing w:line="276" w:lineRule="auto"/>
        <w:ind w:right="142"/>
        <w:rPr>
          <w:rFonts w:asciiTheme="majorHAnsi" w:hAnsiTheme="majorHAnsi" w:cstheme="majorHAnsi"/>
          <w:b/>
          <w:sz w:val="22"/>
          <w:szCs w:val="22"/>
        </w:rPr>
      </w:pPr>
    </w:p>
    <w:p w14:paraId="1394670C" w14:textId="01599248" w:rsidR="00F27ED6" w:rsidRPr="006A32C7" w:rsidRDefault="00B85DF7" w:rsidP="00054E71">
      <w:pPr>
        <w:overflowPunct/>
        <w:autoSpaceDE/>
        <w:adjustRightInd/>
        <w:spacing w:line="276" w:lineRule="auto"/>
        <w:ind w:right="142"/>
        <w:rPr>
          <w:rFonts w:asciiTheme="majorHAnsi" w:hAnsiTheme="majorHAnsi" w:cstheme="majorHAnsi"/>
          <w:b/>
          <w:sz w:val="22"/>
          <w:szCs w:val="22"/>
        </w:rPr>
      </w:pPr>
      <w:r>
        <w:rPr>
          <w:rFonts w:asciiTheme="majorHAnsi" w:hAnsiTheme="majorHAnsi" w:cstheme="majorHAnsi"/>
          <w:b/>
          <w:sz w:val="22"/>
          <w:szCs w:val="22"/>
        </w:rPr>
        <w:lastRenderedPageBreak/>
        <w:t xml:space="preserve">                                              </w:t>
      </w:r>
    </w:p>
    <w:p w14:paraId="03A955E4" w14:textId="19D821C6" w:rsidR="00203192" w:rsidRPr="006A32C7" w:rsidRDefault="00203192" w:rsidP="006A32C7">
      <w:pPr>
        <w:spacing w:line="276" w:lineRule="auto"/>
        <w:jc w:val="right"/>
        <w:rPr>
          <w:rFonts w:asciiTheme="majorHAnsi" w:hAnsiTheme="majorHAnsi" w:cstheme="majorHAnsi"/>
          <w:b/>
          <w:sz w:val="22"/>
          <w:szCs w:val="22"/>
        </w:rPr>
      </w:pPr>
      <w:bookmarkStart w:id="23" w:name="_Hlk58934603"/>
      <w:r w:rsidRPr="006A32C7">
        <w:rPr>
          <w:rFonts w:asciiTheme="majorHAnsi" w:hAnsiTheme="majorHAnsi" w:cstheme="majorHAnsi"/>
          <w:b/>
          <w:sz w:val="22"/>
          <w:szCs w:val="22"/>
        </w:rPr>
        <w:t xml:space="preserve">Załącznik nr </w:t>
      </w:r>
      <w:r w:rsidR="002A4894" w:rsidRPr="006A32C7">
        <w:rPr>
          <w:rFonts w:asciiTheme="majorHAnsi" w:hAnsiTheme="majorHAnsi" w:cstheme="majorHAnsi"/>
          <w:b/>
          <w:sz w:val="22"/>
          <w:szCs w:val="22"/>
        </w:rPr>
        <w:t>3</w:t>
      </w:r>
      <w:r w:rsidRPr="006A32C7">
        <w:rPr>
          <w:rFonts w:asciiTheme="majorHAnsi" w:hAnsiTheme="majorHAnsi" w:cstheme="majorHAnsi"/>
          <w:b/>
          <w:sz w:val="22"/>
          <w:szCs w:val="22"/>
        </w:rPr>
        <w:t xml:space="preserve"> do SIWZ</w:t>
      </w:r>
    </w:p>
    <w:p w14:paraId="1250B2B8" w14:textId="36C09E3B" w:rsidR="00203192" w:rsidRPr="006A32C7" w:rsidRDefault="005E29A7" w:rsidP="006A32C7">
      <w:pPr>
        <w:spacing w:line="276" w:lineRule="auto"/>
        <w:jc w:val="center"/>
        <w:rPr>
          <w:rFonts w:asciiTheme="majorHAnsi" w:hAnsiTheme="majorHAnsi" w:cstheme="majorHAnsi"/>
          <w:b/>
          <w:bCs/>
          <w:sz w:val="22"/>
          <w:szCs w:val="22"/>
        </w:rPr>
      </w:pPr>
      <w:r w:rsidRPr="006A32C7">
        <w:rPr>
          <w:rFonts w:asciiTheme="majorHAnsi" w:hAnsiTheme="majorHAnsi" w:cstheme="majorHAnsi"/>
          <w:noProof/>
          <w:sz w:val="22"/>
          <w:szCs w:val="22"/>
        </w:rPr>
        <mc:AlternateContent>
          <mc:Choice Requires="wps">
            <w:drawing>
              <wp:anchor distT="0" distB="0" distL="114300" distR="114300" simplePos="0" relativeHeight="251658240" behindDoc="1" locked="0" layoutInCell="1" allowOverlap="1" wp14:anchorId="3BFAD2A7" wp14:editId="475C3095">
                <wp:simplePos x="0" y="0"/>
                <wp:positionH relativeFrom="column">
                  <wp:posOffset>-118745</wp:posOffset>
                </wp:positionH>
                <wp:positionV relativeFrom="paragraph">
                  <wp:posOffset>-322580</wp:posOffset>
                </wp:positionV>
                <wp:extent cx="1828800" cy="400050"/>
                <wp:effectExtent l="0" t="0" r="0" b="0"/>
                <wp:wrapNone/>
                <wp:docPr id="7" name="Prostokąt zaokrąglony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40005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rto="http://schemas.microsoft.com/office/word/2006/arto">
            <w:pict w14:anchorId="2D9C96E8">
              <v:roundrect id="Prostokąt zaokrąglony 1" style="position:absolute;margin-left:-9.35pt;margin-top:-25.4pt;width:2in;height:31.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arcsize="10923f" w14:anchorId="2D244F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"/>
            </w:pict>
          </mc:Fallback>
        </mc:AlternateContent>
      </w:r>
    </w:p>
    <w:p w14:paraId="3CE4FABC" w14:textId="53FA4831" w:rsidR="00203192" w:rsidRPr="006A32C7" w:rsidRDefault="00C906F9" w:rsidP="006A32C7">
      <w:pPr>
        <w:spacing w:line="276" w:lineRule="auto"/>
        <w:rPr>
          <w:rFonts w:asciiTheme="majorHAnsi" w:hAnsiTheme="majorHAnsi" w:cstheme="majorHAnsi"/>
          <w:bCs/>
          <w:i/>
          <w:iCs/>
          <w:sz w:val="22"/>
          <w:szCs w:val="22"/>
        </w:rPr>
      </w:pPr>
      <w:r w:rsidRPr="006A32C7">
        <w:rPr>
          <w:rFonts w:asciiTheme="majorHAnsi" w:hAnsiTheme="majorHAnsi" w:cstheme="majorHAnsi"/>
          <w:bCs/>
          <w:i/>
          <w:iCs/>
          <w:sz w:val="22"/>
          <w:szCs w:val="22"/>
        </w:rPr>
        <w:t>Pieczęć Wykonawcy</w:t>
      </w:r>
      <w:r w:rsidR="00B85DF7">
        <w:rPr>
          <w:rFonts w:asciiTheme="majorHAnsi" w:hAnsiTheme="majorHAnsi" w:cstheme="majorHAnsi"/>
          <w:bCs/>
          <w:i/>
          <w:iCs/>
          <w:sz w:val="22"/>
          <w:szCs w:val="22"/>
        </w:rPr>
        <w:t xml:space="preserve">                                     </w:t>
      </w:r>
    </w:p>
    <w:p w14:paraId="3773D97C" w14:textId="1308146E" w:rsidR="00203192" w:rsidRPr="006A32C7" w:rsidRDefault="00B85DF7" w:rsidP="006A32C7">
      <w:pPr>
        <w:spacing w:line="276" w:lineRule="auto"/>
        <w:rPr>
          <w:rFonts w:asciiTheme="majorHAnsi" w:hAnsiTheme="majorHAnsi" w:cstheme="majorHAnsi"/>
          <w:sz w:val="22"/>
          <w:szCs w:val="22"/>
        </w:rPr>
      </w:pPr>
      <w:r>
        <w:rPr>
          <w:rFonts w:asciiTheme="majorHAnsi" w:hAnsiTheme="majorHAnsi" w:cstheme="majorHAnsi"/>
          <w:sz w:val="22"/>
          <w:szCs w:val="22"/>
        </w:rPr>
        <w:t xml:space="preserve">   </w:t>
      </w:r>
    </w:p>
    <w:p w14:paraId="726B460E" w14:textId="38047D07" w:rsidR="00203192" w:rsidRPr="006A32C7" w:rsidRDefault="009B5422" w:rsidP="006A32C7">
      <w:pPr>
        <w:spacing w:line="276" w:lineRule="auto"/>
        <w:jc w:val="center"/>
        <w:rPr>
          <w:rFonts w:asciiTheme="majorHAnsi" w:hAnsiTheme="majorHAnsi" w:cstheme="majorHAnsi"/>
          <w:b/>
          <w:bCs/>
          <w:sz w:val="22"/>
          <w:szCs w:val="22"/>
        </w:rPr>
      </w:pPr>
      <w:r w:rsidRPr="006A32C7">
        <w:rPr>
          <w:rFonts w:asciiTheme="majorHAnsi" w:hAnsiTheme="majorHAnsi" w:cstheme="majorHAnsi"/>
          <w:b/>
          <w:bCs/>
          <w:sz w:val="22"/>
          <w:szCs w:val="22"/>
        </w:rPr>
        <w:t>FORMULARZ</w:t>
      </w:r>
      <w:r w:rsidR="00B85DF7">
        <w:rPr>
          <w:rFonts w:asciiTheme="majorHAnsi" w:hAnsiTheme="majorHAnsi" w:cstheme="majorHAnsi"/>
          <w:b/>
          <w:bCs/>
          <w:sz w:val="22"/>
          <w:szCs w:val="22"/>
        </w:rPr>
        <w:t xml:space="preserve"> </w:t>
      </w:r>
      <w:r w:rsidR="00203192" w:rsidRPr="006A32C7">
        <w:rPr>
          <w:rFonts w:asciiTheme="majorHAnsi" w:hAnsiTheme="majorHAnsi" w:cstheme="majorHAnsi"/>
          <w:b/>
          <w:bCs/>
          <w:sz w:val="22"/>
          <w:szCs w:val="22"/>
        </w:rPr>
        <w:t xml:space="preserve">O F E R T </w:t>
      </w:r>
      <w:r w:rsidRPr="006A32C7">
        <w:rPr>
          <w:rFonts w:asciiTheme="majorHAnsi" w:hAnsiTheme="majorHAnsi" w:cstheme="majorHAnsi"/>
          <w:b/>
          <w:bCs/>
          <w:sz w:val="22"/>
          <w:szCs w:val="22"/>
        </w:rPr>
        <w:t>O</w:t>
      </w:r>
      <w:r w:rsidR="0004404A" w:rsidRPr="006A32C7">
        <w:rPr>
          <w:rFonts w:asciiTheme="majorHAnsi" w:hAnsiTheme="majorHAnsi" w:cstheme="majorHAnsi"/>
          <w:b/>
          <w:bCs/>
          <w:sz w:val="22"/>
          <w:szCs w:val="22"/>
        </w:rPr>
        <w:t xml:space="preserve"> </w:t>
      </w:r>
      <w:r w:rsidRPr="006A32C7">
        <w:rPr>
          <w:rFonts w:asciiTheme="majorHAnsi" w:hAnsiTheme="majorHAnsi" w:cstheme="majorHAnsi"/>
          <w:b/>
          <w:bCs/>
          <w:sz w:val="22"/>
          <w:szCs w:val="22"/>
        </w:rPr>
        <w:t>W</w:t>
      </w:r>
      <w:r w:rsidR="0004404A" w:rsidRPr="006A32C7">
        <w:rPr>
          <w:rFonts w:asciiTheme="majorHAnsi" w:hAnsiTheme="majorHAnsi" w:cstheme="majorHAnsi"/>
          <w:b/>
          <w:bCs/>
          <w:sz w:val="22"/>
          <w:szCs w:val="22"/>
        </w:rPr>
        <w:t xml:space="preserve"> </w:t>
      </w:r>
      <w:r w:rsidRPr="006A32C7">
        <w:rPr>
          <w:rFonts w:asciiTheme="majorHAnsi" w:hAnsiTheme="majorHAnsi" w:cstheme="majorHAnsi"/>
          <w:b/>
          <w:bCs/>
          <w:sz w:val="22"/>
          <w:szCs w:val="22"/>
        </w:rPr>
        <w:t>Y</w:t>
      </w:r>
    </w:p>
    <w:p w14:paraId="186B8964" w14:textId="77777777" w:rsidR="00203192" w:rsidRPr="006A32C7" w:rsidRDefault="00203192"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rPr>
        <w:t>Nazwa i adres Wykonawcy:</w:t>
      </w:r>
    </w:p>
    <w:p w14:paraId="70827001" w14:textId="77777777" w:rsidR="00203192" w:rsidRPr="006A32C7" w:rsidRDefault="00203192"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rPr>
        <w:t>...................................................................................................................................................................</w:t>
      </w:r>
    </w:p>
    <w:p w14:paraId="570FDCC9" w14:textId="77777777" w:rsidR="00203192" w:rsidRPr="006A32C7" w:rsidRDefault="00203192"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rPr>
        <w:t>...................................................................................................................................................................</w:t>
      </w:r>
    </w:p>
    <w:p w14:paraId="1695DFC4" w14:textId="77777777" w:rsidR="00203192" w:rsidRPr="006A32C7" w:rsidRDefault="00203192"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rPr>
        <w:t>Tel. ………………….……... Fax …………..…….…………… E-mail ………………………………</w:t>
      </w:r>
    </w:p>
    <w:p w14:paraId="0EB62664" w14:textId="77777777" w:rsidR="00203192" w:rsidRPr="006A32C7" w:rsidRDefault="00203192" w:rsidP="006A32C7">
      <w:pPr>
        <w:spacing w:line="276" w:lineRule="auto"/>
        <w:rPr>
          <w:rFonts w:asciiTheme="majorHAnsi" w:hAnsiTheme="majorHAnsi" w:cstheme="majorHAnsi"/>
          <w:sz w:val="22"/>
          <w:szCs w:val="22"/>
        </w:rPr>
      </w:pPr>
    </w:p>
    <w:p w14:paraId="7CEB890A" w14:textId="188EE1F5" w:rsidR="004C7A3E" w:rsidRPr="00130AC9" w:rsidRDefault="00203192" w:rsidP="006A32C7">
      <w:pPr>
        <w:spacing w:line="276" w:lineRule="auto"/>
        <w:jc w:val="both"/>
        <w:rPr>
          <w:rFonts w:asciiTheme="majorHAnsi" w:hAnsiTheme="majorHAnsi" w:cstheme="majorHAnsi"/>
          <w:b/>
          <w:sz w:val="22"/>
          <w:szCs w:val="22"/>
        </w:rPr>
      </w:pPr>
      <w:r w:rsidRPr="006A32C7">
        <w:rPr>
          <w:rFonts w:asciiTheme="majorHAnsi" w:hAnsiTheme="majorHAnsi" w:cstheme="majorHAnsi"/>
          <w:sz w:val="22"/>
          <w:szCs w:val="22"/>
        </w:rPr>
        <w:t xml:space="preserve">Przystępując do prowadzonego przez Polską Agencję Inwestycji i Handlu S.A. </w:t>
      </w:r>
      <w:r w:rsidR="003B29CB">
        <w:rPr>
          <w:rFonts w:asciiTheme="majorHAnsi" w:hAnsiTheme="majorHAnsi" w:cstheme="majorHAnsi"/>
          <w:sz w:val="22"/>
          <w:szCs w:val="22"/>
        </w:rPr>
        <w:t xml:space="preserve">z siedzibą w Warszawie </w:t>
      </w:r>
      <w:r w:rsidRPr="006A32C7">
        <w:rPr>
          <w:rFonts w:asciiTheme="majorHAnsi" w:hAnsiTheme="majorHAnsi" w:cstheme="majorHAnsi"/>
          <w:sz w:val="22"/>
          <w:szCs w:val="22"/>
        </w:rPr>
        <w:t>postępowania o udzielenie zamówienia publicznego</w:t>
      </w:r>
      <w:r w:rsidR="002A7F8E" w:rsidRPr="006A32C7">
        <w:rPr>
          <w:rFonts w:asciiTheme="majorHAnsi" w:hAnsiTheme="majorHAnsi" w:cstheme="majorHAnsi"/>
          <w:sz w:val="22"/>
          <w:szCs w:val="22"/>
        </w:rPr>
        <w:t xml:space="preserve"> </w:t>
      </w:r>
      <w:bookmarkStart w:id="24" w:name="_Hlk50555126"/>
      <w:r w:rsidR="002A7F8E" w:rsidRPr="006A32C7">
        <w:rPr>
          <w:rFonts w:asciiTheme="majorHAnsi" w:hAnsiTheme="majorHAnsi" w:cstheme="majorHAnsi"/>
          <w:sz w:val="22"/>
          <w:szCs w:val="22"/>
        </w:rPr>
        <w:t xml:space="preserve">pn. </w:t>
      </w:r>
      <w:bookmarkStart w:id="25" w:name="_Hlk58591224"/>
      <w:bookmarkEnd w:id="24"/>
      <w:r w:rsidR="00130AC9" w:rsidRPr="00130AC9">
        <w:rPr>
          <w:rFonts w:asciiTheme="majorHAnsi" w:hAnsiTheme="majorHAnsi" w:cstheme="majorHAnsi"/>
          <w:b/>
          <w:sz w:val="22"/>
          <w:szCs w:val="22"/>
        </w:rPr>
        <w:t>„Zakup dostępu na jeden rok do danych nt. światowych gospodarek i przedsiębiorstw na rynkach międzynarodowych - 3 części”</w:t>
      </w:r>
      <w:r w:rsidR="00130AC9">
        <w:rPr>
          <w:rFonts w:asciiTheme="majorHAnsi" w:hAnsiTheme="majorHAnsi" w:cstheme="majorHAnsi"/>
          <w:b/>
          <w:sz w:val="22"/>
          <w:szCs w:val="22"/>
        </w:rPr>
        <w:t xml:space="preserve"> (n</w:t>
      </w:r>
      <w:r w:rsidR="00130AC9" w:rsidRPr="00130AC9">
        <w:rPr>
          <w:rFonts w:asciiTheme="majorHAnsi" w:hAnsiTheme="majorHAnsi" w:cstheme="majorHAnsi"/>
          <w:b/>
          <w:sz w:val="22"/>
          <w:szCs w:val="22"/>
        </w:rPr>
        <w:t>r referencyjny: DOW.DSA.25.49/2020/PN</w:t>
      </w:r>
      <w:r w:rsidR="00130AC9">
        <w:rPr>
          <w:rFonts w:asciiTheme="majorHAnsi" w:hAnsiTheme="majorHAnsi" w:cstheme="majorHAnsi"/>
          <w:b/>
          <w:sz w:val="22"/>
          <w:szCs w:val="22"/>
        </w:rPr>
        <w:t>)</w:t>
      </w:r>
      <w:bookmarkEnd w:id="25"/>
      <w:r w:rsidR="00A412E3" w:rsidRPr="006A32C7">
        <w:rPr>
          <w:rFonts w:asciiTheme="majorHAnsi" w:hAnsiTheme="majorHAnsi" w:cstheme="majorHAnsi"/>
          <w:b/>
          <w:bCs/>
          <w:iCs/>
          <w:spacing w:val="40"/>
          <w:sz w:val="22"/>
          <w:szCs w:val="22"/>
        </w:rPr>
        <w:t>,</w:t>
      </w:r>
      <w:r w:rsidRPr="006A32C7">
        <w:rPr>
          <w:rFonts w:asciiTheme="majorHAnsi" w:hAnsiTheme="majorHAnsi" w:cstheme="majorHAnsi"/>
          <w:sz w:val="22"/>
          <w:szCs w:val="22"/>
        </w:rPr>
        <w:t xml:space="preserve"> </w:t>
      </w:r>
      <w:r w:rsidR="00A412E3" w:rsidRPr="006A32C7">
        <w:rPr>
          <w:rFonts w:asciiTheme="majorHAnsi" w:hAnsiTheme="majorHAnsi" w:cstheme="majorHAnsi"/>
          <w:bCs/>
          <w:sz w:val="22"/>
          <w:szCs w:val="22"/>
        </w:rPr>
        <w:t>składam/składamy niniejszą ofertę</w:t>
      </w:r>
      <w:r w:rsidR="002C72FB">
        <w:rPr>
          <w:rFonts w:asciiTheme="majorHAnsi" w:hAnsiTheme="majorHAnsi" w:cstheme="majorHAnsi"/>
          <w:bCs/>
          <w:sz w:val="22"/>
          <w:szCs w:val="22"/>
        </w:rPr>
        <w:t xml:space="preserve"> w zakresie</w:t>
      </w:r>
      <w:r w:rsidR="004C7A3E" w:rsidRPr="006A32C7">
        <w:rPr>
          <w:rFonts w:asciiTheme="majorHAnsi" w:hAnsiTheme="majorHAnsi" w:cstheme="majorHAnsi"/>
          <w:sz w:val="22"/>
          <w:szCs w:val="22"/>
        </w:rPr>
        <w:t>:</w:t>
      </w:r>
    </w:p>
    <w:p w14:paraId="5A8498BC" w14:textId="04F1CF07" w:rsidR="004C7A3E" w:rsidRDefault="004C7A3E" w:rsidP="002C72FB">
      <w:pPr>
        <w:spacing w:line="276" w:lineRule="auto"/>
        <w:jc w:val="both"/>
        <w:rPr>
          <w:rFonts w:asciiTheme="majorHAnsi" w:hAnsiTheme="majorHAnsi" w:cstheme="majorHAnsi"/>
          <w:bCs/>
          <w:sz w:val="22"/>
          <w:szCs w:val="22"/>
        </w:rPr>
      </w:pPr>
    </w:p>
    <w:p w14:paraId="23AA215B" w14:textId="06AFEDFB" w:rsidR="00130AC9" w:rsidRPr="00435DDB" w:rsidRDefault="005A173C" w:rsidP="002C72FB">
      <w:pPr>
        <w:pStyle w:val="Tekstpodstawowy"/>
        <w:tabs>
          <w:tab w:val="left" w:pos="9360"/>
        </w:tabs>
        <w:ind w:right="48"/>
        <w:rPr>
          <w:rFonts w:ascii="Calibri Light" w:hAnsi="Calibri Light" w:cs="Calibri Light"/>
          <w:sz w:val="22"/>
          <w:szCs w:val="22"/>
        </w:rPr>
      </w:pPr>
      <w:r>
        <w:rPr>
          <w:rFonts w:ascii="Calibri Light" w:hAnsi="Calibri Light" w:cs="Calibri Light"/>
          <w:sz w:val="22"/>
          <w:szCs w:val="22"/>
        </w:rPr>
        <w:t>*</w:t>
      </w:r>
      <w:r w:rsidR="00130AC9" w:rsidRPr="00435DDB">
        <w:rPr>
          <w:rFonts w:ascii="Calibri Light" w:hAnsi="Calibri Light" w:cs="Calibri Light"/>
          <w:sz w:val="22"/>
          <w:szCs w:val="22"/>
        </w:rPr>
        <w:t>*CZĘŚĆ I ZAMÓWIENIA – Zakup dostępu do serwisu internetowego stanowiącego agregat informacji nt. Światowych gospodarek z zakresu makroekonomii, sektorów gospodarki, działalności spółek, artykułów prasowych, raportów analitycznych i aktów prawnych:</w:t>
      </w:r>
    </w:p>
    <w:p w14:paraId="50CE77A6" w14:textId="77777777"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poprzez dostawę serwisu internetowego umożliwiającego m.in. dostęp do informacji w zakresie następujących dodatkowych sektorów działalności gospodarczej:</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6"/>
        <w:gridCol w:w="1608"/>
        <w:gridCol w:w="2883"/>
        <w:gridCol w:w="1595"/>
      </w:tblGrid>
      <w:tr w:rsidR="00130AC9" w:rsidRPr="00435DDB" w14:paraId="125FDFBF" w14:textId="77777777" w:rsidTr="00130AC9">
        <w:tc>
          <w:tcPr>
            <w:tcW w:w="2976" w:type="dxa"/>
            <w:shd w:val="clear" w:color="auto" w:fill="auto"/>
          </w:tcPr>
          <w:p w14:paraId="1BD1021C" w14:textId="77777777"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Sektor działalności gospodarczej</w:t>
            </w:r>
          </w:p>
        </w:tc>
        <w:tc>
          <w:tcPr>
            <w:tcW w:w="1608" w:type="dxa"/>
            <w:shd w:val="clear" w:color="auto" w:fill="auto"/>
          </w:tcPr>
          <w:p w14:paraId="3C4AA7BE" w14:textId="3E773349"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Dostęp (tak/nie</w:t>
            </w:r>
            <w:r w:rsidR="00A11B4D">
              <w:rPr>
                <w:rFonts w:ascii="Calibri Light" w:hAnsi="Calibri Light" w:cs="Calibri Light"/>
              </w:rPr>
              <w:t>*</w:t>
            </w:r>
            <w:r w:rsidRPr="00435DDB">
              <w:rPr>
                <w:rFonts w:ascii="Calibri Light" w:hAnsi="Calibri Light" w:cs="Calibri Light"/>
              </w:rPr>
              <w:t>)</w:t>
            </w:r>
          </w:p>
        </w:tc>
        <w:tc>
          <w:tcPr>
            <w:tcW w:w="2883" w:type="dxa"/>
            <w:shd w:val="clear" w:color="auto" w:fill="auto"/>
          </w:tcPr>
          <w:p w14:paraId="1711E703" w14:textId="77777777"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Sektor  działalności gospodarczej</w:t>
            </w:r>
          </w:p>
        </w:tc>
        <w:tc>
          <w:tcPr>
            <w:tcW w:w="1595" w:type="dxa"/>
            <w:shd w:val="clear" w:color="auto" w:fill="auto"/>
          </w:tcPr>
          <w:p w14:paraId="24D82067" w14:textId="7DF73D6D"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Dostęp (tak/nie</w:t>
            </w:r>
            <w:r w:rsidR="00A11B4D">
              <w:rPr>
                <w:rFonts w:ascii="Calibri Light" w:hAnsi="Calibri Light" w:cs="Calibri Light"/>
              </w:rPr>
              <w:t>*</w:t>
            </w:r>
            <w:r w:rsidRPr="00435DDB">
              <w:rPr>
                <w:rFonts w:ascii="Calibri Light" w:hAnsi="Calibri Light" w:cs="Calibri Light"/>
              </w:rPr>
              <w:t>)</w:t>
            </w:r>
          </w:p>
        </w:tc>
      </w:tr>
      <w:tr w:rsidR="00130AC9" w:rsidRPr="00435DDB" w14:paraId="3506A649" w14:textId="77777777" w:rsidTr="00130AC9">
        <w:trPr>
          <w:trHeight w:val="195"/>
        </w:trPr>
        <w:tc>
          <w:tcPr>
            <w:tcW w:w="2976" w:type="dxa"/>
            <w:shd w:val="clear" w:color="auto" w:fill="auto"/>
          </w:tcPr>
          <w:p w14:paraId="03174B14" w14:textId="77777777" w:rsidR="00130AC9" w:rsidRPr="00435DDB" w:rsidRDefault="00130AC9" w:rsidP="002C72FB">
            <w:pPr>
              <w:tabs>
                <w:tab w:val="left" w:pos="567"/>
              </w:tabs>
              <w:overflowPunct/>
              <w:spacing w:after="160" w:line="259" w:lineRule="auto"/>
              <w:jc w:val="both"/>
              <w:textAlignment w:val="auto"/>
              <w:rPr>
                <w:rFonts w:ascii="Calibri Light" w:hAnsi="Calibri Light" w:cs="Calibri Light"/>
              </w:rPr>
            </w:pPr>
            <w:r w:rsidRPr="00435DDB">
              <w:rPr>
                <w:rFonts w:ascii="Calibri Light" w:hAnsi="Calibri Light" w:cs="Calibri Light"/>
              </w:rPr>
              <w:t>sprzęt medyczny</w:t>
            </w:r>
          </w:p>
        </w:tc>
        <w:tc>
          <w:tcPr>
            <w:tcW w:w="1608" w:type="dxa"/>
            <w:shd w:val="clear" w:color="auto" w:fill="auto"/>
          </w:tcPr>
          <w:p w14:paraId="2FA7E395" w14:textId="77777777" w:rsidR="00130AC9" w:rsidRPr="00435DDB" w:rsidRDefault="00130AC9" w:rsidP="002C72FB">
            <w:pPr>
              <w:overflowPunct/>
              <w:spacing w:after="120" w:line="259" w:lineRule="auto"/>
              <w:jc w:val="both"/>
              <w:textAlignment w:val="auto"/>
              <w:rPr>
                <w:rFonts w:ascii="Calibri Light" w:hAnsi="Calibri Light" w:cs="Calibri Light"/>
              </w:rPr>
            </w:pPr>
          </w:p>
        </w:tc>
        <w:tc>
          <w:tcPr>
            <w:tcW w:w="2883" w:type="dxa"/>
            <w:shd w:val="clear" w:color="auto" w:fill="auto"/>
          </w:tcPr>
          <w:p w14:paraId="56D29024" w14:textId="77777777"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budowa jachtów i łodzi</w:t>
            </w:r>
          </w:p>
        </w:tc>
        <w:tc>
          <w:tcPr>
            <w:tcW w:w="1595" w:type="dxa"/>
            <w:shd w:val="clear" w:color="auto" w:fill="auto"/>
          </w:tcPr>
          <w:p w14:paraId="66F08AB8" w14:textId="77777777" w:rsidR="00130AC9" w:rsidRPr="00435DDB" w:rsidRDefault="00130AC9" w:rsidP="002C72FB">
            <w:pPr>
              <w:overflowPunct/>
              <w:spacing w:after="120" w:line="259" w:lineRule="auto"/>
              <w:jc w:val="both"/>
              <w:textAlignment w:val="auto"/>
              <w:rPr>
                <w:rFonts w:ascii="Calibri Light" w:hAnsi="Calibri Light" w:cs="Calibri Light"/>
              </w:rPr>
            </w:pPr>
          </w:p>
        </w:tc>
      </w:tr>
      <w:tr w:rsidR="00130AC9" w:rsidRPr="00435DDB" w14:paraId="44FCE48C" w14:textId="77777777" w:rsidTr="00130AC9">
        <w:trPr>
          <w:trHeight w:val="195"/>
        </w:trPr>
        <w:tc>
          <w:tcPr>
            <w:tcW w:w="2976" w:type="dxa"/>
            <w:shd w:val="clear" w:color="auto" w:fill="auto"/>
          </w:tcPr>
          <w:p w14:paraId="5B261882" w14:textId="77777777"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maszyny i urządzenia</w:t>
            </w:r>
          </w:p>
        </w:tc>
        <w:tc>
          <w:tcPr>
            <w:tcW w:w="1608" w:type="dxa"/>
            <w:shd w:val="clear" w:color="auto" w:fill="auto"/>
          </w:tcPr>
          <w:p w14:paraId="5F8712D5" w14:textId="77777777" w:rsidR="00130AC9" w:rsidRPr="00435DDB" w:rsidRDefault="00130AC9" w:rsidP="002C72FB">
            <w:pPr>
              <w:overflowPunct/>
              <w:spacing w:after="120" w:line="259" w:lineRule="auto"/>
              <w:jc w:val="both"/>
              <w:textAlignment w:val="auto"/>
              <w:rPr>
                <w:rFonts w:ascii="Calibri Light" w:hAnsi="Calibri Light" w:cs="Calibri Light"/>
              </w:rPr>
            </w:pPr>
          </w:p>
        </w:tc>
        <w:tc>
          <w:tcPr>
            <w:tcW w:w="2883" w:type="dxa"/>
            <w:shd w:val="clear" w:color="auto" w:fill="auto"/>
          </w:tcPr>
          <w:p w14:paraId="5BEA6CE3" w14:textId="77777777"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produkcja mebli</w:t>
            </w:r>
          </w:p>
        </w:tc>
        <w:tc>
          <w:tcPr>
            <w:tcW w:w="1595" w:type="dxa"/>
            <w:shd w:val="clear" w:color="auto" w:fill="auto"/>
          </w:tcPr>
          <w:p w14:paraId="4B6035CD" w14:textId="77777777" w:rsidR="00130AC9" w:rsidRPr="00435DDB" w:rsidRDefault="00130AC9" w:rsidP="002C72FB">
            <w:pPr>
              <w:overflowPunct/>
              <w:spacing w:after="120" w:line="259" w:lineRule="auto"/>
              <w:jc w:val="both"/>
              <w:textAlignment w:val="auto"/>
              <w:rPr>
                <w:rFonts w:ascii="Calibri Light" w:hAnsi="Calibri Light" w:cs="Calibri Light"/>
              </w:rPr>
            </w:pPr>
          </w:p>
        </w:tc>
      </w:tr>
      <w:tr w:rsidR="00130AC9" w:rsidRPr="00435DDB" w14:paraId="62E0324A" w14:textId="77777777" w:rsidTr="00130AC9">
        <w:trPr>
          <w:trHeight w:val="195"/>
        </w:trPr>
        <w:tc>
          <w:tcPr>
            <w:tcW w:w="2976" w:type="dxa"/>
            <w:shd w:val="clear" w:color="auto" w:fill="auto"/>
          </w:tcPr>
          <w:p w14:paraId="34D897FE" w14:textId="77777777"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biotechnologia i farmaceutyka</w:t>
            </w:r>
          </w:p>
        </w:tc>
        <w:tc>
          <w:tcPr>
            <w:tcW w:w="1608" w:type="dxa"/>
            <w:shd w:val="clear" w:color="auto" w:fill="auto"/>
          </w:tcPr>
          <w:p w14:paraId="744BA989" w14:textId="77777777" w:rsidR="00130AC9" w:rsidRPr="00435DDB" w:rsidRDefault="00130AC9" w:rsidP="002C72FB">
            <w:pPr>
              <w:overflowPunct/>
              <w:spacing w:after="120" w:line="259" w:lineRule="auto"/>
              <w:jc w:val="both"/>
              <w:textAlignment w:val="auto"/>
              <w:rPr>
                <w:rFonts w:ascii="Calibri Light" w:hAnsi="Calibri Light" w:cs="Calibri Light"/>
              </w:rPr>
            </w:pPr>
          </w:p>
        </w:tc>
        <w:tc>
          <w:tcPr>
            <w:tcW w:w="2883" w:type="dxa"/>
            <w:shd w:val="clear" w:color="auto" w:fill="auto"/>
          </w:tcPr>
          <w:p w14:paraId="15B3EACD" w14:textId="77777777"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produkcja spożywcza</w:t>
            </w:r>
          </w:p>
        </w:tc>
        <w:tc>
          <w:tcPr>
            <w:tcW w:w="1595" w:type="dxa"/>
            <w:shd w:val="clear" w:color="auto" w:fill="auto"/>
          </w:tcPr>
          <w:p w14:paraId="32438208" w14:textId="77777777" w:rsidR="00130AC9" w:rsidRPr="00435DDB" w:rsidRDefault="00130AC9" w:rsidP="002C72FB">
            <w:pPr>
              <w:overflowPunct/>
              <w:spacing w:after="120" w:line="259" w:lineRule="auto"/>
              <w:jc w:val="both"/>
              <w:textAlignment w:val="auto"/>
              <w:rPr>
                <w:rFonts w:ascii="Calibri Light" w:hAnsi="Calibri Light" w:cs="Calibri Light"/>
              </w:rPr>
            </w:pPr>
          </w:p>
        </w:tc>
      </w:tr>
      <w:tr w:rsidR="00130AC9" w:rsidRPr="00435DDB" w14:paraId="7AB93E3D" w14:textId="77777777" w:rsidTr="00130AC9">
        <w:trPr>
          <w:trHeight w:val="195"/>
        </w:trPr>
        <w:tc>
          <w:tcPr>
            <w:tcW w:w="2976" w:type="dxa"/>
            <w:shd w:val="clear" w:color="auto" w:fill="auto"/>
          </w:tcPr>
          <w:p w14:paraId="4DF6225D" w14:textId="77777777"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moda polska</w:t>
            </w:r>
          </w:p>
        </w:tc>
        <w:tc>
          <w:tcPr>
            <w:tcW w:w="1608" w:type="dxa"/>
            <w:shd w:val="clear" w:color="auto" w:fill="auto"/>
          </w:tcPr>
          <w:p w14:paraId="76912FAF" w14:textId="77777777" w:rsidR="00130AC9" w:rsidRPr="00435DDB" w:rsidRDefault="00130AC9" w:rsidP="002C72FB">
            <w:pPr>
              <w:overflowPunct/>
              <w:spacing w:after="120" w:line="259" w:lineRule="auto"/>
              <w:jc w:val="both"/>
              <w:textAlignment w:val="auto"/>
              <w:rPr>
                <w:rFonts w:ascii="Calibri Light" w:hAnsi="Calibri Light" w:cs="Calibri Light"/>
              </w:rPr>
            </w:pPr>
          </w:p>
        </w:tc>
        <w:tc>
          <w:tcPr>
            <w:tcW w:w="2883" w:type="dxa"/>
            <w:shd w:val="clear" w:color="auto" w:fill="auto"/>
          </w:tcPr>
          <w:p w14:paraId="3ADF4DFA" w14:textId="77777777"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usługi prozdrowotne</w:t>
            </w:r>
          </w:p>
        </w:tc>
        <w:tc>
          <w:tcPr>
            <w:tcW w:w="1595" w:type="dxa"/>
            <w:shd w:val="clear" w:color="auto" w:fill="auto"/>
          </w:tcPr>
          <w:p w14:paraId="23BF3DF9" w14:textId="77777777" w:rsidR="00130AC9" w:rsidRPr="00435DDB" w:rsidRDefault="00130AC9" w:rsidP="002C72FB">
            <w:pPr>
              <w:overflowPunct/>
              <w:spacing w:after="120" w:line="259" w:lineRule="auto"/>
              <w:jc w:val="both"/>
              <w:textAlignment w:val="auto"/>
              <w:rPr>
                <w:rFonts w:ascii="Calibri Light" w:hAnsi="Calibri Light" w:cs="Calibri Light"/>
              </w:rPr>
            </w:pPr>
          </w:p>
        </w:tc>
      </w:tr>
      <w:tr w:rsidR="00130AC9" w:rsidRPr="00435DDB" w14:paraId="08CEC1DC" w14:textId="77777777" w:rsidTr="00130AC9">
        <w:trPr>
          <w:trHeight w:val="186"/>
        </w:trPr>
        <w:tc>
          <w:tcPr>
            <w:tcW w:w="2976" w:type="dxa"/>
            <w:shd w:val="clear" w:color="auto" w:fill="auto"/>
          </w:tcPr>
          <w:p w14:paraId="2F95A0A0" w14:textId="77777777"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produkcja kosmetyków</w:t>
            </w:r>
          </w:p>
        </w:tc>
        <w:tc>
          <w:tcPr>
            <w:tcW w:w="1608" w:type="dxa"/>
            <w:shd w:val="clear" w:color="auto" w:fill="auto"/>
          </w:tcPr>
          <w:p w14:paraId="1A3FD459" w14:textId="77777777" w:rsidR="00130AC9" w:rsidRPr="00435DDB" w:rsidRDefault="00130AC9" w:rsidP="002C72FB">
            <w:pPr>
              <w:overflowPunct/>
              <w:spacing w:after="120" w:line="259" w:lineRule="auto"/>
              <w:jc w:val="both"/>
              <w:textAlignment w:val="auto"/>
              <w:rPr>
                <w:rFonts w:ascii="Calibri Light" w:hAnsi="Calibri Light" w:cs="Calibri Light"/>
              </w:rPr>
            </w:pPr>
          </w:p>
        </w:tc>
        <w:tc>
          <w:tcPr>
            <w:tcW w:w="2883" w:type="dxa"/>
            <w:shd w:val="clear" w:color="auto" w:fill="auto"/>
          </w:tcPr>
          <w:p w14:paraId="1DC212FB" w14:textId="77777777"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produkcja środków transportu</w:t>
            </w:r>
          </w:p>
        </w:tc>
        <w:tc>
          <w:tcPr>
            <w:tcW w:w="1595" w:type="dxa"/>
            <w:shd w:val="clear" w:color="auto" w:fill="auto"/>
          </w:tcPr>
          <w:p w14:paraId="395EE6F3" w14:textId="77777777" w:rsidR="00130AC9" w:rsidRPr="00435DDB" w:rsidRDefault="00130AC9" w:rsidP="002C72FB">
            <w:pPr>
              <w:overflowPunct/>
              <w:spacing w:after="120" w:line="259" w:lineRule="auto"/>
              <w:jc w:val="both"/>
              <w:textAlignment w:val="auto"/>
              <w:rPr>
                <w:rFonts w:ascii="Calibri Light" w:hAnsi="Calibri Light" w:cs="Calibri Light"/>
              </w:rPr>
            </w:pPr>
          </w:p>
        </w:tc>
      </w:tr>
      <w:tr w:rsidR="00130AC9" w:rsidRPr="00435DDB" w14:paraId="76D7CC14" w14:textId="77777777" w:rsidTr="00130AC9">
        <w:trPr>
          <w:trHeight w:val="165"/>
        </w:trPr>
        <w:tc>
          <w:tcPr>
            <w:tcW w:w="2976" w:type="dxa"/>
            <w:shd w:val="clear" w:color="auto" w:fill="auto"/>
          </w:tcPr>
          <w:p w14:paraId="7EEFD6A1" w14:textId="5FFA45F7" w:rsidR="00130AC9" w:rsidRPr="00435DDB" w:rsidRDefault="00E61B35"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B</w:t>
            </w:r>
            <w:r w:rsidR="00130AC9" w:rsidRPr="00435DDB">
              <w:rPr>
                <w:rFonts w:ascii="Calibri Light" w:hAnsi="Calibri Light" w:cs="Calibri Light"/>
              </w:rPr>
              <w:t>udownictwo</w:t>
            </w:r>
          </w:p>
        </w:tc>
        <w:tc>
          <w:tcPr>
            <w:tcW w:w="1608" w:type="dxa"/>
            <w:shd w:val="clear" w:color="auto" w:fill="auto"/>
          </w:tcPr>
          <w:p w14:paraId="5209EA27" w14:textId="77777777" w:rsidR="00130AC9" w:rsidRPr="00435DDB" w:rsidRDefault="00130AC9" w:rsidP="002C72FB">
            <w:pPr>
              <w:overflowPunct/>
              <w:spacing w:after="120" w:line="259" w:lineRule="auto"/>
              <w:jc w:val="both"/>
              <w:textAlignment w:val="auto"/>
              <w:rPr>
                <w:rFonts w:ascii="Calibri Light" w:hAnsi="Calibri Light" w:cs="Calibri Light"/>
              </w:rPr>
            </w:pPr>
          </w:p>
        </w:tc>
        <w:tc>
          <w:tcPr>
            <w:tcW w:w="2883" w:type="dxa"/>
            <w:shd w:val="clear" w:color="auto" w:fill="auto"/>
          </w:tcPr>
          <w:p w14:paraId="6168CA2F" w14:textId="77777777"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IT/ ICT</w:t>
            </w:r>
          </w:p>
        </w:tc>
        <w:tc>
          <w:tcPr>
            <w:tcW w:w="1595" w:type="dxa"/>
            <w:shd w:val="clear" w:color="auto" w:fill="auto"/>
          </w:tcPr>
          <w:p w14:paraId="0C215C1F" w14:textId="77777777" w:rsidR="00130AC9" w:rsidRPr="00435DDB" w:rsidRDefault="00130AC9" w:rsidP="002C72FB">
            <w:pPr>
              <w:overflowPunct/>
              <w:spacing w:after="120" w:line="259" w:lineRule="auto"/>
              <w:jc w:val="both"/>
              <w:textAlignment w:val="auto"/>
              <w:rPr>
                <w:rFonts w:ascii="Calibri Light" w:hAnsi="Calibri Light" w:cs="Calibri Light"/>
              </w:rPr>
            </w:pPr>
          </w:p>
        </w:tc>
      </w:tr>
    </w:tbl>
    <w:p w14:paraId="4FBD0BA8" w14:textId="77777777" w:rsidR="00130AC9" w:rsidRPr="00435DDB" w:rsidRDefault="00130AC9" w:rsidP="002C72FB">
      <w:pPr>
        <w:overflowPunct/>
        <w:spacing w:after="120" w:line="259" w:lineRule="auto"/>
        <w:jc w:val="both"/>
        <w:textAlignment w:val="auto"/>
        <w:rPr>
          <w:rFonts w:ascii="Calibri Light" w:hAnsi="Calibri Light" w:cs="Calibri Light"/>
        </w:rPr>
      </w:pPr>
    </w:p>
    <w:p w14:paraId="2275178E" w14:textId="77777777" w:rsidR="00130AC9" w:rsidRPr="00435DDB" w:rsidRDefault="00130AC9" w:rsidP="002C72FB">
      <w:pPr>
        <w:overflowPunct/>
        <w:spacing w:after="120" w:line="259" w:lineRule="auto"/>
        <w:jc w:val="both"/>
        <w:textAlignment w:val="auto"/>
        <w:rPr>
          <w:rFonts w:ascii="Calibri Light" w:hAnsi="Calibri Light" w:cs="Calibri Light"/>
        </w:rPr>
      </w:pPr>
      <w:bookmarkStart w:id="26" w:name="_Hlk58590027"/>
      <w:r w:rsidRPr="00435DDB">
        <w:rPr>
          <w:rFonts w:ascii="Calibri Light" w:hAnsi="Calibri Light" w:cs="Calibri Light"/>
        </w:rPr>
        <w:t>Ofertowany przez nas serwis zapewnia dostęp do następujących dodatkowych informacji: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8"/>
        <w:gridCol w:w="1391"/>
        <w:gridCol w:w="3236"/>
        <w:gridCol w:w="1377"/>
      </w:tblGrid>
      <w:tr w:rsidR="00130AC9" w:rsidRPr="00435DDB" w14:paraId="10931290" w14:textId="77777777" w:rsidTr="00130AC9">
        <w:trPr>
          <w:trHeight w:val="177"/>
        </w:trPr>
        <w:tc>
          <w:tcPr>
            <w:tcW w:w="3058" w:type="dxa"/>
            <w:shd w:val="clear" w:color="auto" w:fill="auto"/>
          </w:tcPr>
          <w:p w14:paraId="01156F2B" w14:textId="77777777"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Zakres informacji</w:t>
            </w:r>
          </w:p>
        </w:tc>
        <w:tc>
          <w:tcPr>
            <w:tcW w:w="1391" w:type="dxa"/>
            <w:shd w:val="clear" w:color="auto" w:fill="auto"/>
          </w:tcPr>
          <w:p w14:paraId="2E566A29" w14:textId="10FC6A7F"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 xml:space="preserve">Dostęp </w:t>
            </w:r>
            <w:r w:rsidR="00A11B4D">
              <w:rPr>
                <w:rFonts w:ascii="Calibri Light" w:hAnsi="Calibri Light" w:cs="Calibri Light"/>
              </w:rPr>
              <w:t>(</w:t>
            </w:r>
            <w:r w:rsidRPr="00435DDB">
              <w:rPr>
                <w:rFonts w:ascii="Calibri Light" w:hAnsi="Calibri Light" w:cs="Calibri Light"/>
              </w:rPr>
              <w:t>tak/nie</w:t>
            </w:r>
            <w:r w:rsidR="00A11B4D">
              <w:rPr>
                <w:rFonts w:ascii="Calibri Light" w:hAnsi="Calibri Light" w:cs="Calibri Light"/>
              </w:rPr>
              <w:t>*)</w:t>
            </w:r>
          </w:p>
        </w:tc>
        <w:tc>
          <w:tcPr>
            <w:tcW w:w="3236" w:type="dxa"/>
            <w:shd w:val="clear" w:color="auto" w:fill="auto"/>
          </w:tcPr>
          <w:p w14:paraId="443380CF" w14:textId="77777777"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Zakres informacji</w:t>
            </w:r>
          </w:p>
        </w:tc>
        <w:tc>
          <w:tcPr>
            <w:tcW w:w="1377" w:type="dxa"/>
            <w:shd w:val="clear" w:color="auto" w:fill="auto"/>
          </w:tcPr>
          <w:p w14:paraId="06E16958" w14:textId="3E8E5331"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 xml:space="preserve">Dostęp </w:t>
            </w:r>
            <w:r w:rsidR="00A11B4D">
              <w:rPr>
                <w:rFonts w:ascii="Calibri Light" w:hAnsi="Calibri Light" w:cs="Calibri Light"/>
              </w:rPr>
              <w:t>(</w:t>
            </w:r>
            <w:r w:rsidRPr="00435DDB">
              <w:rPr>
                <w:rFonts w:ascii="Calibri Light" w:hAnsi="Calibri Light" w:cs="Calibri Light"/>
              </w:rPr>
              <w:t>tak/nie</w:t>
            </w:r>
            <w:r w:rsidR="00A11B4D">
              <w:rPr>
                <w:rFonts w:ascii="Calibri Light" w:hAnsi="Calibri Light" w:cs="Calibri Light"/>
              </w:rPr>
              <w:t>*)</w:t>
            </w:r>
          </w:p>
        </w:tc>
      </w:tr>
      <w:tr w:rsidR="00130AC9" w:rsidRPr="00435DDB" w14:paraId="0D17C6EB" w14:textId="77777777" w:rsidTr="00130AC9">
        <w:trPr>
          <w:trHeight w:val="111"/>
        </w:trPr>
        <w:tc>
          <w:tcPr>
            <w:tcW w:w="3058" w:type="dxa"/>
            <w:shd w:val="clear" w:color="auto" w:fill="auto"/>
          </w:tcPr>
          <w:p w14:paraId="753BDDA0" w14:textId="77777777"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Pogłębione analizy na temat działalności spółek</w:t>
            </w:r>
          </w:p>
        </w:tc>
        <w:tc>
          <w:tcPr>
            <w:tcW w:w="1391" w:type="dxa"/>
            <w:shd w:val="clear" w:color="auto" w:fill="auto"/>
          </w:tcPr>
          <w:p w14:paraId="14B22FA0" w14:textId="77777777" w:rsidR="00130AC9" w:rsidRPr="00435DDB" w:rsidRDefault="00130AC9" w:rsidP="002C72FB">
            <w:pPr>
              <w:overflowPunct/>
              <w:spacing w:after="120" w:line="259" w:lineRule="auto"/>
              <w:jc w:val="both"/>
              <w:textAlignment w:val="auto"/>
              <w:rPr>
                <w:rFonts w:ascii="Calibri Light" w:hAnsi="Calibri Light" w:cs="Calibri Light"/>
              </w:rPr>
            </w:pPr>
          </w:p>
        </w:tc>
        <w:tc>
          <w:tcPr>
            <w:tcW w:w="3236" w:type="dxa"/>
            <w:shd w:val="clear" w:color="auto" w:fill="auto"/>
          </w:tcPr>
          <w:p w14:paraId="12D9C134" w14:textId="77777777"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Informacje prawne, w szczególności komentarze prawne i wyjaśnienia co do stosowania prawa,</w:t>
            </w:r>
          </w:p>
        </w:tc>
        <w:tc>
          <w:tcPr>
            <w:tcW w:w="1377" w:type="dxa"/>
            <w:shd w:val="clear" w:color="auto" w:fill="auto"/>
          </w:tcPr>
          <w:p w14:paraId="46D5A495" w14:textId="77777777" w:rsidR="00130AC9" w:rsidRPr="00435DDB" w:rsidRDefault="00130AC9" w:rsidP="002C72FB">
            <w:pPr>
              <w:overflowPunct/>
              <w:spacing w:after="120" w:line="259" w:lineRule="auto"/>
              <w:jc w:val="both"/>
              <w:textAlignment w:val="auto"/>
              <w:rPr>
                <w:rFonts w:ascii="Calibri Light" w:hAnsi="Calibri Light" w:cs="Calibri Light"/>
              </w:rPr>
            </w:pPr>
          </w:p>
        </w:tc>
      </w:tr>
      <w:tr w:rsidR="00130AC9" w:rsidRPr="00435DDB" w14:paraId="67B9E76C" w14:textId="77777777" w:rsidTr="00130AC9">
        <w:trPr>
          <w:trHeight w:val="70"/>
        </w:trPr>
        <w:tc>
          <w:tcPr>
            <w:tcW w:w="3058" w:type="dxa"/>
            <w:shd w:val="clear" w:color="auto" w:fill="auto"/>
          </w:tcPr>
          <w:p w14:paraId="6436D03A" w14:textId="77777777"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Informacje od globalnych i lokalnych agencji prasowych</w:t>
            </w:r>
          </w:p>
        </w:tc>
        <w:tc>
          <w:tcPr>
            <w:tcW w:w="1391" w:type="dxa"/>
            <w:shd w:val="clear" w:color="auto" w:fill="auto"/>
          </w:tcPr>
          <w:p w14:paraId="25DF3D61" w14:textId="77777777" w:rsidR="00130AC9" w:rsidRPr="00435DDB" w:rsidRDefault="00130AC9" w:rsidP="002C72FB">
            <w:pPr>
              <w:overflowPunct/>
              <w:spacing w:after="120" w:line="259" w:lineRule="auto"/>
              <w:jc w:val="both"/>
              <w:textAlignment w:val="auto"/>
              <w:rPr>
                <w:rFonts w:ascii="Calibri Light" w:hAnsi="Calibri Light" w:cs="Calibri Light"/>
              </w:rPr>
            </w:pPr>
          </w:p>
        </w:tc>
        <w:tc>
          <w:tcPr>
            <w:tcW w:w="3236" w:type="dxa"/>
            <w:shd w:val="clear" w:color="auto" w:fill="auto"/>
          </w:tcPr>
          <w:p w14:paraId="004272D5" w14:textId="77777777"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Dostęp do co najmniej 10 tytułów gazet i magazynów na rynku polskim (w tym regionalnych) i ich archiwów</w:t>
            </w:r>
          </w:p>
        </w:tc>
        <w:tc>
          <w:tcPr>
            <w:tcW w:w="1377" w:type="dxa"/>
            <w:shd w:val="clear" w:color="auto" w:fill="auto"/>
          </w:tcPr>
          <w:p w14:paraId="103BF886" w14:textId="77777777" w:rsidR="00130AC9" w:rsidRPr="00435DDB" w:rsidRDefault="00130AC9" w:rsidP="002C72FB">
            <w:pPr>
              <w:overflowPunct/>
              <w:spacing w:after="120" w:line="259" w:lineRule="auto"/>
              <w:jc w:val="both"/>
              <w:textAlignment w:val="auto"/>
              <w:rPr>
                <w:rFonts w:ascii="Calibri Light" w:hAnsi="Calibri Light" w:cs="Calibri Light"/>
              </w:rPr>
            </w:pPr>
          </w:p>
        </w:tc>
      </w:tr>
      <w:tr w:rsidR="00130AC9" w:rsidRPr="00435DDB" w14:paraId="0E0EC88E" w14:textId="77777777" w:rsidTr="00130AC9">
        <w:trPr>
          <w:gridAfter w:val="2"/>
          <w:wAfter w:w="4613" w:type="dxa"/>
          <w:trHeight w:val="129"/>
        </w:trPr>
        <w:tc>
          <w:tcPr>
            <w:tcW w:w="3058" w:type="dxa"/>
            <w:shd w:val="clear" w:color="auto" w:fill="auto"/>
          </w:tcPr>
          <w:p w14:paraId="61F01206" w14:textId="77777777" w:rsidR="00130AC9" w:rsidRPr="00435DDB" w:rsidRDefault="00130AC9" w:rsidP="002C72FB">
            <w:pPr>
              <w:overflowPunct/>
              <w:spacing w:after="120" w:line="259" w:lineRule="auto"/>
              <w:jc w:val="both"/>
              <w:textAlignment w:val="auto"/>
              <w:rPr>
                <w:rFonts w:ascii="Calibri Light" w:hAnsi="Calibri Light" w:cs="Calibri Light"/>
              </w:rPr>
            </w:pPr>
            <w:r w:rsidRPr="00435DDB">
              <w:rPr>
                <w:rFonts w:ascii="Calibri Light" w:hAnsi="Calibri Light" w:cs="Calibri Light"/>
              </w:rPr>
              <w:t>Informacje nt. fuzji i przejęć</w:t>
            </w:r>
          </w:p>
        </w:tc>
        <w:tc>
          <w:tcPr>
            <w:tcW w:w="1391" w:type="dxa"/>
            <w:shd w:val="clear" w:color="auto" w:fill="auto"/>
          </w:tcPr>
          <w:p w14:paraId="51F062E5" w14:textId="77777777" w:rsidR="00130AC9" w:rsidRPr="00435DDB" w:rsidRDefault="00130AC9" w:rsidP="002C72FB">
            <w:pPr>
              <w:overflowPunct/>
              <w:spacing w:after="120" w:line="259" w:lineRule="auto"/>
              <w:jc w:val="both"/>
              <w:textAlignment w:val="auto"/>
              <w:rPr>
                <w:rFonts w:ascii="Calibri Light" w:hAnsi="Calibri Light" w:cs="Calibri Light"/>
              </w:rPr>
            </w:pPr>
          </w:p>
        </w:tc>
      </w:tr>
    </w:tbl>
    <w:bookmarkEnd w:id="26"/>
    <w:p w14:paraId="2BE66F31" w14:textId="77777777" w:rsidR="00A11B4D" w:rsidRPr="00593FA0" w:rsidRDefault="00A11B4D" w:rsidP="00A11B4D">
      <w:pPr>
        <w:spacing w:line="276" w:lineRule="auto"/>
        <w:jc w:val="both"/>
        <w:rPr>
          <w:rFonts w:asciiTheme="majorHAnsi" w:hAnsiTheme="majorHAnsi" w:cstheme="majorHAnsi"/>
          <w:b/>
          <w:i/>
          <w:iCs/>
          <w:sz w:val="18"/>
          <w:szCs w:val="18"/>
        </w:rPr>
      </w:pPr>
      <w:r w:rsidRPr="00593FA0">
        <w:rPr>
          <w:rFonts w:asciiTheme="majorHAnsi" w:hAnsiTheme="majorHAnsi" w:cstheme="majorHAnsi"/>
          <w:b/>
          <w:i/>
          <w:iCs/>
          <w:sz w:val="18"/>
          <w:szCs w:val="18"/>
        </w:rPr>
        <w:t>*należy wskazać w tabeli odpowiednio tak lub nie</w:t>
      </w:r>
    </w:p>
    <w:p w14:paraId="2EC99905" w14:textId="77777777" w:rsidR="00130AC9" w:rsidRPr="00435DDB" w:rsidRDefault="00130AC9" w:rsidP="002C72FB">
      <w:pPr>
        <w:pStyle w:val="Tekstpodstawowy"/>
        <w:tabs>
          <w:tab w:val="left" w:pos="9360"/>
        </w:tabs>
        <w:ind w:right="48"/>
        <w:rPr>
          <w:rFonts w:ascii="Calibri Light" w:hAnsi="Calibri Light" w:cs="Calibri Light"/>
          <w:sz w:val="22"/>
          <w:szCs w:val="22"/>
        </w:rPr>
      </w:pPr>
    </w:p>
    <w:p w14:paraId="757F8545" w14:textId="43F5E9F0" w:rsidR="002C72FB" w:rsidRPr="004562E2" w:rsidRDefault="002C72FB" w:rsidP="002C72FB">
      <w:pPr>
        <w:spacing w:line="276" w:lineRule="auto"/>
        <w:jc w:val="both"/>
        <w:rPr>
          <w:rFonts w:asciiTheme="majorHAnsi" w:hAnsiTheme="majorHAnsi" w:cstheme="majorHAnsi"/>
          <w:b/>
          <w:sz w:val="22"/>
          <w:szCs w:val="22"/>
          <w:u w:val="single"/>
        </w:rPr>
      </w:pPr>
      <w:r w:rsidRPr="004562E2">
        <w:rPr>
          <w:rFonts w:asciiTheme="majorHAnsi" w:hAnsiTheme="majorHAnsi" w:cstheme="majorHAnsi"/>
          <w:b/>
          <w:sz w:val="22"/>
          <w:szCs w:val="22"/>
          <w:u w:val="single"/>
        </w:rPr>
        <w:lastRenderedPageBreak/>
        <w:t xml:space="preserve">SKŁADAMY OFERTĘ na wykonanie przedmiotu zamówienia w Części I zgodnie ze Specyfikacją Istotnych Warunków Zamówienia za cenę: </w:t>
      </w:r>
    </w:p>
    <w:p w14:paraId="3828910B" w14:textId="77777777" w:rsidR="002C72FB" w:rsidRPr="006A32C7" w:rsidRDefault="002C72FB" w:rsidP="002C72FB">
      <w:pPr>
        <w:pStyle w:val="Akapitzlist"/>
        <w:spacing w:line="276" w:lineRule="auto"/>
        <w:ind w:left="360"/>
        <w:jc w:val="both"/>
        <w:rPr>
          <w:rFonts w:asciiTheme="majorHAnsi" w:hAnsiTheme="majorHAnsi" w:cstheme="majorHAnsi"/>
          <w:bCs/>
          <w:sz w:val="22"/>
          <w:szCs w:val="22"/>
          <w:lang w:val="pl-PL"/>
        </w:rPr>
      </w:pPr>
    </w:p>
    <w:p w14:paraId="73559B62" w14:textId="1A21E1E7" w:rsidR="002C72FB" w:rsidRDefault="002C72FB" w:rsidP="002C72FB">
      <w:pPr>
        <w:tabs>
          <w:tab w:val="left" w:pos="600"/>
        </w:tabs>
        <w:overflowPunct/>
        <w:adjustRightInd/>
        <w:spacing w:line="276" w:lineRule="auto"/>
        <w:jc w:val="both"/>
        <w:textAlignment w:val="auto"/>
        <w:rPr>
          <w:rFonts w:asciiTheme="majorHAnsi" w:eastAsia="Calibri" w:hAnsiTheme="majorHAnsi" w:cstheme="majorHAnsi"/>
          <w:i/>
          <w:sz w:val="22"/>
          <w:szCs w:val="22"/>
          <w:lang w:eastAsia="en-US"/>
        </w:rPr>
      </w:pPr>
      <w:r>
        <w:rPr>
          <w:rFonts w:asciiTheme="majorHAnsi" w:eastAsia="Calibri" w:hAnsiTheme="majorHAnsi" w:cstheme="majorHAnsi"/>
          <w:sz w:val="22"/>
          <w:szCs w:val="22"/>
          <w:lang w:eastAsia="en-US"/>
        </w:rPr>
        <w:t xml:space="preserve">Cenę całkowitą brutto ………………………………………. PLN </w:t>
      </w:r>
      <w:r w:rsidRPr="006A32C7">
        <w:rPr>
          <w:rFonts w:asciiTheme="majorHAnsi" w:eastAsia="Calibri" w:hAnsiTheme="majorHAnsi" w:cstheme="majorHAnsi"/>
          <w:i/>
          <w:sz w:val="22"/>
          <w:szCs w:val="22"/>
          <w:lang w:eastAsia="en-US"/>
        </w:rPr>
        <w:t>(słownie: .....</w:t>
      </w:r>
      <w:r>
        <w:rPr>
          <w:rFonts w:asciiTheme="majorHAnsi" w:eastAsia="Calibri" w:hAnsiTheme="majorHAnsi" w:cstheme="majorHAnsi"/>
          <w:i/>
          <w:sz w:val="22"/>
          <w:szCs w:val="22"/>
          <w:lang w:eastAsia="en-US"/>
        </w:rPr>
        <w:t>............................................)</w:t>
      </w:r>
    </w:p>
    <w:p w14:paraId="4131669A" w14:textId="15213691" w:rsidR="002C72FB" w:rsidRDefault="002C72FB" w:rsidP="002C72FB">
      <w:pPr>
        <w:tabs>
          <w:tab w:val="left" w:pos="600"/>
        </w:tabs>
        <w:overflowPunct/>
        <w:adjustRightInd/>
        <w:spacing w:line="276" w:lineRule="auto"/>
        <w:ind w:left="709"/>
        <w:jc w:val="both"/>
        <w:textAlignment w:val="auto"/>
        <w:rPr>
          <w:rFonts w:asciiTheme="majorHAnsi" w:eastAsia="Calibri" w:hAnsiTheme="majorHAnsi" w:cstheme="majorHAnsi"/>
          <w:i/>
          <w:sz w:val="22"/>
          <w:szCs w:val="22"/>
          <w:lang w:eastAsia="en-US"/>
        </w:rPr>
      </w:pPr>
    </w:p>
    <w:p w14:paraId="7BC56436" w14:textId="44072D4F" w:rsidR="00B32CEC" w:rsidRPr="00E51937" w:rsidRDefault="00B32CEC" w:rsidP="00E51937">
      <w:pPr>
        <w:tabs>
          <w:tab w:val="left" w:pos="600"/>
        </w:tabs>
        <w:overflowPunct/>
        <w:adjustRightInd/>
        <w:spacing w:line="276" w:lineRule="auto"/>
        <w:jc w:val="both"/>
        <w:textAlignment w:val="auto"/>
        <w:rPr>
          <w:rFonts w:asciiTheme="majorHAnsi" w:eastAsia="Calibri" w:hAnsiTheme="majorHAnsi" w:cstheme="majorHAnsi"/>
          <w:i/>
          <w:sz w:val="22"/>
          <w:szCs w:val="22"/>
          <w:lang w:eastAsia="en-US"/>
        </w:rPr>
      </w:pPr>
      <w:r>
        <w:rPr>
          <w:rFonts w:asciiTheme="majorHAnsi" w:eastAsia="Calibri" w:hAnsiTheme="majorHAnsi" w:cstheme="majorHAnsi"/>
          <w:i/>
          <w:sz w:val="22"/>
          <w:szCs w:val="22"/>
          <w:lang w:eastAsia="en-US"/>
        </w:rPr>
        <w:t xml:space="preserve">Oferowana liczba dostępów do </w:t>
      </w:r>
      <w:r w:rsidR="001A62FA">
        <w:rPr>
          <w:rFonts w:asciiTheme="majorHAnsi" w:eastAsia="Calibri" w:hAnsiTheme="majorHAnsi" w:cstheme="majorHAnsi"/>
          <w:i/>
          <w:sz w:val="22"/>
          <w:szCs w:val="22"/>
          <w:lang w:eastAsia="en-US"/>
        </w:rPr>
        <w:t>s</w:t>
      </w:r>
      <w:r>
        <w:rPr>
          <w:rFonts w:asciiTheme="majorHAnsi" w:eastAsia="Calibri" w:hAnsiTheme="majorHAnsi" w:cstheme="majorHAnsi"/>
          <w:i/>
          <w:sz w:val="22"/>
          <w:szCs w:val="22"/>
          <w:lang w:eastAsia="en-US"/>
        </w:rPr>
        <w:t>erwisu: …………………………….</w:t>
      </w:r>
      <w:r w:rsidRPr="00435DDB">
        <w:rPr>
          <w:rFonts w:ascii="Calibri Light" w:hAnsi="Calibri Light" w:cs="Calibri Light"/>
          <w:sz w:val="22"/>
          <w:szCs w:val="22"/>
        </w:rPr>
        <w:t xml:space="preserve"> użytkowników </w:t>
      </w:r>
      <w:r>
        <w:rPr>
          <w:rFonts w:ascii="Calibri Light" w:hAnsi="Calibri Light" w:cs="Calibri Light"/>
          <w:sz w:val="22"/>
          <w:szCs w:val="22"/>
        </w:rPr>
        <w:t>Zamawiającego</w:t>
      </w:r>
      <w:r w:rsidRPr="00435DDB">
        <w:rPr>
          <w:rFonts w:ascii="Calibri Light" w:hAnsi="Calibri Light" w:cs="Calibri Light"/>
          <w:sz w:val="22"/>
          <w:szCs w:val="22"/>
        </w:rPr>
        <w:t xml:space="preserve">, z których </w:t>
      </w:r>
      <w:r>
        <w:rPr>
          <w:rFonts w:ascii="Calibri Light" w:hAnsi="Calibri Light" w:cs="Calibri Light"/>
          <w:sz w:val="22"/>
          <w:szCs w:val="22"/>
        </w:rPr>
        <w:t>……………………… będzie posiadać</w:t>
      </w:r>
      <w:r w:rsidRPr="00435DDB">
        <w:rPr>
          <w:rFonts w:ascii="Calibri Light" w:hAnsi="Calibri Light" w:cs="Calibri Light"/>
          <w:sz w:val="22"/>
          <w:szCs w:val="22"/>
        </w:rPr>
        <w:t xml:space="preserve"> dostęp do informacji na temat planowanych i zrealizowanych fuzji i przejęć.</w:t>
      </w:r>
    </w:p>
    <w:p w14:paraId="36371FA2" w14:textId="3969F21A" w:rsidR="00B32CEC" w:rsidRDefault="00B32CEC" w:rsidP="00E51937">
      <w:pPr>
        <w:tabs>
          <w:tab w:val="left" w:pos="600"/>
        </w:tabs>
        <w:overflowPunct/>
        <w:adjustRightInd/>
        <w:spacing w:line="276" w:lineRule="auto"/>
        <w:jc w:val="both"/>
        <w:textAlignment w:val="auto"/>
        <w:rPr>
          <w:rFonts w:asciiTheme="majorHAnsi" w:eastAsia="Calibri" w:hAnsiTheme="majorHAnsi" w:cstheme="majorHAnsi"/>
          <w:i/>
          <w:sz w:val="22"/>
          <w:szCs w:val="22"/>
          <w:lang w:eastAsia="en-US"/>
        </w:rPr>
      </w:pPr>
    </w:p>
    <w:p w14:paraId="61520D49" w14:textId="5D4E1399" w:rsidR="00130AC9" w:rsidRDefault="005A173C" w:rsidP="002C72FB">
      <w:pPr>
        <w:tabs>
          <w:tab w:val="left" w:pos="600"/>
        </w:tabs>
        <w:overflowPunct/>
        <w:adjustRightInd/>
        <w:spacing w:line="276" w:lineRule="auto"/>
        <w:jc w:val="both"/>
        <w:textAlignment w:val="auto"/>
        <w:rPr>
          <w:rFonts w:ascii="Calibri Light" w:hAnsi="Calibri Light" w:cs="Calibri Light"/>
          <w:b/>
          <w:bCs/>
          <w:sz w:val="22"/>
          <w:szCs w:val="22"/>
        </w:rPr>
      </w:pPr>
      <w:r>
        <w:rPr>
          <w:rFonts w:ascii="Calibri Light" w:hAnsi="Calibri Light" w:cs="Calibri Light"/>
          <w:sz w:val="22"/>
          <w:szCs w:val="22"/>
        </w:rPr>
        <w:t>*</w:t>
      </w:r>
      <w:r w:rsidR="00130AC9" w:rsidRPr="00435DDB">
        <w:rPr>
          <w:rFonts w:ascii="Calibri Light" w:hAnsi="Calibri Light" w:cs="Calibri Light"/>
          <w:sz w:val="22"/>
          <w:szCs w:val="22"/>
        </w:rPr>
        <w:t>*</w:t>
      </w:r>
      <w:r w:rsidR="00130AC9" w:rsidRPr="002C72FB">
        <w:rPr>
          <w:rFonts w:ascii="Calibri Light" w:hAnsi="Calibri Light" w:cs="Calibri Light"/>
          <w:b/>
          <w:bCs/>
          <w:sz w:val="22"/>
          <w:szCs w:val="22"/>
        </w:rPr>
        <w:t xml:space="preserve">CZĘŚĆ II ZAMÓWIENIA – Zakup dostępu do </w:t>
      </w:r>
      <w:r w:rsidR="002C72FB" w:rsidRPr="002C72FB">
        <w:rPr>
          <w:rFonts w:ascii="Calibri Light" w:hAnsi="Calibri Light" w:cs="Calibri Light"/>
          <w:b/>
          <w:bCs/>
          <w:sz w:val="22"/>
          <w:szCs w:val="22"/>
        </w:rPr>
        <w:t>internetowej</w:t>
      </w:r>
      <w:r w:rsidR="00130AC9" w:rsidRPr="002C72FB">
        <w:rPr>
          <w:rFonts w:ascii="Calibri Light" w:hAnsi="Calibri Light" w:cs="Calibri Light"/>
          <w:b/>
          <w:bCs/>
          <w:sz w:val="22"/>
          <w:szCs w:val="22"/>
        </w:rPr>
        <w:t xml:space="preserve"> bazy danych polskich i </w:t>
      </w:r>
      <w:r w:rsidR="002C72FB" w:rsidRPr="002C72FB">
        <w:rPr>
          <w:rFonts w:ascii="Calibri Light" w:hAnsi="Calibri Light" w:cs="Calibri Light"/>
          <w:b/>
          <w:bCs/>
          <w:sz w:val="22"/>
          <w:szCs w:val="22"/>
        </w:rPr>
        <w:t>zagranicznych</w:t>
      </w:r>
      <w:r w:rsidR="00130AC9" w:rsidRPr="002C72FB">
        <w:rPr>
          <w:rFonts w:ascii="Calibri Light" w:hAnsi="Calibri Light" w:cs="Calibri Light"/>
          <w:b/>
          <w:bCs/>
          <w:sz w:val="22"/>
          <w:szCs w:val="22"/>
        </w:rPr>
        <w:t xml:space="preserve"> </w:t>
      </w:r>
      <w:r w:rsidR="00D402D9">
        <w:rPr>
          <w:rFonts w:ascii="Calibri Light" w:hAnsi="Calibri Light" w:cs="Calibri Light"/>
          <w:b/>
          <w:bCs/>
          <w:sz w:val="22"/>
          <w:szCs w:val="22"/>
        </w:rPr>
        <w:t>osób prawnych</w:t>
      </w:r>
      <w:r w:rsidR="00130AC9" w:rsidRPr="002C72FB">
        <w:rPr>
          <w:rFonts w:ascii="Calibri Light" w:hAnsi="Calibri Light" w:cs="Calibri Light"/>
          <w:b/>
          <w:bCs/>
          <w:sz w:val="22"/>
          <w:szCs w:val="22"/>
        </w:rPr>
        <w:t>.</w:t>
      </w:r>
    </w:p>
    <w:p w14:paraId="7D462F05" w14:textId="0886C2B0" w:rsidR="00BA03F6" w:rsidRDefault="00BA03F6" w:rsidP="002C72FB">
      <w:pPr>
        <w:tabs>
          <w:tab w:val="left" w:pos="600"/>
        </w:tabs>
        <w:overflowPunct/>
        <w:adjustRightInd/>
        <w:spacing w:line="276" w:lineRule="auto"/>
        <w:jc w:val="both"/>
        <w:textAlignment w:val="auto"/>
        <w:rPr>
          <w:rFonts w:ascii="Calibri Light" w:hAnsi="Calibri Light" w:cs="Calibri Light"/>
          <w:b/>
          <w:bCs/>
          <w:sz w:val="22"/>
          <w:szCs w:val="22"/>
        </w:rPr>
      </w:pPr>
    </w:p>
    <w:p w14:paraId="0EC2828B" w14:textId="77777777" w:rsidR="00BA03F6" w:rsidRPr="00435DDB" w:rsidRDefault="00BA03F6" w:rsidP="00BA03F6">
      <w:pPr>
        <w:overflowPunct/>
        <w:spacing w:after="120" w:line="259" w:lineRule="auto"/>
        <w:jc w:val="both"/>
        <w:textAlignment w:val="auto"/>
        <w:rPr>
          <w:rFonts w:ascii="Calibri Light" w:hAnsi="Calibri Light" w:cs="Calibri Light"/>
        </w:rPr>
      </w:pPr>
      <w:r w:rsidRPr="00435DDB">
        <w:rPr>
          <w:rFonts w:ascii="Calibri Light" w:hAnsi="Calibri Light" w:cs="Calibri Light"/>
        </w:rPr>
        <w:t>Ofertowany przez nas serwis zapewnia dostęp do następujących dodatkowych informacji: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5"/>
        <w:gridCol w:w="1391"/>
        <w:gridCol w:w="3239"/>
        <w:gridCol w:w="1377"/>
      </w:tblGrid>
      <w:tr w:rsidR="00BA03F6" w:rsidRPr="00435DDB" w14:paraId="66661C46" w14:textId="77777777" w:rsidTr="00A11B4D">
        <w:trPr>
          <w:trHeight w:val="177"/>
        </w:trPr>
        <w:tc>
          <w:tcPr>
            <w:tcW w:w="3056" w:type="dxa"/>
            <w:shd w:val="clear" w:color="auto" w:fill="auto"/>
          </w:tcPr>
          <w:p w14:paraId="5716DA66" w14:textId="77777777" w:rsidR="00BA03F6" w:rsidRPr="00435DDB" w:rsidRDefault="00BA03F6" w:rsidP="00BA19AA">
            <w:pPr>
              <w:overflowPunct/>
              <w:spacing w:after="120" w:line="259" w:lineRule="auto"/>
              <w:jc w:val="both"/>
              <w:textAlignment w:val="auto"/>
              <w:rPr>
                <w:rFonts w:ascii="Calibri Light" w:hAnsi="Calibri Light" w:cs="Calibri Light"/>
              </w:rPr>
            </w:pPr>
            <w:bookmarkStart w:id="27" w:name="_Hlk58590422"/>
            <w:r w:rsidRPr="00435DDB">
              <w:rPr>
                <w:rFonts w:ascii="Calibri Light" w:hAnsi="Calibri Light" w:cs="Calibri Light"/>
              </w:rPr>
              <w:t>Zakres informacji</w:t>
            </w:r>
          </w:p>
        </w:tc>
        <w:tc>
          <w:tcPr>
            <w:tcW w:w="1391" w:type="dxa"/>
            <w:shd w:val="clear" w:color="auto" w:fill="auto"/>
          </w:tcPr>
          <w:p w14:paraId="44380CC3" w14:textId="3F209F3F" w:rsidR="00BA03F6" w:rsidRDefault="00BA03F6" w:rsidP="00BA03F6">
            <w:pPr>
              <w:overflowPunct/>
              <w:spacing w:line="259" w:lineRule="auto"/>
              <w:jc w:val="both"/>
              <w:textAlignment w:val="auto"/>
              <w:rPr>
                <w:rFonts w:ascii="Calibri Light" w:hAnsi="Calibri Light" w:cs="Calibri Light"/>
              </w:rPr>
            </w:pPr>
            <w:r w:rsidRPr="00435DDB">
              <w:rPr>
                <w:rFonts w:ascii="Calibri Light" w:hAnsi="Calibri Light" w:cs="Calibri Light"/>
              </w:rPr>
              <w:t>Dostęp</w:t>
            </w:r>
            <w:r>
              <w:rPr>
                <w:rFonts w:ascii="Calibri Light" w:hAnsi="Calibri Light" w:cs="Calibri Light"/>
              </w:rPr>
              <w:t>:</w:t>
            </w:r>
            <w:r w:rsidRPr="00435DDB">
              <w:rPr>
                <w:rFonts w:ascii="Calibri Light" w:hAnsi="Calibri Light" w:cs="Calibri Light"/>
              </w:rPr>
              <w:t xml:space="preserve"> </w:t>
            </w:r>
          </w:p>
          <w:p w14:paraId="22C554F9" w14:textId="751A5C75" w:rsidR="00BA03F6" w:rsidRPr="00435DDB" w:rsidRDefault="00BA03F6" w:rsidP="00BA03F6">
            <w:pPr>
              <w:overflowPunct/>
              <w:spacing w:line="259" w:lineRule="auto"/>
              <w:jc w:val="both"/>
              <w:textAlignment w:val="auto"/>
              <w:rPr>
                <w:rFonts w:ascii="Calibri Light" w:hAnsi="Calibri Light" w:cs="Calibri Light"/>
              </w:rPr>
            </w:pPr>
            <w:r w:rsidRPr="00435DDB">
              <w:rPr>
                <w:rFonts w:ascii="Calibri Light" w:hAnsi="Calibri Light" w:cs="Calibri Light"/>
              </w:rPr>
              <w:t>tak/nie</w:t>
            </w:r>
            <w:r w:rsidR="00A11B4D">
              <w:rPr>
                <w:rFonts w:ascii="Calibri Light" w:hAnsi="Calibri Light" w:cs="Calibri Light"/>
              </w:rPr>
              <w:t>*</w:t>
            </w:r>
          </w:p>
        </w:tc>
        <w:tc>
          <w:tcPr>
            <w:tcW w:w="3239" w:type="dxa"/>
            <w:shd w:val="clear" w:color="auto" w:fill="auto"/>
          </w:tcPr>
          <w:p w14:paraId="075986BD" w14:textId="77777777" w:rsidR="00BA03F6" w:rsidRPr="00435DDB" w:rsidRDefault="00BA03F6" w:rsidP="00BA19AA">
            <w:pPr>
              <w:overflowPunct/>
              <w:spacing w:after="120" w:line="259" w:lineRule="auto"/>
              <w:jc w:val="both"/>
              <w:textAlignment w:val="auto"/>
              <w:rPr>
                <w:rFonts w:ascii="Calibri Light" w:hAnsi="Calibri Light" w:cs="Calibri Light"/>
              </w:rPr>
            </w:pPr>
            <w:r w:rsidRPr="00435DDB">
              <w:rPr>
                <w:rFonts w:ascii="Calibri Light" w:hAnsi="Calibri Light" w:cs="Calibri Light"/>
              </w:rPr>
              <w:t>Zakres informacji</w:t>
            </w:r>
          </w:p>
        </w:tc>
        <w:tc>
          <w:tcPr>
            <w:tcW w:w="1377" w:type="dxa"/>
            <w:shd w:val="clear" w:color="auto" w:fill="auto"/>
          </w:tcPr>
          <w:p w14:paraId="1092AF92" w14:textId="0F59F6A8" w:rsidR="00BA03F6" w:rsidRPr="00435DDB" w:rsidRDefault="00BA03F6" w:rsidP="00BA19AA">
            <w:pPr>
              <w:overflowPunct/>
              <w:spacing w:after="120" w:line="259" w:lineRule="auto"/>
              <w:jc w:val="both"/>
              <w:textAlignment w:val="auto"/>
              <w:rPr>
                <w:rFonts w:ascii="Calibri Light" w:hAnsi="Calibri Light" w:cs="Calibri Light"/>
              </w:rPr>
            </w:pPr>
            <w:r w:rsidRPr="00435DDB">
              <w:rPr>
                <w:rFonts w:ascii="Calibri Light" w:hAnsi="Calibri Light" w:cs="Calibri Light"/>
              </w:rPr>
              <w:t>Dostęp</w:t>
            </w:r>
            <w:r>
              <w:rPr>
                <w:rFonts w:ascii="Calibri Light" w:hAnsi="Calibri Light" w:cs="Calibri Light"/>
              </w:rPr>
              <w:t>:</w:t>
            </w:r>
            <w:r w:rsidRPr="00435DDB">
              <w:rPr>
                <w:rFonts w:ascii="Calibri Light" w:hAnsi="Calibri Light" w:cs="Calibri Light"/>
              </w:rPr>
              <w:t xml:space="preserve"> tak/nie</w:t>
            </w:r>
            <w:r w:rsidR="00A11B4D">
              <w:rPr>
                <w:rFonts w:ascii="Calibri Light" w:hAnsi="Calibri Light" w:cs="Calibri Light"/>
              </w:rPr>
              <w:t>*</w:t>
            </w:r>
          </w:p>
        </w:tc>
      </w:tr>
      <w:tr w:rsidR="00BA03F6" w:rsidRPr="00435DDB" w14:paraId="1106B049" w14:textId="77777777" w:rsidTr="00A11B4D">
        <w:trPr>
          <w:trHeight w:val="111"/>
        </w:trPr>
        <w:tc>
          <w:tcPr>
            <w:tcW w:w="3056" w:type="dxa"/>
            <w:shd w:val="clear" w:color="auto" w:fill="auto"/>
          </w:tcPr>
          <w:p w14:paraId="76579805" w14:textId="560BDD14" w:rsidR="00BA03F6" w:rsidRPr="00435DDB" w:rsidRDefault="00BA03F6" w:rsidP="00BA19AA">
            <w:pPr>
              <w:overflowPunct/>
              <w:spacing w:after="120" w:line="259" w:lineRule="auto"/>
              <w:jc w:val="both"/>
              <w:textAlignment w:val="auto"/>
              <w:rPr>
                <w:rFonts w:ascii="Calibri Light" w:hAnsi="Calibri Light" w:cs="Calibri Light"/>
              </w:rPr>
            </w:pPr>
            <w:r>
              <w:rPr>
                <w:rFonts w:ascii="Calibri Light" w:hAnsi="Calibri Light" w:cs="Calibri Light"/>
              </w:rPr>
              <w:t>I</w:t>
            </w:r>
            <w:r w:rsidRPr="00BA03F6">
              <w:rPr>
                <w:rFonts w:ascii="Calibri Light" w:hAnsi="Calibri Light" w:cs="Calibri Light"/>
              </w:rPr>
              <w:t>nformacj</w:t>
            </w:r>
            <w:r>
              <w:rPr>
                <w:rFonts w:ascii="Calibri Light" w:hAnsi="Calibri Light" w:cs="Calibri Light"/>
              </w:rPr>
              <w:t>e</w:t>
            </w:r>
            <w:r w:rsidRPr="00BA03F6">
              <w:rPr>
                <w:rFonts w:ascii="Calibri Light" w:hAnsi="Calibri Light" w:cs="Calibri Light"/>
              </w:rPr>
              <w:t xml:space="preserve"> na temat profilu działalności spółek – co najmniej rozróżnienie działalności produkcyjnej i działalności handlowej</w:t>
            </w:r>
          </w:p>
        </w:tc>
        <w:tc>
          <w:tcPr>
            <w:tcW w:w="1391" w:type="dxa"/>
            <w:shd w:val="clear" w:color="auto" w:fill="auto"/>
          </w:tcPr>
          <w:p w14:paraId="196FFBEB" w14:textId="77777777" w:rsidR="00BA03F6" w:rsidRPr="00435DDB" w:rsidRDefault="00BA03F6" w:rsidP="00BA19AA">
            <w:pPr>
              <w:overflowPunct/>
              <w:spacing w:after="120" w:line="259" w:lineRule="auto"/>
              <w:jc w:val="both"/>
              <w:textAlignment w:val="auto"/>
              <w:rPr>
                <w:rFonts w:ascii="Calibri Light" w:hAnsi="Calibri Light" w:cs="Calibri Light"/>
              </w:rPr>
            </w:pPr>
          </w:p>
        </w:tc>
        <w:tc>
          <w:tcPr>
            <w:tcW w:w="3239" w:type="dxa"/>
            <w:shd w:val="clear" w:color="auto" w:fill="auto"/>
          </w:tcPr>
          <w:p w14:paraId="782022D6" w14:textId="63975402" w:rsidR="00BA03F6" w:rsidRPr="00435DDB" w:rsidRDefault="00BA03F6" w:rsidP="00BA19AA">
            <w:pPr>
              <w:overflowPunct/>
              <w:spacing w:after="120" w:line="259" w:lineRule="auto"/>
              <w:jc w:val="both"/>
              <w:textAlignment w:val="auto"/>
              <w:rPr>
                <w:rFonts w:ascii="Calibri Light" w:hAnsi="Calibri Light" w:cs="Calibri Light"/>
              </w:rPr>
            </w:pPr>
            <w:r w:rsidRPr="00435DDB">
              <w:rPr>
                <w:rFonts w:ascii="Calibri Light" w:hAnsi="Calibri Light" w:cs="Calibri Light"/>
              </w:rPr>
              <w:t xml:space="preserve">Informacje </w:t>
            </w:r>
            <w:r w:rsidRPr="00BA03F6">
              <w:rPr>
                <w:rFonts w:ascii="Calibri Light" w:hAnsi="Calibri Light" w:cs="Calibri Light"/>
              </w:rPr>
              <w:t>o obrotach w imporcie i eksporcie</w:t>
            </w:r>
          </w:p>
        </w:tc>
        <w:tc>
          <w:tcPr>
            <w:tcW w:w="1377" w:type="dxa"/>
            <w:shd w:val="clear" w:color="auto" w:fill="auto"/>
          </w:tcPr>
          <w:p w14:paraId="03E55BFD" w14:textId="77777777" w:rsidR="00BA03F6" w:rsidRPr="00435DDB" w:rsidRDefault="00BA03F6" w:rsidP="00BA19AA">
            <w:pPr>
              <w:overflowPunct/>
              <w:spacing w:after="120" w:line="259" w:lineRule="auto"/>
              <w:jc w:val="both"/>
              <w:textAlignment w:val="auto"/>
              <w:rPr>
                <w:rFonts w:ascii="Calibri Light" w:hAnsi="Calibri Light" w:cs="Calibri Light"/>
              </w:rPr>
            </w:pPr>
          </w:p>
        </w:tc>
      </w:tr>
      <w:tr w:rsidR="00BA03F6" w:rsidRPr="00435DDB" w14:paraId="0A31D7CC" w14:textId="77777777" w:rsidTr="00A11B4D">
        <w:trPr>
          <w:trHeight w:val="70"/>
        </w:trPr>
        <w:tc>
          <w:tcPr>
            <w:tcW w:w="3056" w:type="dxa"/>
            <w:shd w:val="clear" w:color="auto" w:fill="auto"/>
          </w:tcPr>
          <w:p w14:paraId="48A59CE9" w14:textId="1752B70A" w:rsidR="00BA03F6" w:rsidRPr="00435DDB" w:rsidRDefault="00BA03F6" w:rsidP="00BA19AA">
            <w:pPr>
              <w:overflowPunct/>
              <w:spacing w:after="120" w:line="259" w:lineRule="auto"/>
              <w:jc w:val="both"/>
              <w:textAlignment w:val="auto"/>
              <w:rPr>
                <w:rFonts w:ascii="Calibri Light" w:hAnsi="Calibri Light" w:cs="Calibri Light"/>
              </w:rPr>
            </w:pPr>
            <w:r>
              <w:rPr>
                <w:rFonts w:ascii="Calibri Light" w:hAnsi="Calibri Light" w:cs="Calibri Light"/>
              </w:rPr>
              <w:t>I</w:t>
            </w:r>
            <w:r w:rsidRPr="00BA03F6">
              <w:rPr>
                <w:rFonts w:ascii="Calibri Light" w:hAnsi="Calibri Light" w:cs="Calibri Light"/>
              </w:rPr>
              <w:t>nformacj</w:t>
            </w:r>
            <w:r>
              <w:rPr>
                <w:rFonts w:ascii="Calibri Light" w:hAnsi="Calibri Light" w:cs="Calibri Light"/>
              </w:rPr>
              <w:t>e</w:t>
            </w:r>
            <w:r w:rsidRPr="00BA03F6">
              <w:rPr>
                <w:rFonts w:ascii="Calibri Light" w:hAnsi="Calibri Light" w:cs="Calibri Light"/>
              </w:rPr>
              <w:t xml:space="preserve"> o </w:t>
            </w:r>
            <w:r w:rsidR="00D402D9">
              <w:rPr>
                <w:rFonts w:ascii="Calibri Light" w:hAnsi="Calibri Light" w:cs="Calibri Light"/>
              </w:rPr>
              <w:t>wielkości zatrudnienia i wysokości obrotów.</w:t>
            </w:r>
          </w:p>
        </w:tc>
        <w:tc>
          <w:tcPr>
            <w:tcW w:w="1391" w:type="dxa"/>
            <w:shd w:val="clear" w:color="auto" w:fill="auto"/>
          </w:tcPr>
          <w:p w14:paraId="14817FEC" w14:textId="77777777" w:rsidR="00BA03F6" w:rsidRPr="00BA03F6" w:rsidRDefault="00BA03F6" w:rsidP="00BA19AA">
            <w:pPr>
              <w:overflowPunct/>
              <w:spacing w:after="120" w:line="259" w:lineRule="auto"/>
              <w:jc w:val="both"/>
              <w:textAlignment w:val="auto"/>
              <w:rPr>
                <w:rFonts w:asciiTheme="majorHAnsi" w:hAnsiTheme="majorHAnsi" w:cstheme="majorHAnsi"/>
              </w:rPr>
            </w:pPr>
          </w:p>
        </w:tc>
        <w:tc>
          <w:tcPr>
            <w:tcW w:w="3239" w:type="dxa"/>
            <w:shd w:val="clear" w:color="auto" w:fill="auto"/>
          </w:tcPr>
          <w:p w14:paraId="47153C14" w14:textId="263CF345" w:rsidR="00BA03F6" w:rsidRPr="00BA03F6" w:rsidRDefault="00BA03F6" w:rsidP="00BA19AA">
            <w:pPr>
              <w:overflowPunct/>
              <w:spacing w:after="120" w:line="259" w:lineRule="auto"/>
              <w:jc w:val="both"/>
              <w:textAlignment w:val="auto"/>
              <w:rPr>
                <w:rFonts w:asciiTheme="majorHAnsi" w:hAnsiTheme="majorHAnsi" w:cstheme="majorHAnsi"/>
              </w:rPr>
            </w:pPr>
            <w:r w:rsidRPr="00BA03F6">
              <w:rPr>
                <w:rFonts w:asciiTheme="majorHAnsi" w:hAnsiTheme="majorHAnsi" w:cstheme="majorHAnsi"/>
              </w:rPr>
              <w:t>Dodatkowy opis profilu działalności</w:t>
            </w:r>
          </w:p>
        </w:tc>
        <w:tc>
          <w:tcPr>
            <w:tcW w:w="1377" w:type="dxa"/>
            <w:shd w:val="clear" w:color="auto" w:fill="auto"/>
          </w:tcPr>
          <w:p w14:paraId="14AE9FB6" w14:textId="77777777" w:rsidR="00BA03F6" w:rsidRPr="00435DDB" w:rsidRDefault="00BA03F6" w:rsidP="00BA19AA">
            <w:pPr>
              <w:overflowPunct/>
              <w:spacing w:after="120" w:line="259" w:lineRule="auto"/>
              <w:jc w:val="both"/>
              <w:textAlignment w:val="auto"/>
              <w:rPr>
                <w:rFonts w:ascii="Calibri Light" w:hAnsi="Calibri Light" w:cs="Calibri Light"/>
              </w:rPr>
            </w:pPr>
          </w:p>
        </w:tc>
      </w:tr>
      <w:tr w:rsidR="00BA03F6" w:rsidRPr="00435DDB" w14:paraId="22FA642D" w14:textId="2E4E593C" w:rsidTr="00A11B4D">
        <w:trPr>
          <w:trHeight w:val="129"/>
        </w:trPr>
        <w:tc>
          <w:tcPr>
            <w:tcW w:w="3056" w:type="dxa"/>
            <w:shd w:val="clear" w:color="auto" w:fill="auto"/>
          </w:tcPr>
          <w:p w14:paraId="353055F2" w14:textId="73FC7972" w:rsidR="00BA03F6" w:rsidRPr="00435DDB" w:rsidRDefault="00BA03F6" w:rsidP="00BA19AA">
            <w:pPr>
              <w:overflowPunct/>
              <w:spacing w:after="120" w:line="259" w:lineRule="auto"/>
              <w:jc w:val="both"/>
              <w:textAlignment w:val="auto"/>
              <w:rPr>
                <w:rFonts w:ascii="Calibri Light" w:hAnsi="Calibri Light" w:cs="Calibri Light"/>
              </w:rPr>
            </w:pPr>
            <w:r>
              <w:rPr>
                <w:rFonts w:ascii="Calibri Light" w:hAnsi="Calibri Light" w:cs="Calibri Light"/>
              </w:rPr>
              <w:t>I</w:t>
            </w:r>
            <w:r w:rsidRPr="00BA03F6">
              <w:rPr>
                <w:rFonts w:ascii="Calibri Light" w:hAnsi="Calibri Light" w:cs="Calibri Light"/>
              </w:rPr>
              <w:t>nformacj</w:t>
            </w:r>
            <w:r>
              <w:rPr>
                <w:rFonts w:ascii="Calibri Light" w:hAnsi="Calibri Light" w:cs="Calibri Light"/>
              </w:rPr>
              <w:t>e</w:t>
            </w:r>
            <w:r w:rsidRPr="00BA03F6">
              <w:rPr>
                <w:rFonts w:ascii="Calibri Light" w:hAnsi="Calibri Light" w:cs="Calibri Light"/>
              </w:rPr>
              <w:t xml:space="preserve"> nt. krajów docelowych w imporcie i eksporcie</w:t>
            </w:r>
          </w:p>
        </w:tc>
        <w:tc>
          <w:tcPr>
            <w:tcW w:w="1391" w:type="dxa"/>
            <w:shd w:val="clear" w:color="auto" w:fill="auto"/>
          </w:tcPr>
          <w:p w14:paraId="1A5DFE88" w14:textId="77777777" w:rsidR="00BA03F6" w:rsidRPr="00BA03F6" w:rsidRDefault="00BA03F6" w:rsidP="00BA19AA">
            <w:pPr>
              <w:overflowPunct/>
              <w:spacing w:after="120" w:line="259" w:lineRule="auto"/>
              <w:jc w:val="both"/>
              <w:textAlignment w:val="auto"/>
              <w:rPr>
                <w:rFonts w:asciiTheme="majorHAnsi" w:hAnsiTheme="majorHAnsi" w:cstheme="majorHAnsi"/>
              </w:rPr>
            </w:pPr>
          </w:p>
        </w:tc>
        <w:tc>
          <w:tcPr>
            <w:tcW w:w="3239" w:type="dxa"/>
            <w:shd w:val="clear" w:color="auto" w:fill="auto"/>
          </w:tcPr>
          <w:p w14:paraId="54311416" w14:textId="04E2CEA1" w:rsidR="00BA03F6" w:rsidRPr="00BA03F6" w:rsidRDefault="00BA03F6">
            <w:pPr>
              <w:overflowPunct/>
              <w:autoSpaceDE/>
              <w:autoSpaceDN/>
              <w:adjustRightInd/>
              <w:textAlignment w:val="auto"/>
              <w:rPr>
                <w:rFonts w:asciiTheme="majorHAnsi" w:hAnsiTheme="majorHAnsi" w:cstheme="majorHAnsi"/>
              </w:rPr>
            </w:pPr>
          </w:p>
        </w:tc>
        <w:tc>
          <w:tcPr>
            <w:tcW w:w="1377" w:type="dxa"/>
            <w:shd w:val="clear" w:color="auto" w:fill="auto"/>
          </w:tcPr>
          <w:p w14:paraId="0EC22213" w14:textId="77777777" w:rsidR="00BA03F6" w:rsidRPr="00435DDB" w:rsidRDefault="00BA03F6">
            <w:pPr>
              <w:overflowPunct/>
              <w:autoSpaceDE/>
              <w:autoSpaceDN/>
              <w:adjustRightInd/>
              <w:textAlignment w:val="auto"/>
            </w:pPr>
          </w:p>
        </w:tc>
      </w:tr>
    </w:tbl>
    <w:bookmarkEnd w:id="27"/>
    <w:p w14:paraId="41B80D4E" w14:textId="77777777" w:rsidR="00A11B4D" w:rsidRPr="00593FA0" w:rsidRDefault="00A11B4D" w:rsidP="00A11B4D">
      <w:pPr>
        <w:spacing w:line="276" w:lineRule="auto"/>
        <w:jc w:val="both"/>
        <w:rPr>
          <w:rFonts w:asciiTheme="majorHAnsi" w:hAnsiTheme="majorHAnsi" w:cstheme="majorHAnsi"/>
          <w:b/>
          <w:i/>
          <w:iCs/>
          <w:sz w:val="18"/>
          <w:szCs w:val="18"/>
        </w:rPr>
      </w:pPr>
      <w:r w:rsidRPr="00593FA0">
        <w:rPr>
          <w:rFonts w:asciiTheme="majorHAnsi" w:hAnsiTheme="majorHAnsi" w:cstheme="majorHAnsi"/>
          <w:b/>
          <w:i/>
          <w:iCs/>
          <w:sz w:val="18"/>
          <w:szCs w:val="18"/>
        </w:rPr>
        <w:t>*należy wskazać w tabeli odpowiednio tak lub nie</w:t>
      </w:r>
    </w:p>
    <w:p w14:paraId="34E794C2" w14:textId="77777777" w:rsidR="00BA03F6" w:rsidRPr="002C72FB" w:rsidRDefault="00BA03F6" w:rsidP="002C72FB">
      <w:pPr>
        <w:tabs>
          <w:tab w:val="left" w:pos="600"/>
        </w:tabs>
        <w:overflowPunct/>
        <w:adjustRightInd/>
        <w:spacing w:line="276" w:lineRule="auto"/>
        <w:jc w:val="both"/>
        <w:textAlignment w:val="auto"/>
        <w:rPr>
          <w:rFonts w:asciiTheme="majorHAnsi" w:eastAsia="Calibri" w:hAnsiTheme="majorHAnsi" w:cstheme="majorHAnsi"/>
          <w:b/>
          <w:bCs/>
          <w:i/>
          <w:sz w:val="22"/>
          <w:szCs w:val="22"/>
          <w:lang w:eastAsia="en-US"/>
        </w:rPr>
      </w:pPr>
    </w:p>
    <w:p w14:paraId="6E82AB8C" w14:textId="5323D371" w:rsidR="002C72FB" w:rsidRDefault="00BA03F6" w:rsidP="002C72FB">
      <w:pPr>
        <w:spacing w:line="276" w:lineRule="auto"/>
        <w:jc w:val="both"/>
        <w:rPr>
          <w:rFonts w:asciiTheme="majorHAnsi" w:hAnsiTheme="majorHAnsi" w:cstheme="majorHAnsi"/>
          <w:bCs/>
          <w:sz w:val="22"/>
          <w:szCs w:val="22"/>
        </w:rPr>
      </w:pPr>
      <w:r>
        <w:rPr>
          <w:rFonts w:asciiTheme="majorHAnsi" w:hAnsiTheme="majorHAnsi" w:cstheme="majorHAnsi"/>
          <w:bCs/>
          <w:sz w:val="22"/>
          <w:szCs w:val="22"/>
        </w:rPr>
        <w:t>Oferowany przez nas serwis</w:t>
      </w:r>
      <w:r w:rsidR="0003738D">
        <w:rPr>
          <w:rFonts w:asciiTheme="majorHAnsi" w:hAnsiTheme="majorHAnsi" w:cstheme="majorHAnsi"/>
          <w:bCs/>
          <w:sz w:val="22"/>
          <w:szCs w:val="22"/>
        </w:rPr>
        <w:t xml:space="preserve"> </w:t>
      </w:r>
      <w:r>
        <w:rPr>
          <w:rFonts w:asciiTheme="majorHAnsi" w:hAnsiTheme="majorHAnsi" w:cstheme="majorHAnsi"/>
          <w:bCs/>
          <w:sz w:val="22"/>
          <w:szCs w:val="22"/>
        </w:rPr>
        <w:t>umożliwia zawężenie wyszukiwania informacji ze względu na następujące zakresy: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5"/>
        <w:gridCol w:w="1391"/>
        <w:gridCol w:w="3239"/>
        <w:gridCol w:w="1377"/>
      </w:tblGrid>
      <w:tr w:rsidR="00BA03F6" w:rsidRPr="00435DDB" w14:paraId="159E2A20" w14:textId="77777777" w:rsidTr="00BA03F6">
        <w:trPr>
          <w:trHeight w:val="177"/>
        </w:trPr>
        <w:tc>
          <w:tcPr>
            <w:tcW w:w="3056" w:type="dxa"/>
            <w:shd w:val="clear" w:color="auto" w:fill="auto"/>
          </w:tcPr>
          <w:p w14:paraId="4A4025ED" w14:textId="77777777" w:rsidR="00BA03F6" w:rsidRPr="00435DDB" w:rsidRDefault="00BA03F6" w:rsidP="00BA19AA">
            <w:pPr>
              <w:overflowPunct/>
              <w:spacing w:after="120" w:line="259" w:lineRule="auto"/>
              <w:jc w:val="both"/>
              <w:textAlignment w:val="auto"/>
              <w:rPr>
                <w:rFonts w:ascii="Calibri Light" w:hAnsi="Calibri Light" w:cs="Calibri Light"/>
              </w:rPr>
            </w:pPr>
            <w:r w:rsidRPr="00435DDB">
              <w:rPr>
                <w:rFonts w:ascii="Calibri Light" w:hAnsi="Calibri Light" w:cs="Calibri Light"/>
              </w:rPr>
              <w:t>Zakres informacji</w:t>
            </w:r>
          </w:p>
        </w:tc>
        <w:tc>
          <w:tcPr>
            <w:tcW w:w="1391" w:type="dxa"/>
            <w:shd w:val="clear" w:color="auto" w:fill="auto"/>
          </w:tcPr>
          <w:p w14:paraId="19FBD0AA" w14:textId="77777777" w:rsidR="00BA03F6" w:rsidRDefault="00BA03F6" w:rsidP="00BA19AA">
            <w:pPr>
              <w:overflowPunct/>
              <w:spacing w:line="259" w:lineRule="auto"/>
              <w:jc w:val="both"/>
              <w:textAlignment w:val="auto"/>
              <w:rPr>
                <w:rFonts w:ascii="Calibri Light" w:hAnsi="Calibri Light" w:cs="Calibri Light"/>
              </w:rPr>
            </w:pPr>
            <w:r w:rsidRPr="00435DDB">
              <w:rPr>
                <w:rFonts w:ascii="Calibri Light" w:hAnsi="Calibri Light" w:cs="Calibri Light"/>
              </w:rPr>
              <w:t>Dostęp</w:t>
            </w:r>
            <w:r>
              <w:rPr>
                <w:rFonts w:ascii="Calibri Light" w:hAnsi="Calibri Light" w:cs="Calibri Light"/>
              </w:rPr>
              <w:t>:</w:t>
            </w:r>
            <w:r w:rsidRPr="00435DDB">
              <w:rPr>
                <w:rFonts w:ascii="Calibri Light" w:hAnsi="Calibri Light" w:cs="Calibri Light"/>
              </w:rPr>
              <w:t xml:space="preserve"> </w:t>
            </w:r>
          </w:p>
          <w:p w14:paraId="6C80BBE2" w14:textId="09585224" w:rsidR="00BA03F6" w:rsidRPr="00435DDB" w:rsidRDefault="00BA03F6" w:rsidP="00BA19AA">
            <w:pPr>
              <w:overflowPunct/>
              <w:spacing w:line="259" w:lineRule="auto"/>
              <w:jc w:val="both"/>
              <w:textAlignment w:val="auto"/>
              <w:rPr>
                <w:rFonts w:ascii="Calibri Light" w:hAnsi="Calibri Light" w:cs="Calibri Light"/>
              </w:rPr>
            </w:pPr>
            <w:r w:rsidRPr="00435DDB">
              <w:rPr>
                <w:rFonts w:ascii="Calibri Light" w:hAnsi="Calibri Light" w:cs="Calibri Light"/>
              </w:rPr>
              <w:t>tak/nie</w:t>
            </w:r>
            <w:r w:rsidR="00A11B4D">
              <w:rPr>
                <w:rFonts w:ascii="Calibri Light" w:hAnsi="Calibri Light" w:cs="Calibri Light"/>
              </w:rPr>
              <w:t>*</w:t>
            </w:r>
          </w:p>
        </w:tc>
        <w:tc>
          <w:tcPr>
            <w:tcW w:w="3239" w:type="dxa"/>
            <w:shd w:val="clear" w:color="auto" w:fill="auto"/>
          </w:tcPr>
          <w:p w14:paraId="21B4BACC" w14:textId="77777777" w:rsidR="00BA03F6" w:rsidRPr="00435DDB" w:rsidRDefault="00BA03F6" w:rsidP="00BA19AA">
            <w:pPr>
              <w:overflowPunct/>
              <w:spacing w:after="120" w:line="259" w:lineRule="auto"/>
              <w:jc w:val="both"/>
              <w:textAlignment w:val="auto"/>
              <w:rPr>
                <w:rFonts w:ascii="Calibri Light" w:hAnsi="Calibri Light" w:cs="Calibri Light"/>
              </w:rPr>
            </w:pPr>
            <w:r w:rsidRPr="00435DDB">
              <w:rPr>
                <w:rFonts w:ascii="Calibri Light" w:hAnsi="Calibri Light" w:cs="Calibri Light"/>
              </w:rPr>
              <w:t>Zakres informacji</w:t>
            </w:r>
          </w:p>
        </w:tc>
        <w:tc>
          <w:tcPr>
            <w:tcW w:w="1377" w:type="dxa"/>
            <w:shd w:val="clear" w:color="auto" w:fill="auto"/>
          </w:tcPr>
          <w:p w14:paraId="2D6EFAF4" w14:textId="1C53F104" w:rsidR="00BA03F6" w:rsidRPr="00435DDB" w:rsidRDefault="00BA03F6" w:rsidP="00BA19AA">
            <w:pPr>
              <w:overflowPunct/>
              <w:spacing w:after="120" w:line="259" w:lineRule="auto"/>
              <w:jc w:val="both"/>
              <w:textAlignment w:val="auto"/>
              <w:rPr>
                <w:rFonts w:ascii="Calibri Light" w:hAnsi="Calibri Light" w:cs="Calibri Light"/>
              </w:rPr>
            </w:pPr>
            <w:r w:rsidRPr="00435DDB">
              <w:rPr>
                <w:rFonts w:ascii="Calibri Light" w:hAnsi="Calibri Light" w:cs="Calibri Light"/>
              </w:rPr>
              <w:t>Dostęp</w:t>
            </w:r>
            <w:r>
              <w:rPr>
                <w:rFonts w:ascii="Calibri Light" w:hAnsi="Calibri Light" w:cs="Calibri Light"/>
              </w:rPr>
              <w:t>:</w:t>
            </w:r>
            <w:r w:rsidRPr="00435DDB">
              <w:rPr>
                <w:rFonts w:ascii="Calibri Light" w:hAnsi="Calibri Light" w:cs="Calibri Light"/>
              </w:rPr>
              <w:t xml:space="preserve"> tak/nie</w:t>
            </w:r>
            <w:r w:rsidR="00A11B4D">
              <w:rPr>
                <w:rFonts w:ascii="Calibri Light" w:hAnsi="Calibri Light" w:cs="Calibri Light"/>
              </w:rPr>
              <w:t>*</w:t>
            </w:r>
          </w:p>
        </w:tc>
      </w:tr>
      <w:tr w:rsidR="00BA03F6" w:rsidRPr="00435DDB" w14:paraId="22003ECD" w14:textId="77777777" w:rsidTr="00BA03F6">
        <w:trPr>
          <w:trHeight w:val="111"/>
        </w:trPr>
        <w:tc>
          <w:tcPr>
            <w:tcW w:w="3056" w:type="dxa"/>
            <w:shd w:val="clear" w:color="auto" w:fill="auto"/>
          </w:tcPr>
          <w:p w14:paraId="6FC2CC0A" w14:textId="6DAFCA73" w:rsidR="00BA03F6" w:rsidRPr="00435DDB" w:rsidRDefault="00BA03F6" w:rsidP="00BA19AA">
            <w:pPr>
              <w:overflowPunct/>
              <w:spacing w:after="120" w:line="259" w:lineRule="auto"/>
              <w:jc w:val="both"/>
              <w:textAlignment w:val="auto"/>
              <w:rPr>
                <w:rFonts w:ascii="Calibri Light" w:hAnsi="Calibri Light" w:cs="Calibri Light"/>
              </w:rPr>
            </w:pPr>
            <w:r>
              <w:rPr>
                <w:rFonts w:ascii="Calibri Light" w:hAnsi="Calibri Light" w:cs="Calibri Light"/>
              </w:rPr>
              <w:t>P</w:t>
            </w:r>
            <w:r w:rsidRPr="00BA03F6">
              <w:rPr>
                <w:rFonts w:ascii="Calibri Light" w:hAnsi="Calibri Light" w:cs="Calibri Light"/>
              </w:rPr>
              <w:t>rofile działalności, w tym np. działalność produkcyjna i handlowa</w:t>
            </w:r>
          </w:p>
        </w:tc>
        <w:tc>
          <w:tcPr>
            <w:tcW w:w="1391" w:type="dxa"/>
            <w:shd w:val="clear" w:color="auto" w:fill="auto"/>
          </w:tcPr>
          <w:p w14:paraId="1F1A813D" w14:textId="77777777" w:rsidR="00BA03F6" w:rsidRPr="00435DDB" w:rsidRDefault="00BA03F6" w:rsidP="00BA19AA">
            <w:pPr>
              <w:overflowPunct/>
              <w:spacing w:after="120" w:line="259" w:lineRule="auto"/>
              <w:jc w:val="both"/>
              <w:textAlignment w:val="auto"/>
              <w:rPr>
                <w:rFonts w:ascii="Calibri Light" w:hAnsi="Calibri Light" w:cs="Calibri Light"/>
              </w:rPr>
            </w:pPr>
          </w:p>
        </w:tc>
        <w:tc>
          <w:tcPr>
            <w:tcW w:w="3239" w:type="dxa"/>
            <w:shd w:val="clear" w:color="auto" w:fill="auto"/>
          </w:tcPr>
          <w:p w14:paraId="56DCC053" w14:textId="69B1AADA" w:rsidR="00BA03F6" w:rsidRPr="00435DDB" w:rsidRDefault="00BA03F6" w:rsidP="00BA19AA">
            <w:pPr>
              <w:overflowPunct/>
              <w:spacing w:after="120" w:line="259" w:lineRule="auto"/>
              <w:jc w:val="both"/>
              <w:textAlignment w:val="auto"/>
              <w:rPr>
                <w:rFonts w:ascii="Calibri Light" w:hAnsi="Calibri Light" w:cs="Calibri Light"/>
              </w:rPr>
            </w:pPr>
            <w:r>
              <w:rPr>
                <w:rFonts w:ascii="Calibri Light" w:hAnsi="Calibri Light" w:cs="Calibri Light"/>
              </w:rPr>
              <w:t>D</w:t>
            </w:r>
            <w:r w:rsidRPr="00BA03F6">
              <w:rPr>
                <w:rFonts w:ascii="Calibri Light" w:hAnsi="Calibri Light" w:cs="Calibri Light"/>
              </w:rPr>
              <w:t>ostępność adresów www i e-mail</w:t>
            </w:r>
          </w:p>
        </w:tc>
        <w:tc>
          <w:tcPr>
            <w:tcW w:w="1377" w:type="dxa"/>
            <w:shd w:val="clear" w:color="auto" w:fill="auto"/>
          </w:tcPr>
          <w:p w14:paraId="6DCB0EB6" w14:textId="77777777" w:rsidR="00BA03F6" w:rsidRPr="00435DDB" w:rsidRDefault="00BA03F6" w:rsidP="00BA19AA">
            <w:pPr>
              <w:overflowPunct/>
              <w:spacing w:after="120" w:line="259" w:lineRule="auto"/>
              <w:jc w:val="both"/>
              <w:textAlignment w:val="auto"/>
              <w:rPr>
                <w:rFonts w:ascii="Calibri Light" w:hAnsi="Calibri Light" w:cs="Calibri Light"/>
              </w:rPr>
            </w:pPr>
          </w:p>
        </w:tc>
      </w:tr>
      <w:tr w:rsidR="00BA03F6" w:rsidRPr="00435DDB" w14:paraId="46778326" w14:textId="77777777" w:rsidTr="00BA03F6">
        <w:trPr>
          <w:trHeight w:val="70"/>
        </w:trPr>
        <w:tc>
          <w:tcPr>
            <w:tcW w:w="3056" w:type="dxa"/>
            <w:shd w:val="clear" w:color="auto" w:fill="auto"/>
          </w:tcPr>
          <w:p w14:paraId="7E75FA7D" w14:textId="689D54FD" w:rsidR="00BA03F6" w:rsidRPr="00435DDB" w:rsidRDefault="00BA03F6" w:rsidP="00BA19AA">
            <w:pPr>
              <w:overflowPunct/>
              <w:spacing w:after="120" w:line="259" w:lineRule="auto"/>
              <w:jc w:val="both"/>
              <w:textAlignment w:val="auto"/>
              <w:rPr>
                <w:rFonts w:ascii="Calibri Light" w:hAnsi="Calibri Light" w:cs="Calibri Light"/>
              </w:rPr>
            </w:pPr>
            <w:r>
              <w:rPr>
                <w:rFonts w:ascii="Calibri Light" w:hAnsi="Calibri Light" w:cs="Calibri Light"/>
              </w:rPr>
              <w:t>D</w:t>
            </w:r>
            <w:r w:rsidRPr="00BA03F6">
              <w:rPr>
                <w:rFonts w:ascii="Calibri Light" w:hAnsi="Calibri Light" w:cs="Calibri Light"/>
              </w:rPr>
              <w:t>ziałalność eksportow</w:t>
            </w:r>
            <w:r>
              <w:rPr>
                <w:rFonts w:ascii="Calibri Light" w:hAnsi="Calibri Light" w:cs="Calibri Light"/>
              </w:rPr>
              <w:t>a</w:t>
            </w:r>
            <w:r w:rsidRPr="00BA03F6">
              <w:rPr>
                <w:rFonts w:ascii="Calibri Light" w:hAnsi="Calibri Light" w:cs="Calibri Light"/>
              </w:rPr>
              <w:t xml:space="preserve"> i importow</w:t>
            </w:r>
            <w:r>
              <w:rPr>
                <w:rFonts w:ascii="Calibri Light" w:hAnsi="Calibri Light" w:cs="Calibri Light"/>
              </w:rPr>
              <w:t>a</w:t>
            </w:r>
          </w:p>
        </w:tc>
        <w:tc>
          <w:tcPr>
            <w:tcW w:w="1391" w:type="dxa"/>
            <w:shd w:val="clear" w:color="auto" w:fill="auto"/>
          </w:tcPr>
          <w:p w14:paraId="0F177A36" w14:textId="77777777" w:rsidR="00BA03F6" w:rsidRPr="00BA03F6" w:rsidRDefault="00BA03F6" w:rsidP="00BA19AA">
            <w:pPr>
              <w:overflowPunct/>
              <w:spacing w:after="120" w:line="259" w:lineRule="auto"/>
              <w:jc w:val="both"/>
              <w:textAlignment w:val="auto"/>
              <w:rPr>
                <w:rFonts w:asciiTheme="majorHAnsi" w:hAnsiTheme="majorHAnsi" w:cstheme="majorHAnsi"/>
              </w:rPr>
            </w:pPr>
          </w:p>
        </w:tc>
        <w:tc>
          <w:tcPr>
            <w:tcW w:w="3239" w:type="dxa"/>
            <w:shd w:val="clear" w:color="auto" w:fill="auto"/>
          </w:tcPr>
          <w:p w14:paraId="12B81335" w14:textId="5F42E0E2" w:rsidR="00BA03F6" w:rsidRPr="00BA03F6" w:rsidRDefault="00BA03F6" w:rsidP="00BA19AA">
            <w:pPr>
              <w:overflowPunct/>
              <w:spacing w:after="120" w:line="259" w:lineRule="auto"/>
              <w:jc w:val="both"/>
              <w:textAlignment w:val="auto"/>
              <w:rPr>
                <w:rFonts w:asciiTheme="majorHAnsi" w:hAnsiTheme="majorHAnsi" w:cstheme="majorHAnsi"/>
              </w:rPr>
            </w:pPr>
            <w:r>
              <w:rPr>
                <w:rFonts w:asciiTheme="majorHAnsi" w:hAnsiTheme="majorHAnsi" w:cstheme="majorHAnsi"/>
              </w:rPr>
              <w:t>D</w:t>
            </w:r>
            <w:r w:rsidRPr="00BA03F6">
              <w:rPr>
                <w:rFonts w:asciiTheme="majorHAnsi" w:hAnsiTheme="majorHAnsi" w:cstheme="majorHAnsi"/>
              </w:rPr>
              <w:t>owolne słowa kluczowe</w:t>
            </w:r>
          </w:p>
        </w:tc>
        <w:tc>
          <w:tcPr>
            <w:tcW w:w="1377" w:type="dxa"/>
            <w:shd w:val="clear" w:color="auto" w:fill="auto"/>
          </w:tcPr>
          <w:p w14:paraId="3AC58476" w14:textId="77777777" w:rsidR="00BA03F6" w:rsidRPr="00435DDB" w:rsidRDefault="00BA03F6" w:rsidP="00BA19AA">
            <w:pPr>
              <w:overflowPunct/>
              <w:spacing w:after="120" w:line="259" w:lineRule="auto"/>
              <w:jc w:val="both"/>
              <w:textAlignment w:val="auto"/>
              <w:rPr>
                <w:rFonts w:ascii="Calibri Light" w:hAnsi="Calibri Light" w:cs="Calibri Light"/>
              </w:rPr>
            </w:pPr>
          </w:p>
        </w:tc>
      </w:tr>
    </w:tbl>
    <w:p w14:paraId="548D7585" w14:textId="4372FB43" w:rsidR="00BA03F6" w:rsidRPr="00593FA0" w:rsidRDefault="00A11B4D" w:rsidP="002C72FB">
      <w:pPr>
        <w:spacing w:line="276" w:lineRule="auto"/>
        <w:jc w:val="both"/>
        <w:rPr>
          <w:rFonts w:asciiTheme="majorHAnsi" w:hAnsiTheme="majorHAnsi" w:cstheme="majorHAnsi"/>
          <w:b/>
          <w:i/>
          <w:iCs/>
          <w:sz w:val="18"/>
          <w:szCs w:val="18"/>
        </w:rPr>
      </w:pPr>
      <w:bookmarkStart w:id="28" w:name="_Hlk59187070"/>
      <w:r w:rsidRPr="00593FA0">
        <w:rPr>
          <w:rFonts w:asciiTheme="majorHAnsi" w:hAnsiTheme="majorHAnsi" w:cstheme="majorHAnsi"/>
          <w:b/>
          <w:i/>
          <w:iCs/>
          <w:sz w:val="18"/>
          <w:szCs w:val="18"/>
        </w:rPr>
        <w:t>*należy wskazać w tabeli odpowiednio tak lub nie</w:t>
      </w:r>
    </w:p>
    <w:bookmarkEnd w:id="28"/>
    <w:p w14:paraId="6FA7A603" w14:textId="77777777" w:rsidR="00BA03F6" w:rsidRDefault="00BA03F6" w:rsidP="002C72FB">
      <w:pPr>
        <w:spacing w:line="276" w:lineRule="auto"/>
        <w:jc w:val="both"/>
        <w:rPr>
          <w:rFonts w:asciiTheme="majorHAnsi" w:hAnsiTheme="majorHAnsi" w:cstheme="majorHAnsi"/>
          <w:bCs/>
          <w:sz w:val="22"/>
          <w:szCs w:val="22"/>
        </w:rPr>
      </w:pPr>
    </w:p>
    <w:p w14:paraId="1FCC4D18" w14:textId="25FC07A2" w:rsidR="002C72FB" w:rsidRPr="004562E2" w:rsidRDefault="002C72FB" w:rsidP="002C72FB">
      <w:pPr>
        <w:spacing w:line="276" w:lineRule="auto"/>
        <w:jc w:val="both"/>
        <w:rPr>
          <w:rFonts w:asciiTheme="majorHAnsi" w:hAnsiTheme="majorHAnsi" w:cstheme="majorHAnsi"/>
          <w:b/>
          <w:sz w:val="22"/>
          <w:szCs w:val="22"/>
          <w:u w:val="single"/>
        </w:rPr>
      </w:pPr>
      <w:bookmarkStart w:id="29" w:name="_Hlk58591452"/>
      <w:r w:rsidRPr="004562E2">
        <w:rPr>
          <w:rFonts w:asciiTheme="majorHAnsi" w:hAnsiTheme="majorHAnsi" w:cstheme="majorHAnsi"/>
          <w:b/>
          <w:sz w:val="22"/>
          <w:szCs w:val="22"/>
          <w:u w:val="single"/>
        </w:rPr>
        <w:t xml:space="preserve">SKŁADAMY OFERTĘ na wykonanie przedmiotu zamówienia w Części II zgodnie ze Specyfikacją Istotnych Warunków Zamówienia za cenę: </w:t>
      </w:r>
    </w:p>
    <w:p w14:paraId="7BB64D5C" w14:textId="77777777" w:rsidR="002C72FB" w:rsidRPr="006A32C7" w:rsidRDefault="002C72FB" w:rsidP="002C72FB">
      <w:pPr>
        <w:pStyle w:val="Akapitzlist"/>
        <w:spacing w:line="276" w:lineRule="auto"/>
        <w:ind w:left="360"/>
        <w:jc w:val="both"/>
        <w:rPr>
          <w:rFonts w:asciiTheme="majorHAnsi" w:hAnsiTheme="majorHAnsi" w:cstheme="majorHAnsi"/>
          <w:bCs/>
          <w:sz w:val="22"/>
          <w:szCs w:val="22"/>
          <w:lang w:val="pl-PL"/>
        </w:rPr>
      </w:pPr>
    </w:p>
    <w:p w14:paraId="1BC2B2BE" w14:textId="77777777" w:rsidR="002C72FB" w:rsidRDefault="002C72FB" w:rsidP="002C72FB">
      <w:pPr>
        <w:tabs>
          <w:tab w:val="left" w:pos="600"/>
        </w:tabs>
        <w:overflowPunct/>
        <w:adjustRightInd/>
        <w:spacing w:line="276" w:lineRule="auto"/>
        <w:jc w:val="both"/>
        <w:textAlignment w:val="auto"/>
        <w:rPr>
          <w:rFonts w:asciiTheme="majorHAnsi" w:eastAsia="Calibri" w:hAnsiTheme="majorHAnsi" w:cstheme="majorHAnsi"/>
          <w:i/>
          <w:sz w:val="22"/>
          <w:szCs w:val="22"/>
          <w:lang w:eastAsia="en-US"/>
        </w:rPr>
      </w:pPr>
      <w:r>
        <w:rPr>
          <w:rFonts w:asciiTheme="majorHAnsi" w:eastAsia="Calibri" w:hAnsiTheme="majorHAnsi" w:cstheme="majorHAnsi"/>
          <w:sz w:val="22"/>
          <w:szCs w:val="22"/>
          <w:lang w:eastAsia="en-US"/>
        </w:rPr>
        <w:t xml:space="preserve">Cenę całkowitą brutto ………………………………………. PLN </w:t>
      </w:r>
      <w:r w:rsidRPr="006A32C7">
        <w:rPr>
          <w:rFonts w:asciiTheme="majorHAnsi" w:eastAsia="Calibri" w:hAnsiTheme="majorHAnsi" w:cstheme="majorHAnsi"/>
          <w:i/>
          <w:sz w:val="22"/>
          <w:szCs w:val="22"/>
          <w:lang w:eastAsia="en-US"/>
        </w:rPr>
        <w:t>(słownie: .....</w:t>
      </w:r>
      <w:r>
        <w:rPr>
          <w:rFonts w:asciiTheme="majorHAnsi" w:eastAsia="Calibri" w:hAnsiTheme="majorHAnsi" w:cstheme="majorHAnsi"/>
          <w:i/>
          <w:sz w:val="22"/>
          <w:szCs w:val="22"/>
          <w:lang w:eastAsia="en-US"/>
        </w:rPr>
        <w:t>............................................)</w:t>
      </w:r>
    </w:p>
    <w:bookmarkEnd w:id="29"/>
    <w:p w14:paraId="59C1FB6A" w14:textId="77777777" w:rsidR="00B32CEC" w:rsidRDefault="00B32CEC" w:rsidP="00130AC9">
      <w:pPr>
        <w:spacing w:after="120"/>
        <w:jc w:val="both"/>
        <w:rPr>
          <w:rFonts w:ascii="Calibri Light" w:hAnsi="Calibri Light" w:cs="Calibri Light"/>
          <w:sz w:val="22"/>
          <w:szCs w:val="22"/>
        </w:rPr>
      </w:pPr>
    </w:p>
    <w:p w14:paraId="0CE60A69" w14:textId="2F155A63" w:rsidR="00130AC9" w:rsidRDefault="00B32CEC" w:rsidP="00130AC9">
      <w:pPr>
        <w:spacing w:after="120"/>
        <w:jc w:val="both"/>
        <w:rPr>
          <w:rFonts w:ascii="Calibri Light" w:hAnsi="Calibri Light" w:cs="Calibri Light"/>
          <w:sz w:val="22"/>
          <w:szCs w:val="22"/>
        </w:rPr>
      </w:pPr>
      <w:r>
        <w:rPr>
          <w:rFonts w:ascii="Calibri Light" w:hAnsi="Calibri Light" w:cs="Calibri Light"/>
          <w:sz w:val="22"/>
          <w:szCs w:val="22"/>
        </w:rPr>
        <w:t>Oferujemy zapewnienie dostępu do serwisu</w:t>
      </w:r>
      <w:r w:rsidRPr="00435DDB">
        <w:rPr>
          <w:rFonts w:ascii="Calibri Light" w:hAnsi="Calibri Light" w:cs="Calibri Light"/>
          <w:sz w:val="22"/>
          <w:szCs w:val="22"/>
        </w:rPr>
        <w:t xml:space="preserve"> </w:t>
      </w:r>
      <w:r>
        <w:rPr>
          <w:rFonts w:ascii="Calibri Light" w:hAnsi="Calibri Light" w:cs="Calibri Light"/>
          <w:sz w:val="22"/>
          <w:szCs w:val="22"/>
        </w:rPr>
        <w:t>dla</w:t>
      </w:r>
      <w:r w:rsidRPr="00435DDB">
        <w:rPr>
          <w:rFonts w:ascii="Calibri Light" w:hAnsi="Calibri Light" w:cs="Calibri Light"/>
          <w:sz w:val="22"/>
          <w:szCs w:val="22"/>
        </w:rPr>
        <w:t xml:space="preserve"> </w:t>
      </w:r>
      <w:r>
        <w:rPr>
          <w:rFonts w:ascii="Calibri Light" w:hAnsi="Calibri Light" w:cs="Calibri Light"/>
          <w:sz w:val="22"/>
          <w:szCs w:val="22"/>
        </w:rPr>
        <w:t>………………..</w:t>
      </w:r>
      <w:r w:rsidRPr="00435DDB">
        <w:rPr>
          <w:rFonts w:ascii="Calibri Light" w:hAnsi="Calibri Light" w:cs="Calibri Light"/>
          <w:sz w:val="22"/>
          <w:szCs w:val="22"/>
        </w:rPr>
        <w:t xml:space="preserve"> kont dla pracowników Polskiej Agencji Inwestycji i Handlu</w:t>
      </w:r>
      <w:r>
        <w:rPr>
          <w:rFonts w:ascii="Calibri Light" w:hAnsi="Calibri Light" w:cs="Calibri Light"/>
          <w:sz w:val="22"/>
          <w:szCs w:val="22"/>
        </w:rPr>
        <w:t xml:space="preserve"> S.A.</w:t>
      </w:r>
      <w:r w:rsidRPr="00435DDB">
        <w:rPr>
          <w:rFonts w:ascii="Calibri Light" w:hAnsi="Calibri Light" w:cs="Calibri Light"/>
          <w:sz w:val="22"/>
          <w:szCs w:val="22"/>
        </w:rPr>
        <w:t xml:space="preserve"> oraz pracowników jej zagranicznych biur handlowych</w:t>
      </w:r>
      <w:r>
        <w:rPr>
          <w:rFonts w:ascii="Calibri Light" w:hAnsi="Calibri Light" w:cs="Calibri Light"/>
          <w:sz w:val="22"/>
          <w:szCs w:val="22"/>
        </w:rPr>
        <w:t xml:space="preserve">, wraz </w:t>
      </w:r>
      <w:r w:rsidRPr="00435DDB">
        <w:rPr>
          <w:rFonts w:ascii="Calibri Light" w:hAnsi="Calibri Light" w:cs="Calibri Light"/>
          <w:sz w:val="22"/>
          <w:szCs w:val="22"/>
        </w:rPr>
        <w:t>z limitem eksportów na poziomie  </w:t>
      </w:r>
      <w:r>
        <w:rPr>
          <w:rFonts w:ascii="Calibri Light" w:hAnsi="Calibri Light" w:cs="Calibri Light"/>
          <w:sz w:val="22"/>
          <w:szCs w:val="22"/>
        </w:rPr>
        <w:t>…………………………………….</w:t>
      </w:r>
      <w:r w:rsidRPr="00435DDB">
        <w:rPr>
          <w:rFonts w:ascii="Calibri Light" w:hAnsi="Calibri Light" w:cs="Calibri Light"/>
          <w:sz w:val="22"/>
          <w:szCs w:val="22"/>
        </w:rPr>
        <w:t xml:space="preserve"> rekordów rocznie</w:t>
      </w:r>
      <w:r>
        <w:rPr>
          <w:rFonts w:ascii="Calibri Light" w:hAnsi="Calibri Light" w:cs="Calibri Light"/>
          <w:sz w:val="22"/>
          <w:szCs w:val="22"/>
        </w:rPr>
        <w:t>.</w:t>
      </w:r>
    </w:p>
    <w:p w14:paraId="702A136A" w14:textId="2BFAFE25" w:rsidR="00130AC9" w:rsidRDefault="005A173C" w:rsidP="00130AC9">
      <w:pPr>
        <w:pStyle w:val="Tekstpodstawowy"/>
        <w:tabs>
          <w:tab w:val="left" w:pos="9360"/>
        </w:tabs>
        <w:ind w:right="48"/>
        <w:rPr>
          <w:rFonts w:ascii="Calibri Light" w:hAnsi="Calibri Light" w:cs="Calibri Light"/>
          <w:sz w:val="22"/>
          <w:szCs w:val="22"/>
        </w:rPr>
      </w:pPr>
      <w:r>
        <w:rPr>
          <w:rFonts w:ascii="Calibri Light" w:hAnsi="Calibri Light" w:cs="Calibri Light"/>
          <w:sz w:val="22"/>
          <w:szCs w:val="22"/>
        </w:rPr>
        <w:lastRenderedPageBreak/>
        <w:t>*</w:t>
      </w:r>
      <w:r w:rsidR="00130AC9" w:rsidRPr="00435DDB">
        <w:rPr>
          <w:rFonts w:ascii="Calibri Light" w:hAnsi="Calibri Light" w:cs="Calibri Light"/>
          <w:sz w:val="22"/>
          <w:szCs w:val="22"/>
        </w:rPr>
        <w:t xml:space="preserve">*CZĘŚĆ III ZAMÓWIENIA – Zakup dostępu do </w:t>
      </w:r>
      <w:r w:rsidR="00293E54">
        <w:rPr>
          <w:rFonts w:ascii="Calibri Light" w:hAnsi="Calibri Light" w:cs="Calibri Light"/>
          <w:sz w:val="22"/>
          <w:szCs w:val="22"/>
        </w:rPr>
        <w:t xml:space="preserve">bazy </w:t>
      </w:r>
      <w:r w:rsidR="00130AC9" w:rsidRPr="00435DDB">
        <w:rPr>
          <w:rFonts w:ascii="Calibri Light" w:hAnsi="Calibri Light" w:cs="Calibri Light"/>
          <w:sz w:val="22"/>
          <w:szCs w:val="22"/>
        </w:rPr>
        <w:t xml:space="preserve">raportów umożliwiających analizę kondycji finansowej </w:t>
      </w:r>
      <w:r w:rsidR="004C382B">
        <w:rPr>
          <w:rFonts w:ascii="Calibri Light" w:hAnsi="Calibri Light" w:cs="Calibri Light"/>
          <w:sz w:val="22"/>
          <w:szCs w:val="22"/>
        </w:rPr>
        <w:t>osób prawnych</w:t>
      </w:r>
      <w:r w:rsidR="004C382B" w:rsidRPr="00435DDB">
        <w:rPr>
          <w:rFonts w:ascii="Calibri Light" w:hAnsi="Calibri Light" w:cs="Calibri Light"/>
          <w:sz w:val="22"/>
          <w:szCs w:val="22"/>
        </w:rPr>
        <w:t xml:space="preserve"> </w:t>
      </w:r>
      <w:r w:rsidR="00130AC9" w:rsidRPr="00435DDB">
        <w:rPr>
          <w:rFonts w:ascii="Calibri Light" w:hAnsi="Calibri Light" w:cs="Calibri Light"/>
          <w:sz w:val="22"/>
          <w:szCs w:val="22"/>
        </w:rPr>
        <w:t>polskich i zagranicznych i ryzyka współpracy z nimi.</w:t>
      </w:r>
    </w:p>
    <w:p w14:paraId="2A95541B" w14:textId="3DC86BC0" w:rsidR="004562E2" w:rsidRDefault="004562E2" w:rsidP="00130AC9">
      <w:pPr>
        <w:pStyle w:val="Tekstpodstawowy"/>
        <w:tabs>
          <w:tab w:val="left" w:pos="9360"/>
        </w:tabs>
        <w:ind w:right="48"/>
        <w:rPr>
          <w:rFonts w:ascii="Calibri Light" w:hAnsi="Calibri Light" w:cs="Calibri Light"/>
          <w:sz w:val="22"/>
          <w:szCs w:val="22"/>
        </w:rPr>
      </w:pPr>
    </w:p>
    <w:p w14:paraId="4CDA6A5C" w14:textId="4426E5FD" w:rsidR="004562E2" w:rsidRDefault="004562E2" w:rsidP="00130AC9">
      <w:pPr>
        <w:pStyle w:val="Tekstpodstawowy"/>
        <w:tabs>
          <w:tab w:val="left" w:pos="9360"/>
        </w:tabs>
        <w:ind w:right="48"/>
        <w:rPr>
          <w:rFonts w:ascii="Calibri Light" w:hAnsi="Calibri Light" w:cs="Calibri Light"/>
          <w:b w:val="0"/>
          <w:bCs/>
          <w:sz w:val="22"/>
          <w:szCs w:val="22"/>
        </w:rPr>
      </w:pPr>
      <w:r w:rsidRPr="004562E2">
        <w:rPr>
          <w:rFonts w:ascii="Calibri Light" w:hAnsi="Calibri Light" w:cs="Calibri Light"/>
          <w:b w:val="0"/>
          <w:bCs/>
          <w:sz w:val="22"/>
          <w:szCs w:val="22"/>
        </w:rPr>
        <w:t>Oświadczamy, że oferowany przez nas raport zapewnia dostęp do następujących informacji:</w:t>
      </w:r>
    </w:p>
    <w:p w14:paraId="2351FC8B" w14:textId="1B522DF9" w:rsidR="004562E2" w:rsidRDefault="004562E2" w:rsidP="00130AC9">
      <w:pPr>
        <w:pStyle w:val="Tekstpodstawowy"/>
        <w:tabs>
          <w:tab w:val="left" w:pos="9360"/>
        </w:tabs>
        <w:ind w:right="48"/>
        <w:rPr>
          <w:rFonts w:ascii="Calibri Light" w:hAnsi="Calibri Light" w:cs="Calibri Light"/>
          <w:b w:val="0"/>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5"/>
        <w:gridCol w:w="1391"/>
        <w:gridCol w:w="3239"/>
        <w:gridCol w:w="1377"/>
      </w:tblGrid>
      <w:tr w:rsidR="004562E2" w:rsidRPr="004562E2" w14:paraId="3051661D" w14:textId="77777777" w:rsidTr="005A173C">
        <w:trPr>
          <w:trHeight w:val="177"/>
        </w:trPr>
        <w:tc>
          <w:tcPr>
            <w:tcW w:w="3056" w:type="dxa"/>
            <w:shd w:val="clear" w:color="auto" w:fill="auto"/>
          </w:tcPr>
          <w:p w14:paraId="26E63202" w14:textId="77777777" w:rsidR="004562E2" w:rsidRPr="004562E2" w:rsidRDefault="004562E2" w:rsidP="004562E2">
            <w:pPr>
              <w:pStyle w:val="Tekstpodstawowy"/>
              <w:tabs>
                <w:tab w:val="left" w:pos="9360"/>
              </w:tabs>
              <w:ind w:right="48"/>
              <w:rPr>
                <w:rFonts w:ascii="Calibri Light" w:hAnsi="Calibri Light" w:cs="Calibri Light"/>
                <w:b w:val="0"/>
                <w:sz w:val="20"/>
              </w:rPr>
            </w:pPr>
            <w:r w:rsidRPr="004562E2">
              <w:rPr>
                <w:rFonts w:ascii="Calibri Light" w:hAnsi="Calibri Light" w:cs="Calibri Light"/>
                <w:b w:val="0"/>
                <w:sz w:val="20"/>
              </w:rPr>
              <w:t>Zakres informacji</w:t>
            </w:r>
          </w:p>
        </w:tc>
        <w:tc>
          <w:tcPr>
            <w:tcW w:w="1391" w:type="dxa"/>
            <w:shd w:val="clear" w:color="auto" w:fill="auto"/>
          </w:tcPr>
          <w:p w14:paraId="68192C39" w14:textId="77777777" w:rsidR="004562E2" w:rsidRPr="004562E2" w:rsidRDefault="004562E2" w:rsidP="004562E2">
            <w:pPr>
              <w:pStyle w:val="Tekstpodstawowy"/>
              <w:tabs>
                <w:tab w:val="left" w:pos="9360"/>
              </w:tabs>
              <w:ind w:right="48"/>
              <w:rPr>
                <w:rFonts w:ascii="Calibri Light" w:hAnsi="Calibri Light" w:cs="Calibri Light"/>
                <w:b w:val="0"/>
                <w:sz w:val="20"/>
              </w:rPr>
            </w:pPr>
            <w:r w:rsidRPr="004562E2">
              <w:rPr>
                <w:rFonts w:ascii="Calibri Light" w:hAnsi="Calibri Light" w:cs="Calibri Light"/>
                <w:b w:val="0"/>
                <w:sz w:val="20"/>
              </w:rPr>
              <w:t xml:space="preserve">Dostęp: </w:t>
            </w:r>
          </w:p>
          <w:p w14:paraId="28C27B13" w14:textId="20A885D5" w:rsidR="004562E2" w:rsidRPr="004562E2" w:rsidRDefault="004562E2" w:rsidP="004562E2">
            <w:pPr>
              <w:pStyle w:val="Tekstpodstawowy"/>
              <w:tabs>
                <w:tab w:val="left" w:pos="9360"/>
              </w:tabs>
              <w:ind w:right="48"/>
              <w:rPr>
                <w:rFonts w:ascii="Calibri Light" w:hAnsi="Calibri Light" w:cs="Calibri Light"/>
                <w:b w:val="0"/>
                <w:sz w:val="20"/>
              </w:rPr>
            </w:pPr>
            <w:r w:rsidRPr="004562E2">
              <w:rPr>
                <w:rFonts w:ascii="Calibri Light" w:hAnsi="Calibri Light" w:cs="Calibri Light"/>
                <w:b w:val="0"/>
                <w:sz w:val="20"/>
              </w:rPr>
              <w:t>tak/nie</w:t>
            </w:r>
            <w:r w:rsidR="005A173C">
              <w:rPr>
                <w:rFonts w:ascii="Calibri Light" w:hAnsi="Calibri Light" w:cs="Calibri Light"/>
                <w:b w:val="0"/>
                <w:sz w:val="20"/>
              </w:rPr>
              <w:t>*</w:t>
            </w:r>
          </w:p>
        </w:tc>
        <w:tc>
          <w:tcPr>
            <w:tcW w:w="3239" w:type="dxa"/>
            <w:shd w:val="clear" w:color="auto" w:fill="auto"/>
          </w:tcPr>
          <w:p w14:paraId="47F83EC0" w14:textId="77777777" w:rsidR="004562E2" w:rsidRPr="004562E2" w:rsidRDefault="004562E2" w:rsidP="004562E2">
            <w:pPr>
              <w:pStyle w:val="Tekstpodstawowy"/>
              <w:tabs>
                <w:tab w:val="left" w:pos="9360"/>
              </w:tabs>
              <w:ind w:right="48"/>
              <w:rPr>
                <w:rFonts w:ascii="Calibri Light" w:hAnsi="Calibri Light" w:cs="Calibri Light"/>
                <w:b w:val="0"/>
                <w:sz w:val="20"/>
              </w:rPr>
            </w:pPr>
            <w:r w:rsidRPr="004562E2">
              <w:rPr>
                <w:rFonts w:ascii="Calibri Light" w:hAnsi="Calibri Light" w:cs="Calibri Light"/>
                <w:b w:val="0"/>
                <w:sz w:val="20"/>
              </w:rPr>
              <w:t>Zakres informacji</w:t>
            </w:r>
          </w:p>
        </w:tc>
        <w:tc>
          <w:tcPr>
            <w:tcW w:w="1377" w:type="dxa"/>
            <w:shd w:val="clear" w:color="auto" w:fill="auto"/>
          </w:tcPr>
          <w:p w14:paraId="198C2418" w14:textId="7C23117E" w:rsidR="004562E2" w:rsidRPr="004562E2" w:rsidRDefault="004562E2" w:rsidP="004562E2">
            <w:pPr>
              <w:pStyle w:val="Tekstpodstawowy"/>
              <w:tabs>
                <w:tab w:val="left" w:pos="9360"/>
              </w:tabs>
              <w:ind w:right="48"/>
              <w:rPr>
                <w:rFonts w:ascii="Calibri Light" w:hAnsi="Calibri Light" w:cs="Calibri Light"/>
                <w:b w:val="0"/>
                <w:sz w:val="20"/>
              </w:rPr>
            </w:pPr>
            <w:r w:rsidRPr="004562E2">
              <w:rPr>
                <w:rFonts w:ascii="Calibri Light" w:hAnsi="Calibri Light" w:cs="Calibri Light"/>
                <w:b w:val="0"/>
                <w:sz w:val="20"/>
              </w:rPr>
              <w:t>Dostęp: tak/nie</w:t>
            </w:r>
            <w:r w:rsidR="005A173C">
              <w:rPr>
                <w:rFonts w:ascii="Calibri Light" w:hAnsi="Calibri Light" w:cs="Calibri Light"/>
                <w:b w:val="0"/>
                <w:sz w:val="20"/>
              </w:rPr>
              <w:t>*</w:t>
            </w:r>
          </w:p>
        </w:tc>
      </w:tr>
      <w:tr w:rsidR="004562E2" w:rsidRPr="004562E2" w14:paraId="46E160E7" w14:textId="77777777" w:rsidTr="005A173C">
        <w:trPr>
          <w:trHeight w:val="111"/>
        </w:trPr>
        <w:tc>
          <w:tcPr>
            <w:tcW w:w="3056" w:type="dxa"/>
            <w:shd w:val="clear" w:color="auto" w:fill="auto"/>
          </w:tcPr>
          <w:p w14:paraId="3DC7459F" w14:textId="0AA116A5" w:rsidR="004562E2" w:rsidRPr="004562E2" w:rsidRDefault="004562E2" w:rsidP="004562E2">
            <w:pPr>
              <w:pStyle w:val="Tekstpodstawowy"/>
              <w:tabs>
                <w:tab w:val="left" w:pos="9360"/>
              </w:tabs>
              <w:ind w:right="48"/>
              <w:rPr>
                <w:rFonts w:ascii="Calibri Light" w:hAnsi="Calibri Light" w:cs="Calibri Light"/>
                <w:b w:val="0"/>
                <w:sz w:val="20"/>
              </w:rPr>
            </w:pPr>
            <w:r>
              <w:rPr>
                <w:rFonts w:ascii="Calibri Light" w:hAnsi="Calibri Light" w:cs="Calibri Light"/>
                <w:b w:val="0"/>
                <w:sz w:val="20"/>
              </w:rPr>
              <w:t>S</w:t>
            </w:r>
            <w:r w:rsidRPr="004562E2">
              <w:rPr>
                <w:rFonts w:ascii="Calibri Light" w:hAnsi="Calibri Light" w:cs="Calibri Light"/>
                <w:b w:val="0"/>
                <w:sz w:val="20"/>
              </w:rPr>
              <w:t xml:space="preserve">yntetyczna ocena wiarygodności </w:t>
            </w:r>
            <w:r w:rsidR="00A4065B">
              <w:rPr>
                <w:rFonts w:ascii="Calibri Light" w:hAnsi="Calibri Light" w:cs="Calibri Light"/>
                <w:b w:val="0"/>
                <w:sz w:val="20"/>
              </w:rPr>
              <w:t>osoby prawnej</w:t>
            </w:r>
            <w:r w:rsidR="00A4065B" w:rsidRPr="004562E2">
              <w:rPr>
                <w:rFonts w:ascii="Calibri Light" w:hAnsi="Calibri Light" w:cs="Calibri Light"/>
                <w:b w:val="0"/>
                <w:sz w:val="20"/>
              </w:rPr>
              <w:t xml:space="preserve"> </w:t>
            </w:r>
            <w:r w:rsidRPr="004562E2">
              <w:rPr>
                <w:rFonts w:ascii="Calibri Light" w:hAnsi="Calibri Light" w:cs="Calibri Light"/>
                <w:b w:val="0"/>
                <w:sz w:val="20"/>
              </w:rPr>
              <w:t>z ratingiem</w:t>
            </w:r>
          </w:p>
        </w:tc>
        <w:tc>
          <w:tcPr>
            <w:tcW w:w="1391" w:type="dxa"/>
            <w:shd w:val="clear" w:color="auto" w:fill="auto"/>
          </w:tcPr>
          <w:p w14:paraId="20C6AB7F" w14:textId="77777777" w:rsidR="004562E2" w:rsidRPr="004562E2" w:rsidRDefault="004562E2" w:rsidP="004562E2">
            <w:pPr>
              <w:pStyle w:val="Tekstpodstawowy"/>
              <w:tabs>
                <w:tab w:val="left" w:pos="9360"/>
              </w:tabs>
              <w:ind w:right="48"/>
              <w:rPr>
                <w:rFonts w:ascii="Calibri Light" w:hAnsi="Calibri Light" w:cs="Calibri Light"/>
                <w:b w:val="0"/>
                <w:sz w:val="20"/>
              </w:rPr>
            </w:pPr>
          </w:p>
        </w:tc>
        <w:tc>
          <w:tcPr>
            <w:tcW w:w="3239" w:type="dxa"/>
            <w:shd w:val="clear" w:color="auto" w:fill="auto"/>
          </w:tcPr>
          <w:p w14:paraId="00ADEC99" w14:textId="17A8B50A" w:rsidR="004562E2" w:rsidRPr="004562E2" w:rsidRDefault="004562E2" w:rsidP="004562E2">
            <w:pPr>
              <w:pStyle w:val="Tekstpodstawowy"/>
              <w:tabs>
                <w:tab w:val="left" w:pos="9360"/>
              </w:tabs>
              <w:ind w:right="48"/>
              <w:rPr>
                <w:rFonts w:ascii="Calibri Light" w:hAnsi="Calibri Light" w:cs="Calibri Light"/>
                <w:b w:val="0"/>
                <w:sz w:val="20"/>
              </w:rPr>
            </w:pPr>
            <w:r>
              <w:rPr>
                <w:rFonts w:ascii="Calibri Light" w:hAnsi="Calibri Light" w:cs="Calibri Light"/>
                <w:b w:val="0"/>
                <w:sz w:val="20"/>
              </w:rPr>
              <w:t>I</w:t>
            </w:r>
            <w:r w:rsidRPr="004562E2">
              <w:rPr>
                <w:rFonts w:ascii="Calibri Light" w:hAnsi="Calibri Light" w:cs="Calibri Light"/>
                <w:b w:val="0"/>
                <w:sz w:val="20"/>
              </w:rPr>
              <w:t>nformacj</w:t>
            </w:r>
            <w:r>
              <w:rPr>
                <w:rFonts w:ascii="Calibri Light" w:hAnsi="Calibri Light" w:cs="Calibri Light"/>
                <w:b w:val="0"/>
                <w:sz w:val="20"/>
              </w:rPr>
              <w:t>e</w:t>
            </w:r>
            <w:r w:rsidRPr="004562E2">
              <w:rPr>
                <w:rFonts w:ascii="Calibri Light" w:hAnsi="Calibri Light" w:cs="Calibri Light"/>
                <w:b w:val="0"/>
                <w:sz w:val="20"/>
              </w:rPr>
              <w:t xml:space="preserve"> o wywiązaniu się z zobowiązań w stosunku do partnerów gospodarczych – zaległości w płatnościach</w:t>
            </w:r>
          </w:p>
        </w:tc>
        <w:tc>
          <w:tcPr>
            <w:tcW w:w="1377" w:type="dxa"/>
            <w:shd w:val="clear" w:color="auto" w:fill="auto"/>
          </w:tcPr>
          <w:p w14:paraId="2B5A6BAC" w14:textId="77777777" w:rsidR="004562E2" w:rsidRPr="004562E2" w:rsidRDefault="004562E2" w:rsidP="004562E2">
            <w:pPr>
              <w:pStyle w:val="Tekstpodstawowy"/>
              <w:tabs>
                <w:tab w:val="left" w:pos="9360"/>
              </w:tabs>
              <w:ind w:right="48"/>
              <w:rPr>
                <w:rFonts w:ascii="Calibri Light" w:hAnsi="Calibri Light" w:cs="Calibri Light"/>
                <w:bCs/>
                <w:sz w:val="22"/>
                <w:szCs w:val="22"/>
              </w:rPr>
            </w:pPr>
          </w:p>
        </w:tc>
      </w:tr>
      <w:tr w:rsidR="004562E2" w:rsidRPr="004562E2" w14:paraId="18A6A7DF" w14:textId="77777777" w:rsidTr="005A173C">
        <w:trPr>
          <w:trHeight w:val="70"/>
        </w:trPr>
        <w:tc>
          <w:tcPr>
            <w:tcW w:w="3056" w:type="dxa"/>
            <w:shd w:val="clear" w:color="auto" w:fill="auto"/>
          </w:tcPr>
          <w:p w14:paraId="4F4F64D5" w14:textId="419F3D9C" w:rsidR="004562E2" w:rsidRPr="004562E2" w:rsidRDefault="004562E2" w:rsidP="004562E2">
            <w:pPr>
              <w:pStyle w:val="Tekstpodstawowy"/>
              <w:tabs>
                <w:tab w:val="left" w:pos="9360"/>
              </w:tabs>
              <w:ind w:right="48"/>
              <w:rPr>
                <w:rFonts w:ascii="Calibri Light" w:hAnsi="Calibri Light" w:cs="Calibri Light"/>
                <w:b w:val="0"/>
                <w:sz w:val="20"/>
              </w:rPr>
            </w:pPr>
            <w:r>
              <w:rPr>
                <w:rFonts w:ascii="Calibri Light" w:hAnsi="Calibri Light" w:cs="Calibri Light"/>
                <w:b w:val="0"/>
                <w:sz w:val="20"/>
              </w:rPr>
              <w:t>I</w:t>
            </w:r>
            <w:r w:rsidRPr="004562E2">
              <w:rPr>
                <w:rFonts w:ascii="Calibri Light" w:hAnsi="Calibri Light" w:cs="Calibri Light"/>
                <w:b w:val="0"/>
                <w:sz w:val="20"/>
              </w:rPr>
              <w:t>nformacj</w:t>
            </w:r>
            <w:r>
              <w:rPr>
                <w:rFonts w:ascii="Calibri Light" w:hAnsi="Calibri Light" w:cs="Calibri Light"/>
                <w:b w:val="0"/>
                <w:sz w:val="20"/>
              </w:rPr>
              <w:t>e</w:t>
            </w:r>
            <w:r w:rsidRPr="004562E2">
              <w:rPr>
                <w:rFonts w:ascii="Calibri Light" w:hAnsi="Calibri Light" w:cs="Calibri Light"/>
                <w:b w:val="0"/>
                <w:sz w:val="20"/>
              </w:rPr>
              <w:t xml:space="preserve"> nt. sytuacji podmiotów gospodarczych – </w:t>
            </w:r>
            <w:r w:rsidR="00A4065B">
              <w:rPr>
                <w:rFonts w:ascii="Calibri Light" w:hAnsi="Calibri Light" w:cs="Calibri Light"/>
                <w:b w:val="0"/>
                <w:sz w:val="20"/>
              </w:rPr>
              <w:t>osoba prawna</w:t>
            </w:r>
            <w:r w:rsidR="00A4065B" w:rsidRPr="004562E2">
              <w:rPr>
                <w:rFonts w:ascii="Calibri Light" w:hAnsi="Calibri Light" w:cs="Calibri Light"/>
                <w:b w:val="0"/>
                <w:sz w:val="20"/>
              </w:rPr>
              <w:t xml:space="preserve"> </w:t>
            </w:r>
            <w:r w:rsidRPr="004562E2">
              <w:rPr>
                <w:rFonts w:ascii="Calibri Light" w:hAnsi="Calibri Light" w:cs="Calibri Light"/>
                <w:b w:val="0"/>
                <w:sz w:val="20"/>
              </w:rPr>
              <w:t>w stanie upadłości / bankructwa /  likwidacji</w:t>
            </w:r>
          </w:p>
        </w:tc>
        <w:tc>
          <w:tcPr>
            <w:tcW w:w="1391" w:type="dxa"/>
            <w:shd w:val="clear" w:color="auto" w:fill="auto"/>
          </w:tcPr>
          <w:p w14:paraId="33DC188B" w14:textId="77777777" w:rsidR="004562E2" w:rsidRPr="004562E2" w:rsidRDefault="004562E2" w:rsidP="004562E2">
            <w:pPr>
              <w:pStyle w:val="Tekstpodstawowy"/>
              <w:tabs>
                <w:tab w:val="left" w:pos="9360"/>
              </w:tabs>
              <w:ind w:right="48"/>
              <w:rPr>
                <w:rFonts w:ascii="Calibri Light" w:hAnsi="Calibri Light" w:cs="Calibri Light"/>
                <w:b w:val="0"/>
                <w:sz w:val="20"/>
              </w:rPr>
            </w:pPr>
          </w:p>
        </w:tc>
        <w:tc>
          <w:tcPr>
            <w:tcW w:w="3239" w:type="dxa"/>
            <w:tcBorders>
              <w:bottom w:val="single" w:sz="4" w:space="0" w:color="auto"/>
            </w:tcBorders>
            <w:shd w:val="clear" w:color="auto" w:fill="auto"/>
          </w:tcPr>
          <w:p w14:paraId="1DA66C2F" w14:textId="2F39D7DB" w:rsidR="004562E2" w:rsidRPr="004562E2" w:rsidRDefault="00E61B35" w:rsidP="004562E2">
            <w:pPr>
              <w:pStyle w:val="Tekstpodstawowy"/>
              <w:tabs>
                <w:tab w:val="left" w:pos="9360"/>
              </w:tabs>
              <w:ind w:right="48"/>
              <w:rPr>
                <w:rFonts w:ascii="Calibri Light" w:hAnsi="Calibri Light" w:cs="Calibri Light"/>
                <w:b w:val="0"/>
                <w:sz w:val="20"/>
              </w:rPr>
            </w:pPr>
            <w:r>
              <w:rPr>
                <w:rFonts w:ascii="Calibri Light" w:hAnsi="Calibri Light" w:cs="Calibri Light"/>
                <w:b w:val="0"/>
                <w:sz w:val="20"/>
              </w:rPr>
              <w:t xml:space="preserve">Informacje </w:t>
            </w:r>
            <w:r w:rsidRPr="00E61B35">
              <w:rPr>
                <w:rFonts w:ascii="Calibri Light" w:hAnsi="Calibri Light" w:cs="Calibri Light"/>
                <w:b w:val="0"/>
                <w:sz w:val="20"/>
              </w:rPr>
              <w:t>o ratingu kredytowym</w:t>
            </w:r>
          </w:p>
        </w:tc>
        <w:tc>
          <w:tcPr>
            <w:tcW w:w="1377" w:type="dxa"/>
            <w:tcBorders>
              <w:bottom w:val="single" w:sz="4" w:space="0" w:color="auto"/>
            </w:tcBorders>
            <w:shd w:val="clear" w:color="auto" w:fill="auto"/>
          </w:tcPr>
          <w:p w14:paraId="1490F8D4" w14:textId="77777777" w:rsidR="004562E2" w:rsidRPr="004562E2" w:rsidRDefault="004562E2" w:rsidP="004562E2">
            <w:pPr>
              <w:pStyle w:val="Tekstpodstawowy"/>
              <w:tabs>
                <w:tab w:val="left" w:pos="9360"/>
              </w:tabs>
              <w:ind w:right="48"/>
              <w:rPr>
                <w:rFonts w:ascii="Calibri Light" w:hAnsi="Calibri Light" w:cs="Calibri Light"/>
                <w:bCs/>
                <w:sz w:val="22"/>
                <w:szCs w:val="22"/>
              </w:rPr>
            </w:pPr>
          </w:p>
        </w:tc>
      </w:tr>
      <w:tr w:rsidR="004562E2" w:rsidRPr="004562E2" w14:paraId="71F1CC89" w14:textId="77777777" w:rsidTr="005A173C">
        <w:trPr>
          <w:trHeight w:val="129"/>
        </w:trPr>
        <w:tc>
          <w:tcPr>
            <w:tcW w:w="3056" w:type="dxa"/>
            <w:shd w:val="clear" w:color="auto" w:fill="auto"/>
          </w:tcPr>
          <w:p w14:paraId="4C82DB18" w14:textId="223220C6" w:rsidR="004562E2" w:rsidRPr="004562E2" w:rsidRDefault="004562E2" w:rsidP="004562E2">
            <w:pPr>
              <w:pStyle w:val="Tekstpodstawowy"/>
              <w:tabs>
                <w:tab w:val="left" w:pos="9360"/>
              </w:tabs>
              <w:ind w:right="48"/>
              <w:rPr>
                <w:rFonts w:ascii="Calibri Light" w:hAnsi="Calibri Light" w:cs="Calibri Light"/>
                <w:b w:val="0"/>
                <w:sz w:val="20"/>
              </w:rPr>
            </w:pPr>
            <w:r>
              <w:rPr>
                <w:rFonts w:ascii="Calibri Light" w:hAnsi="Calibri Light" w:cs="Calibri Light"/>
                <w:b w:val="0"/>
                <w:sz w:val="20"/>
              </w:rPr>
              <w:t>I</w:t>
            </w:r>
            <w:r w:rsidRPr="004562E2">
              <w:rPr>
                <w:rFonts w:ascii="Calibri Light" w:hAnsi="Calibri Light" w:cs="Calibri Light"/>
                <w:b w:val="0"/>
                <w:sz w:val="20"/>
              </w:rPr>
              <w:t>nformacj</w:t>
            </w:r>
            <w:r>
              <w:rPr>
                <w:rFonts w:ascii="Calibri Light" w:hAnsi="Calibri Light" w:cs="Calibri Light"/>
                <w:b w:val="0"/>
                <w:sz w:val="20"/>
              </w:rPr>
              <w:t>e</w:t>
            </w:r>
            <w:r w:rsidRPr="004562E2">
              <w:rPr>
                <w:rFonts w:ascii="Calibri Light" w:hAnsi="Calibri Light" w:cs="Calibri Light"/>
                <w:b w:val="0"/>
                <w:sz w:val="20"/>
              </w:rPr>
              <w:t xml:space="preserve"> o wywiązaniu się z zobowiązań w stosunku do administracji państwowej – podatki i daniny</w:t>
            </w:r>
          </w:p>
        </w:tc>
        <w:tc>
          <w:tcPr>
            <w:tcW w:w="1391" w:type="dxa"/>
            <w:shd w:val="clear" w:color="auto" w:fill="auto"/>
          </w:tcPr>
          <w:p w14:paraId="531C13B1" w14:textId="77777777" w:rsidR="004562E2" w:rsidRPr="004562E2" w:rsidRDefault="004562E2" w:rsidP="004562E2">
            <w:pPr>
              <w:pStyle w:val="Tekstpodstawowy"/>
              <w:tabs>
                <w:tab w:val="left" w:pos="9360"/>
              </w:tabs>
              <w:ind w:right="48"/>
              <w:rPr>
                <w:rFonts w:ascii="Calibri Light" w:hAnsi="Calibri Light" w:cs="Calibri Light"/>
                <w:b w:val="0"/>
                <w:sz w:val="20"/>
              </w:rPr>
            </w:pPr>
          </w:p>
        </w:tc>
        <w:tc>
          <w:tcPr>
            <w:tcW w:w="3239" w:type="dxa"/>
            <w:tcBorders>
              <w:tl2br w:val="single" w:sz="4" w:space="0" w:color="auto"/>
            </w:tcBorders>
            <w:shd w:val="clear" w:color="auto" w:fill="auto"/>
          </w:tcPr>
          <w:p w14:paraId="772C3D52" w14:textId="591AC3DA" w:rsidR="004562E2" w:rsidRPr="004562E2" w:rsidRDefault="004562E2" w:rsidP="004562E2">
            <w:pPr>
              <w:pStyle w:val="Tekstpodstawowy"/>
              <w:tabs>
                <w:tab w:val="left" w:pos="9360"/>
              </w:tabs>
              <w:ind w:right="48"/>
              <w:rPr>
                <w:rFonts w:ascii="Calibri Light" w:hAnsi="Calibri Light" w:cs="Calibri Light"/>
                <w:b w:val="0"/>
                <w:sz w:val="20"/>
              </w:rPr>
            </w:pPr>
          </w:p>
        </w:tc>
        <w:tc>
          <w:tcPr>
            <w:tcW w:w="1377" w:type="dxa"/>
            <w:tcBorders>
              <w:tl2br w:val="single" w:sz="4" w:space="0" w:color="auto"/>
            </w:tcBorders>
            <w:shd w:val="clear" w:color="auto" w:fill="auto"/>
          </w:tcPr>
          <w:p w14:paraId="773972B0" w14:textId="77777777" w:rsidR="004562E2" w:rsidRPr="004562E2" w:rsidRDefault="004562E2" w:rsidP="004562E2">
            <w:pPr>
              <w:pStyle w:val="Tekstpodstawowy"/>
              <w:tabs>
                <w:tab w:val="left" w:pos="9360"/>
              </w:tabs>
              <w:ind w:right="48"/>
              <w:rPr>
                <w:rFonts w:ascii="Calibri Light" w:hAnsi="Calibri Light" w:cs="Calibri Light"/>
                <w:bCs/>
                <w:sz w:val="22"/>
                <w:szCs w:val="22"/>
              </w:rPr>
            </w:pPr>
          </w:p>
        </w:tc>
      </w:tr>
    </w:tbl>
    <w:p w14:paraId="4C9B8DCA" w14:textId="77777777" w:rsidR="005A173C" w:rsidRPr="00593FA0" w:rsidRDefault="005A173C" w:rsidP="005A173C">
      <w:pPr>
        <w:spacing w:line="276" w:lineRule="auto"/>
        <w:jc w:val="both"/>
        <w:rPr>
          <w:rFonts w:asciiTheme="majorHAnsi" w:hAnsiTheme="majorHAnsi" w:cstheme="majorHAnsi"/>
          <w:b/>
          <w:i/>
          <w:iCs/>
          <w:sz w:val="18"/>
          <w:szCs w:val="18"/>
        </w:rPr>
      </w:pPr>
      <w:r w:rsidRPr="00593FA0">
        <w:rPr>
          <w:rFonts w:asciiTheme="majorHAnsi" w:hAnsiTheme="majorHAnsi" w:cstheme="majorHAnsi"/>
          <w:b/>
          <w:i/>
          <w:iCs/>
          <w:sz w:val="18"/>
          <w:szCs w:val="18"/>
        </w:rPr>
        <w:t>*należy wskazać w tabeli odpowiednio tak lub nie</w:t>
      </w:r>
    </w:p>
    <w:p w14:paraId="3ABA7C41" w14:textId="77777777" w:rsidR="004562E2" w:rsidRPr="004562E2" w:rsidRDefault="004562E2" w:rsidP="00130AC9">
      <w:pPr>
        <w:pStyle w:val="Tekstpodstawowy"/>
        <w:tabs>
          <w:tab w:val="left" w:pos="9360"/>
        </w:tabs>
        <w:ind w:right="48"/>
        <w:rPr>
          <w:rFonts w:ascii="Calibri Light" w:hAnsi="Calibri Light" w:cs="Calibri Light"/>
          <w:b w:val="0"/>
          <w:bCs/>
          <w:sz w:val="22"/>
          <w:szCs w:val="22"/>
        </w:rPr>
      </w:pPr>
    </w:p>
    <w:p w14:paraId="6F9411A0" w14:textId="77777777" w:rsidR="004562E2" w:rsidRDefault="004562E2" w:rsidP="004562E2">
      <w:pPr>
        <w:spacing w:line="276" w:lineRule="auto"/>
        <w:jc w:val="both"/>
        <w:rPr>
          <w:rFonts w:asciiTheme="majorHAnsi" w:hAnsiTheme="majorHAnsi" w:cstheme="majorHAnsi"/>
          <w:b/>
          <w:sz w:val="22"/>
          <w:szCs w:val="22"/>
          <w:u w:val="single"/>
        </w:rPr>
      </w:pPr>
    </w:p>
    <w:p w14:paraId="776D6A46" w14:textId="48878CA8" w:rsidR="004562E2" w:rsidRPr="004562E2" w:rsidRDefault="004562E2" w:rsidP="004562E2">
      <w:pPr>
        <w:spacing w:line="276" w:lineRule="auto"/>
        <w:jc w:val="both"/>
        <w:rPr>
          <w:rFonts w:asciiTheme="majorHAnsi" w:hAnsiTheme="majorHAnsi" w:cstheme="majorHAnsi"/>
          <w:b/>
          <w:sz w:val="22"/>
          <w:szCs w:val="22"/>
          <w:u w:val="single"/>
        </w:rPr>
      </w:pPr>
      <w:r w:rsidRPr="004562E2">
        <w:rPr>
          <w:rFonts w:asciiTheme="majorHAnsi" w:hAnsiTheme="majorHAnsi" w:cstheme="majorHAnsi"/>
          <w:b/>
          <w:sz w:val="22"/>
          <w:szCs w:val="22"/>
          <w:u w:val="single"/>
        </w:rPr>
        <w:t>SKŁADAMY OFERTĘ na wykonanie przedmiotu zamówienia w Części II</w:t>
      </w:r>
      <w:r>
        <w:rPr>
          <w:rFonts w:asciiTheme="majorHAnsi" w:hAnsiTheme="majorHAnsi" w:cstheme="majorHAnsi"/>
          <w:b/>
          <w:sz w:val="22"/>
          <w:szCs w:val="22"/>
          <w:u w:val="single"/>
        </w:rPr>
        <w:t xml:space="preserve">I </w:t>
      </w:r>
      <w:r w:rsidRPr="004562E2">
        <w:rPr>
          <w:rFonts w:asciiTheme="majorHAnsi" w:hAnsiTheme="majorHAnsi" w:cstheme="majorHAnsi"/>
          <w:b/>
          <w:sz w:val="22"/>
          <w:szCs w:val="22"/>
          <w:u w:val="single"/>
        </w:rPr>
        <w:t xml:space="preserve">zgodnie ze Specyfikacją Istotnych Warunków Zamówienia za cenę: </w:t>
      </w:r>
    </w:p>
    <w:p w14:paraId="3B92FEE2" w14:textId="77777777" w:rsidR="004562E2" w:rsidRPr="006A32C7" w:rsidRDefault="004562E2" w:rsidP="004562E2">
      <w:pPr>
        <w:pStyle w:val="Akapitzlist"/>
        <w:spacing w:line="276" w:lineRule="auto"/>
        <w:ind w:left="360"/>
        <w:jc w:val="both"/>
        <w:rPr>
          <w:rFonts w:asciiTheme="majorHAnsi" w:hAnsiTheme="majorHAnsi" w:cstheme="majorHAnsi"/>
          <w:bCs/>
          <w:sz w:val="22"/>
          <w:szCs w:val="22"/>
          <w:lang w:val="pl-PL"/>
        </w:rPr>
      </w:pPr>
    </w:p>
    <w:p w14:paraId="1148FCE5" w14:textId="676E3215" w:rsidR="004562E2" w:rsidRDefault="004562E2" w:rsidP="004562E2">
      <w:pPr>
        <w:tabs>
          <w:tab w:val="left" w:pos="600"/>
        </w:tabs>
        <w:overflowPunct/>
        <w:adjustRightInd/>
        <w:spacing w:line="276" w:lineRule="auto"/>
        <w:jc w:val="both"/>
        <w:textAlignment w:val="auto"/>
        <w:rPr>
          <w:rFonts w:asciiTheme="majorHAnsi" w:eastAsia="Calibri" w:hAnsiTheme="majorHAnsi" w:cstheme="majorHAnsi"/>
          <w:i/>
          <w:sz w:val="22"/>
          <w:szCs w:val="22"/>
          <w:lang w:eastAsia="en-US"/>
        </w:rPr>
      </w:pPr>
      <w:r>
        <w:rPr>
          <w:rFonts w:asciiTheme="majorHAnsi" w:eastAsia="Calibri" w:hAnsiTheme="majorHAnsi" w:cstheme="majorHAnsi"/>
          <w:sz w:val="22"/>
          <w:szCs w:val="22"/>
          <w:lang w:eastAsia="en-US"/>
        </w:rPr>
        <w:t xml:space="preserve">Cenę całkowitą brutto ………………………………………. PLN </w:t>
      </w:r>
      <w:r w:rsidRPr="006A32C7">
        <w:rPr>
          <w:rFonts w:asciiTheme="majorHAnsi" w:eastAsia="Calibri" w:hAnsiTheme="majorHAnsi" w:cstheme="majorHAnsi"/>
          <w:i/>
          <w:sz w:val="22"/>
          <w:szCs w:val="22"/>
          <w:lang w:eastAsia="en-US"/>
        </w:rPr>
        <w:t>(słownie: .....</w:t>
      </w:r>
      <w:r>
        <w:rPr>
          <w:rFonts w:asciiTheme="majorHAnsi" w:eastAsia="Calibri" w:hAnsiTheme="majorHAnsi" w:cstheme="majorHAnsi"/>
          <w:i/>
          <w:sz w:val="22"/>
          <w:szCs w:val="22"/>
          <w:lang w:eastAsia="en-US"/>
        </w:rPr>
        <w:t>............................................)</w:t>
      </w:r>
    </w:p>
    <w:p w14:paraId="72A23C45" w14:textId="77777777" w:rsidR="00B32CEC" w:rsidRDefault="00B32CEC" w:rsidP="00B32CEC">
      <w:pPr>
        <w:overflowPunct/>
        <w:autoSpaceDE/>
        <w:autoSpaceDN/>
        <w:adjustRightInd/>
        <w:spacing w:after="120"/>
        <w:jc w:val="both"/>
        <w:textAlignment w:val="auto"/>
        <w:rPr>
          <w:rFonts w:asciiTheme="majorHAnsi" w:eastAsia="Calibri" w:hAnsiTheme="majorHAnsi" w:cstheme="majorHAnsi"/>
          <w:i/>
          <w:sz w:val="22"/>
          <w:szCs w:val="22"/>
          <w:lang w:eastAsia="en-US"/>
        </w:rPr>
      </w:pPr>
    </w:p>
    <w:p w14:paraId="7E58D85A" w14:textId="733A760E" w:rsidR="00B32CEC" w:rsidRPr="00E51937" w:rsidRDefault="00B32CEC" w:rsidP="00E51937">
      <w:pPr>
        <w:overflowPunct/>
        <w:autoSpaceDE/>
        <w:autoSpaceDN/>
        <w:adjustRightInd/>
        <w:spacing w:after="120"/>
        <w:jc w:val="both"/>
        <w:textAlignment w:val="auto"/>
        <w:rPr>
          <w:rFonts w:ascii="Calibri Light" w:hAnsi="Calibri Light" w:cs="Calibri Light"/>
          <w:sz w:val="22"/>
          <w:szCs w:val="22"/>
        </w:rPr>
      </w:pPr>
      <w:r>
        <w:rPr>
          <w:rFonts w:ascii="Calibri Light" w:hAnsi="Calibri Light" w:cs="Calibri Light"/>
          <w:sz w:val="22"/>
          <w:szCs w:val="22"/>
        </w:rPr>
        <w:t>Oferujemy zapewnienie dostępu do serwisu</w:t>
      </w:r>
      <w:r w:rsidRPr="00435DDB">
        <w:rPr>
          <w:rFonts w:ascii="Calibri Light" w:hAnsi="Calibri Light" w:cs="Calibri Light"/>
          <w:sz w:val="22"/>
          <w:szCs w:val="22"/>
        </w:rPr>
        <w:t xml:space="preserve"> </w:t>
      </w:r>
      <w:r>
        <w:rPr>
          <w:rFonts w:ascii="Calibri Light" w:hAnsi="Calibri Light" w:cs="Calibri Light"/>
          <w:sz w:val="22"/>
          <w:szCs w:val="22"/>
        </w:rPr>
        <w:t>dla</w:t>
      </w:r>
      <w:r w:rsidRPr="00435DDB">
        <w:rPr>
          <w:rFonts w:ascii="Calibri Light" w:hAnsi="Calibri Light" w:cs="Calibri Light"/>
          <w:sz w:val="22"/>
          <w:szCs w:val="22"/>
        </w:rPr>
        <w:t xml:space="preserve"> </w:t>
      </w:r>
      <w:r>
        <w:rPr>
          <w:rFonts w:ascii="Calibri Light" w:hAnsi="Calibri Light" w:cs="Calibri Light"/>
          <w:sz w:val="22"/>
          <w:szCs w:val="22"/>
        </w:rPr>
        <w:t xml:space="preserve">……………………. </w:t>
      </w:r>
      <w:r w:rsidRPr="00435DDB">
        <w:rPr>
          <w:rFonts w:ascii="Calibri Light" w:hAnsi="Calibri Light" w:cs="Calibri Light"/>
          <w:sz w:val="22"/>
          <w:szCs w:val="22"/>
        </w:rPr>
        <w:t xml:space="preserve"> stanowisk w Polskiej Agencji Inwestycji i</w:t>
      </w:r>
      <w:r>
        <w:rPr>
          <w:rFonts w:ascii="Calibri Light" w:hAnsi="Calibri Light" w:cs="Calibri Light"/>
          <w:sz w:val="22"/>
          <w:szCs w:val="22"/>
        </w:rPr>
        <w:t> </w:t>
      </w:r>
      <w:r w:rsidRPr="00435DDB">
        <w:rPr>
          <w:rFonts w:ascii="Calibri Light" w:hAnsi="Calibri Light" w:cs="Calibri Light"/>
          <w:sz w:val="22"/>
          <w:szCs w:val="22"/>
        </w:rPr>
        <w:t>Handlu</w:t>
      </w:r>
      <w:r>
        <w:rPr>
          <w:rFonts w:ascii="Calibri Light" w:hAnsi="Calibri Light" w:cs="Calibri Light"/>
          <w:sz w:val="22"/>
          <w:szCs w:val="22"/>
        </w:rPr>
        <w:t xml:space="preserve"> S.A</w:t>
      </w:r>
      <w:r w:rsidRPr="00435DDB">
        <w:rPr>
          <w:rFonts w:ascii="Calibri Light" w:hAnsi="Calibri Light" w:cs="Calibri Light"/>
          <w:sz w:val="22"/>
          <w:szCs w:val="22"/>
        </w:rPr>
        <w:t>.</w:t>
      </w:r>
    </w:p>
    <w:p w14:paraId="06C4AF26" w14:textId="5589CC10" w:rsidR="00130AC9" w:rsidRPr="00435DDB" w:rsidRDefault="00130AC9" w:rsidP="00130AC9">
      <w:pPr>
        <w:overflowPunct/>
        <w:autoSpaceDE/>
        <w:autoSpaceDN/>
        <w:adjustRightInd/>
        <w:spacing w:after="160" w:line="259" w:lineRule="auto"/>
        <w:jc w:val="both"/>
        <w:textAlignment w:val="auto"/>
        <w:rPr>
          <w:rFonts w:ascii="Calibri Light" w:hAnsi="Calibri Light" w:cs="Calibri Light"/>
        </w:rPr>
      </w:pPr>
      <w:r w:rsidRPr="00435DDB">
        <w:rPr>
          <w:rFonts w:ascii="Calibri Light" w:hAnsi="Calibri Light" w:cs="Calibri Light"/>
        </w:rPr>
        <w:t xml:space="preserve">Jednocześnie </w:t>
      </w:r>
      <w:r w:rsidR="004562E2">
        <w:rPr>
          <w:rFonts w:ascii="Calibri Light" w:hAnsi="Calibri Light" w:cs="Calibri Light"/>
        </w:rPr>
        <w:t>oświadczam</w:t>
      </w:r>
      <w:r w:rsidR="00B32CEC">
        <w:rPr>
          <w:rFonts w:ascii="Calibri Light" w:hAnsi="Calibri Light" w:cs="Calibri Light"/>
        </w:rPr>
        <w:t>y</w:t>
      </w:r>
      <w:r w:rsidRPr="00435DDB">
        <w:rPr>
          <w:rFonts w:ascii="Calibri Light" w:hAnsi="Calibri Light" w:cs="Calibri Light"/>
        </w:rPr>
        <w:t xml:space="preserve">, że </w:t>
      </w:r>
      <w:r w:rsidR="004562E2">
        <w:rPr>
          <w:rFonts w:ascii="Calibri Light" w:hAnsi="Calibri Light" w:cs="Calibri Light"/>
        </w:rPr>
        <w:t xml:space="preserve">ww. </w:t>
      </w:r>
      <w:r w:rsidRPr="00435DDB">
        <w:rPr>
          <w:rFonts w:ascii="Calibri Light" w:hAnsi="Calibri Light" w:cs="Calibri Light"/>
        </w:rPr>
        <w:t>cena</w:t>
      </w:r>
      <w:r w:rsidR="004562E2">
        <w:rPr>
          <w:rFonts w:ascii="Calibri Light" w:hAnsi="Calibri Light" w:cs="Calibri Light"/>
        </w:rPr>
        <w:t xml:space="preserve"> całkowita brutto oferty</w:t>
      </w:r>
      <w:r w:rsidRPr="00435DDB">
        <w:rPr>
          <w:rFonts w:ascii="Calibri Light" w:hAnsi="Calibri Light" w:cs="Calibri Light"/>
        </w:rPr>
        <w:t xml:space="preserve"> została obliczona jako suma iloczynów przewidywanej</w:t>
      </w:r>
      <w:r w:rsidR="00B41B69">
        <w:rPr>
          <w:rFonts w:ascii="Calibri Light" w:hAnsi="Calibri Light" w:cs="Calibri Light"/>
        </w:rPr>
        <w:t xml:space="preserve"> maksymalnej</w:t>
      </w:r>
      <w:r w:rsidRPr="00435DDB">
        <w:rPr>
          <w:rFonts w:ascii="Calibri Light" w:hAnsi="Calibri Light" w:cs="Calibri Light"/>
        </w:rPr>
        <w:t xml:space="preserve"> liczby raportów z każdego z obszarów geograficznych i ceny jednostkowej raportu lub aktualizacji raportu dla każdego z tych obszarów: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013"/>
        <w:gridCol w:w="1164"/>
        <w:gridCol w:w="1164"/>
        <w:gridCol w:w="2066"/>
        <w:gridCol w:w="2122"/>
      </w:tblGrid>
      <w:tr w:rsidR="00B41B69" w:rsidRPr="00435DDB" w14:paraId="4ACF74E5" w14:textId="77777777" w:rsidTr="00593FA0">
        <w:tc>
          <w:tcPr>
            <w:tcW w:w="534" w:type="dxa"/>
            <w:shd w:val="clear" w:color="auto" w:fill="auto"/>
          </w:tcPr>
          <w:p w14:paraId="427FEF5D" w14:textId="77777777" w:rsidR="00130AC9" w:rsidRPr="00435DDB" w:rsidRDefault="00130AC9" w:rsidP="00130AC9">
            <w:pPr>
              <w:overflowPunct/>
              <w:autoSpaceDE/>
              <w:autoSpaceDN/>
              <w:adjustRightInd/>
              <w:jc w:val="both"/>
              <w:textAlignment w:val="auto"/>
              <w:rPr>
                <w:rFonts w:ascii="Calibri Light" w:hAnsi="Calibri Light" w:cs="Calibri Light"/>
              </w:rPr>
            </w:pPr>
            <w:r w:rsidRPr="00435DDB">
              <w:rPr>
                <w:rFonts w:ascii="Calibri Light" w:hAnsi="Calibri Light" w:cs="Calibri Light"/>
              </w:rPr>
              <w:t>Lp.</w:t>
            </w:r>
          </w:p>
        </w:tc>
        <w:tc>
          <w:tcPr>
            <w:tcW w:w="2013" w:type="dxa"/>
            <w:shd w:val="clear" w:color="auto" w:fill="auto"/>
          </w:tcPr>
          <w:p w14:paraId="410EA338" w14:textId="77777777" w:rsidR="00130AC9" w:rsidRPr="00435DDB" w:rsidRDefault="00130AC9" w:rsidP="00130AC9">
            <w:pPr>
              <w:overflowPunct/>
              <w:autoSpaceDE/>
              <w:autoSpaceDN/>
              <w:adjustRightInd/>
              <w:jc w:val="both"/>
              <w:textAlignment w:val="auto"/>
              <w:rPr>
                <w:rFonts w:ascii="Calibri Light" w:hAnsi="Calibri Light" w:cs="Calibri Light"/>
              </w:rPr>
            </w:pPr>
            <w:r w:rsidRPr="00435DDB">
              <w:rPr>
                <w:rFonts w:ascii="Calibri Light" w:hAnsi="Calibri Light" w:cs="Calibri Light"/>
              </w:rPr>
              <w:t>Obszar geograficzny</w:t>
            </w:r>
          </w:p>
        </w:tc>
        <w:tc>
          <w:tcPr>
            <w:tcW w:w="1164" w:type="dxa"/>
            <w:shd w:val="clear" w:color="auto" w:fill="auto"/>
          </w:tcPr>
          <w:p w14:paraId="69986C6A" w14:textId="77777777" w:rsidR="00130AC9" w:rsidRPr="00435DDB" w:rsidRDefault="00130AC9" w:rsidP="00130AC9">
            <w:pPr>
              <w:overflowPunct/>
              <w:autoSpaceDE/>
              <w:autoSpaceDN/>
              <w:adjustRightInd/>
              <w:jc w:val="both"/>
              <w:textAlignment w:val="auto"/>
              <w:rPr>
                <w:rFonts w:ascii="Calibri Light" w:hAnsi="Calibri Light" w:cs="Calibri Light"/>
              </w:rPr>
            </w:pPr>
            <w:r w:rsidRPr="00435DDB">
              <w:rPr>
                <w:rFonts w:ascii="Calibri Light" w:hAnsi="Calibri Light" w:cs="Calibri Light"/>
              </w:rPr>
              <w:t>Minimalna liczba zamawianych raportów*</w:t>
            </w:r>
          </w:p>
        </w:tc>
        <w:tc>
          <w:tcPr>
            <w:tcW w:w="1164" w:type="dxa"/>
            <w:shd w:val="clear" w:color="auto" w:fill="auto"/>
          </w:tcPr>
          <w:p w14:paraId="17840CE1" w14:textId="77777777" w:rsidR="00130AC9" w:rsidRPr="00435DDB" w:rsidRDefault="00130AC9" w:rsidP="00130AC9">
            <w:pPr>
              <w:overflowPunct/>
              <w:autoSpaceDE/>
              <w:autoSpaceDN/>
              <w:adjustRightInd/>
              <w:jc w:val="both"/>
              <w:textAlignment w:val="auto"/>
              <w:rPr>
                <w:rFonts w:ascii="Calibri Light" w:hAnsi="Calibri Light" w:cs="Calibri Light"/>
              </w:rPr>
            </w:pPr>
            <w:r w:rsidRPr="00435DDB">
              <w:rPr>
                <w:rFonts w:ascii="Calibri Light" w:hAnsi="Calibri Light" w:cs="Calibri Light"/>
              </w:rPr>
              <w:t>Maksymalna liczba zamawianych raportów</w:t>
            </w:r>
          </w:p>
        </w:tc>
        <w:tc>
          <w:tcPr>
            <w:tcW w:w="2066" w:type="dxa"/>
            <w:shd w:val="clear" w:color="auto" w:fill="auto"/>
          </w:tcPr>
          <w:p w14:paraId="3FEEDC92" w14:textId="21A5CD2C" w:rsidR="00130AC9" w:rsidRPr="00435DDB" w:rsidRDefault="00F96900" w:rsidP="00130AC9">
            <w:pPr>
              <w:overflowPunct/>
              <w:autoSpaceDE/>
              <w:autoSpaceDN/>
              <w:adjustRightInd/>
              <w:textAlignment w:val="auto"/>
              <w:rPr>
                <w:rFonts w:ascii="Calibri Light" w:hAnsi="Calibri Light" w:cs="Calibri Light"/>
              </w:rPr>
            </w:pPr>
            <w:r>
              <w:rPr>
                <w:rFonts w:ascii="Calibri Light" w:hAnsi="Calibri Light" w:cs="Calibri Light"/>
              </w:rPr>
              <w:t>Je</w:t>
            </w:r>
            <w:r w:rsidR="00B41B69">
              <w:rPr>
                <w:rFonts w:ascii="Calibri Light" w:hAnsi="Calibri Light" w:cs="Calibri Light"/>
              </w:rPr>
              <w:t>dnostkowa cena brutto raportu lub aktualizacji raportu (w PLN)</w:t>
            </w:r>
          </w:p>
        </w:tc>
        <w:tc>
          <w:tcPr>
            <w:tcW w:w="2122" w:type="dxa"/>
            <w:shd w:val="clear" w:color="auto" w:fill="auto"/>
          </w:tcPr>
          <w:p w14:paraId="499095CB" w14:textId="2255F8DF" w:rsidR="00130AC9" w:rsidRPr="00435DDB" w:rsidRDefault="00130AC9" w:rsidP="00130AC9">
            <w:pPr>
              <w:overflowPunct/>
              <w:autoSpaceDE/>
              <w:autoSpaceDN/>
              <w:adjustRightInd/>
              <w:textAlignment w:val="auto"/>
              <w:rPr>
                <w:rFonts w:ascii="Calibri Light" w:hAnsi="Calibri Light" w:cs="Calibri Light"/>
              </w:rPr>
            </w:pPr>
            <w:r w:rsidRPr="00435DDB">
              <w:rPr>
                <w:rFonts w:ascii="Calibri Light" w:hAnsi="Calibri Light" w:cs="Calibri Light"/>
              </w:rPr>
              <w:t xml:space="preserve">Przewidywana </w:t>
            </w:r>
            <w:r w:rsidR="005A173C">
              <w:rPr>
                <w:rFonts w:ascii="Calibri Light" w:hAnsi="Calibri Light" w:cs="Calibri Light"/>
              </w:rPr>
              <w:t xml:space="preserve">łączna </w:t>
            </w:r>
            <w:r w:rsidRPr="00435DDB">
              <w:rPr>
                <w:rFonts w:ascii="Calibri Light" w:hAnsi="Calibri Light" w:cs="Calibri Light"/>
              </w:rPr>
              <w:t xml:space="preserve">cena brutto w PLN </w:t>
            </w:r>
            <w:r w:rsidR="005A173C">
              <w:rPr>
                <w:rFonts w:ascii="Calibri Light" w:hAnsi="Calibri Light" w:cs="Calibri Light"/>
              </w:rPr>
              <w:t xml:space="preserve">za maksymalną liczbę </w:t>
            </w:r>
            <w:r w:rsidRPr="00435DDB">
              <w:rPr>
                <w:rFonts w:ascii="Calibri Light" w:hAnsi="Calibri Light" w:cs="Calibri Light"/>
              </w:rPr>
              <w:t>raportów z obszaru geograficznego</w:t>
            </w:r>
            <w:r w:rsidR="005A173C">
              <w:rPr>
                <w:rFonts w:ascii="Calibri Light" w:hAnsi="Calibri Light" w:cs="Calibri Light"/>
              </w:rPr>
              <w:t xml:space="preserve"> (kol. 3 x kol. 4)</w:t>
            </w:r>
          </w:p>
        </w:tc>
      </w:tr>
      <w:tr w:rsidR="005A173C" w:rsidRPr="00435DDB" w14:paraId="1495A6BD" w14:textId="77777777" w:rsidTr="00E1226F">
        <w:tc>
          <w:tcPr>
            <w:tcW w:w="534" w:type="dxa"/>
            <w:shd w:val="clear" w:color="auto" w:fill="auto"/>
          </w:tcPr>
          <w:p w14:paraId="4E4F1C42" w14:textId="0D22E4FF" w:rsidR="005A173C" w:rsidRPr="00435DDB" w:rsidRDefault="005A173C" w:rsidP="00130AC9">
            <w:pPr>
              <w:overflowPunct/>
              <w:autoSpaceDE/>
              <w:autoSpaceDN/>
              <w:adjustRightInd/>
              <w:jc w:val="both"/>
              <w:textAlignment w:val="auto"/>
              <w:rPr>
                <w:rFonts w:ascii="Calibri Light" w:hAnsi="Calibri Light" w:cs="Calibri Light"/>
              </w:rPr>
            </w:pPr>
          </w:p>
        </w:tc>
        <w:tc>
          <w:tcPr>
            <w:tcW w:w="2013" w:type="dxa"/>
            <w:shd w:val="clear" w:color="auto" w:fill="auto"/>
          </w:tcPr>
          <w:p w14:paraId="4BFBFF3F" w14:textId="3980F628" w:rsidR="005A173C" w:rsidRPr="00435DDB" w:rsidRDefault="005A173C" w:rsidP="00593FA0">
            <w:pPr>
              <w:overflowPunct/>
              <w:autoSpaceDE/>
              <w:autoSpaceDN/>
              <w:adjustRightInd/>
              <w:jc w:val="center"/>
              <w:textAlignment w:val="auto"/>
              <w:rPr>
                <w:rFonts w:ascii="Calibri Light" w:hAnsi="Calibri Light" w:cs="Calibri Light"/>
              </w:rPr>
            </w:pPr>
            <w:r>
              <w:rPr>
                <w:rFonts w:ascii="Calibri Light" w:hAnsi="Calibri Light" w:cs="Calibri Light"/>
              </w:rPr>
              <w:t>1.</w:t>
            </w:r>
          </w:p>
        </w:tc>
        <w:tc>
          <w:tcPr>
            <w:tcW w:w="1164" w:type="dxa"/>
            <w:shd w:val="clear" w:color="auto" w:fill="auto"/>
          </w:tcPr>
          <w:p w14:paraId="1D7BE39D" w14:textId="227B30D7" w:rsidR="005A173C" w:rsidRPr="00435DDB" w:rsidRDefault="005A173C" w:rsidP="00593FA0">
            <w:pPr>
              <w:overflowPunct/>
              <w:autoSpaceDE/>
              <w:autoSpaceDN/>
              <w:adjustRightInd/>
              <w:jc w:val="center"/>
              <w:textAlignment w:val="auto"/>
              <w:rPr>
                <w:rFonts w:ascii="Calibri Light" w:hAnsi="Calibri Light" w:cs="Calibri Light"/>
              </w:rPr>
            </w:pPr>
            <w:r>
              <w:rPr>
                <w:rFonts w:ascii="Calibri Light" w:hAnsi="Calibri Light" w:cs="Calibri Light"/>
              </w:rPr>
              <w:t>2.</w:t>
            </w:r>
          </w:p>
        </w:tc>
        <w:tc>
          <w:tcPr>
            <w:tcW w:w="1164" w:type="dxa"/>
            <w:shd w:val="clear" w:color="auto" w:fill="auto"/>
          </w:tcPr>
          <w:p w14:paraId="34D7BBB4" w14:textId="7F6A3C27" w:rsidR="005A173C" w:rsidRPr="00435DDB" w:rsidRDefault="005A173C" w:rsidP="00593FA0">
            <w:pPr>
              <w:overflowPunct/>
              <w:autoSpaceDE/>
              <w:autoSpaceDN/>
              <w:adjustRightInd/>
              <w:jc w:val="center"/>
              <w:textAlignment w:val="auto"/>
              <w:rPr>
                <w:rFonts w:ascii="Calibri Light" w:hAnsi="Calibri Light" w:cs="Calibri Light"/>
              </w:rPr>
            </w:pPr>
            <w:r>
              <w:rPr>
                <w:rFonts w:ascii="Calibri Light" w:hAnsi="Calibri Light" w:cs="Calibri Light"/>
              </w:rPr>
              <w:t>3.</w:t>
            </w:r>
          </w:p>
        </w:tc>
        <w:tc>
          <w:tcPr>
            <w:tcW w:w="2066" w:type="dxa"/>
            <w:shd w:val="clear" w:color="auto" w:fill="auto"/>
          </w:tcPr>
          <w:p w14:paraId="5348AEAC" w14:textId="795CA665" w:rsidR="005A173C" w:rsidRDefault="005A173C" w:rsidP="00593FA0">
            <w:pPr>
              <w:overflowPunct/>
              <w:autoSpaceDE/>
              <w:autoSpaceDN/>
              <w:adjustRightInd/>
              <w:jc w:val="center"/>
              <w:textAlignment w:val="auto"/>
              <w:rPr>
                <w:rFonts w:ascii="Calibri Light" w:hAnsi="Calibri Light" w:cs="Calibri Light"/>
              </w:rPr>
            </w:pPr>
            <w:r>
              <w:rPr>
                <w:rFonts w:ascii="Calibri Light" w:hAnsi="Calibri Light" w:cs="Calibri Light"/>
              </w:rPr>
              <w:t>4.</w:t>
            </w:r>
          </w:p>
        </w:tc>
        <w:tc>
          <w:tcPr>
            <w:tcW w:w="2122" w:type="dxa"/>
            <w:shd w:val="clear" w:color="auto" w:fill="auto"/>
          </w:tcPr>
          <w:p w14:paraId="2661E4DD" w14:textId="297E0D02" w:rsidR="005A173C" w:rsidRPr="00435DDB" w:rsidRDefault="005A173C" w:rsidP="00593FA0">
            <w:pPr>
              <w:overflowPunct/>
              <w:autoSpaceDE/>
              <w:autoSpaceDN/>
              <w:adjustRightInd/>
              <w:jc w:val="center"/>
              <w:textAlignment w:val="auto"/>
              <w:rPr>
                <w:rFonts w:ascii="Calibri Light" w:hAnsi="Calibri Light" w:cs="Calibri Light"/>
              </w:rPr>
            </w:pPr>
            <w:r>
              <w:rPr>
                <w:rFonts w:ascii="Calibri Light" w:hAnsi="Calibri Light" w:cs="Calibri Light"/>
              </w:rPr>
              <w:t>5.</w:t>
            </w:r>
          </w:p>
        </w:tc>
      </w:tr>
      <w:tr w:rsidR="00B41B69" w:rsidRPr="00435DDB" w14:paraId="529A363A" w14:textId="77777777" w:rsidTr="00593FA0">
        <w:tc>
          <w:tcPr>
            <w:tcW w:w="534" w:type="dxa"/>
            <w:shd w:val="clear" w:color="auto" w:fill="auto"/>
          </w:tcPr>
          <w:p w14:paraId="13C46177" w14:textId="77777777" w:rsidR="00130AC9" w:rsidRPr="00435DDB" w:rsidRDefault="00130AC9" w:rsidP="00130AC9">
            <w:pPr>
              <w:overflowPunct/>
              <w:autoSpaceDE/>
              <w:autoSpaceDN/>
              <w:adjustRightInd/>
              <w:textAlignment w:val="auto"/>
              <w:rPr>
                <w:rFonts w:ascii="Calibri Light" w:hAnsi="Calibri Light" w:cs="Calibri Light"/>
              </w:rPr>
            </w:pPr>
            <w:r w:rsidRPr="00435DDB">
              <w:rPr>
                <w:rFonts w:ascii="Calibri Light" w:hAnsi="Calibri Light" w:cs="Calibri Light"/>
              </w:rPr>
              <w:t>1</w:t>
            </w:r>
          </w:p>
        </w:tc>
        <w:tc>
          <w:tcPr>
            <w:tcW w:w="2013" w:type="dxa"/>
            <w:shd w:val="clear" w:color="auto" w:fill="auto"/>
          </w:tcPr>
          <w:p w14:paraId="6FDBD7C3" w14:textId="77777777" w:rsidR="00130AC9" w:rsidRPr="00435DDB" w:rsidRDefault="00130AC9" w:rsidP="00130AC9">
            <w:pPr>
              <w:overflowPunct/>
              <w:autoSpaceDE/>
              <w:autoSpaceDN/>
              <w:adjustRightInd/>
              <w:jc w:val="right"/>
              <w:textAlignment w:val="auto"/>
              <w:rPr>
                <w:rFonts w:ascii="Calibri Light" w:hAnsi="Calibri Light" w:cs="Calibri Light"/>
              </w:rPr>
            </w:pPr>
            <w:r w:rsidRPr="00435DDB">
              <w:rPr>
                <w:rFonts w:ascii="Calibri Light" w:hAnsi="Calibri Light" w:cs="Calibri Light"/>
              </w:rPr>
              <w:t>Kraje Unii Europejskiej</w:t>
            </w:r>
          </w:p>
        </w:tc>
        <w:tc>
          <w:tcPr>
            <w:tcW w:w="1164" w:type="dxa"/>
            <w:shd w:val="clear" w:color="auto" w:fill="auto"/>
          </w:tcPr>
          <w:p w14:paraId="5FF14342" w14:textId="77777777" w:rsidR="00130AC9" w:rsidRPr="00435DDB" w:rsidRDefault="00130AC9" w:rsidP="00130AC9">
            <w:pPr>
              <w:overflowPunct/>
              <w:autoSpaceDE/>
              <w:autoSpaceDN/>
              <w:adjustRightInd/>
              <w:jc w:val="right"/>
              <w:textAlignment w:val="auto"/>
              <w:rPr>
                <w:rFonts w:ascii="Calibri Light" w:hAnsi="Calibri Light" w:cs="Calibri Light"/>
              </w:rPr>
            </w:pPr>
            <w:r w:rsidRPr="00435DDB">
              <w:rPr>
                <w:rFonts w:ascii="Calibri Light" w:hAnsi="Calibri Light" w:cs="Calibri Light"/>
              </w:rPr>
              <w:t>30</w:t>
            </w:r>
          </w:p>
        </w:tc>
        <w:tc>
          <w:tcPr>
            <w:tcW w:w="1164" w:type="dxa"/>
            <w:shd w:val="clear" w:color="auto" w:fill="auto"/>
          </w:tcPr>
          <w:p w14:paraId="45AE18B6" w14:textId="77777777" w:rsidR="00130AC9" w:rsidRPr="00435DDB" w:rsidRDefault="00130AC9" w:rsidP="00130AC9">
            <w:pPr>
              <w:overflowPunct/>
              <w:autoSpaceDE/>
              <w:autoSpaceDN/>
              <w:adjustRightInd/>
              <w:jc w:val="right"/>
              <w:textAlignment w:val="auto"/>
              <w:rPr>
                <w:rFonts w:ascii="Calibri Light" w:hAnsi="Calibri Light" w:cs="Calibri Light"/>
              </w:rPr>
            </w:pPr>
            <w:r w:rsidRPr="00435DDB">
              <w:rPr>
                <w:rFonts w:ascii="Calibri Light" w:hAnsi="Calibri Light" w:cs="Calibri Light"/>
              </w:rPr>
              <w:t>150</w:t>
            </w:r>
          </w:p>
        </w:tc>
        <w:tc>
          <w:tcPr>
            <w:tcW w:w="2066" w:type="dxa"/>
            <w:shd w:val="clear" w:color="auto" w:fill="auto"/>
          </w:tcPr>
          <w:p w14:paraId="42F6E0DF" w14:textId="77777777" w:rsidR="00130AC9" w:rsidRPr="00435DDB" w:rsidRDefault="00130AC9" w:rsidP="00130AC9">
            <w:pPr>
              <w:overflowPunct/>
              <w:autoSpaceDE/>
              <w:autoSpaceDN/>
              <w:adjustRightInd/>
              <w:jc w:val="right"/>
              <w:textAlignment w:val="auto"/>
              <w:rPr>
                <w:rFonts w:ascii="Calibri Light" w:hAnsi="Calibri Light" w:cs="Calibri Light"/>
              </w:rPr>
            </w:pPr>
          </w:p>
        </w:tc>
        <w:tc>
          <w:tcPr>
            <w:tcW w:w="2122" w:type="dxa"/>
            <w:shd w:val="clear" w:color="auto" w:fill="auto"/>
          </w:tcPr>
          <w:p w14:paraId="141DB44A" w14:textId="77777777" w:rsidR="00130AC9" w:rsidRPr="00435DDB" w:rsidRDefault="00130AC9" w:rsidP="00130AC9">
            <w:pPr>
              <w:overflowPunct/>
              <w:autoSpaceDE/>
              <w:autoSpaceDN/>
              <w:adjustRightInd/>
              <w:jc w:val="right"/>
              <w:textAlignment w:val="auto"/>
              <w:rPr>
                <w:rFonts w:ascii="Calibri Light" w:hAnsi="Calibri Light" w:cs="Calibri Light"/>
              </w:rPr>
            </w:pPr>
          </w:p>
        </w:tc>
      </w:tr>
      <w:tr w:rsidR="00B41B69" w:rsidRPr="00435DDB" w14:paraId="6B712E0E" w14:textId="77777777" w:rsidTr="00593FA0">
        <w:tc>
          <w:tcPr>
            <w:tcW w:w="534" w:type="dxa"/>
            <w:shd w:val="clear" w:color="auto" w:fill="auto"/>
          </w:tcPr>
          <w:p w14:paraId="011F2385" w14:textId="77777777" w:rsidR="00130AC9" w:rsidRPr="00435DDB" w:rsidRDefault="00130AC9" w:rsidP="00130AC9">
            <w:pPr>
              <w:overflowPunct/>
              <w:autoSpaceDE/>
              <w:autoSpaceDN/>
              <w:adjustRightInd/>
              <w:textAlignment w:val="auto"/>
              <w:rPr>
                <w:rFonts w:ascii="Calibri Light" w:hAnsi="Calibri Light" w:cs="Calibri Light"/>
              </w:rPr>
            </w:pPr>
            <w:r w:rsidRPr="00435DDB">
              <w:rPr>
                <w:rFonts w:ascii="Calibri Light" w:hAnsi="Calibri Light" w:cs="Calibri Light"/>
              </w:rPr>
              <w:t>2</w:t>
            </w:r>
          </w:p>
        </w:tc>
        <w:tc>
          <w:tcPr>
            <w:tcW w:w="2013" w:type="dxa"/>
            <w:shd w:val="clear" w:color="auto" w:fill="auto"/>
          </w:tcPr>
          <w:p w14:paraId="22A24DA1" w14:textId="77777777" w:rsidR="00130AC9" w:rsidRPr="00435DDB" w:rsidRDefault="00130AC9" w:rsidP="00130AC9">
            <w:pPr>
              <w:overflowPunct/>
              <w:autoSpaceDE/>
              <w:autoSpaceDN/>
              <w:adjustRightInd/>
              <w:jc w:val="right"/>
              <w:textAlignment w:val="auto"/>
              <w:rPr>
                <w:rFonts w:ascii="Calibri Light" w:hAnsi="Calibri Light" w:cs="Calibri Light"/>
              </w:rPr>
            </w:pPr>
            <w:r w:rsidRPr="00435DDB">
              <w:rPr>
                <w:rFonts w:ascii="Calibri Light" w:hAnsi="Calibri Light" w:cs="Calibri Light"/>
              </w:rPr>
              <w:t>Europa (poza UE)</w:t>
            </w:r>
          </w:p>
        </w:tc>
        <w:tc>
          <w:tcPr>
            <w:tcW w:w="1164" w:type="dxa"/>
            <w:shd w:val="clear" w:color="auto" w:fill="auto"/>
          </w:tcPr>
          <w:p w14:paraId="4788E8B0" w14:textId="77777777" w:rsidR="00130AC9" w:rsidRPr="00435DDB" w:rsidRDefault="00130AC9" w:rsidP="00130AC9">
            <w:pPr>
              <w:overflowPunct/>
              <w:autoSpaceDE/>
              <w:autoSpaceDN/>
              <w:adjustRightInd/>
              <w:jc w:val="right"/>
              <w:textAlignment w:val="auto"/>
              <w:rPr>
                <w:rFonts w:ascii="Calibri Light" w:hAnsi="Calibri Light" w:cs="Calibri Light"/>
              </w:rPr>
            </w:pPr>
            <w:r w:rsidRPr="00435DDB">
              <w:rPr>
                <w:rFonts w:ascii="Calibri Light" w:hAnsi="Calibri Light" w:cs="Calibri Light"/>
              </w:rPr>
              <w:t>10</w:t>
            </w:r>
          </w:p>
        </w:tc>
        <w:tc>
          <w:tcPr>
            <w:tcW w:w="1164" w:type="dxa"/>
            <w:shd w:val="clear" w:color="auto" w:fill="auto"/>
          </w:tcPr>
          <w:p w14:paraId="6A538D0D" w14:textId="77777777" w:rsidR="00130AC9" w:rsidRPr="00435DDB" w:rsidRDefault="00130AC9" w:rsidP="00130AC9">
            <w:pPr>
              <w:overflowPunct/>
              <w:autoSpaceDE/>
              <w:autoSpaceDN/>
              <w:adjustRightInd/>
              <w:jc w:val="right"/>
              <w:textAlignment w:val="auto"/>
              <w:rPr>
                <w:rFonts w:ascii="Calibri Light" w:hAnsi="Calibri Light" w:cs="Calibri Light"/>
              </w:rPr>
            </w:pPr>
            <w:r w:rsidRPr="00435DDB">
              <w:rPr>
                <w:rFonts w:ascii="Calibri Light" w:hAnsi="Calibri Light" w:cs="Calibri Light"/>
              </w:rPr>
              <w:t>50</w:t>
            </w:r>
          </w:p>
        </w:tc>
        <w:tc>
          <w:tcPr>
            <w:tcW w:w="2066" w:type="dxa"/>
            <w:shd w:val="clear" w:color="auto" w:fill="auto"/>
          </w:tcPr>
          <w:p w14:paraId="22571D77" w14:textId="77777777" w:rsidR="00130AC9" w:rsidRPr="00435DDB" w:rsidRDefault="00130AC9" w:rsidP="00130AC9">
            <w:pPr>
              <w:overflowPunct/>
              <w:autoSpaceDE/>
              <w:autoSpaceDN/>
              <w:adjustRightInd/>
              <w:jc w:val="right"/>
              <w:textAlignment w:val="auto"/>
              <w:rPr>
                <w:rFonts w:ascii="Calibri Light" w:hAnsi="Calibri Light" w:cs="Calibri Light"/>
              </w:rPr>
            </w:pPr>
          </w:p>
        </w:tc>
        <w:tc>
          <w:tcPr>
            <w:tcW w:w="2122" w:type="dxa"/>
            <w:shd w:val="clear" w:color="auto" w:fill="auto"/>
          </w:tcPr>
          <w:p w14:paraId="03122DBC" w14:textId="77777777" w:rsidR="00130AC9" w:rsidRPr="00435DDB" w:rsidRDefault="00130AC9" w:rsidP="00130AC9">
            <w:pPr>
              <w:overflowPunct/>
              <w:autoSpaceDE/>
              <w:autoSpaceDN/>
              <w:adjustRightInd/>
              <w:jc w:val="right"/>
              <w:textAlignment w:val="auto"/>
              <w:rPr>
                <w:rFonts w:ascii="Calibri Light" w:hAnsi="Calibri Light" w:cs="Calibri Light"/>
              </w:rPr>
            </w:pPr>
          </w:p>
        </w:tc>
      </w:tr>
      <w:tr w:rsidR="00B41B69" w:rsidRPr="00435DDB" w14:paraId="1F434B2A" w14:textId="77777777" w:rsidTr="00593FA0">
        <w:tc>
          <w:tcPr>
            <w:tcW w:w="534" w:type="dxa"/>
            <w:shd w:val="clear" w:color="auto" w:fill="auto"/>
          </w:tcPr>
          <w:p w14:paraId="7000C818" w14:textId="77777777" w:rsidR="00130AC9" w:rsidRPr="00435DDB" w:rsidRDefault="00130AC9" w:rsidP="00130AC9">
            <w:pPr>
              <w:overflowPunct/>
              <w:autoSpaceDE/>
              <w:autoSpaceDN/>
              <w:adjustRightInd/>
              <w:textAlignment w:val="auto"/>
              <w:rPr>
                <w:rFonts w:ascii="Calibri Light" w:hAnsi="Calibri Light" w:cs="Calibri Light"/>
              </w:rPr>
            </w:pPr>
            <w:r w:rsidRPr="00435DDB">
              <w:rPr>
                <w:rFonts w:ascii="Calibri Light" w:hAnsi="Calibri Light" w:cs="Calibri Light"/>
              </w:rPr>
              <w:t>3</w:t>
            </w:r>
          </w:p>
        </w:tc>
        <w:tc>
          <w:tcPr>
            <w:tcW w:w="2013" w:type="dxa"/>
            <w:shd w:val="clear" w:color="auto" w:fill="auto"/>
          </w:tcPr>
          <w:p w14:paraId="69093EF9" w14:textId="77777777" w:rsidR="00130AC9" w:rsidRPr="00435DDB" w:rsidRDefault="00130AC9" w:rsidP="00130AC9">
            <w:pPr>
              <w:overflowPunct/>
              <w:autoSpaceDE/>
              <w:autoSpaceDN/>
              <w:adjustRightInd/>
              <w:jc w:val="right"/>
              <w:textAlignment w:val="auto"/>
              <w:rPr>
                <w:rFonts w:ascii="Calibri Light" w:hAnsi="Calibri Light" w:cs="Calibri Light"/>
              </w:rPr>
            </w:pPr>
            <w:r w:rsidRPr="00435DDB">
              <w:rPr>
                <w:rFonts w:ascii="Calibri Light" w:hAnsi="Calibri Light" w:cs="Calibri Light"/>
              </w:rPr>
              <w:t>Afryka</w:t>
            </w:r>
          </w:p>
        </w:tc>
        <w:tc>
          <w:tcPr>
            <w:tcW w:w="1164" w:type="dxa"/>
            <w:shd w:val="clear" w:color="auto" w:fill="auto"/>
          </w:tcPr>
          <w:p w14:paraId="22C1B2D9" w14:textId="77777777" w:rsidR="00130AC9" w:rsidRPr="00435DDB" w:rsidRDefault="00130AC9" w:rsidP="00130AC9">
            <w:pPr>
              <w:overflowPunct/>
              <w:autoSpaceDE/>
              <w:autoSpaceDN/>
              <w:adjustRightInd/>
              <w:jc w:val="right"/>
              <w:textAlignment w:val="auto"/>
              <w:rPr>
                <w:rFonts w:ascii="Calibri Light" w:hAnsi="Calibri Light" w:cs="Calibri Light"/>
              </w:rPr>
            </w:pPr>
            <w:r w:rsidRPr="00435DDB">
              <w:rPr>
                <w:rFonts w:ascii="Calibri Light" w:hAnsi="Calibri Light" w:cs="Calibri Light"/>
              </w:rPr>
              <w:t>10</w:t>
            </w:r>
          </w:p>
        </w:tc>
        <w:tc>
          <w:tcPr>
            <w:tcW w:w="1164" w:type="dxa"/>
            <w:shd w:val="clear" w:color="auto" w:fill="auto"/>
          </w:tcPr>
          <w:p w14:paraId="7BF6E0E1" w14:textId="77777777" w:rsidR="00130AC9" w:rsidRPr="00435DDB" w:rsidRDefault="00130AC9" w:rsidP="00130AC9">
            <w:pPr>
              <w:overflowPunct/>
              <w:autoSpaceDE/>
              <w:autoSpaceDN/>
              <w:adjustRightInd/>
              <w:jc w:val="right"/>
              <w:textAlignment w:val="auto"/>
              <w:rPr>
                <w:rFonts w:ascii="Calibri Light" w:hAnsi="Calibri Light" w:cs="Calibri Light"/>
              </w:rPr>
            </w:pPr>
            <w:r w:rsidRPr="00435DDB">
              <w:rPr>
                <w:rFonts w:ascii="Calibri Light" w:hAnsi="Calibri Light" w:cs="Calibri Light"/>
              </w:rPr>
              <w:t>50</w:t>
            </w:r>
          </w:p>
        </w:tc>
        <w:tc>
          <w:tcPr>
            <w:tcW w:w="2066" w:type="dxa"/>
            <w:shd w:val="clear" w:color="auto" w:fill="auto"/>
          </w:tcPr>
          <w:p w14:paraId="491E24D4" w14:textId="77777777" w:rsidR="00130AC9" w:rsidRPr="00435DDB" w:rsidRDefault="00130AC9" w:rsidP="00130AC9">
            <w:pPr>
              <w:overflowPunct/>
              <w:autoSpaceDE/>
              <w:autoSpaceDN/>
              <w:adjustRightInd/>
              <w:jc w:val="right"/>
              <w:textAlignment w:val="auto"/>
              <w:rPr>
                <w:rFonts w:ascii="Calibri Light" w:hAnsi="Calibri Light" w:cs="Calibri Light"/>
              </w:rPr>
            </w:pPr>
          </w:p>
        </w:tc>
        <w:tc>
          <w:tcPr>
            <w:tcW w:w="2122" w:type="dxa"/>
            <w:shd w:val="clear" w:color="auto" w:fill="auto"/>
          </w:tcPr>
          <w:p w14:paraId="2477B40E" w14:textId="77777777" w:rsidR="00130AC9" w:rsidRPr="00435DDB" w:rsidRDefault="00130AC9" w:rsidP="00130AC9">
            <w:pPr>
              <w:overflowPunct/>
              <w:autoSpaceDE/>
              <w:autoSpaceDN/>
              <w:adjustRightInd/>
              <w:jc w:val="right"/>
              <w:textAlignment w:val="auto"/>
              <w:rPr>
                <w:rFonts w:ascii="Calibri Light" w:hAnsi="Calibri Light" w:cs="Calibri Light"/>
              </w:rPr>
            </w:pPr>
          </w:p>
        </w:tc>
      </w:tr>
      <w:tr w:rsidR="00B41B69" w:rsidRPr="00435DDB" w14:paraId="1878B520" w14:textId="77777777" w:rsidTr="00593FA0">
        <w:tc>
          <w:tcPr>
            <w:tcW w:w="534" w:type="dxa"/>
            <w:shd w:val="clear" w:color="auto" w:fill="auto"/>
          </w:tcPr>
          <w:p w14:paraId="73A74812" w14:textId="77777777" w:rsidR="00130AC9" w:rsidRPr="00435DDB" w:rsidRDefault="00130AC9" w:rsidP="00130AC9">
            <w:pPr>
              <w:overflowPunct/>
              <w:autoSpaceDE/>
              <w:autoSpaceDN/>
              <w:adjustRightInd/>
              <w:textAlignment w:val="auto"/>
              <w:rPr>
                <w:rFonts w:ascii="Calibri Light" w:hAnsi="Calibri Light" w:cs="Calibri Light"/>
              </w:rPr>
            </w:pPr>
            <w:r w:rsidRPr="00435DDB">
              <w:rPr>
                <w:rFonts w:ascii="Calibri Light" w:hAnsi="Calibri Light" w:cs="Calibri Light"/>
              </w:rPr>
              <w:t>4</w:t>
            </w:r>
          </w:p>
        </w:tc>
        <w:tc>
          <w:tcPr>
            <w:tcW w:w="2013" w:type="dxa"/>
            <w:shd w:val="clear" w:color="auto" w:fill="auto"/>
          </w:tcPr>
          <w:p w14:paraId="7384D51E" w14:textId="723E5E34" w:rsidR="00130AC9" w:rsidRPr="00435DDB" w:rsidRDefault="00130AC9" w:rsidP="00130AC9">
            <w:pPr>
              <w:overflowPunct/>
              <w:autoSpaceDE/>
              <w:autoSpaceDN/>
              <w:adjustRightInd/>
              <w:jc w:val="right"/>
              <w:textAlignment w:val="auto"/>
              <w:rPr>
                <w:rFonts w:ascii="Calibri Light" w:hAnsi="Calibri Light" w:cs="Calibri Light"/>
              </w:rPr>
            </w:pPr>
            <w:r w:rsidRPr="00435DDB">
              <w:rPr>
                <w:rFonts w:ascii="Calibri Light" w:hAnsi="Calibri Light" w:cs="Calibri Light"/>
              </w:rPr>
              <w:t>Ameryka Płn</w:t>
            </w:r>
            <w:r w:rsidR="00B41B69">
              <w:rPr>
                <w:rFonts w:ascii="Calibri Light" w:hAnsi="Calibri Light" w:cs="Calibri Light"/>
              </w:rPr>
              <w:t>.</w:t>
            </w:r>
            <w:r w:rsidRPr="00435DDB">
              <w:rPr>
                <w:rFonts w:ascii="Calibri Light" w:hAnsi="Calibri Light" w:cs="Calibri Light"/>
              </w:rPr>
              <w:t xml:space="preserve"> i Płd.</w:t>
            </w:r>
          </w:p>
        </w:tc>
        <w:tc>
          <w:tcPr>
            <w:tcW w:w="1164" w:type="dxa"/>
            <w:shd w:val="clear" w:color="auto" w:fill="auto"/>
          </w:tcPr>
          <w:p w14:paraId="49F0E665" w14:textId="77777777" w:rsidR="00130AC9" w:rsidRPr="00435DDB" w:rsidRDefault="00130AC9" w:rsidP="00130AC9">
            <w:pPr>
              <w:overflowPunct/>
              <w:autoSpaceDE/>
              <w:autoSpaceDN/>
              <w:adjustRightInd/>
              <w:jc w:val="right"/>
              <w:textAlignment w:val="auto"/>
              <w:rPr>
                <w:rFonts w:ascii="Calibri Light" w:hAnsi="Calibri Light" w:cs="Calibri Light"/>
              </w:rPr>
            </w:pPr>
            <w:r w:rsidRPr="00435DDB">
              <w:rPr>
                <w:rFonts w:ascii="Calibri Light" w:hAnsi="Calibri Light" w:cs="Calibri Light"/>
              </w:rPr>
              <w:t>10</w:t>
            </w:r>
          </w:p>
        </w:tc>
        <w:tc>
          <w:tcPr>
            <w:tcW w:w="1164" w:type="dxa"/>
            <w:shd w:val="clear" w:color="auto" w:fill="auto"/>
          </w:tcPr>
          <w:p w14:paraId="39C38C54" w14:textId="77777777" w:rsidR="00130AC9" w:rsidRPr="00435DDB" w:rsidRDefault="00130AC9" w:rsidP="00130AC9">
            <w:pPr>
              <w:overflowPunct/>
              <w:autoSpaceDE/>
              <w:autoSpaceDN/>
              <w:adjustRightInd/>
              <w:jc w:val="right"/>
              <w:textAlignment w:val="auto"/>
              <w:rPr>
                <w:rFonts w:ascii="Calibri Light" w:hAnsi="Calibri Light" w:cs="Calibri Light"/>
              </w:rPr>
            </w:pPr>
            <w:r w:rsidRPr="00435DDB">
              <w:rPr>
                <w:rFonts w:ascii="Calibri Light" w:hAnsi="Calibri Light" w:cs="Calibri Light"/>
              </w:rPr>
              <w:t>50</w:t>
            </w:r>
          </w:p>
        </w:tc>
        <w:tc>
          <w:tcPr>
            <w:tcW w:w="2066" w:type="dxa"/>
            <w:shd w:val="clear" w:color="auto" w:fill="auto"/>
          </w:tcPr>
          <w:p w14:paraId="1DEB51FA" w14:textId="77777777" w:rsidR="00130AC9" w:rsidRPr="00435DDB" w:rsidRDefault="00130AC9" w:rsidP="00130AC9">
            <w:pPr>
              <w:overflowPunct/>
              <w:autoSpaceDE/>
              <w:autoSpaceDN/>
              <w:adjustRightInd/>
              <w:jc w:val="right"/>
              <w:textAlignment w:val="auto"/>
              <w:rPr>
                <w:rFonts w:ascii="Calibri Light" w:hAnsi="Calibri Light" w:cs="Calibri Light"/>
              </w:rPr>
            </w:pPr>
          </w:p>
        </w:tc>
        <w:tc>
          <w:tcPr>
            <w:tcW w:w="2122" w:type="dxa"/>
            <w:shd w:val="clear" w:color="auto" w:fill="auto"/>
          </w:tcPr>
          <w:p w14:paraId="67B4A707" w14:textId="77777777" w:rsidR="00130AC9" w:rsidRPr="00435DDB" w:rsidRDefault="00130AC9" w:rsidP="00130AC9">
            <w:pPr>
              <w:overflowPunct/>
              <w:autoSpaceDE/>
              <w:autoSpaceDN/>
              <w:adjustRightInd/>
              <w:jc w:val="right"/>
              <w:textAlignment w:val="auto"/>
              <w:rPr>
                <w:rFonts w:ascii="Calibri Light" w:hAnsi="Calibri Light" w:cs="Calibri Light"/>
              </w:rPr>
            </w:pPr>
          </w:p>
        </w:tc>
      </w:tr>
      <w:tr w:rsidR="00B41B69" w:rsidRPr="00435DDB" w14:paraId="5332DCF8" w14:textId="77777777" w:rsidTr="00593FA0">
        <w:tc>
          <w:tcPr>
            <w:tcW w:w="534" w:type="dxa"/>
            <w:shd w:val="clear" w:color="auto" w:fill="auto"/>
          </w:tcPr>
          <w:p w14:paraId="69C95095" w14:textId="77777777" w:rsidR="00130AC9" w:rsidRPr="00435DDB" w:rsidRDefault="00130AC9" w:rsidP="00130AC9">
            <w:pPr>
              <w:overflowPunct/>
              <w:autoSpaceDE/>
              <w:autoSpaceDN/>
              <w:adjustRightInd/>
              <w:textAlignment w:val="auto"/>
              <w:rPr>
                <w:rFonts w:ascii="Calibri Light" w:hAnsi="Calibri Light" w:cs="Calibri Light"/>
              </w:rPr>
            </w:pPr>
            <w:r w:rsidRPr="00435DDB">
              <w:rPr>
                <w:rFonts w:ascii="Calibri Light" w:hAnsi="Calibri Light" w:cs="Calibri Light"/>
              </w:rPr>
              <w:t>5</w:t>
            </w:r>
          </w:p>
        </w:tc>
        <w:tc>
          <w:tcPr>
            <w:tcW w:w="2013" w:type="dxa"/>
            <w:shd w:val="clear" w:color="auto" w:fill="auto"/>
          </w:tcPr>
          <w:p w14:paraId="6B255AAA" w14:textId="77777777" w:rsidR="00130AC9" w:rsidRPr="00435DDB" w:rsidRDefault="00130AC9" w:rsidP="00130AC9">
            <w:pPr>
              <w:overflowPunct/>
              <w:autoSpaceDE/>
              <w:autoSpaceDN/>
              <w:adjustRightInd/>
              <w:jc w:val="right"/>
              <w:textAlignment w:val="auto"/>
              <w:rPr>
                <w:rFonts w:ascii="Calibri Light" w:hAnsi="Calibri Light" w:cs="Calibri Light"/>
              </w:rPr>
            </w:pPr>
            <w:r w:rsidRPr="00435DDB">
              <w:rPr>
                <w:rFonts w:ascii="Calibri Light" w:hAnsi="Calibri Light" w:cs="Calibri Light"/>
              </w:rPr>
              <w:t>Azja</w:t>
            </w:r>
          </w:p>
        </w:tc>
        <w:tc>
          <w:tcPr>
            <w:tcW w:w="1164" w:type="dxa"/>
            <w:shd w:val="clear" w:color="auto" w:fill="auto"/>
          </w:tcPr>
          <w:p w14:paraId="1314133D" w14:textId="77777777" w:rsidR="00130AC9" w:rsidRPr="00435DDB" w:rsidRDefault="00130AC9" w:rsidP="00130AC9">
            <w:pPr>
              <w:overflowPunct/>
              <w:autoSpaceDE/>
              <w:autoSpaceDN/>
              <w:adjustRightInd/>
              <w:jc w:val="right"/>
              <w:textAlignment w:val="auto"/>
              <w:rPr>
                <w:rFonts w:ascii="Calibri Light" w:hAnsi="Calibri Light" w:cs="Calibri Light"/>
              </w:rPr>
            </w:pPr>
            <w:r w:rsidRPr="00435DDB">
              <w:rPr>
                <w:rFonts w:ascii="Calibri Light" w:hAnsi="Calibri Light" w:cs="Calibri Light"/>
              </w:rPr>
              <w:t>20</w:t>
            </w:r>
          </w:p>
        </w:tc>
        <w:tc>
          <w:tcPr>
            <w:tcW w:w="1164" w:type="dxa"/>
            <w:shd w:val="clear" w:color="auto" w:fill="auto"/>
          </w:tcPr>
          <w:p w14:paraId="0432B8CC" w14:textId="77777777" w:rsidR="00130AC9" w:rsidRPr="00435DDB" w:rsidRDefault="00130AC9" w:rsidP="00130AC9">
            <w:pPr>
              <w:overflowPunct/>
              <w:autoSpaceDE/>
              <w:autoSpaceDN/>
              <w:adjustRightInd/>
              <w:jc w:val="right"/>
              <w:textAlignment w:val="auto"/>
              <w:rPr>
                <w:rFonts w:ascii="Calibri Light" w:hAnsi="Calibri Light" w:cs="Calibri Light"/>
              </w:rPr>
            </w:pPr>
            <w:r w:rsidRPr="00435DDB">
              <w:rPr>
                <w:rFonts w:ascii="Calibri Light" w:hAnsi="Calibri Light" w:cs="Calibri Light"/>
              </w:rPr>
              <w:t>100</w:t>
            </w:r>
          </w:p>
        </w:tc>
        <w:tc>
          <w:tcPr>
            <w:tcW w:w="2066" w:type="dxa"/>
            <w:shd w:val="clear" w:color="auto" w:fill="auto"/>
          </w:tcPr>
          <w:p w14:paraId="28E80EFA" w14:textId="77777777" w:rsidR="00130AC9" w:rsidRPr="00435DDB" w:rsidRDefault="00130AC9" w:rsidP="00130AC9">
            <w:pPr>
              <w:overflowPunct/>
              <w:autoSpaceDE/>
              <w:autoSpaceDN/>
              <w:adjustRightInd/>
              <w:jc w:val="right"/>
              <w:textAlignment w:val="auto"/>
              <w:rPr>
                <w:rFonts w:ascii="Calibri Light" w:hAnsi="Calibri Light" w:cs="Calibri Light"/>
              </w:rPr>
            </w:pPr>
          </w:p>
        </w:tc>
        <w:tc>
          <w:tcPr>
            <w:tcW w:w="2122" w:type="dxa"/>
            <w:shd w:val="clear" w:color="auto" w:fill="auto"/>
          </w:tcPr>
          <w:p w14:paraId="69934E61" w14:textId="77777777" w:rsidR="00130AC9" w:rsidRPr="00435DDB" w:rsidRDefault="00130AC9" w:rsidP="00130AC9">
            <w:pPr>
              <w:overflowPunct/>
              <w:autoSpaceDE/>
              <w:autoSpaceDN/>
              <w:adjustRightInd/>
              <w:jc w:val="right"/>
              <w:textAlignment w:val="auto"/>
              <w:rPr>
                <w:rFonts w:ascii="Calibri Light" w:hAnsi="Calibri Light" w:cs="Calibri Light"/>
              </w:rPr>
            </w:pPr>
          </w:p>
        </w:tc>
      </w:tr>
      <w:tr w:rsidR="00B41B69" w:rsidRPr="00435DDB" w14:paraId="07D7667F" w14:textId="77777777" w:rsidTr="00593FA0">
        <w:tc>
          <w:tcPr>
            <w:tcW w:w="534" w:type="dxa"/>
            <w:shd w:val="clear" w:color="auto" w:fill="auto"/>
          </w:tcPr>
          <w:p w14:paraId="6153E7FD" w14:textId="77777777" w:rsidR="00130AC9" w:rsidRPr="00435DDB" w:rsidRDefault="00130AC9" w:rsidP="00130AC9">
            <w:pPr>
              <w:overflowPunct/>
              <w:autoSpaceDE/>
              <w:autoSpaceDN/>
              <w:adjustRightInd/>
              <w:textAlignment w:val="auto"/>
              <w:rPr>
                <w:rFonts w:ascii="Calibri Light" w:hAnsi="Calibri Light" w:cs="Calibri Light"/>
              </w:rPr>
            </w:pPr>
            <w:r w:rsidRPr="00435DDB">
              <w:rPr>
                <w:rFonts w:ascii="Calibri Light" w:hAnsi="Calibri Light" w:cs="Calibri Light"/>
              </w:rPr>
              <w:t>6</w:t>
            </w:r>
          </w:p>
        </w:tc>
        <w:tc>
          <w:tcPr>
            <w:tcW w:w="2013" w:type="dxa"/>
            <w:shd w:val="clear" w:color="auto" w:fill="auto"/>
          </w:tcPr>
          <w:p w14:paraId="6AF7C334" w14:textId="77777777" w:rsidR="00130AC9" w:rsidRPr="00435DDB" w:rsidRDefault="00130AC9" w:rsidP="00130AC9">
            <w:pPr>
              <w:overflowPunct/>
              <w:autoSpaceDE/>
              <w:autoSpaceDN/>
              <w:adjustRightInd/>
              <w:jc w:val="right"/>
              <w:textAlignment w:val="auto"/>
              <w:rPr>
                <w:rFonts w:ascii="Calibri Light" w:hAnsi="Calibri Light" w:cs="Calibri Light"/>
              </w:rPr>
            </w:pPr>
            <w:r w:rsidRPr="00435DDB">
              <w:rPr>
                <w:rFonts w:ascii="Calibri Light" w:hAnsi="Calibri Light" w:cs="Calibri Light"/>
              </w:rPr>
              <w:t>Polska</w:t>
            </w:r>
          </w:p>
        </w:tc>
        <w:tc>
          <w:tcPr>
            <w:tcW w:w="1164" w:type="dxa"/>
            <w:shd w:val="clear" w:color="auto" w:fill="auto"/>
          </w:tcPr>
          <w:p w14:paraId="3E088A1E" w14:textId="77777777" w:rsidR="00130AC9" w:rsidRPr="00435DDB" w:rsidRDefault="00130AC9" w:rsidP="00130AC9">
            <w:pPr>
              <w:overflowPunct/>
              <w:autoSpaceDE/>
              <w:autoSpaceDN/>
              <w:adjustRightInd/>
              <w:jc w:val="right"/>
              <w:textAlignment w:val="auto"/>
              <w:rPr>
                <w:rFonts w:ascii="Calibri Light" w:hAnsi="Calibri Light" w:cs="Calibri Light"/>
              </w:rPr>
            </w:pPr>
            <w:r w:rsidRPr="00435DDB">
              <w:rPr>
                <w:rFonts w:ascii="Calibri Light" w:hAnsi="Calibri Light" w:cs="Calibri Light"/>
              </w:rPr>
              <w:t>100</w:t>
            </w:r>
          </w:p>
        </w:tc>
        <w:tc>
          <w:tcPr>
            <w:tcW w:w="1164" w:type="dxa"/>
            <w:shd w:val="clear" w:color="auto" w:fill="auto"/>
          </w:tcPr>
          <w:p w14:paraId="68A76DD9" w14:textId="77777777" w:rsidR="00130AC9" w:rsidRPr="00435DDB" w:rsidRDefault="00130AC9" w:rsidP="00130AC9">
            <w:pPr>
              <w:overflowPunct/>
              <w:autoSpaceDE/>
              <w:autoSpaceDN/>
              <w:adjustRightInd/>
              <w:jc w:val="right"/>
              <w:textAlignment w:val="auto"/>
              <w:rPr>
                <w:rFonts w:ascii="Calibri Light" w:hAnsi="Calibri Light" w:cs="Calibri Light"/>
              </w:rPr>
            </w:pPr>
            <w:r w:rsidRPr="00435DDB">
              <w:rPr>
                <w:rFonts w:ascii="Calibri Light" w:hAnsi="Calibri Light" w:cs="Calibri Light"/>
              </w:rPr>
              <w:t>100</w:t>
            </w:r>
          </w:p>
        </w:tc>
        <w:tc>
          <w:tcPr>
            <w:tcW w:w="2066" w:type="dxa"/>
            <w:shd w:val="clear" w:color="auto" w:fill="auto"/>
          </w:tcPr>
          <w:p w14:paraId="7A2E0C93" w14:textId="77777777" w:rsidR="00130AC9" w:rsidRPr="00435DDB" w:rsidRDefault="00130AC9" w:rsidP="00130AC9">
            <w:pPr>
              <w:overflowPunct/>
              <w:autoSpaceDE/>
              <w:autoSpaceDN/>
              <w:adjustRightInd/>
              <w:jc w:val="right"/>
              <w:textAlignment w:val="auto"/>
              <w:rPr>
                <w:rFonts w:ascii="Calibri Light" w:hAnsi="Calibri Light" w:cs="Calibri Light"/>
              </w:rPr>
            </w:pPr>
          </w:p>
        </w:tc>
        <w:tc>
          <w:tcPr>
            <w:tcW w:w="2122" w:type="dxa"/>
            <w:shd w:val="clear" w:color="auto" w:fill="auto"/>
          </w:tcPr>
          <w:p w14:paraId="53A54F13" w14:textId="77777777" w:rsidR="00130AC9" w:rsidRPr="00435DDB" w:rsidRDefault="00130AC9" w:rsidP="00130AC9">
            <w:pPr>
              <w:overflowPunct/>
              <w:autoSpaceDE/>
              <w:autoSpaceDN/>
              <w:adjustRightInd/>
              <w:jc w:val="right"/>
              <w:textAlignment w:val="auto"/>
              <w:rPr>
                <w:rFonts w:ascii="Calibri Light" w:hAnsi="Calibri Light" w:cs="Calibri Light"/>
              </w:rPr>
            </w:pPr>
          </w:p>
        </w:tc>
      </w:tr>
      <w:tr w:rsidR="00B41B69" w:rsidRPr="00435DDB" w14:paraId="5A291A73" w14:textId="77777777" w:rsidTr="00593FA0">
        <w:tc>
          <w:tcPr>
            <w:tcW w:w="6941" w:type="dxa"/>
            <w:gridSpan w:val="5"/>
            <w:shd w:val="clear" w:color="auto" w:fill="auto"/>
          </w:tcPr>
          <w:p w14:paraId="7192D7F5" w14:textId="2889D2A2" w:rsidR="00B41B69" w:rsidRPr="00435DDB" w:rsidRDefault="00B41B69" w:rsidP="00130AC9">
            <w:pPr>
              <w:overflowPunct/>
              <w:autoSpaceDE/>
              <w:autoSpaceDN/>
              <w:adjustRightInd/>
              <w:jc w:val="right"/>
              <w:textAlignment w:val="auto"/>
              <w:rPr>
                <w:rFonts w:ascii="Calibri Light" w:hAnsi="Calibri Light" w:cs="Calibri Light"/>
              </w:rPr>
            </w:pPr>
            <w:r w:rsidRPr="00435DDB">
              <w:rPr>
                <w:rFonts w:ascii="Calibri Light" w:hAnsi="Calibri Light" w:cs="Calibri Light"/>
              </w:rPr>
              <w:t>Łączna cena ofer</w:t>
            </w:r>
            <w:r w:rsidR="00593FA0">
              <w:rPr>
                <w:rFonts w:ascii="Calibri Light" w:hAnsi="Calibri Light" w:cs="Calibri Light"/>
              </w:rPr>
              <w:t>ty brutto</w:t>
            </w:r>
            <w:r w:rsidRPr="00435DDB">
              <w:rPr>
                <w:rFonts w:ascii="Calibri Light" w:hAnsi="Calibri Light" w:cs="Calibri Light"/>
              </w:rPr>
              <w:t>:</w:t>
            </w:r>
          </w:p>
        </w:tc>
        <w:tc>
          <w:tcPr>
            <w:tcW w:w="2122" w:type="dxa"/>
            <w:shd w:val="clear" w:color="auto" w:fill="auto"/>
          </w:tcPr>
          <w:p w14:paraId="2973CA6A" w14:textId="153D55E1" w:rsidR="00B41B69" w:rsidRPr="00435DDB" w:rsidRDefault="00B41B69" w:rsidP="00593FA0">
            <w:pPr>
              <w:tabs>
                <w:tab w:val="left" w:pos="236"/>
              </w:tabs>
              <w:overflowPunct/>
              <w:autoSpaceDE/>
              <w:autoSpaceDN/>
              <w:adjustRightInd/>
              <w:textAlignment w:val="auto"/>
              <w:rPr>
                <w:rFonts w:ascii="Calibri Light" w:hAnsi="Calibri Light" w:cs="Calibri Light"/>
              </w:rPr>
            </w:pPr>
          </w:p>
        </w:tc>
      </w:tr>
    </w:tbl>
    <w:p w14:paraId="75E894BA" w14:textId="719FF6BB" w:rsidR="00130AC9" w:rsidRPr="00435DDB" w:rsidRDefault="00130AC9" w:rsidP="00130AC9">
      <w:pPr>
        <w:overflowPunct/>
        <w:autoSpaceDE/>
        <w:autoSpaceDN/>
        <w:adjustRightInd/>
        <w:spacing w:after="160" w:line="259" w:lineRule="auto"/>
        <w:jc w:val="both"/>
        <w:textAlignment w:val="auto"/>
        <w:rPr>
          <w:rFonts w:ascii="Calibri Light" w:hAnsi="Calibri Light" w:cs="Calibri Light"/>
        </w:rPr>
      </w:pPr>
      <w:r w:rsidRPr="00435DDB">
        <w:rPr>
          <w:rFonts w:ascii="Calibri Light" w:hAnsi="Calibri Light" w:cs="Calibri Light"/>
        </w:rPr>
        <w:t>*</w:t>
      </w:r>
      <w:r w:rsidR="005A173C" w:rsidRPr="005A173C">
        <w:rPr>
          <w:rFonts w:ascii="Calibri Light" w:hAnsi="Calibri Light" w:cs="Calibri Light"/>
        </w:rPr>
        <w:t xml:space="preserve"> </w:t>
      </w:r>
      <w:r w:rsidR="005A173C" w:rsidRPr="00593FA0">
        <w:rPr>
          <w:rFonts w:ascii="Calibri Light" w:hAnsi="Calibri Light" w:cs="Calibri Light"/>
          <w:sz w:val="18"/>
          <w:szCs w:val="18"/>
        </w:rPr>
        <w:t xml:space="preserve">Zamawiający gwarantuje, że Wykonawca w ramach realizacji umowy otrzyma wynagrodzenie nie niższe niż odpowiadające równowartości minimalnej liczby zamawianych raportów, zgodnie z cenami wyspecyfikowanymi przez Wykonawcę </w:t>
      </w:r>
      <w:r w:rsidR="000A4EF2">
        <w:rPr>
          <w:rFonts w:ascii="Calibri Light" w:hAnsi="Calibri Light" w:cs="Calibri Light"/>
          <w:sz w:val="18"/>
          <w:szCs w:val="18"/>
        </w:rPr>
        <w:br/>
      </w:r>
      <w:r w:rsidR="005A173C">
        <w:rPr>
          <w:rFonts w:ascii="Calibri Light" w:hAnsi="Calibri Light" w:cs="Calibri Light"/>
          <w:sz w:val="18"/>
          <w:szCs w:val="18"/>
        </w:rPr>
        <w:t>w powyższej tabeli</w:t>
      </w:r>
      <w:r w:rsidR="005A173C" w:rsidRPr="00593FA0">
        <w:rPr>
          <w:rFonts w:ascii="Calibri Light" w:hAnsi="Calibri Light" w:cs="Calibri Light"/>
          <w:sz w:val="18"/>
          <w:szCs w:val="18"/>
        </w:rPr>
        <w:t xml:space="preserve">. Zamawiający zastrzega ponadto, że liczby pobranych w ramach realizacji umowy raportów z poszczególnych obszarów geograficznych mogą ulec zmianie względem powyższej tabeli, natomiast ich łączna wartość nie przekroczy łącznej ceny oferowanej. </w:t>
      </w:r>
    </w:p>
    <w:p w14:paraId="74BB1A58" w14:textId="77777777" w:rsidR="00130AC9" w:rsidRPr="006A32C7" w:rsidRDefault="00130AC9" w:rsidP="006A32C7">
      <w:pPr>
        <w:spacing w:line="276" w:lineRule="auto"/>
        <w:rPr>
          <w:rFonts w:asciiTheme="majorHAnsi" w:hAnsiTheme="majorHAnsi" w:cstheme="majorHAnsi"/>
          <w:bCs/>
          <w:sz w:val="22"/>
          <w:szCs w:val="22"/>
        </w:rPr>
      </w:pPr>
    </w:p>
    <w:p w14:paraId="6DBD9B8F" w14:textId="75424161" w:rsidR="00203192" w:rsidRPr="006A32C7" w:rsidRDefault="00203192" w:rsidP="007951C9">
      <w:pPr>
        <w:pStyle w:val="Akapitzlist"/>
        <w:numPr>
          <w:ilvl w:val="0"/>
          <w:numId w:val="27"/>
        </w:numPr>
        <w:spacing w:line="276" w:lineRule="auto"/>
        <w:jc w:val="both"/>
        <w:rPr>
          <w:rFonts w:asciiTheme="majorHAnsi" w:hAnsiTheme="majorHAnsi" w:cstheme="majorHAnsi"/>
          <w:sz w:val="22"/>
          <w:szCs w:val="22"/>
          <w:lang w:val="pl-PL"/>
        </w:rPr>
      </w:pPr>
      <w:r w:rsidRPr="006A32C7">
        <w:rPr>
          <w:rFonts w:asciiTheme="majorHAnsi" w:hAnsiTheme="majorHAnsi" w:cstheme="majorHAnsi"/>
          <w:sz w:val="22"/>
          <w:szCs w:val="22"/>
          <w:lang w:val="pl-PL"/>
        </w:rPr>
        <w:t>Oświadczam</w:t>
      </w:r>
      <w:r w:rsidR="00D95DC9" w:rsidRPr="006A32C7">
        <w:rPr>
          <w:rFonts w:asciiTheme="majorHAnsi" w:hAnsiTheme="majorHAnsi" w:cstheme="majorHAnsi"/>
          <w:sz w:val="22"/>
          <w:szCs w:val="22"/>
          <w:lang w:val="pl-PL"/>
        </w:rPr>
        <w:t>/y</w:t>
      </w:r>
      <w:r w:rsidRPr="006A32C7">
        <w:rPr>
          <w:rFonts w:asciiTheme="majorHAnsi" w:hAnsiTheme="majorHAnsi" w:cstheme="majorHAnsi"/>
          <w:sz w:val="22"/>
          <w:szCs w:val="22"/>
          <w:lang w:val="pl-PL"/>
        </w:rPr>
        <w:t>, że :</w:t>
      </w:r>
    </w:p>
    <w:p w14:paraId="695A75BE" w14:textId="73EB16BD" w:rsidR="003B29CB" w:rsidRPr="00467F3B" w:rsidRDefault="0001389D" w:rsidP="007951C9">
      <w:pPr>
        <w:pStyle w:val="Akapitzlist"/>
        <w:numPr>
          <w:ilvl w:val="3"/>
          <w:numId w:val="31"/>
        </w:numPr>
        <w:overflowPunct/>
        <w:spacing w:line="276" w:lineRule="auto"/>
        <w:jc w:val="both"/>
        <w:textAlignment w:val="auto"/>
        <w:rPr>
          <w:rFonts w:asciiTheme="majorHAnsi" w:hAnsiTheme="majorHAnsi" w:cstheme="majorHAnsi"/>
          <w:sz w:val="22"/>
          <w:szCs w:val="22"/>
        </w:rPr>
      </w:pPr>
      <w:r w:rsidRPr="00467F3B">
        <w:rPr>
          <w:rFonts w:asciiTheme="majorHAnsi" w:hAnsiTheme="majorHAnsi" w:cstheme="majorHAnsi"/>
          <w:sz w:val="22"/>
          <w:szCs w:val="22"/>
        </w:rPr>
        <w:t>p</w:t>
      </w:r>
      <w:r w:rsidR="00203192" w:rsidRPr="00467F3B">
        <w:rPr>
          <w:rFonts w:asciiTheme="majorHAnsi" w:hAnsiTheme="majorHAnsi" w:cstheme="majorHAnsi"/>
          <w:sz w:val="22"/>
          <w:szCs w:val="22"/>
        </w:rPr>
        <w:t xml:space="preserve">rzedmiot zamówienia </w:t>
      </w:r>
      <w:r w:rsidRPr="00467F3B">
        <w:rPr>
          <w:rFonts w:asciiTheme="majorHAnsi" w:hAnsiTheme="majorHAnsi" w:cstheme="majorHAnsi"/>
          <w:sz w:val="22"/>
          <w:szCs w:val="22"/>
        </w:rPr>
        <w:t xml:space="preserve">ZAMIERZAMY ZREALIZOWAĆ </w:t>
      </w:r>
      <w:r w:rsidR="00203192" w:rsidRPr="00467F3B">
        <w:rPr>
          <w:rFonts w:asciiTheme="majorHAnsi" w:hAnsiTheme="majorHAnsi" w:cstheme="majorHAnsi"/>
          <w:sz w:val="22"/>
          <w:szCs w:val="22"/>
        </w:rPr>
        <w:t>bez udziału /** z udziałem podwykonawców</w:t>
      </w:r>
      <w:r w:rsidRPr="00467F3B">
        <w:rPr>
          <w:rFonts w:asciiTheme="majorHAnsi" w:hAnsiTheme="majorHAnsi" w:cstheme="majorHAnsi"/>
          <w:sz w:val="22"/>
          <w:szCs w:val="22"/>
        </w:rPr>
        <w:t>, tj. ……………………………………………… (</w:t>
      </w:r>
      <w:r w:rsidRPr="00467F3B">
        <w:rPr>
          <w:rFonts w:asciiTheme="majorHAnsi" w:hAnsiTheme="majorHAnsi" w:cstheme="majorHAnsi"/>
          <w:i/>
          <w:iCs/>
          <w:sz w:val="22"/>
          <w:szCs w:val="22"/>
        </w:rPr>
        <w:t>nazwa i dane adresowe podmiotu, o ile są znane</w:t>
      </w:r>
      <w:r w:rsidRPr="00467F3B">
        <w:rPr>
          <w:rFonts w:asciiTheme="majorHAnsi" w:hAnsiTheme="majorHAnsi" w:cstheme="majorHAnsi"/>
          <w:sz w:val="22"/>
          <w:szCs w:val="22"/>
        </w:rPr>
        <w:t>)</w:t>
      </w:r>
      <w:r w:rsidR="00203192" w:rsidRPr="00467F3B">
        <w:rPr>
          <w:rFonts w:asciiTheme="majorHAnsi" w:hAnsiTheme="majorHAnsi" w:cstheme="majorHAnsi"/>
          <w:sz w:val="22"/>
          <w:szCs w:val="22"/>
        </w:rPr>
        <w:t>, powierzając podwykonawcy wykonanie</w:t>
      </w:r>
      <w:r w:rsidRPr="00467F3B">
        <w:rPr>
          <w:rFonts w:asciiTheme="majorHAnsi" w:hAnsiTheme="majorHAnsi" w:cstheme="majorHAnsi"/>
          <w:sz w:val="22"/>
          <w:szCs w:val="22"/>
        </w:rPr>
        <w:t xml:space="preserve"> następującej części zamówienia:</w:t>
      </w:r>
      <w:r w:rsidR="00203192" w:rsidRPr="00467F3B">
        <w:rPr>
          <w:rFonts w:asciiTheme="majorHAnsi" w:hAnsiTheme="majorHAnsi" w:cstheme="majorHAnsi"/>
          <w:sz w:val="22"/>
          <w:szCs w:val="22"/>
        </w:rPr>
        <w:t xml:space="preserve"> ……………………………………………………….</w:t>
      </w:r>
      <w:r w:rsidRPr="00467F3B">
        <w:rPr>
          <w:rFonts w:asciiTheme="majorHAnsi" w:hAnsiTheme="majorHAnsi" w:cstheme="majorHAnsi"/>
          <w:sz w:val="22"/>
          <w:szCs w:val="22"/>
        </w:rPr>
        <w:t xml:space="preserve"> (</w:t>
      </w:r>
      <w:r w:rsidRPr="00467F3B">
        <w:rPr>
          <w:rFonts w:asciiTheme="majorHAnsi" w:hAnsiTheme="majorHAnsi" w:cstheme="majorHAnsi"/>
          <w:i/>
          <w:iCs/>
          <w:sz w:val="22"/>
          <w:szCs w:val="22"/>
        </w:rPr>
        <w:t>zakres zamówienia</w:t>
      </w:r>
      <w:r w:rsidR="003B29CB" w:rsidRPr="00467F3B">
        <w:rPr>
          <w:rFonts w:asciiTheme="majorHAnsi" w:hAnsiTheme="majorHAnsi" w:cstheme="majorHAnsi"/>
          <w:sz w:val="22"/>
          <w:szCs w:val="22"/>
        </w:rPr>
        <w:t>);</w:t>
      </w:r>
    </w:p>
    <w:p w14:paraId="3672141B" w14:textId="178287CB" w:rsidR="003B29CB" w:rsidRPr="00467F3B" w:rsidRDefault="0001389D" w:rsidP="007951C9">
      <w:pPr>
        <w:pStyle w:val="Akapitzlist"/>
        <w:numPr>
          <w:ilvl w:val="3"/>
          <w:numId w:val="31"/>
        </w:numPr>
        <w:overflowPunct/>
        <w:spacing w:line="276" w:lineRule="auto"/>
        <w:jc w:val="both"/>
        <w:textAlignment w:val="auto"/>
        <w:rPr>
          <w:rFonts w:asciiTheme="majorHAnsi" w:hAnsiTheme="majorHAnsi" w:cstheme="majorHAnsi"/>
          <w:sz w:val="22"/>
          <w:szCs w:val="22"/>
        </w:rPr>
      </w:pPr>
      <w:r w:rsidRPr="00467F3B">
        <w:rPr>
          <w:rFonts w:asciiTheme="majorHAnsi" w:hAnsiTheme="majorHAnsi" w:cstheme="majorHAnsi"/>
          <w:sz w:val="22"/>
          <w:szCs w:val="22"/>
        </w:rPr>
        <w:t>ZAPOZNALIŚMY SIĘ ze Specyfikacją Istotnych Warunków Zamówienia i uznajemy się za związanych określonymi w niej postanowieniami i zasadami postępowania</w:t>
      </w:r>
      <w:r w:rsidR="003B29CB" w:rsidRPr="00467F3B">
        <w:rPr>
          <w:rFonts w:asciiTheme="majorHAnsi" w:hAnsiTheme="majorHAnsi" w:cstheme="majorHAnsi"/>
          <w:sz w:val="22"/>
          <w:szCs w:val="22"/>
        </w:rPr>
        <w:t>;</w:t>
      </w:r>
    </w:p>
    <w:p w14:paraId="77B882C3" w14:textId="3289BA1B" w:rsidR="003B29CB" w:rsidRPr="00467F3B" w:rsidRDefault="0001389D" w:rsidP="007951C9">
      <w:pPr>
        <w:pStyle w:val="Akapitzlist"/>
        <w:numPr>
          <w:ilvl w:val="3"/>
          <w:numId w:val="31"/>
        </w:numPr>
        <w:overflowPunct/>
        <w:spacing w:line="276" w:lineRule="auto"/>
        <w:jc w:val="both"/>
        <w:textAlignment w:val="auto"/>
        <w:rPr>
          <w:rFonts w:asciiTheme="majorHAnsi" w:hAnsiTheme="majorHAnsi" w:cstheme="majorHAnsi"/>
          <w:sz w:val="22"/>
          <w:szCs w:val="22"/>
        </w:rPr>
      </w:pPr>
      <w:r w:rsidRPr="00467F3B">
        <w:rPr>
          <w:rFonts w:asciiTheme="majorHAnsi" w:hAnsiTheme="majorHAnsi" w:cstheme="majorHAnsi"/>
          <w:sz w:val="22"/>
          <w:szCs w:val="22"/>
        </w:rPr>
        <w:t xml:space="preserve">UWAŻAMY SIĘ </w:t>
      </w:r>
      <w:r w:rsidR="00203192" w:rsidRPr="00467F3B">
        <w:rPr>
          <w:rFonts w:asciiTheme="majorHAnsi" w:hAnsiTheme="majorHAnsi" w:cstheme="majorHAnsi"/>
          <w:sz w:val="22"/>
          <w:szCs w:val="22"/>
        </w:rPr>
        <w:t>za związanych ofertą przez okres</w:t>
      </w:r>
      <w:r w:rsidR="00203192" w:rsidRPr="00467F3B">
        <w:rPr>
          <w:rFonts w:asciiTheme="majorHAnsi" w:hAnsiTheme="majorHAnsi" w:cstheme="majorHAnsi"/>
          <w:b/>
          <w:sz w:val="22"/>
          <w:szCs w:val="22"/>
        </w:rPr>
        <w:t xml:space="preserve"> 3</w:t>
      </w:r>
      <w:r w:rsidR="00203192" w:rsidRPr="00467F3B">
        <w:rPr>
          <w:rFonts w:asciiTheme="majorHAnsi" w:hAnsiTheme="majorHAnsi" w:cstheme="majorHAnsi"/>
          <w:b/>
          <w:bCs/>
          <w:sz w:val="22"/>
          <w:szCs w:val="22"/>
        </w:rPr>
        <w:t xml:space="preserve">0 dni </w:t>
      </w:r>
      <w:r w:rsidR="00203192" w:rsidRPr="00467F3B">
        <w:rPr>
          <w:rFonts w:asciiTheme="majorHAnsi" w:hAnsiTheme="majorHAnsi" w:cstheme="majorHAnsi"/>
          <w:sz w:val="22"/>
          <w:szCs w:val="22"/>
        </w:rPr>
        <w:t>od upływu terminu składania ofert</w:t>
      </w:r>
      <w:r w:rsidR="003B29CB" w:rsidRPr="00467F3B">
        <w:rPr>
          <w:rFonts w:asciiTheme="majorHAnsi" w:hAnsiTheme="majorHAnsi" w:cstheme="majorHAnsi"/>
          <w:sz w:val="22"/>
          <w:szCs w:val="22"/>
        </w:rPr>
        <w:t>;</w:t>
      </w:r>
    </w:p>
    <w:p w14:paraId="28BAB601" w14:textId="7519B7B6" w:rsidR="003B29CB" w:rsidRPr="00467F3B" w:rsidRDefault="007B771C" w:rsidP="007951C9">
      <w:pPr>
        <w:pStyle w:val="Akapitzlist"/>
        <w:numPr>
          <w:ilvl w:val="3"/>
          <w:numId w:val="31"/>
        </w:numPr>
        <w:overflowPunct/>
        <w:spacing w:line="276" w:lineRule="auto"/>
        <w:jc w:val="both"/>
        <w:textAlignment w:val="auto"/>
        <w:rPr>
          <w:rFonts w:asciiTheme="majorHAnsi" w:hAnsiTheme="majorHAnsi" w:cstheme="majorHAnsi"/>
          <w:sz w:val="22"/>
          <w:szCs w:val="22"/>
        </w:rPr>
      </w:pPr>
      <w:r>
        <w:rPr>
          <w:rFonts w:asciiTheme="majorHAnsi" w:hAnsiTheme="majorHAnsi" w:cstheme="majorHAnsi"/>
          <w:sz w:val="22"/>
          <w:szCs w:val="22"/>
          <w:lang w:val="pl-PL"/>
        </w:rPr>
        <w:t>ZOBOWIĄZUJEMY</w:t>
      </w:r>
      <w:r w:rsidR="0001389D" w:rsidRPr="00467F3B">
        <w:rPr>
          <w:rFonts w:asciiTheme="majorHAnsi" w:hAnsiTheme="majorHAnsi" w:cstheme="majorHAnsi"/>
          <w:sz w:val="22"/>
          <w:szCs w:val="22"/>
        </w:rPr>
        <w:t xml:space="preserve"> się, do wykonania zamówienia w terminie określonym w SIWZ</w:t>
      </w:r>
      <w:r w:rsidR="003B29CB" w:rsidRPr="00467F3B">
        <w:rPr>
          <w:rFonts w:asciiTheme="majorHAnsi" w:hAnsiTheme="majorHAnsi" w:cstheme="majorHAnsi"/>
          <w:sz w:val="22"/>
          <w:szCs w:val="22"/>
        </w:rPr>
        <w:t>;</w:t>
      </w:r>
    </w:p>
    <w:p w14:paraId="7F689DE0" w14:textId="0C9CB778" w:rsidR="003B29CB" w:rsidRPr="00467F3B" w:rsidRDefault="00203192" w:rsidP="007951C9">
      <w:pPr>
        <w:pStyle w:val="Akapitzlist"/>
        <w:numPr>
          <w:ilvl w:val="3"/>
          <w:numId w:val="31"/>
        </w:numPr>
        <w:overflowPunct/>
        <w:spacing w:line="276" w:lineRule="auto"/>
        <w:jc w:val="both"/>
        <w:textAlignment w:val="auto"/>
        <w:rPr>
          <w:rFonts w:asciiTheme="majorHAnsi" w:hAnsiTheme="majorHAnsi" w:cstheme="majorHAnsi"/>
          <w:sz w:val="22"/>
          <w:szCs w:val="22"/>
        </w:rPr>
      </w:pPr>
      <w:r w:rsidRPr="00467F3B">
        <w:rPr>
          <w:rFonts w:asciiTheme="majorHAnsi" w:hAnsiTheme="majorHAnsi" w:cstheme="majorHAnsi"/>
          <w:sz w:val="22"/>
          <w:szCs w:val="22"/>
        </w:rPr>
        <w:t xml:space="preserve">w razie wybrania naszej oferty </w:t>
      </w:r>
      <w:r w:rsidR="0001389D" w:rsidRPr="00467F3B">
        <w:rPr>
          <w:rFonts w:asciiTheme="majorHAnsi" w:hAnsiTheme="majorHAnsi" w:cstheme="majorHAnsi"/>
          <w:sz w:val="22"/>
          <w:szCs w:val="22"/>
        </w:rPr>
        <w:t xml:space="preserve">ZOBOWIĄZUJEMY SIĘ </w:t>
      </w:r>
      <w:r w:rsidRPr="00467F3B">
        <w:rPr>
          <w:rFonts w:asciiTheme="majorHAnsi" w:hAnsiTheme="majorHAnsi" w:cstheme="majorHAnsi"/>
          <w:sz w:val="22"/>
          <w:szCs w:val="22"/>
        </w:rPr>
        <w:t>do podpisania umowy na warunkach zawartych w SIWZ oraz w miejscu i terminie określonym przez Zamawiającego oraz wniesienia zabezpieczenia należytego wykonania umowy</w:t>
      </w:r>
      <w:r w:rsidR="003B29CB" w:rsidRPr="00467F3B">
        <w:rPr>
          <w:rFonts w:asciiTheme="majorHAnsi" w:hAnsiTheme="majorHAnsi" w:cstheme="majorHAnsi"/>
          <w:sz w:val="22"/>
          <w:szCs w:val="22"/>
        </w:rPr>
        <w:t>;</w:t>
      </w:r>
    </w:p>
    <w:p w14:paraId="147BB10F" w14:textId="28EAE878" w:rsidR="003B29CB" w:rsidRPr="00467F3B" w:rsidRDefault="00203192" w:rsidP="007951C9">
      <w:pPr>
        <w:pStyle w:val="Akapitzlist"/>
        <w:numPr>
          <w:ilvl w:val="3"/>
          <w:numId w:val="31"/>
        </w:numPr>
        <w:overflowPunct/>
        <w:spacing w:line="276" w:lineRule="auto"/>
        <w:jc w:val="both"/>
        <w:textAlignment w:val="auto"/>
        <w:rPr>
          <w:rFonts w:asciiTheme="majorHAnsi" w:hAnsiTheme="majorHAnsi" w:cstheme="majorHAnsi"/>
          <w:sz w:val="22"/>
          <w:szCs w:val="22"/>
        </w:rPr>
      </w:pPr>
      <w:r w:rsidRPr="00467F3B">
        <w:rPr>
          <w:rFonts w:asciiTheme="majorHAnsi" w:hAnsiTheme="majorHAnsi" w:cstheme="majorHAnsi"/>
          <w:sz w:val="22"/>
          <w:szCs w:val="22"/>
        </w:rPr>
        <w:t>w cenie oferty zostały uwzględnione wszystkie koszty wykonania zamówienia</w:t>
      </w:r>
      <w:r w:rsidR="003B29CB" w:rsidRPr="00467F3B">
        <w:rPr>
          <w:rFonts w:asciiTheme="majorHAnsi" w:hAnsiTheme="majorHAnsi" w:cstheme="majorHAnsi"/>
          <w:sz w:val="22"/>
          <w:szCs w:val="22"/>
        </w:rPr>
        <w:t>;</w:t>
      </w:r>
    </w:p>
    <w:p w14:paraId="5AC259E1" w14:textId="77777777" w:rsidR="00D402D9" w:rsidRPr="00467F3B" w:rsidRDefault="00D402D9" w:rsidP="00D402D9">
      <w:pPr>
        <w:pStyle w:val="Akapitzlist"/>
        <w:numPr>
          <w:ilvl w:val="3"/>
          <w:numId w:val="31"/>
        </w:numPr>
        <w:overflowPunct/>
        <w:spacing w:line="276" w:lineRule="auto"/>
        <w:jc w:val="both"/>
        <w:textAlignment w:val="auto"/>
        <w:rPr>
          <w:rFonts w:asciiTheme="majorHAnsi" w:hAnsiTheme="majorHAnsi" w:cstheme="majorHAnsi"/>
          <w:sz w:val="22"/>
          <w:szCs w:val="22"/>
        </w:rPr>
      </w:pPr>
      <w:r w:rsidRPr="00467F3B">
        <w:rPr>
          <w:rFonts w:asciiTheme="majorHAnsi" w:hAnsiTheme="majorHAnsi" w:cstheme="majorHAnsi"/>
          <w:b/>
          <w:sz w:val="22"/>
          <w:szCs w:val="22"/>
        </w:rPr>
        <w:t>OŚWIADCZAMY</w:t>
      </w:r>
      <w:r w:rsidRPr="00467F3B">
        <w:rPr>
          <w:rFonts w:asciiTheme="majorHAnsi" w:hAnsiTheme="majorHAnsi" w:cstheme="majorHAnsi"/>
          <w:sz w:val="22"/>
          <w:szCs w:val="22"/>
        </w:rPr>
        <w:t xml:space="preserve">, że </w:t>
      </w:r>
      <w:r>
        <w:rPr>
          <w:rFonts w:asciiTheme="majorHAnsi" w:hAnsiTheme="majorHAnsi" w:cstheme="majorHAnsi"/>
          <w:sz w:val="22"/>
          <w:szCs w:val="22"/>
          <w:lang w:val="pl-PL"/>
        </w:rPr>
        <w:t xml:space="preserve">zapoznaliśmy się z klauzulą informacyjną dotyczącą przetwarzania danych osobowych przez Zamawiającego oraz </w:t>
      </w:r>
      <w:r w:rsidRPr="00467F3B">
        <w:rPr>
          <w:rFonts w:asciiTheme="majorHAnsi" w:hAnsiTheme="majorHAnsi" w:cstheme="majorHAnsi"/>
          <w:sz w:val="22"/>
          <w:szCs w:val="22"/>
        </w:rPr>
        <w:t xml:space="preserve">wypełniliśmy obowiązki informacyjne przewidziane w art. 13 lub art. 14 Rozporządzenia Parlamentu Europejskiego i Rady 2016/679 z dnia 27 kwietnia 2016 r. w sprawie ochrony osób fizycznych w związku z przetwarzaniem danych osobowych i w sprawie swobodnego przepływu takich danych oraz uchylenia dyrektywy 95/46/WE </w:t>
      </w:r>
      <w:r w:rsidRPr="006F1E09">
        <w:rPr>
          <w:rFonts w:asciiTheme="majorHAnsi" w:hAnsiTheme="majorHAnsi" w:cstheme="majorHAnsi"/>
          <w:sz w:val="22"/>
          <w:szCs w:val="22"/>
        </w:rPr>
        <w:t xml:space="preserve"> (</w:t>
      </w:r>
      <w:proofErr w:type="spellStart"/>
      <w:r w:rsidRPr="006F1E09">
        <w:rPr>
          <w:rFonts w:asciiTheme="majorHAnsi" w:hAnsiTheme="majorHAnsi" w:cstheme="majorHAnsi"/>
          <w:sz w:val="22"/>
          <w:szCs w:val="22"/>
        </w:rPr>
        <w:t>Dz.Urz.UE.L</w:t>
      </w:r>
      <w:proofErr w:type="spellEnd"/>
      <w:r w:rsidRPr="006F1E09">
        <w:rPr>
          <w:rFonts w:asciiTheme="majorHAnsi" w:hAnsiTheme="majorHAnsi" w:cstheme="majorHAnsi"/>
          <w:sz w:val="22"/>
          <w:szCs w:val="22"/>
        </w:rPr>
        <w:t xml:space="preserve"> Nr 119, str. 1) </w:t>
      </w:r>
      <w:r w:rsidRPr="00467F3B">
        <w:rPr>
          <w:rFonts w:asciiTheme="majorHAnsi" w:hAnsiTheme="majorHAnsi" w:cstheme="majorHAnsi"/>
          <w:sz w:val="22"/>
          <w:szCs w:val="22"/>
        </w:rPr>
        <w:t>(RODO) wobec osób fizycznych, od których dane osobowe bezpośrednio lub pośrednio pozyskałem w celu ubiegania się o udzielenie zamówienia publicznego w niniejszym postępowaniu.</w:t>
      </w:r>
    </w:p>
    <w:p w14:paraId="5B83E5B8" w14:textId="4DC91E9F" w:rsidR="00226001" w:rsidRPr="006A32C7" w:rsidRDefault="00226001" w:rsidP="006A32C7">
      <w:pPr>
        <w:tabs>
          <w:tab w:val="left" w:pos="284"/>
        </w:tabs>
        <w:suppressAutoHyphens/>
        <w:overflowPunct/>
        <w:autoSpaceDE/>
        <w:autoSpaceDN/>
        <w:adjustRightInd/>
        <w:spacing w:line="276" w:lineRule="auto"/>
        <w:jc w:val="both"/>
        <w:textAlignment w:val="auto"/>
        <w:rPr>
          <w:rFonts w:asciiTheme="majorHAnsi" w:hAnsiTheme="majorHAnsi" w:cstheme="majorHAnsi"/>
          <w:sz w:val="22"/>
          <w:szCs w:val="22"/>
        </w:rPr>
      </w:pPr>
    </w:p>
    <w:p w14:paraId="28E145A9" w14:textId="77777777" w:rsidR="00704141" w:rsidRPr="006A32C7" w:rsidRDefault="00704141" w:rsidP="006A32C7">
      <w:pPr>
        <w:tabs>
          <w:tab w:val="left" w:pos="284"/>
        </w:tabs>
        <w:suppressAutoHyphens/>
        <w:overflowPunct/>
        <w:autoSpaceDE/>
        <w:autoSpaceDN/>
        <w:adjustRightInd/>
        <w:spacing w:line="276" w:lineRule="auto"/>
        <w:ind w:left="720"/>
        <w:jc w:val="both"/>
        <w:textAlignment w:val="auto"/>
        <w:rPr>
          <w:rFonts w:asciiTheme="majorHAnsi" w:hAnsiTheme="majorHAnsi" w:cstheme="majorHAnsi"/>
          <w:sz w:val="22"/>
          <w:szCs w:val="22"/>
        </w:rPr>
      </w:pPr>
    </w:p>
    <w:p w14:paraId="6E10BB6D" w14:textId="30B368AB" w:rsidR="00203192" w:rsidRPr="006A32C7" w:rsidRDefault="00704141" w:rsidP="006A32C7">
      <w:pPr>
        <w:spacing w:line="276" w:lineRule="auto"/>
        <w:ind w:left="360"/>
        <w:jc w:val="both"/>
        <w:rPr>
          <w:rFonts w:asciiTheme="majorHAnsi" w:hAnsiTheme="majorHAnsi" w:cstheme="majorHAnsi"/>
          <w:sz w:val="22"/>
          <w:szCs w:val="22"/>
        </w:rPr>
      </w:pPr>
      <w:r w:rsidRPr="006A32C7">
        <w:rPr>
          <w:rFonts w:asciiTheme="majorHAnsi" w:hAnsiTheme="majorHAnsi" w:cstheme="majorHAnsi"/>
          <w:sz w:val="22"/>
          <w:szCs w:val="22"/>
        </w:rPr>
        <w:t>**niepotrzebne skreślić</w:t>
      </w:r>
      <w:r w:rsidR="005C060F" w:rsidRPr="006A32C7">
        <w:rPr>
          <w:rFonts w:asciiTheme="majorHAnsi" w:hAnsiTheme="majorHAnsi" w:cstheme="majorHAnsi"/>
          <w:sz w:val="22"/>
          <w:szCs w:val="22"/>
        </w:rPr>
        <w:t>.</w:t>
      </w:r>
    </w:p>
    <w:p w14:paraId="7C3ACAF7" w14:textId="77777777" w:rsidR="005C060F" w:rsidRPr="006A32C7" w:rsidRDefault="005C060F" w:rsidP="006A32C7">
      <w:pPr>
        <w:spacing w:line="276" w:lineRule="auto"/>
        <w:ind w:left="360"/>
        <w:jc w:val="both"/>
        <w:rPr>
          <w:rFonts w:asciiTheme="majorHAnsi" w:hAnsiTheme="majorHAnsi" w:cstheme="majorHAnsi"/>
          <w:sz w:val="22"/>
          <w:szCs w:val="22"/>
        </w:rPr>
      </w:pPr>
    </w:p>
    <w:p w14:paraId="0233C65C" w14:textId="77777777" w:rsidR="00704141" w:rsidRPr="006A32C7" w:rsidRDefault="00704141" w:rsidP="006A32C7">
      <w:pPr>
        <w:spacing w:line="276" w:lineRule="auto"/>
        <w:jc w:val="both"/>
        <w:rPr>
          <w:rFonts w:asciiTheme="majorHAnsi" w:hAnsiTheme="majorHAnsi" w:cstheme="majorHAnsi"/>
          <w:sz w:val="22"/>
          <w:szCs w:val="22"/>
        </w:rPr>
      </w:pPr>
    </w:p>
    <w:p w14:paraId="12F340E8" w14:textId="77777777" w:rsidR="00203192" w:rsidRPr="006A32C7" w:rsidRDefault="00203192" w:rsidP="006A32C7">
      <w:pPr>
        <w:spacing w:line="276" w:lineRule="auto"/>
        <w:jc w:val="both"/>
        <w:rPr>
          <w:rFonts w:asciiTheme="majorHAnsi" w:hAnsiTheme="majorHAnsi" w:cstheme="majorHAnsi"/>
          <w:bCs/>
          <w:sz w:val="22"/>
          <w:szCs w:val="22"/>
        </w:rPr>
      </w:pPr>
      <w:r w:rsidRPr="006A32C7">
        <w:rPr>
          <w:rFonts w:asciiTheme="majorHAnsi" w:hAnsiTheme="majorHAnsi" w:cstheme="majorHAnsi"/>
          <w:bCs/>
          <w:sz w:val="22"/>
          <w:szCs w:val="22"/>
        </w:rPr>
        <w:t>Załącznikami do niniejszej oferty są:</w:t>
      </w:r>
    </w:p>
    <w:p w14:paraId="190DC4F2" w14:textId="77777777" w:rsidR="00203192" w:rsidRPr="006A32C7" w:rsidRDefault="00203192"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1) ...............................................................................................................................................</w:t>
      </w:r>
    </w:p>
    <w:p w14:paraId="40494863" w14:textId="77777777" w:rsidR="00203192" w:rsidRPr="006A32C7" w:rsidRDefault="00203192"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2) ................................................................................................................................................</w:t>
      </w:r>
    </w:p>
    <w:p w14:paraId="566ADAF3" w14:textId="77777777" w:rsidR="00203192" w:rsidRPr="006A32C7" w:rsidRDefault="00203192"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3) ................................................................................................................................................</w:t>
      </w:r>
    </w:p>
    <w:p w14:paraId="5C5E8613" w14:textId="77777777" w:rsidR="00203192" w:rsidRPr="006A32C7" w:rsidRDefault="00203192" w:rsidP="006A32C7">
      <w:pPr>
        <w:spacing w:line="276" w:lineRule="auto"/>
        <w:jc w:val="both"/>
        <w:rPr>
          <w:rFonts w:asciiTheme="majorHAnsi" w:hAnsiTheme="majorHAnsi" w:cstheme="majorHAnsi"/>
          <w:sz w:val="22"/>
          <w:szCs w:val="22"/>
        </w:rPr>
      </w:pPr>
    </w:p>
    <w:p w14:paraId="314A7306" w14:textId="77777777" w:rsidR="00203192" w:rsidRPr="006A32C7" w:rsidRDefault="00203192"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rPr>
        <w:t>..........................</w:t>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t>......................................………………………………...</w:t>
      </w:r>
    </w:p>
    <w:p w14:paraId="102B8B25" w14:textId="70C531C3" w:rsidR="00203192" w:rsidRPr="006A32C7" w:rsidRDefault="00203192" w:rsidP="006A32C7">
      <w:pPr>
        <w:spacing w:line="276" w:lineRule="auto"/>
        <w:rPr>
          <w:rFonts w:asciiTheme="majorHAnsi" w:hAnsiTheme="majorHAnsi" w:cstheme="majorHAnsi"/>
          <w:i/>
          <w:iCs/>
          <w:sz w:val="22"/>
          <w:szCs w:val="22"/>
        </w:rPr>
      </w:pPr>
      <w:r w:rsidRPr="006A32C7">
        <w:rPr>
          <w:rFonts w:asciiTheme="majorHAnsi" w:hAnsiTheme="majorHAnsi" w:cstheme="majorHAnsi"/>
          <w:i/>
          <w:iCs/>
          <w:sz w:val="22"/>
          <w:szCs w:val="22"/>
        </w:rPr>
        <w:t>( miejscowość, data)</w:t>
      </w:r>
      <w:r w:rsidRPr="006A32C7">
        <w:rPr>
          <w:rFonts w:asciiTheme="majorHAnsi" w:hAnsiTheme="majorHAnsi" w:cstheme="majorHAnsi"/>
          <w:i/>
          <w:iCs/>
          <w:sz w:val="22"/>
          <w:szCs w:val="22"/>
        </w:rPr>
        <w:tab/>
      </w:r>
      <w:r w:rsidRPr="006A32C7">
        <w:rPr>
          <w:rFonts w:asciiTheme="majorHAnsi" w:hAnsiTheme="majorHAnsi" w:cstheme="majorHAnsi"/>
          <w:i/>
          <w:iCs/>
          <w:sz w:val="22"/>
          <w:szCs w:val="22"/>
        </w:rPr>
        <w:tab/>
      </w:r>
      <w:r w:rsidRPr="006A32C7">
        <w:rPr>
          <w:rFonts w:asciiTheme="majorHAnsi" w:hAnsiTheme="majorHAnsi" w:cstheme="majorHAnsi"/>
          <w:i/>
          <w:iCs/>
          <w:sz w:val="22"/>
          <w:szCs w:val="22"/>
        </w:rPr>
        <w:tab/>
      </w:r>
      <w:r w:rsidR="00B85DF7">
        <w:rPr>
          <w:rFonts w:asciiTheme="majorHAnsi" w:hAnsiTheme="majorHAnsi" w:cstheme="majorHAnsi"/>
          <w:i/>
          <w:iCs/>
          <w:sz w:val="22"/>
          <w:szCs w:val="22"/>
        </w:rPr>
        <w:t xml:space="preserve">                  </w:t>
      </w:r>
      <w:r w:rsidRPr="006A32C7">
        <w:rPr>
          <w:rFonts w:asciiTheme="majorHAnsi" w:hAnsiTheme="majorHAnsi" w:cstheme="majorHAnsi"/>
          <w:i/>
          <w:iCs/>
          <w:sz w:val="22"/>
          <w:szCs w:val="22"/>
        </w:rPr>
        <w:t>( podpis Wykonawcy)</w:t>
      </w:r>
    </w:p>
    <w:p w14:paraId="7185B55F" w14:textId="77777777" w:rsidR="00203192" w:rsidRPr="006A32C7" w:rsidRDefault="00203192" w:rsidP="006A32C7">
      <w:pPr>
        <w:spacing w:line="276" w:lineRule="auto"/>
        <w:rPr>
          <w:rFonts w:asciiTheme="majorHAnsi" w:hAnsiTheme="majorHAnsi" w:cstheme="majorHAnsi"/>
          <w:sz w:val="22"/>
          <w:szCs w:val="22"/>
        </w:rPr>
      </w:pPr>
    </w:p>
    <w:p w14:paraId="318C00CA" w14:textId="77777777" w:rsidR="00203192" w:rsidRPr="006A32C7" w:rsidRDefault="00203192" w:rsidP="006A32C7">
      <w:pPr>
        <w:suppressAutoHyphens/>
        <w:spacing w:line="276" w:lineRule="auto"/>
        <w:rPr>
          <w:rFonts w:asciiTheme="majorHAnsi" w:hAnsiTheme="majorHAnsi" w:cstheme="majorHAnsi"/>
          <w:sz w:val="22"/>
          <w:szCs w:val="22"/>
        </w:rPr>
      </w:pPr>
      <w:r w:rsidRPr="006A32C7">
        <w:rPr>
          <w:rFonts w:asciiTheme="majorHAnsi" w:hAnsiTheme="majorHAnsi" w:cstheme="majorHAnsi"/>
          <w:sz w:val="22"/>
          <w:szCs w:val="22"/>
        </w:rPr>
        <w:t>Informujemy, że jesteśmy:</w:t>
      </w:r>
    </w:p>
    <w:p w14:paraId="630701D9" w14:textId="77777777" w:rsidR="00203192" w:rsidRPr="006A32C7" w:rsidRDefault="00203192" w:rsidP="006A32C7">
      <w:pPr>
        <w:shd w:val="clear" w:color="auto" w:fill="FFFFFF"/>
        <w:spacing w:line="276" w:lineRule="auto"/>
        <w:ind w:left="720"/>
        <w:rPr>
          <w:rFonts w:asciiTheme="majorHAnsi" w:hAnsiTheme="majorHAnsi" w:cstheme="majorHAnsi"/>
          <w:sz w:val="22"/>
          <w:szCs w:val="22"/>
        </w:rPr>
      </w:pPr>
      <w:r w:rsidRPr="006A32C7">
        <w:rPr>
          <w:rFonts w:asciiTheme="majorHAnsi" w:hAnsiTheme="majorHAnsi" w:cstheme="majorHAnsi"/>
          <w:sz w:val="22"/>
          <w:szCs w:val="22"/>
        </w:rPr>
        <w:fldChar w:fldCharType="begin">
          <w:ffData>
            <w:name w:val=""/>
            <w:enabled/>
            <w:calcOnExit/>
            <w:checkBox>
              <w:size w:val="26"/>
              <w:default w:val="0"/>
            </w:checkBox>
          </w:ffData>
        </w:fldChar>
      </w:r>
      <w:r w:rsidRPr="006A32C7">
        <w:rPr>
          <w:rFonts w:asciiTheme="majorHAnsi" w:hAnsiTheme="majorHAnsi" w:cstheme="majorHAnsi"/>
          <w:sz w:val="22"/>
          <w:szCs w:val="22"/>
        </w:rPr>
        <w:instrText xml:space="preserve"> FORMCHECKBOX </w:instrText>
      </w:r>
      <w:r w:rsidR="0003738D">
        <w:rPr>
          <w:rFonts w:asciiTheme="majorHAnsi" w:hAnsiTheme="majorHAnsi" w:cstheme="majorHAnsi"/>
          <w:sz w:val="22"/>
          <w:szCs w:val="22"/>
        </w:rPr>
      </w:r>
      <w:r w:rsidR="0003738D">
        <w:rPr>
          <w:rFonts w:asciiTheme="majorHAnsi" w:hAnsiTheme="majorHAnsi" w:cstheme="majorHAnsi"/>
          <w:sz w:val="22"/>
          <w:szCs w:val="22"/>
        </w:rPr>
        <w:fldChar w:fldCharType="separate"/>
      </w:r>
      <w:r w:rsidRPr="006A32C7">
        <w:rPr>
          <w:rFonts w:asciiTheme="majorHAnsi" w:hAnsiTheme="majorHAnsi" w:cstheme="majorHAnsi"/>
          <w:sz w:val="22"/>
          <w:szCs w:val="22"/>
        </w:rPr>
        <w:fldChar w:fldCharType="end"/>
      </w:r>
      <w:r w:rsidRPr="006A32C7">
        <w:rPr>
          <w:rFonts w:asciiTheme="majorHAnsi" w:hAnsiTheme="majorHAnsi" w:cstheme="majorHAnsi"/>
          <w:sz w:val="22"/>
          <w:szCs w:val="22"/>
        </w:rPr>
        <w:tab/>
        <w:t>mikroprzedsiębiorstwem (przedsiębiorstwo które zatrudnia mniej niż 10 osób i którego roczny obrót lub roczna suma bilansowa nie przekracza 2 000 000 euro)</w:t>
      </w:r>
    </w:p>
    <w:p w14:paraId="1EDED214" w14:textId="77777777" w:rsidR="00203192" w:rsidRPr="006A32C7" w:rsidRDefault="00203192" w:rsidP="006A32C7">
      <w:pPr>
        <w:shd w:val="clear" w:color="auto" w:fill="FFFFFF"/>
        <w:spacing w:line="276" w:lineRule="auto"/>
        <w:ind w:left="720"/>
        <w:rPr>
          <w:rFonts w:asciiTheme="majorHAnsi" w:hAnsiTheme="majorHAnsi" w:cstheme="majorHAnsi"/>
          <w:sz w:val="22"/>
          <w:szCs w:val="22"/>
        </w:rPr>
      </w:pPr>
      <w:r w:rsidRPr="006A32C7">
        <w:rPr>
          <w:rFonts w:asciiTheme="majorHAnsi" w:hAnsiTheme="majorHAnsi" w:cstheme="majorHAnsi"/>
          <w:sz w:val="22"/>
          <w:szCs w:val="22"/>
        </w:rPr>
        <w:fldChar w:fldCharType="begin">
          <w:ffData>
            <w:name w:val=""/>
            <w:enabled/>
            <w:calcOnExit/>
            <w:checkBox>
              <w:size w:val="26"/>
              <w:default w:val="0"/>
            </w:checkBox>
          </w:ffData>
        </w:fldChar>
      </w:r>
      <w:r w:rsidRPr="006A32C7">
        <w:rPr>
          <w:rFonts w:asciiTheme="majorHAnsi" w:hAnsiTheme="majorHAnsi" w:cstheme="majorHAnsi"/>
          <w:sz w:val="22"/>
          <w:szCs w:val="22"/>
        </w:rPr>
        <w:instrText xml:space="preserve"> FORMCHECKBOX </w:instrText>
      </w:r>
      <w:r w:rsidR="0003738D">
        <w:rPr>
          <w:rFonts w:asciiTheme="majorHAnsi" w:hAnsiTheme="majorHAnsi" w:cstheme="majorHAnsi"/>
          <w:sz w:val="22"/>
          <w:szCs w:val="22"/>
        </w:rPr>
      </w:r>
      <w:r w:rsidR="0003738D">
        <w:rPr>
          <w:rFonts w:asciiTheme="majorHAnsi" w:hAnsiTheme="majorHAnsi" w:cstheme="majorHAnsi"/>
          <w:sz w:val="22"/>
          <w:szCs w:val="22"/>
        </w:rPr>
        <w:fldChar w:fldCharType="separate"/>
      </w:r>
      <w:r w:rsidRPr="006A32C7">
        <w:rPr>
          <w:rFonts w:asciiTheme="majorHAnsi" w:hAnsiTheme="majorHAnsi" w:cstheme="majorHAnsi"/>
          <w:sz w:val="22"/>
          <w:szCs w:val="22"/>
        </w:rPr>
        <w:fldChar w:fldCharType="end"/>
      </w:r>
      <w:r w:rsidRPr="006A32C7">
        <w:rPr>
          <w:rFonts w:asciiTheme="majorHAnsi" w:hAnsiTheme="majorHAnsi" w:cstheme="majorHAnsi"/>
          <w:sz w:val="22"/>
          <w:szCs w:val="22"/>
        </w:rPr>
        <w:tab/>
        <w:t>małym przedsiębiorstwem (przedsiębiorstwo które zatrudnia mniej niż 50 osób i którego roczny obrót lub roczna suma bilansowa nie przekracza 10 000 000 euro)</w:t>
      </w:r>
    </w:p>
    <w:p w14:paraId="652E007C" w14:textId="77777777" w:rsidR="00203192" w:rsidRPr="006A32C7" w:rsidRDefault="00203192" w:rsidP="006A32C7">
      <w:pPr>
        <w:shd w:val="clear" w:color="auto" w:fill="FFFFFF"/>
        <w:spacing w:line="276" w:lineRule="auto"/>
        <w:ind w:left="720"/>
        <w:rPr>
          <w:rFonts w:asciiTheme="majorHAnsi" w:hAnsiTheme="majorHAnsi" w:cstheme="majorHAnsi"/>
          <w:sz w:val="22"/>
          <w:szCs w:val="22"/>
        </w:rPr>
      </w:pPr>
      <w:r w:rsidRPr="006A32C7">
        <w:rPr>
          <w:rFonts w:asciiTheme="majorHAnsi" w:hAnsiTheme="majorHAnsi" w:cstheme="majorHAnsi"/>
          <w:sz w:val="22"/>
          <w:szCs w:val="22"/>
        </w:rPr>
        <w:lastRenderedPageBreak/>
        <w:fldChar w:fldCharType="begin">
          <w:ffData>
            <w:name w:val=""/>
            <w:enabled/>
            <w:calcOnExit/>
            <w:checkBox>
              <w:size w:val="26"/>
              <w:default w:val="0"/>
            </w:checkBox>
          </w:ffData>
        </w:fldChar>
      </w:r>
      <w:r w:rsidRPr="006A32C7">
        <w:rPr>
          <w:rFonts w:asciiTheme="majorHAnsi" w:hAnsiTheme="majorHAnsi" w:cstheme="majorHAnsi"/>
          <w:sz w:val="22"/>
          <w:szCs w:val="22"/>
        </w:rPr>
        <w:instrText xml:space="preserve"> FORMCHECKBOX </w:instrText>
      </w:r>
      <w:r w:rsidR="0003738D">
        <w:rPr>
          <w:rFonts w:asciiTheme="majorHAnsi" w:hAnsiTheme="majorHAnsi" w:cstheme="majorHAnsi"/>
          <w:sz w:val="22"/>
          <w:szCs w:val="22"/>
        </w:rPr>
      </w:r>
      <w:r w:rsidR="0003738D">
        <w:rPr>
          <w:rFonts w:asciiTheme="majorHAnsi" w:hAnsiTheme="majorHAnsi" w:cstheme="majorHAnsi"/>
          <w:sz w:val="22"/>
          <w:szCs w:val="22"/>
        </w:rPr>
        <w:fldChar w:fldCharType="separate"/>
      </w:r>
      <w:r w:rsidRPr="006A32C7">
        <w:rPr>
          <w:rFonts w:asciiTheme="majorHAnsi" w:hAnsiTheme="majorHAnsi" w:cstheme="majorHAnsi"/>
          <w:sz w:val="22"/>
          <w:szCs w:val="22"/>
        </w:rPr>
        <w:fldChar w:fldCharType="end"/>
      </w:r>
      <w:r w:rsidRPr="006A32C7">
        <w:rPr>
          <w:rFonts w:asciiTheme="majorHAnsi" w:hAnsiTheme="majorHAnsi" w:cstheme="majorHAnsi"/>
          <w:sz w:val="22"/>
          <w:szCs w:val="22"/>
        </w:rPr>
        <w:tab/>
        <w:t>średnim przedsiębiorstwem (przedsiębiorstwo które nie są mikroprzedsiębiorstwami ani małymi przedsiębiorstwami i które zatrudnia mniej niż 250 osób i którego roczny obrót nie przekracza 50 000 000 euro lub roczna suma bilansowa nie przekracza 43 000 000 euro)</w:t>
      </w:r>
    </w:p>
    <w:p w14:paraId="30D5903B" w14:textId="77777777" w:rsidR="00203192" w:rsidRPr="006A32C7" w:rsidRDefault="00203192" w:rsidP="006A32C7">
      <w:pPr>
        <w:spacing w:line="276" w:lineRule="auto"/>
        <w:ind w:left="720"/>
        <w:rPr>
          <w:rFonts w:asciiTheme="majorHAnsi" w:hAnsiTheme="majorHAnsi" w:cstheme="majorHAnsi"/>
          <w:sz w:val="22"/>
          <w:szCs w:val="22"/>
        </w:rPr>
      </w:pPr>
      <w:r w:rsidRPr="006A32C7">
        <w:rPr>
          <w:rFonts w:asciiTheme="majorHAnsi" w:hAnsiTheme="majorHAnsi" w:cstheme="majorHAnsi"/>
          <w:sz w:val="22"/>
          <w:szCs w:val="22"/>
        </w:rPr>
        <w:fldChar w:fldCharType="begin">
          <w:ffData>
            <w:name w:val=""/>
            <w:enabled/>
            <w:calcOnExit w:val="0"/>
            <w:checkBox>
              <w:size w:val="26"/>
              <w:default w:val="0"/>
            </w:checkBox>
          </w:ffData>
        </w:fldChar>
      </w:r>
      <w:r w:rsidRPr="006A32C7">
        <w:rPr>
          <w:rFonts w:asciiTheme="majorHAnsi" w:hAnsiTheme="majorHAnsi" w:cstheme="majorHAnsi"/>
          <w:sz w:val="22"/>
          <w:szCs w:val="22"/>
        </w:rPr>
        <w:instrText xml:space="preserve"> FORMCHECKBOX </w:instrText>
      </w:r>
      <w:r w:rsidR="0003738D">
        <w:rPr>
          <w:rFonts w:asciiTheme="majorHAnsi" w:hAnsiTheme="majorHAnsi" w:cstheme="majorHAnsi"/>
          <w:sz w:val="22"/>
          <w:szCs w:val="22"/>
        </w:rPr>
      </w:r>
      <w:r w:rsidR="0003738D">
        <w:rPr>
          <w:rFonts w:asciiTheme="majorHAnsi" w:hAnsiTheme="majorHAnsi" w:cstheme="majorHAnsi"/>
          <w:sz w:val="22"/>
          <w:szCs w:val="22"/>
        </w:rPr>
        <w:fldChar w:fldCharType="separate"/>
      </w:r>
      <w:r w:rsidRPr="006A32C7">
        <w:rPr>
          <w:rFonts w:asciiTheme="majorHAnsi" w:hAnsiTheme="majorHAnsi" w:cstheme="majorHAnsi"/>
          <w:sz w:val="22"/>
          <w:szCs w:val="22"/>
        </w:rPr>
        <w:fldChar w:fldCharType="end"/>
      </w:r>
      <w:r w:rsidRPr="006A32C7">
        <w:rPr>
          <w:rFonts w:asciiTheme="majorHAnsi" w:hAnsiTheme="majorHAnsi" w:cstheme="majorHAnsi"/>
          <w:sz w:val="22"/>
          <w:szCs w:val="22"/>
        </w:rPr>
        <w:tab/>
        <w:t>żadne z powyższych</w:t>
      </w:r>
    </w:p>
    <w:p w14:paraId="33C01B1E" w14:textId="603753A7" w:rsidR="000A404E" w:rsidRPr="007B771C" w:rsidRDefault="00203192" w:rsidP="007B771C">
      <w:pPr>
        <w:spacing w:line="276" w:lineRule="auto"/>
        <w:rPr>
          <w:rFonts w:asciiTheme="majorHAnsi" w:hAnsiTheme="majorHAnsi" w:cstheme="majorHAnsi"/>
          <w:sz w:val="22"/>
          <w:szCs w:val="22"/>
        </w:rPr>
      </w:pPr>
      <w:r w:rsidRPr="006A32C7">
        <w:rPr>
          <w:rFonts w:asciiTheme="majorHAnsi" w:hAnsiTheme="majorHAnsi" w:cstheme="majorHAnsi"/>
          <w:sz w:val="22"/>
          <w:szCs w:val="22"/>
        </w:rPr>
        <w:t>Informacje te wymagane są wyłącznie do celów statystycznyc</w:t>
      </w:r>
      <w:r w:rsidR="007B771C">
        <w:rPr>
          <w:rFonts w:asciiTheme="majorHAnsi" w:hAnsiTheme="majorHAnsi" w:cstheme="majorHAnsi"/>
          <w:sz w:val="22"/>
          <w:szCs w:val="22"/>
        </w:rPr>
        <w:t>h.</w:t>
      </w:r>
    </w:p>
    <w:p w14:paraId="3A1AD11B" w14:textId="31D4D8A5" w:rsidR="000F0DCE" w:rsidRPr="006A32C7" w:rsidRDefault="000F0DCE" w:rsidP="006A32C7">
      <w:pPr>
        <w:tabs>
          <w:tab w:val="left" w:leader="dot" w:pos="2068"/>
        </w:tabs>
        <w:spacing w:line="276" w:lineRule="auto"/>
        <w:rPr>
          <w:rFonts w:asciiTheme="majorHAnsi" w:hAnsiTheme="majorHAnsi" w:cstheme="majorHAnsi"/>
          <w:b/>
          <w:bCs/>
          <w:sz w:val="22"/>
          <w:szCs w:val="22"/>
        </w:rPr>
      </w:pPr>
    </w:p>
    <w:p w14:paraId="4D87F1A1" w14:textId="77777777" w:rsidR="000F0DCE" w:rsidRPr="006A32C7" w:rsidRDefault="000F0DCE" w:rsidP="006A32C7">
      <w:pPr>
        <w:tabs>
          <w:tab w:val="left" w:leader="dot" w:pos="2068"/>
        </w:tabs>
        <w:spacing w:line="276" w:lineRule="auto"/>
        <w:rPr>
          <w:rFonts w:asciiTheme="majorHAnsi" w:hAnsiTheme="majorHAnsi" w:cstheme="majorHAnsi"/>
          <w:b/>
          <w:bCs/>
          <w:sz w:val="22"/>
          <w:szCs w:val="22"/>
        </w:rPr>
      </w:pPr>
    </w:p>
    <w:p w14:paraId="690A8A30" w14:textId="77777777" w:rsidR="007B771C" w:rsidRDefault="007B771C" w:rsidP="006A32C7">
      <w:pPr>
        <w:tabs>
          <w:tab w:val="left" w:leader="dot" w:pos="2068"/>
        </w:tabs>
        <w:spacing w:line="276" w:lineRule="auto"/>
        <w:ind w:left="4956"/>
        <w:jc w:val="center"/>
        <w:rPr>
          <w:rFonts w:asciiTheme="majorHAnsi" w:hAnsiTheme="majorHAnsi" w:cstheme="majorHAnsi"/>
          <w:b/>
          <w:bCs/>
          <w:sz w:val="22"/>
          <w:szCs w:val="22"/>
        </w:rPr>
      </w:pPr>
    </w:p>
    <w:p w14:paraId="259F26A2" w14:textId="77777777" w:rsidR="007B771C" w:rsidRDefault="007B771C" w:rsidP="006A32C7">
      <w:pPr>
        <w:tabs>
          <w:tab w:val="left" w:leader="dot" w:pos="2068"/>
        </w:tabs>
        <w:spacing w:line="276" w:lineRule="auto"/>
        <w:ind w:left="4956"/>
        <w:jc w:val="center"/>
        <w:rPr>
          <w:rFonts w:asciiTheme="majorHAnsi" w:hAnsiTheme="majorHAnsi" w:cstheme="majorHAnsi"/>
          <w:b/>
          <w:bCs/>
          <w:sz w:val="22"/>
          <w:szCs w:val="22"/>
        </w:rPr>
      </w:pPr>
    </w:p>
    <w:p w14:paraId="5CD71470" w14:textId="77777777" w:rsidR="007B771C" w:rsidRDefault="007B771C" w:rsidP="006A32C7">
      <w:pPr>
        <w:tabs>
          <w:tab w:val="left" w:leader="dot" w:pos="2068"/>
        </w:tabs>
        <w:spacing w:line="276" w:lineRule="auto"/>
        <w:ind w:left="4956"/>
        <w:jc w:val="center"/>
        <w:rPr>
          <w:rFonts w:asciiTheme="majorHAnsi" w:hAnsiTheme="majorHAnsi" w:cstheme="majorHAnsi"/>
          <w:b/>
          <w:bCs/>
          <w:sz w:val="22"/>
          <w:szCs w:val="22"/>
        </w:rPr>
      </w:pPr>
    </w:p>
    <w:p w14:paraId="77A482EA" w14:textId="77777777" w:rsidR="007B771C" w:rsidRDefault="007B771C" w:rsidP="006A32C7">
      <w:pPr>
        <w:tabs>
          <w:tab w:val="left" w:leader="dot" w:pos="2068"/>
        </w:tabs>
        <w:spacing w:line="276" w:lineRule="auto"/>
        <w:ind w:left="4956"/>
        <w:jc w:val="center"/>
        <w:rPr>
          <w:rFonts w:asciiTheme="majorHAnsi" w:hAnsiTheme="majorHAnsi" w:cstheme="majorHAnsi"/>
          <w:b/>
          <w:bCs/>
          <w:sz w:val="22"/>
          <w:szCs w:val="22"/>
        </w:rPr>
      </w:pPr>
    </w:p>
    <w:p w14:paraId="017CD9A0" w14:textId="77777777" w:rsidR="007B771C" w:rsidRDefault="007B771C" w:rsidP="006A32C7">
      <w:pPr>
        <w:tabs>
          <w:tab w:val="left" w:leader="dot" w:pos="2068"/>
        </w:tabs>
        <w:spacing w:line="276" w:lineRule="auto"/>
        <w:ind w:left="4956"/>
        <w:jc w:val="center"/>
        <w:rPr>
          <w:rFonts w:asciiTheme="majorHAnsi" w:hAnsiTheme="majorHAnsi" w:cstheme="majorHAnsi"/>
          <w:b/>
          <w:bCs/>
          <w:sz w:val="22"/>
          <w:szCs w:val="22"/>
        </w:rPr>
      </w:pPr>
    </w:p>
    <w:p w14:paraId="26F2E489" w14:textId="77777777" w:rsidR="007B771C" w:rsidRDefault="007B771C" w:rsidP="006A32C7">
      <w:pPr>
        <w:tabs>
          <w:tab w:val="left" w:leader="dot" w:pos="2068"/>
        </w:tabs>
        <w:spacing w:line="276" w:lineRule="auto"/>
        <w:ind w:left="4956"/>
        <w:jc w:val="center"/>
        <w:rPr>
          <w:rFonts w:asciiTheme="majorHAnsi" w:hAnsiTheme="majorHAnsi" w:cstheme="majorHAnsi"/>
          <w:b/>
          <w:bCs/>
          <w:sz w:val="22"/>
          <w:szCs w:val="22"/>
        </w:rPr>
      </w:pPr>
    </w:p>
    <w:p w14:paraId="53142D88" w14:textId="2BFE0672" w:rsidR="00E61B35" w:rsidRDefault="00E61B35" w:rsidP="00E61B35">
      <w:pPr>
        <w:tabs>
          <w:tab w:val="left" w:leader="dot" w:pos="2068"/>
        </w:tabs>
        <w:spacing w:line="276" w:lineRule="auto"/>
        <w:rPr>
          <w:rFonts w:asciiTheme="majorHAnsi" w:hAnsiTheme="majorHAnsi" w:cstheme="majorHAnsi"/>
          <w:b/>
          <w:bCs/>
          <w:sz w:val="22"/>
          <w:szCs w:val="22"/>
        </w:rPr>
      </w:pPr>
    </w:p>
    <w:p w14:paraId="4B49FF6E" w14:textId="3D68E53E" w:rsidR="00E51937" w:rsidRDefault="00E51937" w:rsidP="00E61B35">
      <w:pPr>
        <w:tabs>
          <w:tab w:val="left" w:leader="dot" w:pos="2068"/>
        </w:tabs>
        <w:spacing w:line="276" w:lineRule="auto"/>
        <w:rPr>
          <w:rFonts w:asciiTheme="majorHAnsi" w:hAnsiTheme="majorHAnsi" w:cstheme="majorHAnsi"/>
          <w:b/>
          <w:bCs/>
          <w:sz w:val="22"/>
          <w:szCs w:val="22"/>
        </w:rPr>
      </w:pPr>
    </w:p>
    <w:p w14:paraId="7C2F62C5" w14:textId="43D08295" w:rsidR="00E51937" w:rsidRDefault="00E51937" w:rsidP="00E61B35">
      <w:pPr>
        <w:tabs>
          <w:tab w:val="left" w:leader="dot" w:pos="2068"/>
        </w:tabs>
        <w:spacing w:line="276" w:lineRule="auto"/>
        <w:rPr>
          <w:rFonts w:asciiTheme="majorHAnsi" w:hAnsiTheme="majorHAnsi" w:cstheme="majorHAnsi"/>
          <w:b/>
          <w:bCs/>
          <w:sz w:val="22"/>
          <w:szCs w:val="22"/>
        </w:rPr>
      </w:pPr>
    </w:p>
    <w:p w14:paraId="312E6B91" w14:textId="7D060D2C" w:rsidR="00E51937" w:rsidRDefault="00E51937" w:rsidP="00E61B35">
      <w:pPr>
        <w:tabs>
          <w:tab w:val="left" w:leader="dot" w:pos="2068"/>
        </w:tabs>
        <w:spacing w:line="276" w:lineRule="auto"/>
        <w:rPr>
          <w:rFonts w:asciiTheme="majorHAnsi" w:hAnsiTheme="majorHAnsi" w:cstheme="majorHAnsi"/>
          <w:b/>
          <w:bCs/>
          <w:sz w:val="22"/>
          <w:szCs w:val="22"/>
        </w:rPr>
      </w:pPr>
    </w:p>
    <w:p w14:paraId="6C3459E0" w14:textId="6A0DF2D1" w:rsidR="00E51937" w:rsidRDefault="00E51937" w:rsidP="00E61B35">
      <w:pPr>
        <w:tabs>
          <w:tab w:val="left" w:leader="dot" w:pos="2068"/>
        </w:tabs>
        <w:spacing w:line="276" w:lineRule="auto"/>
        <w:rPr>
          <w:rFonts w:asciiTheme="majorHAnsi" w:hAnsiTheme="majorHAnsi" w:cstheme="majorHAnsi"/>
          <w:b/>
          <w:bCs/>
          <w:sz w:val="22"/>
          <w:szCs w:val="22"/>
        </w:rPr>
      </w:pPr>
    </w:p>
    <w:p w14:paraId="342937C9" w14:textId="6DDE047B" w:rsidR="00E51937" w:rsidRDefault="00E51937" w:rsidP="00E61B35">
      <w:pPr>
        <w:tabs>
          <w:tab w:val="left" w:leader="dot" w:pos="2068"/>
        </w:tabs>
        <w:spacing w:line="276" w:lineRule="auto"/>
        <w:rPr>
          <w:rFonts w:asciiTheme="majorHAnsi" w:hAnsiTheme="majorHAnsi" w:cstheme="majorHAnsi"/>
          <w:b/>
          <w:bCs/>
          <w:sz w:val="22"/>
          <w:szCs w:val="22"/>
        </w:rPr>
      </w:pPr>
    </w:p>
    <w:p w14:paraId="795EE13C" w14:textId="211C6756" w:rsidR="00E51937" w:rsidRDefault="00E51937" w:rsidP="00E61B35">
      <w:pPr>
        <w:tabs>
          <w:tab w:val="left" w:leader="dot" w:pos="2068"/>
        </w:tabs>
        <w:spacing w:line="276" w:lineRule="auto"/>
        <w:rPr>
          <w:rFonts w:asciiTheme="majorHAnsi" w:hAnsiTheme="majorHAnsi" w:cstheme="majorHAnsi"/>
          <w:b/>
          <w:bCs/>
          <w:sz w:val="22"/>
          <w:szCs w:val="22"/>
        </w:rPr>
      </w:pPr>
    </w:p>
    <w:p w14:paraId="59B516FF" w14:textId="335EFDC8" w:rsidR="00E51937" w:rsidRDefault="00E51937" w:rsidP="00E61B35">
      <w:pPr>
        <w:tabs>
          <w:tab w:val="left" w:leader="dot" w:pos="2068"/>
        </w:tabs>
        <w:spacing w:line="276" w:lineRule="auto"/>
        <w:rPr>
          <w:rFonts w:asciiTheme="majorHAnsi" w:hAnsiTheme="majorHAnsi" w:cstheme="majorHAnsi"/>
          <w:b/>
          <w:bCs/>
          <w:sz w:val="22"/>
          <w:szCs w:val="22"/>
        </w:rPr>
      </w:pPr>
    </w:p>
    <w:p w14:paraId="5E3AAAB6" w14:textId="2AB4EFAA" w:rsidR="00E51937" w:rsidRDefault="00E51937" w:rsidP="00E61B35">
      <w:pPr>
        <w:tabs>
          <w:tab w:val="left" w:leader="dot" w:pos="2068"/>
        </w:tabs>
        <w:spacing w:line="276" w:lineRule="auto"/>
        <w:rPr>
          <w:rFonts w:asciiTheme="majorHAnsi" w:hAnsiTheme="majorHAnsi" w:cstheme="majorHAnsi"/>
          <w:b/>
          <w:bCs/>
          <w:sz w:val="22"/>
          <w:szCs w:val="22"/>
        </w:rPr>
      </w:pPr>
    </w:p>
    <w:p w14:paraId="7A5B07B9" w14:textId="1D6C30CB" w:rsidR="00E51937" w:rsidRDefault="00E51937" w:rsidP="00E61B35">
      <w:pPr>
        <w:tabs>
          <w:tab w:val="left" w:leader="dot" w:pos="2068"/>
        </w:tabs>
        <w:spacing w:line="276" w:lineRule="auto"/>
        <w:rPr>
          <w:rFonts w:asciiTheme="majorHAnsi" w:hAnsiTheme="majorHAnsi" w:cstheme="majorHAnsi"/>
          <w:b/>
          <w:bCs/>
          <w:sz w:val="22"/>
          <w:szCs w:val="22"/>
        </w:rPr>
      </w:pPr>
    </w:p>
    <w:p w14:paraId="5A98985D" w14:textId="53D6C4E2" w:rsidR="00E51937" w:rsidRDefault="00E51937" w:rsidP="00E61B35">
      <w:pPr>
        <w:tabs>
          <w:tab w:val="left" w:leader="dot" w:pos="2068"/>
        </w:tabs>
        <w:spacing w:line="276" w:lineRule="auto"/>
        <w:rPr>
          <w:rFonts w:asciiTheme="majorHAnsi" w:hAnsiTheme="majorHAnsi" w:cstheme="majorHAnsi"/>
          <w:b/>
          <w:bCs/>
          <w:sz w:val="22"/>
          <w:szCs w:val="22"/>
        </w:rPr>
      </w:pPr>
    </w:p>
    <w:p w14:paraId="714BFC7F" w14:textId="79843BFC" w:rsidR="00E51937" w:rsidRDefault="00E51937" w:rsidP="00E61B35">
      <w:pPr>
        <w:tabs>
          <w:tab w:val="left" w:leader="dot" w:pos="2068"/>
        </w:tabs>
        <w:spacing w:line="276" w:lineRule="auto"/>
        <w:rPr>
          <w:rFonts w:asciiTheme="majorHAnsi" w:hAnsiTheme="majorHAnsi" w:cstheme="majorHAnsi"/>
          <w:b/>
          <w:bCs/>
          <w:sz w:val="22"/>
          <w:szCs w:val="22"/>
        </w:rPr>
      </w:pPr>
    </w:p>
    <w:p w14:paraId="60FE3BE4" w14:textId="27AEDBFB" w:rsidR="00E51937" w:rsidRDefault="00E51937" w:rsidP="00E61B35">
      <w:pPr>
        <w:tabs>
          <w:tab w:val="left" w:leader="dot" w:pos="2068"/>
        </w:tabs>
        <w:spacing w:line="276" w:lineRule="auto"/>
        <w:rPr>
          <w:rFonts w:asciiTheme="majorHAnsi" w:hAnsiTheme="majorHAnsi" w:cstheme="majorHAnsi"/>
          <w:b/>
          <w:bCs/>
          <w:sz w:val="22"/>
          <w:szCs w:val="22"/>
        </w:rPr>
      </w:pPr>
    </w:p>
    <w:p w14:paraId="7A39F0AA" w14:textId="21039FCD" w:rsidR="00E51937" w:rsidRDefault="00E51937" w:rsidP="00E61B35">
      <w:pPr>
        <w:tabs>
          <w:tab w:val="left" w:leader="dot" w:pos="2068"/>
        </w:tabs>
        <w:spacing w:line="276" w:lineRule="auto"/>
        <w:rPr>
          <w:rFonts w:asciiTheme="majorHAnsi" w:hAnsiTheme="majorHAnsi" w:cstheme="majorHAnsi"/>
          <w:b/>
          <w:bCs/>
          <w:sz w:val="22"/>
          <w:szCs w:val="22"/>
        </w:rPr>
      </w:pPr>
    </w:p>
    <w:p w14:paraId="23164953" w14:textId="798145B8" w:rsidR="00E51937" w:rsidRDefault="00E51937" w:rsidP="00E61B35">
      <w:pPr>
        <w:tabs>
          <w:tab w:val="left" w:leader="dot" w:pos="2068"/>
        </w:tabs>
        <w:spacing w:line="276" w:lineRule="auto"/>
        <w:rPr>
          <w:rFonts w:asciiTheme="majorHAnsi" w:hAnsiTheme="majorHAnsi" w:cstheme="majorHAnsi"/>
          <w:b/>
          <w:bCs/>
          <w:sz w:val="22"/>
          <w:szCs w:val="22"/>
        </w:rPr>
      </w:pPr>
    </w:p>
    <w:p w14:paraId="6F5C89F8" w14:textId="1B961309" w:rsidR="00E51937" w:rsidRDefault="00E51937" w:rsidP="00E61B35">
      <w:pPr>
        <w:tabs>
          <w:tab w:val="left" w:leader="dot" w:pos="2068"/>
        </w:tabs>
        <w:spacing w:line="276" w:lineRule="auto"/>
        <w:rPr>
          <w:rFonts w:asciiTheme="majorHAnsi" w:hAnsiTheme="majorHAnsi" w:cstheme="majorHAnsi"/>
          <w:b/>
          <w:bCs/>
          <w:sz w:val="22"/>
          <w:szCs w:val="22"/>
        </w:rPr>
      </w:pPr>
    </w:p>
    <w:p w14:paraId="6765062D" w14:textId="3F554836" w:rsidR="00E51937" w:rsidRDefault="00E51937" w:rsidP="00E61B35">
      <w:pPr>
        <w:tabs>
          <w:tab w:val="left" w:leader="dot" w:pos="2068"/>
        </w:tabs>
        <w:spacing w:line="276" w:lineRule="auto"/>
        <w:rPr>
          <w:rFonts w:asciiTheme="majorHAnsi" w:hAnsiTheme="majorHAnsi" w:cstheme="majorHAnsi"/>
          <w:b/>
          <w:bCs/>
          <w:sz w:val="22"/>
          <w:szCs w:val="22"/>
        </w:rPr>
      </w:pPr>
    </w:p>
    <w:p w14:paraId="45C01B68" w14:textId="1400483C" w:rsidR="00E51937" w:rsidRDefault="00E51937" w:rsidP="00E61B35">
      <w:pPr>
        <w:tabs>
          <w:tab w:val="left" w:leader="dot" w:pos="2068"/>
        </w:tabs>
        <w:spacing w:line="276" w:lineRule="auto"/>
        <w:rPr>
          <w:rFonts w:asciiTheme="majorHAnsi" w:hAnsiTheme="majorHAnsi" w:cstheme="majorHAnsi"/>
          <w:b/>
          <w:bCs/>
          <w:sz w:val="22"/>
          <w:szCs w:val="22"/>
        </w:rPr>
      </w:pPr>
    </w:p>
    <w:p w14:paraId="69DFE9AE" w14:textId="7845C65F" w:rsidR="00E51937" w:rsidRDefault="00E51937" w:rsidP="00E61B35">
      <w:pPr>
        <w:tabs>
          <w:tab w:val="left" w:leader="dot" w:pos="2068"/>
        </w:tabs>
        <w:spacing w:line="276" w:lineRule="auto"/>
        <w:rPr>
          <w:rFonts w:asciiTheme="majorHAnsi" w:hAnsiTheme="majorHAnsi" w:cstheme="majorHAnsi"/>
          <w:b/>
          <w:bCs/>
          <w:sz w:val="22"/>
          <w:szCs w:val="22"/>
        </w:rPr>
      </w:pPr>
    </w:p>
    <w:p w14:paraId="27D818A8" w14:textId="094F5C18" w:rsidR="00E51937" w:rsidRDefault="00E51937" w:rsidP="00E61B35">
      <w:pPr>
        <w:tabs>
          <w:tab w:val="left" w:leader="dot" w:pos="2068"/>
        </w:tabs>
        <w:spacing w:line="276" w:lineRule="auto"/>
        <w:rPr>
          <w:rFonts w:asciiTheme="majorHAnsi" w:hAnsiTheme="majorHAnsi" w:cstheme="majorHAnsi"/>
          <w:b/>
          <w:bCs/>
          <w:sz w:val="22"/>
          <w:szCs w:val="22"/>
        </w:rPr>
      </w:pPr>
    </w:p>
    <w:p w14:paraId="448CAF94" w14:textId="4AC1DD42" w:rsidR="00E51937" w:rsidRDefault="00E51937" w:rsidP="00E61B35">
      <w:pPr>
        <w:tabs>
          <w:tab w:val="left" w:leader="dot" w:pos="2068"/>
        </w:tabs>
        <w:spacing w:line="276" w:lineRule="auto"/>
        <w:rPr>
          <w:rFonts w:asciiTheme="majorHAnsi" w:hAnsiTheme="majorHAnsi" w:cstheme="majorHAnsi"/>
          <w:b/>
          <w:bCs/>
          <w:sz w:val="22"/>
          <w:szCs w:val="22"/>
        </w:rPr>
      </w:pPr>
    </w:p>
    <w:p w14:paraId="0A520E16" w14:textId="4948095A" w:rsidR="00E51937" w:rsidRDefault="00E51937" w:rsidP="00E61B35">
      <w:pPr>
        <w:tabs>
          <w:tab w:val="left" w:leader="dot" w:pos="2068"/>
        </w:tabs>
        <w:spacing w:line="276" w:lineRule="auto"/>
        <w:rPr>
          <w:rFonts w:asciiTheme="majorHAnsi" w:hAnsiTheme="majorHAnsi" w:cstheme="majorHAnsi"/>
          <w:b/>
          <w:bCs/>
          <w:sz w:val="22"/>
          <w:szCs w:val="22"/>
        </w:rPr>
      </w:pPr>
    </w:p>
    <w:p w14:paraId="6B9B9131" w14:textId="5882114B" w:rsidR="00E51937" w:rsidRDefault="00E51937" w:rsidP="00E61B35">
      <w:pPr>
        <w:tabs>
          <w:tab w:val="left" w:leader="dot" w:pos="2068"/>
        </w:tabs>
        <w:spacing w:line="276" w:lineRule="auto"/>
        <w:rPr>
          <w:rFonts w:asciiTheme="majorHAnsi" w:hAnsiTheme="majorHAnsi" w:cstheme="majorHAnsi"/>
          <w:b/>
          <w:bCs/>
          <w:sz w:val="22"/>
          <w:szCs w:val="22"/>
        </w:rPr>
      </w:pPr>
    </w:p>
    <w:p w14:paraId="10DE4FC7" w14:textId="78589FA9" w:rsidR="00E51937" w:rsidRDefault="00E51937" w:rsidP="00E61B35">
      <w:pPr>
        <w:tabs>
          <w:tab w:val="left" w:leader="dot" w:pos="2068"/>
        </w:tabs>
        <w:spacing w:line="276" w:lineRule="auto"/>
        <w:rPr>
          <w:rFonts w:asciiTheme="majorHAnsi" w:hAnsiTheme="majorHAnsi" w:cstheme="majorHAnsi"/>
          <w:b/>
          <w:bCs/>
          <w:sz w:val="22"/>
          <w:szCs w:val="22"/>
        </w:rPr>
      </w:pPr>
    </w:p>
    <w:p w14:paraId="7AF1FC38" w14:textId="100536FB" w:rsidR="00E51937" w:rsidRDefault="00E51937" w:rsidP="00E61B35">
      <w:pPr>
        <w:tabs>
          <w:tab w:val="left" w:leader="dot" w:pos="2068"/>
        </w:tabs>
        <w:spacing w:line="276" w:lineRule="auto"/>
        <w:rPr>
          <w:rFonts w:asciiTheme="majorHAnsi" w:hAnsiTheme="majorHAnsi" w:cstheme="majorHAnsi"/>
          <w:b/>
          <w:bCs/>
          <w:sz w:val="22"/>
          <w:szCs w:val="22"/>
        </w:rPr>
      </w:pPr>
    </w:p>
    <w:p w14:paraId="331AE8D1" w14:textId="00327D17" w:rsidR="00E51937" w:rsidRDefault="00E51937" w:rsidP="00E61B35">
      <w:pPr>
        <w:tabs>
          <w:tab w:val="left" w:leader="dot" w:pos="2068"/>
        </w:tabs>
        <w:spacing w:line="276" w:lineRule="auto"/>
        <w:rPr>
          <w:rFonts w:asciiTheme="majorHAnsi" w:hAnsiTheme="majorHAnsi" w:cstheme="majorHAnsi"/>
          <w:b/>
          <w:bCs/>
          <w:sz w:val="22"/>
          <w:szCs w:val="22"/>
        </w:rPr>
      </w:pPr>
    </w:p>
    <w:p w14:paraId="2BF586E4" w14:textId="63AD1F6F" w:rsidR="00E51937" w:rsidRDefault="00E51937" w:rsidP="00E61B35">
      <w:pPr>
        <w:tabs>
          <w:tab w:val="left" w:leader="dot" w:pos="2068"/>
        </w:tabs>
        <w:spacing w:line="276" w:lineRule="auto"/>
        <w:rPr>
          <w:rFonts w:asciiTheme="majorHAnsi" w:hAnsiTheme="majorHAnsi" w:cstheme="majorHAnsi"/>
          <w:b/>
          <w:bCs/>
          <w:sz w:val="22"/>
          <w:szCs w:val="22"/>
        </w:rPr>
      </w:pPr>
    </w:p>
    <w:p w14:paraId="039BDB7D" w14:textId="7BDD3410" w:rsidR="00E51937" w:rsidRDefault="00E51937" w:rsidP="00E61B35">
      <w:pPr>
        <w:tabs>
          <w:tab w:val="left" w:leader="dot" w:pos="2068"/>
        </w:tabs>
        <w:spacing w:line="276" w:lineRule="auto"/>
        <w:rPr>
          <w:rFonts w:asciiTheme="majorHAnsi" w:hAnsiTheme="majorHAnsi" w:cstheme="majorHAnsi"/>
          <w:b/>
          <w:bCs/>
          <w:sz w:val="22"/>
          <w:szCs w:val="22"/>
        </w:rPr>
      </w:pPr>
    </w:p>
    <w:p w14:paraId="7023479D" w14:textId="4EBC10F3" w:rsidR="00E51937" w:rsidRDefault="00E51937" w:rsidP="00E61B35">
      <w:pPr>
        <w:tabs>
          <w:tab w:val="left" w:leader="dot" w:pos="2068"/>
        </w:tabs>
        <w:spacing w:line="276" w:lineRule="auto"/>
        <w:rPr>
          <w:rFonts w:asciiTheme="majorHAnsi" w:hAnsiTheme="majorHAnsi" w:cstheme="majorHAnsi"/>
          <w:b/>
          <w:bCs/>
          <w:sz w:val="22"/>
          <w:szCs w:val="22"/>
        </w:rPr>
      </w:pPr>
    </w:p>
    <w:p w14:paraId="1FE32667" w14:textId="7ECA81A8" w:rsidR="00E51937" w:rsidRDefault="00E51937" w:rsidP="00E61B35">
      <w:pPr>
        <w:tabs>
          <w:tab w:val="left" w:leader="dot" w:pos="2068"/>
        </w:tabs>
        <w:spacing w:line="276" w:lineRule="auto"/>
        <w:rPr>
          <w:rFonts w:asciiTheme="majorHAnsi" w:hAnsiTheme="majorHAnsi" w:cstheme="majorHAnsi"/>
          <w:b/>
          <w:bCs/>
          <w:sz w:val="22"/>
          <w:szCs w:val="22"/>
        </w:rPr>
      </w:pPr>
    </w:p>
    <w:p w14:paraId="39DD133A" w14:textId="60FD5125" w:rsidR="00E51937" w:rsidRDefault="00E51937" w:rsidP="00E61B35">
      <w:pPr>
        <w:tabs>
          <w:tab w:val="left" w:leader="dot" w:pos="2068"/>
        </w:tabs>
        <w:spacing w:line="276" w:lineRule="auto"/>
        <w:rPr>
          <w:rFonts w:asciiTheme="majorHAnsi" w:hAnsiTheme="majorHAnsi" w:cstheme="majorHAnsi"/>
          <w:b/>
          <w:bCs/>
          <w:sz w:val="22"/>
          <w:szCs w:val="22"/>
        </w:rPr>
      </w:pPr>
    </w:p>
    <w:p w14:paraId="711ED1FA" w14:textId="443C15F0" w:rsidR="00E51937" w:rsidRDefault="00E51937" w:rsidP="00E61B35">
      <w:pPr>
        <w:tabs>
          <w:tab w:val="left" w:leader="dot" w:pos="2068"/>
        </w:tabs>
        <w:spacing w:line="276" w:lineRule="auto"/>
        <w:rPr>
          <w:rFonts w:asciiTheme="majorHAnsi" w:hAnsiTheme="majorHAnsi" w:cstheme="majorHAnsi"/>
          <w:b/>
          <w:bCs/>
          <w:sz w:val="22"/>
          <w:szCs w:val="22"/>
        </w:rPr>
      </w:pPr>
    </w:p>
    <w:p w14:paraId="54BCA090" w14:textId="0F7D243B" w:rsidR="00E51937" w:rsidRDefault="00E51937" w:rsidP="00E61B35">
      <w:pPr>
        <w:tabs>
          <w:tab w:val="left" w:leader="dot" w:pos="2068"/>
        </w:tabs>
        <w:spacing w:line="276" w:lineRule="auto"/>
        <w:rPr>
          <w:rFonts w:asciiTheme="majorHAnsi" w:hAnsiTheme="majorHAnsi" w:cstheme="majorHAnsi"/>
          <w:b/>
          <w:bCs/>
          <w:sz w:val="22"/>
          <w:szCs w:val="22"/>
        </w:rPr>
      </w:pPr>
    </w:p>
    <w:p w14:paraId="4EE39851" w14:textId="77777777" w:rsidR="00E51937" w:rsidRDefault="00E51937" w:rsidP="00E61B35">
      <w:pPr>
        <w:tabs>
          <w:tab w:val="left" w:leader="dot" w:pos="2068"/>
        </w:tabs>
        <w:spacing w:line="276" w:lineRule="auto"/>
        <w:rPr>
          <w:rFonts w:asciiTheme="majorHAnsi" w:hAnsiTheme="majorHAnsi" w:cstheme="majorHAnsi"/>
          <w:b/>
          <w:bCs/>
          <w:sz w:val="22"/>
          <w:szCs w:val="22"/>
        </w:rPr>
      </w:pPr>
    </w:p>
    <w:bookmarkEnd w:id="23"/>
    <w:p w14:paraId="6999CA02" w14:textId="77777777" w:rsidR="007B771C" w:rsidRDefault="007B771C" w:rsidP="006A32C7">
      <w:pPr>
        <w:tabs>
          <w:tab w:val="left" w:leader="dot" w:pos="2068"/>
        </w:tabs>
        <w:spacing w:line="276" w:lineRule="auto"/>
        <w:ind w:left="4956"/>
        <w:jc w:val="center"/>
        <w:rPr>
          <w:rFonts w:asciiTheme="majorHAnsi" w:hAnsiTheme="majorHAnsi" w:cstheme="majorHAnsi"/>
          <w:b/>
          <w:bCs/>
          <w:sz w:val="22"/>
          <w:szCs w:val="22"/>
        </w:rPr>
      </w:pPr>
    </w:p>
    <w:p w14:paraId="736F0C97" w14:textId="21618242" w:rsidR="002A4894" w:rsidRPr="006A32C7" w:rsidRDefault="002A4894" w:rsidP="006A32C7">
      <w:pPr>
        <w:tabs>
          <w:tab w:val="left" w:leader="dot" w:pos="2068"/>
        </w:tabs>
        <w:spacing w:line="276" w:lineRule="auto"/>
        <w:ind w:left="4956"/>
        <w:jc w:val="center"/>
        <w:rPr>
          <w:rFonts w:asciiTheme="majorHAnsi" w:hAnsiTheme="majorHAnsi" w:cstheme="majorHAnsi"/>
          <w:b/>
          <w:bCs/>
          <w:sz w:val="22"/>
          <w:szCs w:val="22"/>
        </w:rPr>
      </w:pPr>
      <w:r w:rsidRPr="006A32C7">
        <w:rPr>
          <w:rFonts w:asciiTheme="majorHAnsi" w:hAnsiTheme="majorHAnsi" w:cstheme="majorHAnsi"/>
          <w:b/>
          <w:bCs/>
          <w:sz w:val="22"/>
          <w:szCs w:val="22"/>
        </w:rPr>
        <w:t>Załącznik nr 4 do SIWZ</w:t>
      </w:r>
    </w:p>
    <w:p w14:paraId="0642E8E8" w14:textId="27AAF849" w:rsidR="002A4894" w:rsidRPr="006A32C7" w:rsidRDefault="005E29A7" w:rsidP="006A32C7">
      <w:pPr>
        <w:tabs>
          <w:tab w:val="left" w:leader="dot" w:pos="2068"/>
        </w:tabs>
        <w:spacing w:line="276" w:lineRule="auto"/>
        <w:rPr>
          <w:rFonts w:asciiTheme="majorHAnsi" w:hAnsiTheme="majorHAnsi" w:cstheme="majorHAnsi"/>
          <w:bCs/>
          <w:i/>
          <w:sz w:val="22"/>
          <w:szCs w:val="22"/>
        </w:rPr>
      </w:pPr>
      <w:r w:rsidRPr="006A32C7">
        <w:rPr>
          <w:rFonts w:asciiTheme="majorHAnsi" w:hAnsiTheme="majorHAnsi" w:cstheme="majorHAnsi"/>
          <w:noProof/>
          <w:sz w:val="22"/>
          <w:szCs w:val="22"/>
        </w:rPr>
        <mc:AlternateContent>
          <mc:Choice Requires="wps">
            <w:drawing>
              <wp:anchor distT="0" distB="0" distL="114300" distR="114300" simplePos="0" relativeHeight="251658243" behindDoc="0" locked="0" layoutInCell="1" allowOverlap="1" wp14:anchorId="0AF32534" wp14:editId="50249D14">
                <wp:simplePos x="0" y="0"/>
                <wp:positionH relativeFrom="column">
                  <wp:posOffset>62865</wp:posOffset>
                </wp:positionH>
                <wp:positionV relativeFrom="paragraph">
                  <wp:posOffset>14605</wp:posOffset>
                </wp:positionV>
                <wp:extent cx="2286000" cy="948690"/>
                <wp:effectExtent l="0" t="0" r="0" b="3810"/>
                <wp:wrapNone/>
                <wp:docPr id="5"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948690"/>
                        </a:xfrm>
                        <a:prstGeom prst="roundRect">
                          <a:avLst>
                            <a:gd name="adj" fmla="val 16667"/>
                          </a:avLst>
                        </a:prstGeom>
                        <a:solidFill>
                          <a:srgbClr val="FFFFFF"/>
                        </a:solidFill>
                        <a:ln w="9525">
                          <a:solidFill>
                            <a:srgbClr val="000000"/>
                          </a:solidFill>
                          <a:round/>
                          <a:headEnd/>
                          <a:tailEnd/>
                        </a:ln>
                      </wps:spPr>
                      <wps:txbx>
                        <w:txbxContent>
                          <w:p w14:paraId="519ED193" w14:textId="77777777" w:rsidR="0003738D" w:rsidRDefault="0003738D" w:rsidP="002A4894">
                            <w:pPr>
                              <w:rPr>
                                <w:sz w:val="18"/>
                              </w:rPr>
                            </w:pPr>
                          </w:p>
                          <w:p w14:paraId="54DAE0BF" w14:textId="77777777" w:rsidR="0003738D" w:rsidRDefault="0003738D" w:rsidP="002A4894">
                            <w:pPr>
                              <w:rPr>
                                <w:sz w:val="18"/>
                              </w:rPr>
                            </w:pPr>
                          </w:p>
                          <w:p w14:paraId="6BECF240" w14:textId="77777777" w:rsidR="0003738D" w:rsidRDefault="0003738D" w:rsidP="002A4894">
                            <w:pPr>
                              <w:rPr>
                                <w:sz w:val="18"/>
                              </w:rPr>
                            </w:pPr>
                          </w:p>
                          <w:p w14:paraId="7C166C8B" w14:textId="77777777" w:rsidR="0003738D" w:rsidRDefault="0003738D" w:rsidP="002A4894">
                            <w:pPr>
                              <w:rPr>
                                <w:sz w:val="18"/>
                              </w:rPr>
                            </w:pPr>
                          </w:p>
                          <w:p w14:paraId="034F14E6" w14:textId="77777777" w:rsidR="0003738D" w:rsidRDefault="0003738D" w:rsidP="002A4894">
                            <w:pPr>
                              <w:jc w:val="center"/>
                              <w:rPr>
                                <w:sz w:val="18"/>
                              </w:rPr>
                            </w:pPr>
                          </w:p>
                          <w:p w14:paraId="0BE16D89" w14:textId="77777777" w:rsidR="0003738D" w:rsidRDefault="0003738D" w:rsidP="002A4894">
                            <w:pPr>
                              <w:jc w:val="center"/>
                              <w:rPr>
                                <w:i/>
                                <w:sz w:val="22"/>
                              </w:rPr>
                            </w:pPr>
                            <w:r>
                              <w:rPr>
                                <w:i/>
                                <w:sz w:val="18"/>
                              </w:rPr>
                              <w:t>pieczęć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AF32534" id="AutoShape 4" o:spid="_x0000_s1026" style="position:absolute;margin-left:4.95pt;margin-top:1.15pt;width:180pt;height:74.7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">
                <v:textbox>
                  <w:txbxContent>
                    <w:p w14:paraId="519ED193" w14:textId="77777777" w:rsidR="0003738D" w:rsidRDefault="0003738D" w:rsidP="002A4894">
                      <w:pPr>
                        <w:rPr>
                          <w:sz w:val="18"/>
                        </w:rPr>
                      </w:pPr>
                    </w:p>
                    <w:p w14:paraId="54DAE0BF" w14:textId="77777777" w:rsidR="0003738D" w:rsidRDefault="0003738D" w:rsidP="002A4894">
                      <w:pPr>
                        <w:rPr>
                          <w:sz w:val="18"/>
                        </w:rPr>
                      </w:pPr>
                    </w:p>
                    <w:p w14:paraId="6BECF240" w14:textId="77777777" w:rsidR="0003738D" w:rsidRDefault="0003738D" w:rsidP="002A4894">
                      <w:pPr>
                        <w:rPr>
                          <w:sz w:val="18"/>
                        </w:rPr>
                      </w:pPr>
                    </w:p>
                    <w:p w14:paraId="7C166C8B" w14:textId="77777777" w:rsidR="0003738D" w:rsidRDefault="0003738D" w:rsidP="002A4894">
                      <w:pPr>
                        <w:rPr>
                          <w:sz w:val="18"/>
                        </w:rPr>
                      </w:pPr>
                    </w:p>
                    <w:p w14:paraId="034F14E6" w14:textId="77777777" w:rsidR="0003738D" w:rsidRDefault="0003738D" w:rsidP="002A4894">
                      <w:pPr>
                        <w:jc w:val="center"/>
                        <w:rPr>
                          <w:sz w:val="18"/>
                        </w:rPr>
                      </w:pPr>
                    </w:p>
                    <w:p w14:paraId="0BE16D89" w14:textId="77777777" w:rsidR="0003738D" w:rsidRDefault="0003738D" w:rsidP="002A4894">
                      <w:pPr>
                        <w:jc w:val="center"/>
                        <w:rPr>
                          <w:i/>
                          <w:sz w:val="22"/>
                        </w:rPr>
                      </w:pPr>
                      <w:r>
                        <w:rPr>
                          <w:i/>
                          <w:sz w:val="18"/>
                        </w:rPr>
                        <w:t>pieczęć Wykonawcy</w:t>
                      </w:r>
                    </w:p>
                  </w:txbxContent>
                </v:textbox>
              </v:roundrect>
            </w:pict>
          </mc:Fallback>
        </mc:AlternateContent>
      </w:r>
    </w:p>
    <w:p w14:paraId="4FEDBD0F" w14:textId="77777777" w:rsidR="002A4894" w:rsidRPr="006A32C7" w:rsidRDefault="002A4894" w:rsidP="006A32C7">
      <w:pPr>
        <w:spacing w:line="276" w:lineRule="auto"/>
        <w:rPr>
          <w:rFonts w:asciiTheme="majorHAnsi" w:hAnsiTheme="majorHAnsi" w:cstheme="majorHAnsi"/>
          <w:sz w:val="22"/>
          <w:szCs w:val="22"/>
        </w:rPr>
      </w:pPr>
    </w:p>
    <w:p w14:paraId="6E7ACBCD" w14:textId="77777777" w:rsidR="002A4894" w:rsidRPr="006A32C7" w:rsidRDefault="002A4894" w:rsidP="006A32C7">
      <w:pPr>
        <w:spacing w:line="276" w:lineRule="auto"/>
        <w:rPr>
          <w:rFonts w:asciiTheme="majorHAnsi" w:hAnsiTheme="majorHAnsi" w:cstheme="majorHAnsi"/>
          <w:sz w:val="22"/>
          <w:szCs w:val="22"/>
        </w:rPr>
      </w:pPr>
    </w:p>
    <w:p w14:paraId="77E97221" w14:textId="77777777" w:rsidR="002A4894" w:rsidRPr="006A32C7" w:rsidRDefault="002A4894" w:rsidP="006A32C7">
      <w:pPr>
        <w:spacing w:line="276" w:lineRule="auto"/>
        <w:rPr>
          <w:rFonts w:asciiTheme="majorHAnsi" w:hAnsiTheme="majorHAnsi" w:cstheme="majorHAnsi"/>
          <w:sz w:val="22"/>
          <w:szCs w:val="22"/>
        </w:rPr>
      </w:pPr>
    </w:p>
    <w:p w14:paraId="51CC432A" w14:textId="77777777" w:rsidR="002A4894" w:rsidRPr="006A32C7" w:rsidRDefault="002A4894" w:rsidP="006A32C7">
      <w:pPr>
        <w:spacing w:line="276" w:lineRule="auto"/>
        <w:rPr>
          <w:rFonts w:asciiTheme="majorHAnsi" w:hAnsiTheme="majorHAnsi" w:cstheme="majorHAnsi"/>
          <w:sz w:val="22"/>
          <w:szCs w:val="22"/>
        </w:rPr>
      </w:pPr>
    </w:p>
    <w:p w14:paraId="243980BF" w14:textId="77777777" w:rsidR="002A4894" w:rsidRPr="006A32C7" w:rsidRDefault="002A4894" w:rsidP="006A32C7">
      <w:pPr>
        <w:spacing w:line="276" w:lineRule="auto"/>
        <w:rPr>
          <w:rFonts w:asciiTheme="majorHAnsi" w:hAnsiTheme="majorHAnsi" w:cstheme="majorHAnsi"/>
          <w:sz w:val="22"/>
          <w:szCs w:val="22"/>
        </w:rPr>
      </w:pPr>
    </w:p>
    <w:p w14:paraId="4D0CD4BC" w14:textId="77777777" w:rsidR="002A4894" w:rsidRPr="006A32C7" w:rsidRDefault="002A4894" w:rsidP="006A32C7">
      <w:pPr>
        <w:tabs>
          <w:tab w:val="left" w:pos="720"/>
        </w:tabs>
        <w:spacing w:line="276" w:lineRule="auto"/>
        <w:rPr>
          <w:rFonts w:asciiTheme="majorHAnsi" w:hAnsiTheme="majorHAnsi" w:cstheme="majorHAnsi"/>
          <w:sz w:val="22"/>
          <w:szCs w:val="22"/>
        </w:rPr>
      </w:pPr>
    </w:p>
    <w:p w14:paraId="004A16BA" w14:textId="73DB0380" w:rsidR="002A4894" w:rsidRPr="006A32C7" w:rsidRDefault="002A4894"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 xml:space="preserve">Zgodnie z art. 36b ust. 1 ustawy z dnia 29 stycznia 2004 roku - Prawo zamówień publicznych </w:t>
      </w:r>
      <w:r w:rsidR="0004404A" w:rsidRPr="006A32C7">
        <w:rPr>
          <w:rFonts w:asciiTheme="majorHAnsi" w:hAnsiTheme="majorHAnsi" w:cstheme="majorHAnsi"/>
          <w:sz w:val="22"/>
          <w:szCs w:val="22"/>
        </w:rPr>
        <w:br/>
      </w:r>
      <w:r w:rsidRPr="006A32C7">
        <w:rPr>
          <w:rFonts w:asciiTheme="majorHAnsi" w:hAnsiTheme="majorHAnsi" w:cstheme="majorHAnsi"/>
          <w:sz w:val="22"/>
          <w:szCs w:val="22"/>
        </w:rPr>
        <w:t>i z żądaniem Zamawiającego</w:t>
      </w:r>
      <w:r w:rsidR="00B85DF7">
        <w:rPr>
          <w:rFonts w:asciiTheme="majorHAnsi" w:hAnsiTheme="majorHAnsi" w:cstheme="majorHAnsi"/>
          <w:sz w:val="22"/>
          <w:szCs w:val="22"/>
        </w:rPr>
        <w:t xml:space="preserve"> </w:t>
      </w:r>
      <w:r w:rsidRPr="006A32C7">
        <w:rPr>
          <w:rFonts w:asciiTheme="majorHAnsi" w:hAnsiTheme="majorHAnsi" w:cstheme="majorHAnsi"/>
          <w:bCs/>
          <w:sz w:val="22"/>
          <w:szCs w:val="22"/>
        </w:rPr>
        <w:t xml:space="preserve">w </w:t>
      </w:r>
      <w:r w:rsidR="009B5422" w:rsidRPr="006A32C7">
        <w:rPr>
          <w:rFonts w:asciiTheme="majorHAnsi" w:hAnsiTheme="majorHAnsi" w:cstheme="majorHAnsi"/>
          <w:bCs/>
          <w:sz w:val="22"/>
          <w:szCs w:val="22"/>
        </w:rPr>
        <w:t xml:space="preserve">postępowaniu prowadzonym w trybie </w:t>
      </w:r>
      <w:r w:rsidRPr="006A32C7">
        <w:rPr>
          <w:rFonts w:asciiTheme="majorHAnsi" w:hAnsiTheme="majorHAnsi" w:cstheme="majorHAnsi"/>
          <w:bCs/>
          <w:sz w:val="22"/>
          <w:szCs w:val="22"/>
        </w:rPr>
        <w:t>przetargu nieograniczon</w:t>
      </w:r>
      <w:r w:rsidR="009B5422" w:rsidRPr="006A32C7">
        <w:rPr>
          <w:rFonts w:asciiTheme="majorHAnsi" w:hAnsiTheme="majorHAnsi" w:cstheme="majorHAnsi"/>
          <w:bCs/>
          <w:sz w:val="22"/>
          <w:szCs w:val="22"/>
        </w:rPr>
        <w:t>ego</w:t>
      </w:r>
      <w:r w:rsidRPr="006A32C7">
        <w:rPr>
          <w:rFonts w:asciiTheme="majorHAnsi" w:hAnsiTheme="majorHAnsi" w:cstheme="majorHAnsi"/>
          <w:bCs/>
          <w:sz w:val="22"/>
          <w:szCs w:val="22"/>
        </w:rPr>
        <w:t xml:space="preserve"> </w:t>
      </w:r>
      <w:r w:rsidR="005C060F" w:rsidRPr="006A32C7">
        <w:rPr>
          <w:rFonts w:asciiTheme="majorHAnsi" w:hAnsiTheme="majorHAnsi" w:cstheme="majorHAnsi"/>
          <w:bCs/>
          <w:sz w:val="22"/>
          <w:szCs w:val="22"/>
        </w:rPr>
        <w:t>pn.</w:t>
      </w:r>
      <w:r w:rsidR="003B29CB">
        <w:rPr>
          <w:rFonts w:asciiTheme="majorHAnsi" w:hAnsiTheme="majorHAnsi" w:cstheme="majorHAnsi"/>
          <w:bCs/>
          <w:sz w:val="22"/>
          <w:szCs w:val="22"/>
        </w:rPr>
        <w:t>:</w:t>
      </w:r>
      <w:r w:rsidR="005C060F" w:rsidRPr="006A32C7">
        <w:rPr>
          <w:rFonts w:asciiTheme="majorHAnsi" w:hAnsiTheme="majorHAnsi" w:cstheme="majorHAnsi"/>
          <w:bCs/>
          <w:sz w:val="22"/>
          <w:szCs w:val="22"/>
        </w:rPr>
        <w:t xml:space="preserve"> </w:t>
      </w:r>
      <w:r w:rsidR="007B771C" w:rsidRPr="007B771C">
        <w:rPr>
          <w:rFonts w:asciiTheme="majorHAnsi" w:hAnsiTheme="majorHAnsi" w:cstheme="majorHAnsi"/>
          <w:b/>
          <w:bCs/>
          <w:sz w:val="22"/>
          <w:szCs w:val="22"/>
        </w:rPr>
        <w:t>„Zakup dostępu na jeden rok do danych nt. światowych gospodarek i przedsiębiorstw na rynkach międzynarodowych - 3 części” (nr referencyjny: DOW.DSA.25.49/2020/PN)</w:t>
      </w:r>
      <w:r w:rsidR="00E61B35">
        <w:rPr>
          <w:rFonts w:asciiTheme="majorHAnsi" w:hAnsiTheme="majorHAnsi" w:cstheme="majorHAnsi"/>
          <w:b/>
          <w:bCs/>
          <w:sz w:val="22"/>
          <w:szCs w:val="22"/>
        </w:rPr>
        <w:t xml:space="preserve"> – dotyczy Części I*</w:t>
      </w:r>
      <w:r w:rsidR="004562E2">
        <w:rPr>
          <w:rFonts w:asciiTheme="majorHAnsi" w:hAnsiTheme="majorHAnsi" w:cstheme="majorHAnsi"/>
          <w:b/>
          <w:bCs/>
          <w:sz w:val="22"/>
          <w:szCs w:val="22"/>
        </w:rPr>
        <w:t>,</w:t>
      </w:r>
      <w:r w:rsidR="00E61B35">
        <w:rPr>
          <w:rFonts w:asciiTheme="majorHAnsi" w:hAnsiTheme="majorHAnsi" w:cstheme="majorHAnsi"/>
          <w:b/>
          <w:bCs/>
          <w:sz w:val="22"/>
          <w:szCs w:val="22"/>
        </w:rPr>
        <w:t xml:space="preserve"> Części II*, Części III</w:t>
      </w:r>
      <w:r w:rsidR="005A173C">
        <w:rPr>
          <w:rFonts w:asciiTheme="majorHAnsi" w:hAnsiTheme="majorHAnsi" w:cstheme="majorHAnsi"/>
          <w:b/>
          <w:bCs/>
          <w:sz w:val="22"/>
          <w:szCs w:val="22"/>
        </w:rPr>
        <w:t>*</w:t>
      </w:r>
      <w:r w:rsidR="00E61B35">
        <w:rPr>
          <w:rFonts w:asciiTheme="majorHAnsi" w:hAnsiTheme="majorHAnsi" w:cstheme="majorHAnsi"/>
          <w:b/>
          <w:bCs/>
          <w:sz w:val="22"/>
          <w:szCs w:val="22"/>
        </w:rPr>
        <w:t>,</w:t>
      </w:r>
      <w:r w:rsidR="004562E2">
        <w:rPr>
          <w:rFonts w:asciiTheme="majorHAnsi" w:hAnsiTheme="majorHAnsi" w:cstheme="majorHAnsi"/>
          <w:b/>
          <w:bCs/>
          <w:sz w:val="22"/>
          <w:szCs w:val="22"/>
        </w:rPr>
        <w:t xml:space="preserve"> </w:t>
      </w:r>
      <w:r w:rsidRPr="006A32C7">
        <w:rPr>
          <w:rFonts w:asciiTheme="majorHAnsi" w:eastAsia="Calibri" w:hAnsiTheme="majorHAnsi" w:cstheme="majorHAnsi"/>
          <w:iCs/>
          <w:sz w:val="22"/>
          <w:szCs w:val="22"/>
        </w:rPr>
        <w:t>oświadczam</w:t>
      </w:r>
      <w:r w:rsidR="005C060F" w:rsidRPr="006A32C7">
        <w:rPr>
          <w:rFonts w:asciiTheme="majorHAnsi" w:eastAsia="Calibri" w:hAnsiTheme="majorHAnsi" w:cstheme="majorHAnsi"/>
          <w:iCs/>
          <w:sz w:val="22"/>
          <w:szCs w:val="22"/>
        </w:rPr>
        <w:t>y</w:t>
      </w:r>
      <w:r w:rsidRPr="006A32C7">
        <w:rPr>
          <w:rFonts w:asciiTheme="majorHAnsi" w:eastAsia="Calibri" w:hAnsiTheme="majorHAnsi" w:cstheme="majorHAnsi"/>
          <w:iCs/>
          <w:sz w:val="22"/>
          <w:szCs w:val="22"/>
        </w:rPr>
        <w:t>, że zamierzam</w:t>
      </w:r>
      <w:r w:rsidR="005C060F" w:rsidRPr="006A32C7">
        <w:rPr>
          <w:rFonts w:asciiTheme="majorHAnsi" w:eastAsia="Calibri" w:hAnsiTheme="majorHAnsi" w:cstheme="majorHAnsi"/>
          <w:iCs/>
          <w:sz w:val="22"/>
          <w:szCs w:val="22"/>
        </w:rPr>
        <w:t>y</w:t>
      </w:r>
      <w:r w:rsidRPr="006A32C7">
        <w:rPr>
          <w:rFonts w:asciiTheme="majorHAnsi" w:eastAsia="Calibri" w:hAnsiTheme="majorHAnsi" w:cstheme="majorHAnsi"/>
          <w:iCs/>
          <w:sz w:val="22"/>
          <w:szCs w:val="22"/>
        </w:rPr>
        <w:t xml:space="preserve"> powierzyć podwykonawcom następujące części zamówienia:</w:t>
      </w:r>
    </w:p>
    <w:p w14:paraId="35569CA9" w14:textId="2BE950FE" w:rsidR="002A4894" w:rsidRPr="006A32C7" w:rsidRDefault="002A4894" w:rsidP="006A32C7">
      <w:pPr>
        <w:spacing w:line="276" w:lineRule="auto"/>
        <w:rPr>
          <w:rFonts w:asciiTheme="majorHAnsi" w:eastAsia="Calibri" w:hAnsiTheme="majorHAnsi" w:cstheme="majorHAnsi"/>
          <w:iCs/>
          <w:sz w:val="22"/>
          <w:szCs w:val="22"/>
        </w:rPr>
      </w:pPr>
      <w:r w:rsidRPr="006A32C7">
        <w:rPr>
          <w:rFonts w:asciiTheme="majorHAnsi" w:eastAsia="Calibri" w:hAnsiTheme="majorHAnsi" w:cstheme="majorHAnsi"/>
          <w:iCs/>
          <w:sz w:val="22"/>
          <w:szCs w:val="22"/>
        </w:rPr>
        <w:t>……………………………………………………………………………………………………………………………………………….………………………………………………………………………</w:t>
      </w:r>
      <w:r w:rsidR="00E72304" w:rsidRPr="006A32C7">
        <w:rPr>
          <w:rFonts w:asciiTheme="majorHAnsi" w:eastAsia="Calibri" w:hAnsiTheme="majorHAnsi" w:cstheme="majorHAnsi"/>
          <w:iCs/>
          <w:sz w:val="22"/>
          <w:szCs w:val="22"/>
        </w:rPr>
        <w:t>...</w:t>
      </w:r>
    </w:p>
    <w:p w14:paraId="56C4D6FC" w14:textId="52985E86" w:rsidR="002A4894" w:rsidRPr="006A32C7" w:rsidRDefault="002A4894" w:rsidP="006A32C7">
      <w:pPr>
        <w:spacing w:line="276" w:lineRule="auto"/>
        <w:rPr>
          <w:rFonts w:asciiTheme="majorHAnsi" w:eastAsia="Calibri" w:hAnsiTheme="majorHAnsi" w:cstheme="majorHAnsi"/>
          <w:b/>
          <w:iCs/>
          <w:sz w:val="22"/>
          <w:szCs w:val="22"/>
        </w:rPr>
      </w:pPr>
      <w:r w:rsidRPr="006A32C7">
        <w:rPr>
          <w:rFonts w:asciiTheme="majorHAnsi" w:eastAsia="Calibri" w:hAnsiTheme="majorHAnsi" w:cstheme="majorHAnsi"/>
          <w:b/>
          <w:iCs/>
          <w:sz w:val="22"/>
          <w:szCs w:val="22"/>
        </w:rPr>
        <w:t xml:space="preserve">Firmy podwykonawców- nie dotyczy </w:t>
      </w:r>
      <w:r w:rsidRPr="00467F3B">
        <w:rPr>
          <w:rFonts w:asciiTheme="majorHAnsi" w:eastAsia="Calibri" w:hAnsiTheme="majorHAnsi" w:cstheme="majorHAnsi"/>
          <w:b/>
          <w:iCs/>
          <w:sz w:val="22"/>
          <w:szCs w:val="22"/>
        </w:rPr>
        <w:t>osób</w:t>
      </w:r>
      <w:r w:rsidRPr="006A32C7">
        <w:rPr>
          <w:rFonts w:asciiTheme="majorHAnsi" w:eastAsia="Calibri" w:hAnsiTheme="majorHAnsi" w:cstheme="majorHAnsi"/>
          <w:b/>
          <w:iCs/>
          <w:sz w:val="22"/>
          <w:szCs w:val="22"/>
        </w:rPr>
        <w:t xml:space="preserve"> fizycznych nieprowadzących działalności gospodarczej</w:t>
      </w:r>
    </w:p>
    <w:p w14:paraId="587876BC" w14:textId="77777777" w:rsidR="002A4894" w:rsidRPr="006A32C7" w:rsidRDefault="002A4894" w:rsidP="006A32C7">
      <w:pPr>
        <w:widowControl w:val="0"/>
        <w:overflowPunct/>
        <w:autoSpaceDE/>
        <w:spacing w:line="276" w:lineRule="auto"/>
        <w:jc w:val="both"/>
        <w:rPr>
          <w:rFonts w:asciiTheme="majorHAnsi" w:hAnsiTheme="majorHAnsi" w:cstheme="majorHAnsi"/>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6"/>
        <w:gridCol w:w="8101"/>
      </w:tblGrid>
      <w:tr w:rsidR="002A4894" w:rsidRPr="006A32C7" w14:paraId="4253B68B" w14:textId="77777777" w:rsidTr="0019153F">
        <w:tc>
          <w:tcPr>
            <w:tcW w:w="546" w:type="dxa"/>
            <w:tcBorders>
              <w:top w:val="single" w:sz="4" w:space="0" w:color="auto"/>
              <w:left w:val="single" w:sz="4" w:space="0" w:color="auto"/>
              <w:bottom w:val="single" w:sz="4" w:space="0" w:color="auto"/>
              <w:right w:val="single" w:sz="4" w:space="0" w:color="auto"/>
            </w:tcBorders>
            <w:hideMark/>
          </w:tcPr>
          <w:p w14:paraId="206FE76F" w14:textId="77777777" w:rsidR="002A4894" w:rsidRPr="006A32C7" w:rsidRDefault="002A4894" w:rsidP="006A32C7">
            <w:pPr>
              <w:spacing w:line="276" w:lineRule="auto"/>
              <w:jc w:val="center"/>
              <w:rPr>
                <w:rFonts w:asciiTheme="majorHAnsi" w:hAnsiTheme="majorHAnsi" w:cstheme="majorHAnsi"/>
                <w:sz w:val="22"/>
                <w:szCs w:val="22"/>
              </w:rPr>
            </w:pPr>
            <w:r w:rsidRPr="006A32C7">
              <w:rPr>
                <w:rFonts w:asciiTheme="majorHAnsi" w:hAnsiTheme="majorHAnsi" w:cstheme="majorHAnsi"/>
                <w:sz w:val="22"/>
                <w:szCs w:val="22"/>
              </w:rPr>
              <w:t>Lp.</w:t>
            </w:r>
          </w:p>
        </w:tc>
        <w:tc>
          <w:tcPr>
            <w:tcW w:w="8101" w:type="dxa"/>
            <w:tcBorders>
              <w:top w:val="single" w:sz="4" w:space="0" w:color="auto"/>
              <w:left w:val="single" w:sz="4" w:space="0" w:color="auto"/>
              <w:bottom w:val="single" w:sz="4" w:space="0" w:color="auto"/>
              <w:right w:val="single" w:sz="4" w:space="0" w:color="auto"/>
            </w:tcBorders>
            <w:hideMark/>
          </w:tcPr>
          <w:p w14:paraId="000E5EB3" w14:textId="77777777" w:rsidR="002A4894" w:rsidRPr="006A32C7" w:rsidRDefault="002A4894" w:rsidP="006A32C7">
            <w:pPr>
              <w:spacing w:line="276" w:lineRule="auto"/>
              <w:jc w:val="center"/>
              <w:rPr>
                <w:rFonts w:asciiTheme="majorHAnsi" w:hAnsiTheme="majorHAnsi" w:cstheme="majorHAnsi"/>
                <w:sz w:val="22"/>
                <w:szCs w:val="22"/>
              </w:rPr>
            </w:pPr>
            <w:r w:rsidRPr="006A32C7">
              <w:rPr>
                <w:rFonts w:asciiTheme="majorHAnsi" w:hAnsiTheme="majorHAnsi" w:cstheme="majorHAnsi"/>
                <w:sz w:val="22"/>
                <w:szCs w:val="22"/>
              </w:rPr>
              <w:t>Nazwa firmy</w:t>
            </w:r>
          </w:p>
        </w:tc>
      </w:tr>
      <w:tr w:rsidR="002A4894" w:rsidRPr="006A32C7" w14:paraId="37EC0E90" w14:textId="77777777" w:rsidTr="0019153F">
        <w:tc>
          <w:tcPr>
            <w:tcW w:w="546" w:type="dxa"/>
            <w:tcBorders>
              <w:top w:val="single" w:sz="4" w:space="0" w:color="auto"/>
              <w:left w:val="single" w:sz="4" w:space="0" w:color="auto"/>
              <w:bottom w:val="single" w:sz="4" w:space="0" w:color="auto"/>
              <w:right w:val="single" w:sz="4" w:space="0" w:color="auto"/>
            </w:tcBorders>
            <w:hideMark/>
          </w:tcPr>
          <w:p w14:paraId="208ED136" w14:textId="77777777" w:rsidR="002A4894" w:rsidRPr="006A32C7" w:rsidRDefault="002A4894"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rPr>
              <w:t>1.</w:t>
            </w:r>
          </w:p>
        </w:tc>
        <w:tc>
          <w:tcPr>
            <w:tcW w:w="8101" w:type="dxa"/>
            <w:tcBorders>
              <w:top w:val="single" w:sz="4" w:space="0" w:color="auto"/>
              <w:left w:val="single" w:sz="4" w:space="0" w:color="auto"/>
              <w:bottom w:val="single" w:sz="4" w:space="0" w:color="auto"/>
              <w:right w:val="single" w:sz="4" w:space="0" w:color="auto"/>
            </w:tcBorders>
          </w:tcPr>
          <w:p w14:paraId="21FCB626" w14:textId="77777777" w:rsidR="002A4894" w:rsidRPr="006A32C7" w:rsidRDefault="002A4894" w:rsidP="006A32C7">
            <w:pPr>
              <w:spacing w:line="276" w:lineRule="auto"/>
              <w:rPr>
                <w:rFonts w:asciiTheme="majorHAnsi" w:hAnsiTheme="majorHAnsi" w:cstheme="majorHAnsi"/>
                <w:sz w:val="22"/>
                <w:szCs w:val="22"/>
              </w:rPr>
            </w:pPr>
          </w:p>
          <w:p w14:paraId="76E485C0" w14:textId="77777777" w:rsidR="002A4894" w:rsidRPr="006A32C7" w:rsidRDefault="002A4894" w:rsidP="006A32C7">
            <w:pPr>
              <w:spacing w:line="276" w:lineRule="auto"/>
              <w:rPr>
                <w:rFonts w:asciiTheme="majorHAnsi" w:hAnsiTheme="majorHAnsi" w:cstheme="majorHAnsi"/>
                <w:sz w:val="22"/>
                <w:szCs w:val="22"/>
              </w:rPr>
            </w:pPr>
          </w:p>
        </w:tc>
      </w:tr>
      <w:tr w:rsidR="002A4894" w:rsidRPr="006A32C7" w14:paraId="1AC30E85" w14:textId="77777777" w:rsidTr="0019153F">
        <w:tc>
          <w:tcPr>
            <w:tcW w:w="546" w:type="dxa"/>
            <w:tcBorders>
              <w:top w:val="single" w:sz="4" w:space="0" w:color="auto"/>
              <w:left w:val="single" w:sz="4" w:space="0" w:color="auto"/>
              <w:bottom w:val="single" w:sz="4" w:space="0" w:color="auto"/>
              <w:right w:val="single" w:sz="4" w:space="0" w:color="auto"/>
            </w:tcBorders>
            <w:hideMark/>
          </w:tcPr>
          <w:p w14:paraId="75F76EDE" w14:textId="77777777" w:rsidR="002A4894" w:rsidRPr="006A32C7" w:rsidRDefault="002A4894"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rPr>
              <w:t>2.</w:t>
            </w:r>
          </w:p>
        </w:tc>
        <w:tc>
          <w:tcPr>
            <w:tcW w:w="8101" w:type="dxa"/>
            <w:tcBorders>
              <w:top w:val="single" w:sz="4" w:space="0" w:color="auto"/>
              <w:left w:val="single" w:sz="4" w:space="0" w:color="auto"/>
              <w:bottom w:val="single" w:sz="4" w:space="0" w:color="auto"/>
              <w:right w:val="single" w:sz="4" w:space="0" w:color="auto"/>
            </w:tcBorders>
          </w:tcPr>
          <w:p w14:paraId="30654292" w14:textId="77777777" w:rsidR="002A4894" w:rsidRPr="006A32C7" w:rsidRDefault="002A4894" w:rsidP="006A32C7">
            <w:pPr>
              <w:spacing w:line="276" w:lineRule="auto"/>
              <w:rPr>
                <w:rFonts w:asciiTheme="majorHAnsi" w:hAnsiTheme="majorHAnsi" w:cstheme="majorHAnsi"/>
                <w:sz w:val="22"/>
                <w:szCs w:val="22"/>
              </w:rPr>
            </w:pPr>
          </w:p>
          <w:p w14:paraId="37B7A1B3" w14:textId="77777777" w:rsidR="002A4894" w:rsidRPr="006A32C7" w:rsidRDefault="002A4894" w:rsidP="006A32C7">
            <w:pPr>
              <w:spacing w:line="276" w:lineRule="auto"/>
              <w:rPr>
                <w:rFonts w:asciiTheme="majorHAnsi" w:hAnsiTheme="majorHAnsi" w:cstheme="majorHAnsi"/>
                <w:sz w:val="22"/>
                <w:szCs w:val="22"/>
              </w:rPr>
            </w:pPr>
          </w:p>
        </w:tc>
      </w:tr>
      <w:tr w:rsidR="002A4894" w:rsidRPr="006A32C7" w14:paraId="06EEBD43" w14:textId="77777777" w:rsidTr="0019153F">
        <w:tc>
          <w:tcPr>
            <w:tcW w:w="546" w:type="dxa"/>
            <w:tcBorders>
              <w:top w:val="single" w:sz="4" w:space="0" w:color="auto"/>
              <w:left w:val="single" w:sz="4" w:space="0" w:color="auto"/>
              <w:bottom w:val="single" w:sz="4" w:space="0" w:color="auto"/>
              <w:right w:val="single" w:sz="4" w:space="0" w:color="auto"/>
            </w:tcBorders>
            <w:hideMark/>
          </w:tcPr>
          <w:p w14:paraId="4810CA86" w14:textId="77777777" w:rsidR="002A4894" w:rsidRPr="006A32C7" w:rsidRDefault="002A4894"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rPr>
              <w:t>3.</w:t>
            </w:r>
          </w:p>
        </w:tc>
        <w:tc>
          <w:tcPr>
            <w:tcW w:w="8101" w:type="dxa"/>
            <w:tcBorders>
              <w:top w:val="single" w:sz="4" w:space="0" w:color="auto"/>
              <w:left w:val="single" w:sz="4" w:space="0" w:color="auto"/>
              <w:bottom w:val="single" w:sz="4" w:space="0" w:color="auto"/>
              <w:right w:val="single" w:sz="4" w:space="0" w:color="auto"/>
            </w:tcBorders>
          </w:tcPr>
          <w:p w14:paraId="47365816" w14:textId="77777777" w:rsidR="002A4894" w:rsidRPr="006A32C7" w:rsidRDefault="002A4894" w:rsidP="006A32C7">
            <w:pPr>
              <w:spacing w:line="276" w:lineRule="auto"/>
              <w:rPr>
                <w:rFonts w:asciiTheme="majorHAnsi" w:hAnsiTheme="majorHAnsi" w:cstheme="majorHAnsi"/>
                <w:sz w:val="22"/>
                <w:szCs w:val="22"/>
              </w:rPr>
            </w:pPr>
          </w:p>
          <w:p w14:paraId="0ADE22EE" w14:textId="77777777" w:rsidR="002A4894" w:rsidRPr="006A32C7" w:rsidRDefault="002A4894" w:rsidP="006A32C7">
            <w:pPr>
              <w:spacing w:line="276" w:lineRule="auto"/>
              <w:rPr>
                <w:rFonts w:asciiTheme="majorHAnsi" w:hAnsiTheme="majorHAnsi" w:cstheme="majorHAnsi"/>
                <w:sz w:val="22"/>
                <w:szCs w:val="22"/>
              </w:rPr>
            </w:pPr>
          </w:p>
        </w:tc>
      </w:tr>
      <w:tr w:rsidR="002A4894" w:rsidRPr="006A32C7" w14:paraId="21D5C4D6" w14:textId="77777777" w:rsidTr="0019153F">
        <w:tc>
          <w:tcPr>
            <w:tcW w:w="546" w:type="dxa"/>
            <w:tcBorders>
              <w:top w:val="single" w:sz="4" w:space="0" w:color="auto"/>
              <w:left w:val="single" w:sz="4" w:space="0" w:color="auto"/>
              <w:bottom w:val="single" w:sz="4" w:space="0" w:color="auto"/>
              <w:right w:val="single" w:sz="4" w:space="0" w:color="auto"/>
            </w:tcBorders>
            <w:hideMark/>
          </w:tcPr>
          <w:p w14:paraId="0FDF5AAE" w14:textId="77777777" w:rsidR="002A4894" w:rsidRPr="006A32C7" w:rsidRDefault="002A4894"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rPr>
              <w:t>…..</w:t>
            </w:r>
          </w:p>
        </w:tc>
        <w:tc>
          <w:tcPr>
            <w:tcW w:w="8101" w:type="dxa"/>
            <w:tcBorders>
              <w:top w:val="single" w:sz="4" w:space="0" w:color="auto"/>
              <w:left w:val="single" w:sz="4" w:space="0" w:color="auto"/>
              <w:bottom w:val="single" w:sz="4" w:space="0" w:color="auto"/>
              <w:right w:val="single" w:sz="4" w:space="0" w:color="auto"/>
            </w:tcBorders>
          </w:tcPr>
          <w:p w14:paraId="06A6868D" w14:textId="77777777" w:rsidR="002A4894" w:rsidRPr="006A32C7" w:rsidRDefault="002A4894" w:rsidP="006A32C7">
            <w:pPr>
              <w:spacing w:line="276" w:lineRule="auto"/>
              <w:rPr>
                <w:rFonts w:asciiTheme="majorHAnsi" w:hAnsiTheme="majorHAnsi" w:cstheme="majorHAnsi"/>
                <w:sz w:val="22"/>
                <w:szCs w:val="22"/>
              </w:rPr>
            </w:pPr>
          </w:p>
          <w:p w14:paraId="3D8491AF" w14:textId="77777777" w:rsidR="002A4894" w:rsidRPr="006A32C7" w:rsidRDefault="002A4894" w:rsidP="006A32C7">
            <w:pPr>
              <w:spacing w:line="276" w:lineRule="auto"/>
              <w:rPr>
                <w:rFonts w:asciiTheme="majorHAnsi" w:hAnsiTheme="majorHAnsi" w:cstheme="majorHAnsi"/>
                <w:sz w:val="22"/>
                <w:szCs w:val="22"/>
              </w:rPr>
            </w:pPr>
          </w:p>
        </w:tc>
      </w:tr>
    </w:tbl>
    <w:p w14:paraId="20ED0C8D" w14:textId="77777777" w:rsidR="002A4894" w:rsidRPr="006A32C7" w:rsidRDefault="002A4894" w:rsidP="006A32C7">
      <w:pPr>
        <w:spacing w:line="276" w:lineRule="auto"/>
        <w:rPr>
          <w:rFonts w:asciiTheme="majorHAnsi" w:hAnsiTheme="majorHAnsi" w:cstheme="majorHAnsi"/>
          <w:i/>
          <w:sz w:val="22"/>
          <w:szCs w:val="22"/>
        </w:rPr>
      </w:pPr>
    </w:p>
    <w:p w14:paraId="410749A6" w14:textId="30D4E330" w:rsidR="002A4894" w:rsidRPr="006A32C7" w:rsidRDefault="002A4894" w:rsidP="006A32C7">
      <w:pPr>
        <w:spacing w:line="276" w:lineRule="auto"/>
        <w:jc w:val="center"/>
        <w:rPr>
          <w:rFonts w:asciiTheme="majorHAnsi" w:hAnsiTheme="majorHAnsi" w:cstheme="majorHAnsi"/>
          <w:i/>
          <w:sz w:val="22"/>
          <w:szCs w:val="22"/>
        </w:rPr>
      </w:pPr>
      <w:r w:rsidRPr="006A32C7">
        <w:rPr>
          <w:rFonts w:asciiTheme="majorHAnsi" w:hAnsiTheme="majorHAnsi" w:cstheme="majorHAnsi"/>
          <w:i/>
          <w:sz w:val="22"/>
          <w:szCs w:val="22"/>
        </w:rPr>
        <w:t xml:space="preserve">(składane wraz z ofertą, w przypadku, gdy powyższe informacje dotyczą Wykonawcy, w przypadku, </w:t>
      </w:r>
      <w:r w:rsidR="00E72304" w:rsidRPr="006A32C7">
        <w:rPr>
          <w:rFonts w:asciiTheme="majorHAnsi" w:hAnsiTheme="majorHAnsi" w:cstheme="majorHAnsi"/>
          <w:i/>
          <w:sz w:val="22"/>
          <w:szCs w:val="22"/>
        </w:rPr>
        <w:br/>
      </w:r>
      <w:r w:rsidRPr="006A32C7">
        <w:rPr>
          <w:rFonts w:asciiTheme="majorHAnsi" w:hAnsiTheme="majorHAnsi" w:cstheme="majorHAnsi"/>
          <w:i/>
          <w:sz w:val="22"/>
          <w:szCs w:val="22"/>
        </w:rPr>
        <w:t>gdy wykonawca wykona samodzielnie przedmiot zamówienia nie składa powyższego oświadczenia)</w:t>
      </w:r>
    </w:p>
    <w:p w14:paraId="4FA149A2" w14:textId="77777777" w:rsidR="002A4894" w:rsidRPr="006A32C7" w:rsidRDefault="002A4894" w:rsidP="006A32C7">
      <w:pPr>
        <w:spacing w:line="276" w:lineRule="auto"/>
        <w:rPr>
          <w:rFonts w:asciiTheme="majorHAnsi" w:hAnsiTheme="majorHAnsi" w:cstheme="majorHAnsi"/>
          <w:i/>
          <w:sz w:val="22"/>
          <w:szCs w:val="22"/>
        </w:rPr>
      </w:pPr>
    </w:p>
    <w:p w14:paraId="7992AE01" w14:textId="5C623CAA" w:rsidR="002A4894" w:rsidRDefault="002A4894" w:rsidP="006A32C7">
      <w:pPr>
        <w:spacing w:line="276" w:lineRule="auto"/>
        <w:rPr>
          <w:rFonts w:asciiTheme="majorHAnsi" w:hAnsiTheme="majorHAnsi" w:cstheme="majorHAnsi"/>
          <w:i/>
          <w:sz w:val="22"/>
          <w:szCs w:val="22"/>
        </w:rPr>
      </w:pPr>
    </w:p>
    <w:p w14:paraId="3FBE1F26" w14:textId="279552D1" w:rsidR="00E61B35" w:rsidRPr="00E61B35" w:rsidRDefault="00E61B35" w:rsidP="00E61B35">
      <w:pPr>
        <w:spacing w:line="276" w:lineRule="auto"/>
        <w:rPr>
          <w:rFonts w:asciiTheme="majorHAnsi" w:hAnsiTheme="majorHAnsi" w:cstheme="majorHAnsi"/>
          <w:b/>
          <w:bCs/>
          <w:iCs/>
        </w:rPr>
      </w:pPr>
      <w:r>
        <w:rPr>
          <w:rFonts w:asciiTheme="majorHAnsi" w:hAnsiTheme="majorHAnsi" w:cstheme="majorHAnsi"/>
          <w:b/>
          <w:bCs/>
          <w:iCs/>
        </w:rPr>
        <w:t>*</w:t>
      </w:r>
      <w:r w:rsidRPr="00E61B35">
        <w:rPr>
          <w:rFonts w:asciiTheme="majorHAnsi" w:hAnsiTheme="majorHAnsi" w:cstheme="majorHAnsi"/>
          <w:b/>
          <w:bCs/>
          <w:i/>
        </w:rPr>
        <w:t>niepotrzebne skreślić</w:t>
      </w:r>
    </w:p>
    <w:p w14:paraId="39EFD5A9" w14:textId="77777777" w:rsidR="00E61B35" w:rsidRPr="006A32C7" w:rsidRDefault="00E61B35" w:rsidP="006A32C7">
      <w:pPr>
        <w:spacing w:line="276" w:lineRule="auto"/>
        <w:rPr>
          <w:rFonts w:asciiTheme="majorHAnsi" w:hAnsiTheme="majorHAnsi" w:cstheme="majorHAnsi"/>
          <w:i/>
          <w:sz w:val="22"/>
          <w:szCs w:val="22"/>
        </w:rPr>
      </w:pPr>
    </w:p>
    <w:p w14:paraId="0B2A5A9F" w14:textId="6C153DFF" w:rsidR="002A4894" w:rsidRPr="006A32C7" w:rsidRDefault="002A4894" w:rsidP="006A32C7">
      <w:pPr>
        <w:spacing w:line="276" w:lineRule="auto"/>
        <w:rPr>
          <w:rFonts w:asciiTheme="majorHAnsi" w:hAnsiTheme="majorHAnsi" w:cstheme="majorHAnsi"/>
          <w:i/>
          <w:sz w:val="22"/>
          <w:szCs w:val="22"/>
        </w:rPr>
      </w:pPr>
      <w:r w:rsidRPr="006A32C7">
        <w:rPr>
          <w:rFonts w:asciiTheme="majorHAnsi" w:hAnsiTheme="majorHAnsi" w:cstheme="majorHAnsi"/>
          <w:sz w:val="22"/>
          <w:szCs w:val="22"/>
        </w:rPr>
        <w:t xml:space="preserve">…………….……. </w:t>
      </w:r>
      <w:r w:rsidRPr="006A32C7">
        <w:rPr>
          <w:rFonts w:asciiTheme="majorHAnsi" w:hAnsiTheme="majorHAnsi" w:cstheme="majorHAnsi"/>
          <w:i/>
          <w:sz w:val="22"/>
          <w:szCs w:val="22"/>
        </w:rPr>
        <w:t xml:space="preserve">(miejscowość), </w:t>
      </w:r>
      <w:r w:rsidRPr="006A32C7">
        <w:rPr>
          <w:rFonts w:asciiTheme="majorHAnsi" w:hAnsiTheme="majorHAnsi" w:cstheme="majorHAnsi"/>
          <w:sz w:val="22"/>
          <w:szCs w:val="22"/>
        </w:rPr>
        <w:t>dnia ………….……. r.</w:t>
      </w:r>
      <w:r w:rsidR="00B85DF7">
        <w:rPr>
          <w:rFonts w:asciiTheme="majorHAnsi" w:hAnsiTheme="majorHAnsi" w:cstheme="majorHAnsi"/>
          <w:i/>
          <w:sz w:val="22"/>
          <w:szCs w:val="22"/>
          <w:vertAlign w:val="superscript"/>
        </w:rPr>
        <w:t xml:space="preserve">   </w:t>
      </w:r>
    </w:p>
    <w:p w14:paraId="72E33BC8" w14:textId="77777777" w:rsidR="002A4894" w:rsidRPr="006A32C7" w:rsidRDefault="002A4894" w:rsidP="006A32C7">
      <w:pPr>
        <w:spacing w:line="276" w:lineRule="auto"/>
        <w:jc w:val="right"/>
        <w:rPr>
          <w:rFonts w:asciiTheme="majorHAnsi" w:hAnsiTheme="majorHAnsi" w:cstheme="majorHAnsi"/>
          <w:i/>
          <w:sz w:val="22"/>
          <w:szCs w:val="22"/>
        </w:rPr>
      </w:pPr>
      <w:r w:rsidRPr="006A32C7">
        <w:rPr>
          <w:rFonts w:asciiTheme="majorHAnsi" w:hAnsiTheme="majorHAnsi" w:cstheme="majorHAnsi"/>
          <w:i/>
          <w:sz w:val="22"/>
          <w:szCs w:val="22"/>
        </w:rPr>
        <w:t>.......................................</w:t>
      </w:r>
    </w:p>
    <w:p w14:paraId="12796670" w14:textId="268C1972" w:rsidR="002A4894" w:rsidRPr="006A32C7" w:rsidRDefault="00B85DF7" w:rsidP="006A32C7">
      <w:pPr>
        <w:pStyle w:val="Tekstpodstawowy"/>
        <w:spacing w:line="276" w:lineRule="auto"/>
        <w:ind w:left="5812" w:hanging="425"/>
        <w:jc w:val="center"/>
        <w:rPr>
          <w:rFonts w:asciiTheme="majorHAnsi" w:hAnsiTheme="majorHAnsi" w:cstheme="majorHAnsi"/>
          <w:b w:val="0"/>
          <w:i/>
          <w:sz w:val="22"/>
          <w:szCs w:val="22"/>
          <w:vertAlign w:val="superscript"/>
        </w:rPr>
      </w:pPr>
      <w:r>
        <w:rPr>
          <w:rFonts w:asciiTheme="majorHAnsi" w:hAnsiTheme="majorHAnsi" w:cstheme="majorHAnsi"/>
          <w:b w:val="0"/>
          <w:i/>
          <w:sz w:val="22"/>
          <w:szCs w:val="22"/>
        </w:rPr>
        <w:t xml:space="preserve">             </w:t>
      </w:r>
      <w:r>
        <w:rPr>
          <w:rFonts w:asciiTheme="majorHAnsi" w:hAnsiTheme="majorHAnsi" w:cstheme="majorHAnsi"/>
          <w:b w:val="0"/>
          <w:i/>
          <w:iCs/>
          <w:sz w:val="22"/>
          <w:szCs w:val="22"/>
        </w:rPr>
        <w:t xml:space="preserve"> </w:t>
      </w:r>
      <w:r w:rsidR="000A4EF2">
        <w:rPr>
          <w:rFonts w:asciiTheme="majorHAnsi" w:hAnsiTheme="majorHAnsi" w:cstheme="majorHAnsi"/>
          <w:b w:val="0"/>
          <w:i/>
          <w:iCs/>
          <w:sz w:val="22"/>
          <w:szCs w:val="22"/>
        </w:rPr>
        <w:t xml:space="preserve">                 (</w:t>
      </w:r>
      <w:r w:rsidR="00602096" w:rsidRPr="006A32C7">
        <w:rPr>
          <w:rFonts w:asciiTheme="majorHAnsi" w:hAnsiTheme="majorHAnsi" w:cstheme="majorHAnsi"/>
          <w:b w:val="0"/>
          <w:i/>
          <w:iCs/>
          <w:sz w:val="22"/>
          <w:szCs w:val="22"/>
        </w:rPr>
        <w:t>podpis Wykonawcy)</w:t>
      </w:r>
      <w:r w:rsidR="002A4894" w:rsidRPr="006A32C7">
        <w:rPr>
          <w:rFonts w:asciiTheme="majorHAnsi" w:hAnsiTheme="majorHAnsi" w:cstheme="majorHAnsi"/>
          <w:b w:val="0"/>
          <w:i/>
          <w:sz w:val="22"/>
          <w:szCs w:val="22"/>
        </w:rPr>
        <w:t xml:space="preserve"> </w:t>
      </w:r>
    </w:p>
    <w:p w14:paraId="565B970D" w14:textId="77777777" w:rsidR="002A4894" w:rsidRPr="006A32C7" w:rsidRDefault="002A4894" w:rsidP="006A32C7">
      <w:pPr>
        <w:tabs>
          <w:tab w:val="left" w:leader="dot" w:pos="2068"/>
        </w:tabs>
        <w:spacing w:line="276" w:lineRule="auto"/>
        <w:rPr>
          <w:rFonts w:asciiTheme="majorHAnsi" w:hAnsiTheme="majorHAnsi" w:cstheme="majorHAnsi"/>
          <w:sz w:val="22"/>
          <w:szCs w:val="22"/>
        </w:rPr>
      </w:pPr>
    </w:p>
    <w:p w14:paraId="12BEA8B0" w14:textId="77777777" w:rsidR="0047637D" w:rsidRPr="006A32C7" w:rsidRDefault="0047637D" w:rsidP="006A32C7">
      <w:pPr>
        <w:tabs>
          <w:tab w:val="left" w:leader="dot" w:pos="2068"/>
        </w:tabs>
        <w:spacing w:line="276" w:lineRule="auto"/>
        <w:rPr>
          <w:rFonts w:asciiTheme="majorHAnsi" w:hAnsiTheme="majorHAnsi" w:cstheme="majorHAnsi"/>
          <w:b/>
          <w:bCs/>
          <w:sz w:val="22"/>
          <w:szCs w:val="22"/>
        </w:rPr>
      </w:pPr>
    </w:p>
    <w:p w14:paraId="375A2F0C" w14:textId="75DA2541" w:rsidR="0047637D" w:rsidRDefault="0047637D" w:rsidP="006A32C7">
      <w:pPr>
        <w:tabs>
          <w:tab w:val="left" w:leader="dot" w:pos="2068"/>
        </w:tabs>
        <w:spacing w:line="276" w:lineRule="auto"/>
        <w:rPr>
          <w:rFonts w:asciiTheme="majorHAnsi" w:hAnsiTheme="majorHAnsi" w:cstheme="majorHAnsi"/>
          <w:b/>
          <w:bCs/>
          <w:sz w:val="22"/>
          <w:szCs w:val="22"/>
        </w:rPr>
      </w:pPr>
    </w:p>
    <w:p w14:paraId="618113CD" w14:textId="7894CC4E" w:rsidR="000A4EF2" w:rsidRDefault="000A4EF2" w:rsidP="006A32C7">
      <w:pPr>
        <w:tabs>
          <w:tab w:val="left" w:leader="dot" w:pos="2068"/>
        </w:tabs>
        <w:spacing w:line="276" w:lineRule="auto"/>
        <w:rPr>
          <w:rFonts w:asciiTheme="majorHAnsi" w:hAnsiTheme="majorHAnsi" w:cstheme="majorHAnsi"/>
          <w:b/>
          <w:bCs/>
          <w:sz w:val="22"/>
          <w:szCs w:val="22"/>
        </w:rPr>
      </w:pPr>
    </w:p>
    <w:p w14:paraId="7F6EC172" w14:textId="77777777" w:rsidR="00E51937" w:rsidRPr="006A32C7" w:rsidRDefault="00E51937" w:rsidP="006A32C7">
      <w:pPr>
        <w:tabs>
          <w:tab w:val="left" w:leader="dot" w:pos="2068"/>
        </w:tabs>
        <w:spacing w:line="276" w:lineRule="auto"/>
        <w:rPr>
          <w:rFonts w:asciiTheme="majorHAnsi" w:hAnsiTheme="majorHAnsi" w:cstheme="majorHAnsi"/>
          <w:b/>
          <w:bCs/>
          <w:sz w:val="22"/>
          <w:szCs w:val="22"/>
        </w:rPr>
      </w:pPr>
    </w:p>
    <w:p w14:paraId="19CBA14D" w14:textId="77777777" w:rsidR="0047637D" w:rsidRPr="006A32C7" w:rsidRDefault="0047637D" w:rsidP="006A32C7">
      <w:pPr>
        <w:tabs>
          <w:tab w:val="left" w:leader="dot" w:pos="2068"/>
        </w:tabs>
        <w:spacing w:line="276" w:lineRule="auto"/>
        <w:rPr>
          <w:rFonts w:asciiTheme="majorHAnsi" w:hAnsiTheme="majorHAnsi" w:cstheme="majorHAnsi"/>
          <w:b/>
          <w:bCs/>
          <w:sz w:val="22"/>
          <w:szCs w:val="22"/>
        </w:rPr>
      </w:pPr>
    </w:p>
    <w:p w14:paraId="11C78111" w14:textId="7AB2F4DC" w:rsidR="002A4894" w:rsidRPr="006A32C7" w:rsidRDefault="005E29A7" w:rsidP="006A32C7">
      <w:pPr>
        <w:spacing w:line="276" w:lineRule="auto"/>
        <w:ind w:left="5246" w:firstLine="708"/>
        <w:rPr>
          <w:rFonts w:asciiTheme="majorHAnsi" w:hAnsiTheme="majorHAnsi" w:cstheme="majorHAnsi"/>
          <w:b/>
          <w:sz w:val="22"/>
          <w:szCs w:val="22"/>
        </w:rPr>
      </w:pPr>
      <w:r w:rsidRPr="006A32C7">
        <w:rPr>
          <w:rFonts w:asciiTheme="majorHAnsi" w:hAnsiTheme="majorHAnsi" w:cstheme="majorHAnsi"/>
          <w:noProof/>
          <w:sz w:val="22"/>
          <w:szCs w:val="22"/>
        </w:rPr>
        <mc:AlternateContent>
          <mc:Choice Requires="wps">
            <w:drawing>
              <wp:anchor distT="0" distB="0" distL="114300" distR="114300" simplePos="0" relativeHeight="251658245" behindDoc="0" locked="0" layoutInCell="1" allowOverlap="1" wp14:anchorId="2CE6ECBF" wp14:editId="54D2E259">
                <wp:simplePos x="0" y="0"/>
                <wp:positionH relativeFrom="column">
                  <wp:posOffset>163195</wp:posOffset>
                </wp:positionH>
                <wp:positionV relativeFrom="paragraph">
                  <wp:posOffset>-33655</wp:posOffset>
                </wp:positionV>
                <wp:extent cx="2286000" cy="1105535"/>
                <wp:effectExtent l="0" t="0" r="0" b="0"/>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1105535"/>
                        </a:xfrm>
                        <a:prstGeom prst="roundRect">
                          <a:avLst>
                            <a:gd name="adj" fmla="val 16667"/>
                          </a:avLst>
                        </a:prstGeom>
                        <a:solidFill>
                          <a:srgbClr val="FFFFFF"/>
                        </a:solidFill>
                        <a:ln w="9525">
                          <a:solidFill>
                            <a:srgbClr val="000000"/>
                          </a:solidFill>
                          <a:round/>
                          <a:headEnd/>
                          <a:tailEnd/>
                        </a:ln>
                      </wps:spPr>
                      <wps:txbx>
                        <w:txbxContent>
                          <w:p w14:paraId="7A457355" w14:textId="77777777" w:rsidR="0003738D" w:rsidRDefault="0003738D" w:rsidP="002A4894">
                            <w:pPr>
                              <w:rPr>
                                <w:sz w:val="18"/>
                              </w:rPr>
                            </w:pPr>
                          </w:p>
                          <w:p w14:paraId="55667EFC" w14:textId="77777777" w:rsidR="0003738D" w:rsidRDefault="0003738D" w:rsidP="002A4894">
                            <w:pPr>
                              <w:rPr>
                                <w:sz w:val="18"/>
                              </w:rPr>
                            </w:pPr>
                          </w:p>
                          <w:p w14:paraId="5822742B" w14:textId="77777777" w:rsidR="0003738D" w:rsidRDefault="0003738D" w:rsidP="002A4894">
                            <w:pPr>
                              <w:rPr>
                                <w:sz w:val="18"/>
                              </w:rPr>
                            </w:pPr>
                          </w:p>
                          <w:p w14:paraId="3CCF81AB" w14:textId="77777777" w:rsidR="0003738D" w:rsidRDefault="0003738D" w:rsidP="002A4894">
                            <w:pPr>
                              <w:rPr>
                                <w:sz w:val="18"/>
                              </w:rPr>
                            </w:pPr>
                          </w:p>
                          <w:p w14:paraId="7FAE541C" w14:textId="77777777" w:rsidR="0003738D" w:rsidRDefault="0003738D" w:rsidP="002A4894">
                            <w:pPr>
                              <w:jc w:val="center"/>
                              <w:rPr>
                                <w:sz w:val="18"/>
                              </w:rPr>
                            </w:pPr>
                          </w:p>
                          <w:p w14:paraId="5DDDB1F4" w14:textId="77777777" w:rsidR="0003738D" w:rsidRDefault="0003738D" w:rsidP="002A4894">
                            <w:pPr>
                              <w:jc w:val="center"/>
                              <w:rPr>
                                <w:i/>
                                <w:sz w:val="22"/>
                              </w:rPr>
                            </w:pPr>
                            <w:r>
                              <w:rPr>
                                <w:i/>
                                <w:sz w:val="18"/>
                              </w:rPr>
                              <w:t>pieczęć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CE6ECBF" id="_x0000_s1027" style="position:absolute;left:0;text-align:left;margin-left:12.85pt;margin-top:-2.65pt;width:180pt;height:87.0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">
                <v:textbox>
                  <w:txbxContent>
                    <w:p w14:paraId="7A457355" w14:textId="77777777" w:rsidR="0003738D" w:rsidRDefault="0003738D" w:rsidP="002A4894">
                      <w:pPr>
                        <w:rPr>
                          <w:sz w:val="18"/>
                        </w:rPr>
                      </w:pPr>
                    </w:p>
                    <w:p w14:paraId="55667EFC" w14:textId="77777777" w:rsidR="0003738D" w:rsidRDefault="0003738D" w:rsidP="002A4894">
                      <w:pPr>
                        <w:rPr>
                          <w:sz w:val="18"/>
                        </w:rPr>
                      </w:pPr>
                    </w:p>
                    <w:p w14:paraId="5822742B" w14:textId="77777777" w:rsidR="0003738D" w:rsidRDefault="0003738D" w:rsidP="002A4894">
                      <w:pPr>
                        <w:rPr>
                          <w:sz w:val="18"/>
                        </w:rPr>
                      </w:pPr>
                    </w:p>
                    <w:p w14:paraId="3CCF81AB" w14:textId="77777777" w:rsidR="0003738D" w:rsidRDefault="0003738D" w:rsidP="002A4894">
                      <w:pPr>
                        <w:rPr>
                          <w:sz w:val="18"/>
                        </w:rPr>
                      </w:pPr>
                    </w:p>
                    <w:p w14:paraId="7FAE541C" w14:textId="77777777" w:rsidR="0003738D" w:rsidRDefault="0003738D" w:rsidP="002A4894">
                      <w:pPr>
                        <w:jc w:val="center"/>
                        <w:rPr>
                          <w:sz w:val="18"/>
                        </w:rPr>
                      </w:pPr>
                    </w:p>
                    <w:p w14:paraId="5DDDB1F4" w14:textId="77777777" w:rsidR="0003738D" w:rsidRDefault="0003738D" w:rsidP="002A4894">
                      <w:pPr>
                        <w:jc w:val="center"/>
                        <w:rPr>
                          <w:i/>
                          <w:sz w:val="22"/>
                        </w:rPr>
                      </w:pPr>
                      <w:r>
                        <w:rPr>
                          <w:i/>
                          <w:sz w:val="18"/>
                        </w:rPr>
                        <w:t>pieczęć Wykonawcy</w:t>
                      </w:r>
                    </w:p>
                  </w:txbxContent>
                </v:textbox>
              </v:roundrect>
            </w:pict>
          </mc:Fallback>
        </mc:AlternateContent>
      </w:r>
      <w:r w:rsidR="00B85DF7">
        <w:rPr>
          <w:rFonts w:asciiTheme="majorHAnsi" w:hAnsiTheme="majorHAnsi" w:cstheme="majorHAnsi"/>
          <w:b/>
          <w:sz w:val="22"/>
          <w:szCs w:val="22"/>
        </w:rPr>
        <w:t xml:space="preserve">    </w:t>
      </w:r>
      <w:r w:rsidR="002A4894" w:rsidRPr="006A32C7">
        <w:rPr>
          <w:rFonts w:asciiTheme="majorHAnsi" w:hAnsiTheme="majorHAnsi" w:cstheme="majorHAnsi"/>
          <w:b/>
          <w:sz w:val="22"/>
          <w:szCs w:val="22"/>
        </w:rPr>
        <w:t>Załącznik nr 5 do SIWZ</w:t>
      </w:r>
    </w:p>
    <w:p w14:paraId="2DAF35C1" w14:textId="77777777" w:rsidR="002A4894" w:rsidRPr="006A32C7" w:rsidRDefault="002A4894" w:rsidP="006A32C7">
      <w:pPr>
        <w:spacing w:line="276" w:lineRule="auto"/>
        <w:rPr>
          <w:rFonts w:asciiTheme="majorHAnsi" w:hAnsiTheme="majorHAnsi" w:cstheme="majorHAnsi"/>
          <w:sz w:val="22"/>
          <w:szCs w:val="22"/>
        </w:rPr>
      </w:pPr>
    </w:p>
    <w:p w14:paraId="35ADF904" w14:textId="77777777" w:rsidR="002A4894" w:rsidRPr="006A32C7" w:rsidRDefault="002A4894" w:rsidP="006A32C7">
      <w:pPr>
        <w:tabs>
          <w:tab w:val="left" w:pos="9070"/>
        </w:tabs>
        <w:spacing w:line="276" w:lineRule="auto"/>
        <w:ind w:right="5954"/>
        <w:rPr>
          <w:rFonts w:asciiTheme="majorHAnsi" w:hAnsiTheme="majorHAnsi" w:cstheme="majorHAnsi"/>
          <w:sz w:val="22"/>
          <w:szCs w:val="22"/>
        </w:rPr>
      </w:pPr>
    </w:p>
    <w:p w14:paraId="6E36E85D" w14:textId="77777777" w:rsidR="002A4894" w:rsidRPr="006A32C7" w:rsidRDefault="002A4894" w:rsidP="006A32C7">
      <w:pPr>
        <w:spacing w:line="276" w:lineRule="auto"/>
        <w:ind w:right="-2"/>
        <w:rPr>
          <w:rFonts w:asciiTheme="majorHAnsi" w:hAnsiTheme="majorHAnsi" w:cstheme="majorHAnsi"/>
          <w:i/>
          <w:sz w:val="22"/>
          <w:szCs w:val="22"/>
        </w:rPr>
      </w:pPr>
    </w:p>
    <w:p w14:paraId="4B7D36CA" w14:textId="77777777" w:rsidR="002A4894" w:rsidRPr="006A32C7" w:rsidRDefault="002A4894" w:rsidP="006A32C7">
      <w:pPr>
        <w:spacing w:line="276" w:lineRule="auto"/>
        <w:ind w:right="-2"/>
        <w:rPr>
          <w:rFonts w:asciiTheme="majorHAnsi" w:hAnsiTheme="majorHAnsi" w:cstheme="majorHAnsi"/>
          <w:i/>
          <w:sz w:val="22"/>
          <w:szCs w:val="22"/>
        </w:rPr>
      </w:pPr>
    </w:p>
    <w:p w14:paraId="1DABB8BB" w14:textId="77777777" w:rsidR="002A4894" w:rsidRPr="006A32C7" w:rsidRDefault="002A4894" w:rsidP="006A32C7">
      <w:pPr>
        <w:spacing w:line="276" w:lineRule="auto"/>
        <w:ind w:right="-2"/>
        <w:rPr>
          <w:rFonts w:asciiTheme="majorHAnsi" w:hAnsiTheme="majorHAnsi" w:cstheme="majorHAnsi"/>
          <w:i/>
          <w:sz w:val="22"/>
          <w:szCs w:val="22"/>
        </w:rPr>
      </w:pPr>
    </w:p>
    <w:p w14:paraId="5FDA8D23" w14:textId="77777777" w:rsidR="002A4894" w:rsidRPr="006A32C7" w:rsidRDefault="002A4894" w:rsidP="006A32C7">
      <w:pPr>
        <w:spacing w:line="276" w:lineRule="auto"/>
        <w:ind w:right="-2"/>
        <w:rPr>
          <w:rFonts w:asciiTheme="majorHAnsi" w:hAnsiTheme="majorHAnsi" w:cstheme="majorHAnsi"/>
          <w:i/>
          <w:sz w:val="22"/>
          <w:szCs w:val="22"/>
        </w:rPr>
      </w:pPr>
      <w:r w:rsidRPr="006A32C7">
        <w:rPr>
          <w:rFonts w:asciiTheme="majorHAnsi" w:hAnsiTheme="majorHAnsi" w:cstheme="majorHAnsi"/>
          <w:i/>
          <w:sz w:val="22"/>
          <w:szCs w:val="22"/>
        </w:rPr>
        <w:t>(pełna nazwa/firma, adres, w zależności od podmiotu: NIP/PESEL, KRS/</w:t>
      </w:r>
      <w:proofErr w:type="spellStart"/>
      <w:r w:rsidRPr="006A32C7">
        <w:rPr>
          <w:rFonts w:asciiTheme="majorHAnsi" w:hAnsiTheme="majorHAnsi" w:cstheme="majorHAnsi"/>
          <w:i/>
          <w:sz w:val="22"/>
          <w:szCs w:val="22"/>
        </w:rPr>
        <w:t>CEiDG</w:t>
      </w:r>
      <w:proofErr w:type="spellEnd"/>
      <w:r w:rsidRPr="006A32C7">
        <w:rPr>
          <w:rFonts w:asciiTheme="majorHAnsi" w:hAnsiTheme="majorHAnsi" w:cstheme="majorHAnsi"/>
          <w:i/>
          <w:sz w:val="22"/>
          <w:szCs w:val="22"/>
        </w:rPr>
        <w:t>)</w:t>
      </w:r>
    </w:p>
    <w:p w14:paraId="5E656230" w14:textId="77777777" w:rsidR="002A4894" w:rsidRPr="006A32C7" w:rsidRDefault="002A4894"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u w:val="single"/>
        </w:rPr>
        <w:t>reprezentowany przez:</w:t>
      </w:r>
      <w:r w:rsidRPr="006A32C7">
        <w:rPr>
          <w:rFonts w:asciiTheme="majorHAnsi" w:hAnsiTheme="majorHAnsi" w:cstheme="majorHAnsi"/>
          <w:sz w:val="22"/>
          <w:szCs w:val="22"/>
        </w:rPr>
        <w:t>……………………………………………..……………………….……</w:t>
      </w:r>
    </w:p>
    <w:p w14:paraId="7274A98B" w14:textId="3E689BAD" w:rsidR="002A4894" w:rsidRPr="006A32C7" w:rsidRDefault="002A4894" w:rsidP="006A32C7">
      <w:pPr>
        <w:spacing w:line="276" w:lineRule="auto"/>
        <w:ind w:right="-2"/>
        <w:rPr>
          <w:rFonts w:asciiTheme="majorHAnsi" w:hAnsiTheme="majorHAnsi" w:cstheme="majorHAnsi"/>
          <w:i/>
          <w:sz w:val="22"/>
          <w:szCs w:val="22"/>
        </w:rPr>
      </w:pPr>
      <w:r w:rsidRPr="006A32C7">
        <w:rPr>
          <w:rFonts w:asciiTheme="majorHAnsi" w:hAnsiTheme="majorHAnsi" w:cstheme="majorHAnsi"/>
          <w:i/>
          <w:sz w:val="22"/>
          <w:szCs w:val="22"/>
        </w:rPr>
        <w:t>(imię, nazwisko, stanowisko/podstawa do</w:t>
      </w:r>
      <w:r w:rsidR="00B85DF7">
        <w:rPr>
          <w:rFonts w:asciiTheme="majorHAnsi" w:hAnsiTheme="majorHAnsi" w:cstheme="majorHAnsi"/>
          <w:i/>
          <w:sz w:val="22"/>
          <w:szCs w:val="22"/>
        </w:rPr>
        <w:t xml:space="preserve"> </w:t>
      </w:r>
      <w:r w:rsidRPr="006A32C7">
        <w:rPr>
          <w:rFonts w:asciiTheme="majorHAnsi" w:hAnsiTheme="majorHAnsi" w:cstheme="majorHAnsi"/>
          <w:i/>
          <w:sz w:val="22"/>
          <w:szCs w:val="22"/>
        </w:rPr>
        <w:t>reprezentacji)</w:t>
      </w:r>
    </w:p>
    <w:p w14:paraId="00993F19" w14:textId="77777777" w:rsidR="002A4894" w:rsidRPr="006A32C7" w:rsidRDefault="002A4894"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rPr>
        <w:t>……………………………………………………………………………………………</w:t>
      </w:r>
    </w:p>
    <w:p w14:paraId="5C853816" w14:textId="7811F17F" w:rsidR="002A4894" w:rsidRPr="006A32C7" w:rsidRDefault="002A4894" w:rsidP="006A32C7">
      <w:pPr>
        <w:spacing w:line="276" w:lineRule="auto"/>
        <w:jc w:val="both"/>
        <w:rPr>
          <w:rFonts w:asciiTheme="majorHAnsi" w:hAnsiTheme="majorHAnsi" w:cstheme="majorHAnsi"/>
          <w:sz w:val="22"/>
          <w:szCs w:val="22"/>
        </w:rPr>
      </w:pPr>
      <w:r w:rsidRPr="006A32C7">
        <w:rPr>
          <w:rFonts w:asciiTheme="majorHAnsi" w:hAnsiTheme="majorHAnsi" w:cstheme="majorHAnsi"/>
          <w:b/>
          <w:sz w:val="22"/>
          <w:szCs w:val="22"/>
          <w:u w:val="single"/>
        </w:rPr>
        <w:t xml:space="preserve">Oświadczenie Wykonawcy </w:t>
      </w:r>
      <w:r w:rsidR="003B29CB">
        <w:rPr>
          <w:rFonts w:asciiTheme="majorHAnsi" w:hAnsiTheme="majorHAnsi" w:cstheme="majorHAnsi"/>
          <w:b/>
          <w:sz w:val="22"/>
          <w:szCs w:val="22"/>
          <w:u w:val="single"/>
        </w:rPr>
        <w:t xml:space="preserve">składane na podstawie </w:t>
      </w:r>
      <w:r w:rsidRPr="006A32C7">
        <w:rPr>
          <w:rFonts w:asciiTheme="majorHAnsi" w:hAnsiTheme="majorHAnsi" w:cstheme="majorHAnsi"/>
          <w:b/>
          <w:sz w:val="22"/>
          <w:szCs w:val="22"/>
          <w:u w:val="single"/>
        </w:rPr>
        <w:t xml:space="preserve"> art. 25a ust. 1 ustawy </w:t>
      </w:r>
      <w:r w:rsidRPr="006A32C7">
        <w:rPr>
          <w:rFonts w:asciiTheme="majorHAnsi" w:hAnsiTheme="majorHAnsi" w:cstheme="majorHAnsi"/>
          <w:sz w:val="22"/>
          <w:szCs w:val="22"/>
        </w:rPr>
        <w:t xml:space="preserve">z dnia 29 stycznia 2004 r. – Prawo zamówień publicznych, o spełnieniu warunków udziału w postępowaniu </w:t>
      </w:r>
      <w:r w:rsidR="005C060F" w:rsidRPr="006A32C7">
        <w:rPr>
          <w:rFonts w:asciiTheme="majorHAnsi" w:hAnsiTheme="majorHAnsi" w:cstheme="majorHAnsi"/>
          <w:sz w:val="22"/>
          <w:szCs w:val="22"/>
        </w:rPr>
        <w:t xml:space="preserve">pn. </w:t>
      </w:r>
      <w:r w:rsidR="004562E2" w:rsidRPr="004562E2">
        <w:rPr>
          <w:rFonts w:asciiTheme="majorHAnsi" w:hAnsiTheme="majorHAnsi" w:cstheme="majorHAnsi"/>
          <w:b/>
          <w:sz w:val="22"/>
          <w:szCs w:val="22"/>
        </w:rPr>
        <w:t>„Zakup dostępu na jeden rok do danych nt. światowych gospodarek i przedsiębiorstw na rynkach międzynarodowych - 3 części” (nr referencyjny: DOW.DSA.25.49/2020/PN)</w:t>
      </w:r>
      <w:r w:rsidR="00E61B35">
        <w:rPr>
          <w:rFonts w:asciiTheme="majorHAnsi" w:hAnsiTheme="majorHAnsi" w:cstheme="majorHAnsi"/>
          <w:b/>
          <w:sz w:val="22"/>
          <w:szCs w:val="22"/>
        </w:rPr>
        <w:t xml:space="preserve"> – dotyczy Części I*, Części II*, Części III*</w:t>
      </w:r>
      <w:r w:rsidR="000C712B">
        <w:rPr>
          <w:rFonts w:asciiTheme="majorHAnsi" w:hAnsiTheme="majorHAnsi" w:cstheme="majorHAnsi"/>
          <w:b/>
          <w:sz w:val="22"/>
          <w:szCs w:val="22"/>
        </w:rPr>
        <w:t xml:space="preserve"> </w:t>
      </w:r>
      <w:r w:rsidR="000C712B" w:rsidRPr="00593FA0">
        <w:rPr>
          <w:rFonts w:asciiTheme="majorHAnsi" w:hAnsiTheme="majorHAnsi" w:cstheme="majorHAnsi"/>
          <w:b/>
          <w:i/>
          <w:iCs/>
        </w:rPr>
        <w:t>(*niepotrzebne skreślić</w:t>
      </w:r>
      <w:r w:rsidR="000C712B" w:rsidRPr="00593FA0">
        <w:rPr>
          <w:rFonts w:asciiTheme="majorHAnsi" w:hAnsiTheme="majorHAnsi" w:cstheme="majorHAnsi"/>
          <w:b/>
          <w:i/>
          <w:iCs/>
          <w:sz w:val="22"/>
          <w:szCs w:val="22"/>
        </w:rPr>
        <w:t>)</w:t>
      </w:r>
      <w:r w:rsidR="005C060F" w:rsidRPr="00593FA0">
        <w:rPr>
          <w:rFonts w:asciiTheme="majorHAnsi" w:hAnsiTheme="majorHAnsi" w:cstheme="majorHAnsi"/>
          <w:bCs/>
          <w:i/>
          <w:iCs/>
          <w:sz w:val="22"/>
          <w:szCs w:val="22"/>
        </w:rPr>
        <w:t>,</w:t>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 xml:space="preserve">prowadzonym przez </w:t>
      </w:r>
      <w:r w:rsidRPr="006A32C7">
        <w:rPr>
          <w:rFonts w:asciiTheme="majorHAnsi" w:eastAsia="Calibri" w:hAnsiTheme="majorHAnsi" w:cstheme="majorHAnsi"/>
          <w:b/>
          <w:sz w:val="22"/>
          <w:szCs w:val="22"/>
          <w:lang w:eastAsia="en-US"/>
        </w:rPr>
        <w:t xml:space="preserve">Polską Agencję Inwestycji i Handlu S.A. </w:t>
      </w:r>
      <w:r w:rsidRPr="00467F3B">
        <w:rPr>
          <w:rFonts w:asciiTheme="majorHAnsi" w:eastAsia="Calibri" w:hAnsiTheme="majorHAnsi" w:cstheme="majorHAnsi"/>
          <w:bCs/>
          <w:sz w:val="22"/>
          <w:szCs w:val="22"/>
          <w:lang w:eastAsia="en-US"/>
        </w:rPr>
        <w:t>W</w:t>
      </w:r>
      <w:r w:rsidRPr="006A32C7">
        <w:rPr>
          <w:rFonts w:asciiTheme="majorHAnsi" w:eastAsia="Calibri" w:hAnsiTheme="majorHAnsi" w:cstheme="majorHAnsi"/>
          <w:sz w:val="22"/>
          <w:szCs w:val="22"/>
          <w:lang w:eastAsia="en-US"/>
        </w:rPr>
        <w:t>arszawa, 00-</w:t>
      </w:r>
      <w:r w:rsidR="00EF1554" w:rsidRPr="006A32C7">
        <w:rPr>
          <w:rFonts w:asciiTheme="majorHAnsi" w:eastAsia="Calibri" w:hAnsiTheme="majorHAnsi" w:cstheme="majorHAnsi"/>
          <w:sz w:val="22"/>
          <w:szCs w:val="22"/>
          <w:lang w:eastAsia="en-US"/>
        </w:rPr>
        <w:t>02</w:t>
      </w:r>
      <w:r w:rsidRPr="006A32C7">
        <w:rPr>
          <w:rFonts w:asciiTheme="majorHAnsi" w:eastAsia="Calibri" w:hAnsiTheme="majorHAnsi" w:cstheme="majorHAnsi"/>
          <w:sz w:val="22"/>
          <w:szCs w:val="22"/>
          <w:lang w:eastAsia="en-US"/>
        </w:rPr>
        <w:t xml:space="preserve">5, ul. </w:t>
      </w:r>
      <w:r w:rsidR="00EF1554" w:rsidRPr="006A32C7">
        <w:rPr>
          <w:rFonts w:asciiTheme="majorHAnsi" w:eastAsia="Calibri" w:hAnsiTheme="majorHAnsi" w:cstheme="majorHAnsi"/>
          <w:sz w:val="22"/>
          <w:szCs w:val="22"/>
          <w:lang w:eastAsia="en-US"/>
        </w:rPr>
        <w:t>Krucza 50</w:t>
      </w:r>
      <w:r w:rsidR="005C060F" w:rsidRPr="006A32C7">
        <w:rPr>
          <w:rFonts w:asciiTheme="majorHAnsi" w:hAnsiTheme="majorHAnsi" w:cstheme="majorHAnsi"/>
          <w:sz w:val="22"/>
          <w:szCs w:val="22"/>
        </w:rPr>
        <w:t xml:space="preserve">, </w:t>
      </w:r>
      <w:r w:rsidRPr="006A32C7">
        <w:rPr>
          <w:rFonts w:asciiTheme="majorHAnsi" w:hAnsiTheme="majorHAnsi" w:cstheme="majorHAnsi"/>
          <w:sz w:val="22"/>
          <w:szCs w:val="22"/>
        </w:rPr>
        <w:t>oświadczam, co następuje:</w:t>
      </w:r>
    </w:p>
    <w:p w14:paraId="6D24C24A" w14:textId="77777777" w:rsidR="005C060F" w:rsidRPr="006A32C7" w:rsidRDefault="005C060F" w:rsidP="006A32C7">
      <w:pPr>
        <w:spacing w:line="276" w:lineRule="auto"/>
        <w:jc w:val="both"/>
        <w:rPr>
          <w:rFonts w:asciiTheme="majorHAnsi" w:hAnsiTheme="majorHAnsi" w:cstheme="majorHAnsi"/>
          <w:sz w:val="22"/>
          <w:szCs w:val="22"/>
        </w:rPr>
      </w:pPr>
    </w:p>
    <w:p w14:paraId="7DC58DDD" w14:textId="77777777" w:rsidR="002A4894" w:rsidRPr="006A32C7" w:rsidRDefault="002A4894" w:rsidP="006A32C7">
      <w:pPr>
        <w:shd w:val="clear" w:color="auto" w:fill="BFBFBF"/>
        <w:spacing w:line="276" w:lineRule="auto"/>
        <w:jc w:val="both"/>
        <w:rPr>
          <w:rFonts w:asciiTheme="majorHAnsi" w:hAnsiTheme="majorHAnsi" w:cstheme="majorHAnsi"/>
          <w:b/>
          <w:sz w:val="22"/>
          <w:szCs w:val="22"/>
        </w:rPr>
      </w:pPr>
      <w:r w:rsidRPr="006A32C7">
        <w:rPr>
          <w:rFonts w:asciiTheme="majorHAnsi" w:hAnsiTheme="majorHAnsi" w:cstheme="majorHAnsi"/>
          <w:b/>
          <w:sz w:val="22"/>
          <w:szCs w:val="22"/>
        </w:rPr>
        <w:t>INFORMACJA DOTYCZĄCA WYKONAWCY:</w:t>
      </w:r>
    </w:p>
    <w:p w14:paraId="1EE04A61" w14:textId="690D5ED6" w:rsidR="002A4894" w:rsidRPr="006A32C7" w:rsidRDefault="002A4894"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 xml:space="preserve">Oświadczam, że spełniam warunki udziału w postępowaniu określone przez Zamawiającego </w:t>
      </w:r>
      <w:r w:rsidR="000A4EF2">
        <w:rPr>
          <w:rFonts w:asciiTheme="majorHAnsi" w:hAnsiTheme="majorHAnsi" w:cstheme="majorHAnsi"/>
          <w:sz w:val="22"/>
          <w:szCs w:val="22"/>
        </w:rPr>
        <w:br/>
      </w:r>
      <w:r w:rsidRPr="006A32C7">
        <w:rPr>
          <w:rFonts w:asciiTheme="majorHAnsi" w:hAnsiTheme="majorHAnsi" w:cstheme="majorHAnsi"/>
          <w:sz w:val="22"/>
          <w:szCs w:val="22"/>
        </w:rPr>
        <w:t>w</w:t>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 xml:space="preserve">Specyfikacji Istotnych Warunków Zamówienia i w </w:t>
      </w:r>
      <w:r w:rsidR="00B6607F" w:rsidRPr="006A32C7">
        <w:rPr>
          <w:rFonts w:asciiTheme="majorHAnsi" w:hAnsiTheme="majorHAnsi" w:cstheme="majorHAnsi"/>
          <w:sz w:val="22"/>
          <w:szCs w:val="22"/>
        </w:rPr>
        <w:t>o</w:t>
      </w:r>
      <w:r w:rsidRPr="006A32C7">
        <w:rPr>
          <w:rFonts w:asciiTheme="majorHAnsi" w:hAnsiTheme="majorHAnsi" w:cstheme="majorHAnsi"/>
          <w:sz w:val="22"/>
          <w:szCs w:val="22"/>
        </w:rPr>
        <w:t>głosze</w:t>
      </w:r>
      <w:r w:rsidR="005C060F" w:rsidRPr="006A32C7">
        <w:rPr>
          <w:rFonts w:asciiTheme="majorHAnsi" w:hAnsiTheme="majorHAnsi" w:cstheme="majorHAnsi"/>
          <w:sz w:val="22"/>
          <w:szCs w:val="22"/>
        </w:rPr>
        <w:t>niu o zamówieniu</w:t>
      </w:r>
      <w:r w:rsidR="00B6607F" w:rsidRPr="006A32C7">
        <w:rPr>
          <w:rFonts w:asciiTheme="majorHAnsi" w:hAnsiTheme="majorHAnsi" w:cstheme="majorHAnsi"/>
          <w:sz w:val="22"/>
          <w:szCs w:val="22"/>
        </w:rPr>
        <w:t>.</w:t>
      </w:r>
    </w:p>
    <w:p w14:paraId="4BF0177F" w14:textId="77777777" w:rsidR="005C060F" w:rsidRPr="006A32C7" w:rsidRDefault="005C060F" w:rsidP="006A32C7">
      <w:pPr>
        <w:spacing w:line="276" w:lineRule="auto"/>
        <w:jc w:val="both"/>
        <w:rPr>
          <w:rFonts w:asciiTheme="majorHAnsi" w:hAnsiTheme="majorHAnsi" w:cstheme="majorHAnsi"/>
          <w:sz w:val="22"/>
          <w:szCs w:val="22"/>
        </w:rPr>
      </w:pPr>
    </w:p>
    <w:p w14:paraId="1D921EB7" w14:textId="77777777" w:rsidR="002A4894" w:rsidRPr="006A32C7" w:rsidRDefault="002A4894"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 xml:space="preserve">…………….……. </w:t>
      </w:r>
      <w:r w:rsidRPr="006A32C7">
        <w:rPr>
          <w:rFonts w:asciiTheme="majorHAnsi" w:hAnsiTheme="majorHAnsi" w:cstheme="majorHAnsi"/>
          <w:i/>
          <w:sz w:val="22"/>
          <w:szCs w:val="22"/>
        </w:rPr>
        <w:t xml:space="preserve">(miejscowość), </w:t>
      </w:r>
      <w:r w:rsidRPr="006A32C7">
        <w:rPr>
          <w:rFonts w:asciiTheme="majorHAnsi" w:hAnsiTheme="majorHAnsi" w:cstheme="majorHAnsi"/>
          <w:sz w:val="22"/>
          <w:szCs w:val="22"/>
        </w:rPr>
        <w:t xml:space="preserve">dnia ………….……. r. </w:t>
      </w:r>
    </w:p>
    <w:p w14:paraId="09B12428" w14:textId="4621E2F0" w:rsidR="002A4894" w:rsidRPr="006A32C7" w:rsidRDefault="002A4894"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w:t>
      </w:r>
    </w:p>
    <w:p w14:paraId="6BC4C58E" w14:textId="5AB60D6C" w:rsidR="002A4894" w:rsidRPr="006A32C7" w:rsidRDefault="000A4EF2" w:rsidP="006A32C7">
      <w:pPr>
        <w:spacing w:line="276" w:lineRule="auto"/>
        <w:ind w:left="5664" w:firstLine="708"/>
        <w:jc w:val="both"/>
        <w:rPr>
          <w:rFonts w:asciiTheme="majorHAnsi" w:hAnsiTheme="majorHAnsi" w:cstheme="majorHAnsi"/>
          <w:i/>
          <w:sz w:val="22"/>
          <w:szCs w:val="22"/>
        </w:rPr>
      </w:pPr>
      <w:r>
        <w:rPr>
          <w:rFonts w:asciiTheme="majorHAnsi" w:hAnsiTheme="majorHAnsi" w:cstheme="majorHAnsi"/>
          <w:i/>
          <w:sz w:val="22"/>
          <w:szCs w:val="22"/>
        </w:rPr>
        <w:t xml:space="preserve">            </w:t>
      </w:r>
      <w:r w:rsidR="002A4894" w:rsidRPr="006A32C7">
        <w:rPr>
          <w:rFonts w:asciiTheme="majorHAnsi" w:hAnsiTheme="majorHAnsi" w:cstheme="majorHAnsi"/>
          <w:i/>
          <w:sz w:val="22"/>
          <w:szCs w:val="22"/>
        </w:rPr>
        <w:t>(podpis Wykonawcy)</w:t>
      </w:r>
    </w:p>
    <w:p w14:paraId="76DBCD2C" w14:textId="77777777" w:rsidR="002A4894" w:rsidRPr="006A32C7" w:rsidRDefault="002A4894" w:rsidP="006A32C7">
      <w:pPr>
        <w:shd w:val="clear" w:color="auto" w:fill="BFBFBF"/>
        <w:spacing w:line="276" w:lineRule="auto"/>
        <w:jc w:val="both"/>
        <w:rPr>
          <w:rFonts w:asciiTheme="majorHAnsi" w:hAnsiTheme="majorHAnsi" w:cstheme="majorHAnsi"/>
          <w:sz w:val="22"/>
          <w:szCs w:val="22"/>
        </w:rPr>
      </w:pPr>
      <w:r w:rsidRPr="006A32C7">
        <w:rPr>
          <w:rFonts w:asciiTheme="majorHAnsi" w:hAnsiTheme="majorHAnsi" w:cstheme="majorHAnsi"/>
          <w:b/>
          <w:sz w:val="22"/>
          <w:szCs w:val="22"/>
        </w:rPr>
        <w:t>INFORMACJA W ZWIĄZKU Z POLEGANIEM NA ZASOBACH INNYCH PODMIOTÓW</w:t>
      </w:r>
      <w:r w:rsidRPr="006A32C7">
        <w:rPr>
          <w:rFonts w:asciiTheme="majorHAnsi" w:hAnsiTheme="majorHAnsi" w:cstheme="majorHAnsi"/>
          <w:sz w:val="22"/>
          <w:szCs w:val="22"/>
        </w:rPr>
        <w:t xml:space="preserve">: </w:t>
      </w:r>
    </w:p>
    <w:p w14:paraId="6392C87F" w14:textId="67B90407" w:rsidR="002A4894" w:rsidRPr="006A32C7" w:rsidRDefault="002A4894" w:rsidP="006A32C7">
      <w:pPr>
        <w:spacing w:line="276" w:lineRule="auto"/>
        <w:jc w:val="both"/>
        <w:rPr>
          <w:rFonts w:asciiTheme="majorHAnsi" w:hAnsiTheme="majorHAnsi" w:cstheme="majorHAnsi"/>
          <w:i/>
          <w:sz w:val="22"/>
          <w:szCs w:val="22"/>
        </w:rPr>
      </w:pPr>
      <w:r w:rsidRPr="006A32C7">
        <w:rPr>
          <w:rFonts w:asciiTheme="majorHAnsi" w:hAnsiTheme="majorHAnsi" w:cstheme="majorHAnsi"/>
          <w:sz w:val="22"/>
          <w:szCs w:val="22"/>
        </w:rPr>
        <w:t xml:space="preserve">Oświadczam, że w celu wykazania spełniania warunków udziału w postępowaniu, określonych przez </w:t>
      </w:r>
      <w:r w:rsidR="00771812">
        <w:rPr>
          <w:rFonts w:asciiTheme="majorHAnsi" w:hAnsiTheme="majorHAnsi" w:cstheme="majorHAnsi"/>
          <w:sz w:val="22"/>
          <w:szCs w:val="22"/>
        </w:rPr>
        <w:t>Z</w:t>
      </w:r>
      <w:r w:rsidRPr="006A32C7">
        <w:rPr>
          <w:rFonts w:asciiTheme="majorHAnsi" w:hAnsiTheme="majorHAnsi" w:cstheme="majorHAnsi"/>
          <w:sz w:val="22"/>
          <w:szCs w:val="22"/>
        </w:rPr>
        <w:t>amawiającego, oświadczam, że spełniam warunki udziału w postępowaniu określone przez Zamawiającego w</w:t>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 xml:space="preserve">Specyfikacji Istotnych Warunków Zamówienia i w </w:t>
      </w:r>
      <w:r w:rsidR="00B6607F" w:rsidRPr="006A32C7">
        <w:rPr>
          <w:rFonts w:asciiTheme="majorHAnsi" w:hAnsiTheme="majorHAnsi" w:cstheme="majorHAnsi"/>
          <w:sz w:val="22"/>
          <w:szCs w:val="22"/>
        </w:rPr>
        <w:t>o</w:t>
      </w:r>
      <w:r w:rsidRPr="006A32C7">
        <w:rPr>
          <w:rFonts w:asciiTheme="majorHAnsi" w:hAnsiTheme="majorHAnsi" w:cstheme="majorHAnsi"/>
          <w:sz w:val="22"/>
          <w:szCs w:val="22"/>
        </w:rPr>
        <w:t>głoszeniu polegam na zasobach następującego/</w:t>
      </w:r>
      <w:proofErr w:type="spellStart"/>
      <w:r w:rsidRPr="006A32C7">
        <w:rPr>
          <w:rFonts w:asciiTheme="majorHAnsi" w:hAnsiTheme="majorHAnsi" w:cstheme="majorHAnsi"/>
          <w:sz w:val="22"/>
          <w:szCs w:val="22"/>
        </w:rPr>
        <w:t>ych</w:t>
      </w:r>
      <w:proofErr w:type="spellEnd"/>
      <w:r w:rsidR="000A4EF2">
        <w:rPr>
          <w:rFonts w:asciiTheme="majorHAnsi" w:hAnsiTheme="majorHAnsi" w:cstheme="majorHAnsi"/>
          <w:sz w:val="22"/>
          <w:szCs w:val="22"/>
        </w:rPr>
        <w:t xml:space="preserve"> </w:t>
      </w:r>
      <w:r w:rsidRPr="006A32C7">
        <w:rPr>
          <w:rFonts w:asciiTheme="majorHAnsi" w:hAnsiTheme="majorHAnsi" w:cstheme="majorHAnsi"/>
          <w:sz w:val="22"/>
          <w:szCs w:val="22"/>
        </w:rPr>
        <w:t>podmiotu/ów:</w:t>
      </w:r>
      <w:r w:rsidR="000A4EF2">
        <w:rPr>
          <w:rFonts w:asciiTheme="majorHAnsi" w:hAnsiTheme="majorHAnsi" w:cstheme="majorHAnsi"/>
          <w:sz w:val="22"/>
          <w:szCs w:val="22"/>
        </w:rPr>
        <w:t xml:space="preserve"> …………………………………………………</w:t>
      </w:r>
      <w:r w:rsidRPr="006A32C7">
        <w:rPr>
          <w:rFonts w:asciiTheme="majorHAnsi" w:hAnsiTheme="majorHAnsi" w:cstheme="majorHAnsi"/>
          <w:sz w:val="22"/>
          <w:szCs w:val="22"/>
        </w:rPr>
        <w:t>………………………………......................... ……………………………………………………………………..............................................</w:t>
      </w:r>
      <w:r w:rsidR="000A4EF2">
        <w:rPr>
          <w:rFonts w:asciiTheme="majorHAnsi" w:hAnsiTheme="majorHAnsi" w:cstheme="majorHAnsi"/>
          <w:sz w:val="22"/>
          <w:szCs w:val="22"/>
        </w:rPr>
        <w:t>……………………………………………</w:t>
      </w:r>
      <w:r w:rsidRPr="006A32C7">
        <w:rPr>
          <w:rFonts w:asciiTheme="majorHAnsi" w:hAnsiTheme="majorHAnsi" w:cstheme="majorHAnsi"/>
          <w:sz w:val="22"/>
          <w:szCs w:val="22"/>
        </w:rPr>
        <w:t xml:space="preserve">, </w:t>
      </w:r>
      <w:r w:rsidR="00E72304" w:rsidRPr="006A32C7">
        <w:rPr>
          <w:rFonts w:asciiTheme="majorHAnsi" w:hAnsiTheme="majorHAnsi" w:cstheme="majorHAnsi"/>
          <w:sz w:val="22"/>
          <w:szCs w:val="22"/>
        </w:rPr>
        <w:br/>
      </w:r>
      <w:r w:rsidRPr="006A32C7">
        <w:rPr>
          <w:rFonts w:asciiTheme="majorHAnsi" w:hAnsiTheme="majorHAnsi" w:cstheme="majorHAnsi"/>
          <w:sz w:val="22"/>
          <w:szCs w:val="22"/>
        </w:rPr>
        <w:t xml:space="preserve">w następującym zakresie: …………………………………………………………………………………………………………… </w:t>
      </w:r>
      <w:r w:rsidRPr="006A32C7">
        <w:rPr>
          <w:rFonts w:asciiTheme="majorHAnsi" w:hAnsiTheme="majorHAnsi" w:cstheme="majorHAnsi"/>
          <w:i/>
          <w:sz w:val="22"/>
          <w:szCs w:val="22"/>
        </w:rPr>
        <w:t xml:space="preserve">(wskazać podmiot i określić odpowiedni zakres dla wskazanego podmiotu). </w:t>
      </w:r>
    </w:p>
    <w:p w14:paraId="772D954E" w14:textId="6F72BEC6" w:rsidR="002A4894" w:rsidRPr="006A32C7" w:rsidRDefault="002A4894"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 xml:space="preserve">…………….……. </w:t>
      </w:r>
      <w:r w:rsidRPr="006A32C7">
        <w:rPr>
          <w:rFonts w:asciiTheme="majorHAnsi" w:hAnsiTheme="majorHAnsi" w:cstheme="majorHAnsi"/>
          <w:i/>
          <w:sz w:val="22"/>
          <w:szCs w:val="22"/>
        </w:rPr>
        <w:t xml:space="preserve">(miejscowość), </w:t>
      </w:r>
      <w:r w:rsidRPr="006A32C7">
        <w:rPr>
          <w:rFonts w:asciiTheme="majorHAnsi" w:hAnsiTheme="majorHAnsi" w:cstheme="majorHAnsi"/>
          <w:sz w:val="22"/>
          <w:szCs w:val="22"/>
        </w:rPr>
        <w:t xml:space="preserve">dnia ………….……. r. </w:t>
      </w:r>
    </w:p>
    <w:p w14:paraId="2AC5CDB8" w14:textId="27951AD1" w:rsidR="002A4894" w:rsidRPr="006A32C7" w:rsidRDefault="002A4894" w:rsidP="006A32C7">
      <w:pPr>
        <w:spacing w:line="276" w:lineRule="auto"/>
        <w:ind w:left="5672" w:firstLine="709"/>
        <w:jc w:val="both"/>
        <w:rPr>
          <w:rFonts w:asciiTheme="majorHAnsi" w:hAnsiTheme="majorHAnsi" w:cstheme="majorHAnsi"/>
          <w:sz w:val="22"/>
          <w:szCs w:val="22"/>
        </w:rPr>
      </w:pPr>
      <w:r w:rsidRPr="006A32C7">
        <w:rPr>
          <w:rFonts w:asciiTheme="majorHAnsi" w:hAnsiTheme="majorHAnsi" w:cstheme="majorHAnsi"/>
          <w:sz w:val="22"/>
          <w:szCs w:val="22"/>
        </w:rPr>
        <w:t>………………………………</w:t>
      </w:r>
    </w:p>
    <w:p w14:paraId="0171D368" w14:textId="18C78BFA" w:rsidR="002A4894" w:rsidRPr="006A32C7" w:rsidRDefault="00B85DF7" w:rsidP="006A32C7">
      <w:pPr>
        <w:spacing w:line="276" w:lineRule="auto"/>
        <w:jc w:val="both"/>
        <w:rPr>
          <w:rFonts w:asciiTheme="majorHAnsi" w:hAnsiTheme="majorHAnsi" w:cstheme="majorHAnsi"/>
          <w:sz w:val="22"/>
          <w:szCs w:val="22"/>
        </w:rPr>
      </w:pPr>
      <w:r>
        <w:rPr>
          <w:rFonts w:asciiTheme="majorHAnsi" w:hAnsiTheme="majorHAnsi" w:cstheme="majorHAnsi"/>
          <w:i/>
          <w:sz w:val="22"/>
          <w:szCs w:val="22"/>
        </w:rPr>
        <w:t xml:space="preserve">               </w:t>
      </w:r>
      <w:r w:rsidR="002A4894" w:rsidRPr="006A32C7">
        <w:rPr>
          <w:rFonts w:asciiTheme="majorHAnsi" w:hAnsiTheme="majorHAnsi" w:cstheme="majorHAnsi"/>
          <w:i/>
          <w:sz w:val="22"/>
          <w:szCs w:val="22"/>
        </w:rPr>
        <w:tab/>
      </w:r>
      <w:r w:rsidR="002A4894" w:rsidRPr="006A32C7">
        <w:rPr>
          <w:rFonts w:asciiTheme="majorHAnsi" w:hAnsiTheme="majorHAnsi" w:cstheme="majorHAnsi"/>
          <w:i/>
          <w:sz w:val="22"/>
          <w:szCs w:val="22"/>
        </w:rPr>
        <w:tab/>
      </w:r>
      <w:r w:rsidR="002A4894" w:rsidRPr="006A32C7">
        <w:rPr>
          <w:rFonts w:asciiTheme="majorHAnsi" w:hAnsiTheme="majorHAnsi" w:cstheme="majorHAnsi"/>
          <w:i/>
          <w:sz w:val="22"/>
          <w:szCs w:val="22"/>
        </w:rPr>
        <w:tab/>
      </w:r>
      <w:r w:rsidR="002A4894" w:rsidRPr="006A32C7">
        <w:rPr>
          <w:rFonts w:asciiTheme="majorHAnsi" w:hAnsiTheme="majorHAnsi" w:cstheme="majorHAnsi"/>
          <w:i/>
          <w:sz w:val="22"/>
          <w:szCs w:val="22"/>
        </w:rPr>
        <w:tab/>
      </w:r>
      <w:r w:rsidR="002A4894" w:rsidRPr="006A32C7">
        <w:rPr>
          <w:rFonts w:asciiTheme="majorHAnsi" w:hAnsiTheme="majorHAnsi" w:cstheme="majorHAnsi"/>
          <w:i/>
          <w:sz w:val="22"/>
          <w:szCs w:val="22"/>
        </w:rPr>
        <w:tab/>
      </w:r>
      <w:r w:rsidR="002A4894" w:rsidRPr="006A32C7">
        <w:rPr>
          <w:rFonts w:asciiTheme="majorHAnsi" w:hAnsiTheme="majorHAnsi" w:cstheme="majorHAnsi"/>
          <w:i/>
          <w:sz w:val="22"/>
          <w:szCs w:val="22"/>
        </w:rPr>
        <w:tab/>
      </w:r>
      <w:r>
        <w:rPr>
          <w:rFonts w:asciiTheme="majorHAnsi" w:hAnsiTheme="majorHAnsi" w:cstheme="majorHAnsi"/>
          <w:i/>
          <w:sz w:val="22"/>
          <w:szCs w:val="22"/>
        </w:rPr>
        <w:t xml:space="preserve"> </w:t>
      </w:r>
      <w:r w:rsidR="000A4EF2">
        <w:rPr>
          <w:rFonts w:asciiTheme="majorHAnsi" w:hAnsiTheme="majorHAnsi" w:cstheme="majorHAnsi"/>
          <w:i/>
          <w:sz w:val="22"/>
          <w:szCs w:val="22"/>
        </w:rPr>
        <w:t xml:space="preserve">                         </w:t>
      </w:r>
      <w:r w:rsidR="003B29CB">
        <w:rPr>
          <w:rFonts w:asciiTheme="majorHAnsi" w:hAnsiTheme="majorHAnsi" w:cstheme="majorHAnsi"/>
          <w:i/>
          <w:sz w:val="22"/>
          <w:szCs w:val="22"/>
        </w:rPr>
        <w:t xml:space="preserve"> </w:t>
      </w:r>
      <w:r>
        <w:rPr>
          <w:rFonts w:asciiTheme="majorHAnsi" w:hAnsiTheme="majorHAnsi" w:cstheme="majorHAnsi"/>
          <w:i/>
          <w:sz w:val="22"/>
          <w:szCs w:val="22"/>
        </w:rPr>
        <w:t xml:space="preserve"> </w:t>
      </w:r>
      <w:r w:rsidR="002A4894" w:rsidRPr="006A32C7">
        <w:rPr>
          <w:rFonts w:asciiTheme="majorHAnsi" w:hAnsiTheme="majorHAnsi" w:cstheme="majorHAnsi"/>
          <w:i/>
          <w:sz w:val="22"/>
          <w:szCs w:val="22"/>
        </w:rPr>
        <w:t>(podpis</w:t>
      </w:r>
      <w:r w:rsidR="0014260D" w:rsidRPr="006A32C7">
        <w:rPr>
          <w:rFonts w:asciiTheme="majorHAnsi" w:hAnsiTheme="majorHAnsi" w:cstheme="majorHAnsi"/>
          <w:i/>
          <w:sz w:val="22"/>
          <w:szCs w:val="22"/>
        </w:rPr>
        <w:t xml:space="preserve"> Wykonawcy</w:t>
      </w:r>
      <w:r w:rsidR="002A4894" w:rsidRPr="006A32C7">
        <w:rPr>
          <w:rFonts w:asciiTheme="majorHAnsi" w:hAnsiTheme="majorHAnsi" w:cstheme="majorHAnsi"/>
          <w:i/>
          <w:sz w:val="22"/>
          <w:szCs w:val="22"/>
        </w:rPr>
        <w:t>)</w:t>
      </w:r>
    </w:p>
    <w:p w14:paraId="06C7DBCE" w14:textId="77777777" w:rsidR="002A4894" w:rsidRPr="006A32C7" w:rsidRDefault="002A4894" w:rsidP="006A32C7">
      <w:pPr>
        <w:shd w:val="clear" w:color="auto" w:fill="BFBFBF"/>
        <w:spacing w:line="276" w:lineRule="auto"/>
        <w:jc w:val="both"/>
        <w:rPr>
          <w:rFonts w:asciiTheme="majorHAnsi" w:hAnsiTheme="majorHAnsi" w:cstheme="majorHAnsi"/>
          <w:b/>
          <w:sz w:val="22"/>
          <w:szCs w:val="22"/>
        </w:rPr>
      </w:pPr>
    </w:p>
    <w:p w14:paraId="3C4828F5" w14:textId="77777777" w:rsidR="002A4894" w:rsidRPr="006A32C7" w:rsidRDefault="002A4894" w:rsidP="006A32C7">
      <w:pPr>
        <w:shd w:val="clear" w:color="auto" w:fill="BFBFBF"/>
        <w:spacing w:line="276" w:lineRule="auto"/>
        <w:jc w:val="both"/>
        <w:rPr>
          <w:rFonts w:asciiTheme="majorHAnsi" w:hAnsiTheme="majorHAnsi" w:cstheme="majorHAnsi"/>
          <w:b/>
          <w:sz w:val="22"/>
          <w:szCs w:val="22"/>
        </w:rPr>
      </w:pPr>
      <w:r w:rsidRPr="006A32C7">
        <w:rPr>
          <w:rFonts w:asciiTheme="majorHAnsi" w:hAnsiTheme="majorHAnsi" w:cstheme="majorHAnsi"/>
          <w:b/>
          <w:sz w:val="22"/>
          <w:szCs w:val="22"/>
        </w:rPr>
        <w:t>OŚWIADCZENIE DOTYCZĄCE PODANYCH INFORMACJI:</w:t>
      </w:r>
    </w:p>
    <w:p w14:paraId="37580A0C" w14:textId="77777777" w:rsidR="002A4894" w:rsidRPr="006A32C7" w:rsidRDefault="002A4894" w:rsidP="006A32C7">
      <w:pPr>
        <w:spacing w:line="276" w:lineRule="auto"/>
        <w:jc w:val="both"/>
        <w:rPr>
          <w:rFonts w:asciiTheme="majorHAnsi" w:hAnsiTheme="majorHAnsi" w:cstheme="majorHAnsi"/>
          <w:sz w:val="22"/>
          <w:szCs w:val="22"/>
        </w:rPr>
      </w:pPr>
    </w:p>
    <w:p w14:paraId="022B6521" w14:textId="1A321434" w:rsidR="002A4894" w:rsidRPr="006A32C7" w:rsidRDefault="002A4894"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 xml:space="preserve">Oświadczam, że wszystkie informacje podane w powyższych oświadczeniach są aktualne </w:t>
      </w:r>
      <w:r w:rsidRPr="006A32C7">
        <w:rPr>
          <w:rFonts w:asciiTheme="majorHAnsi" w:hAnsiTheme="majorHAnsi" w:cstheme="majorHAnsi"/>
          <w:sz w:val="22"/>
          <w:szCs w:val="22"/>
        </w:rPr>
        <w:br/>
        <w:t>i zgodne z prawdą oraz zostały przedstawione z pełną świadomością konsekwencji wprowadzenia zamawiającego w błąd przy przedstawianiu informacji.</w:t>
      </w:r>
    </w:p>
    <w:p w14:paraId="0E3DD806" w14:textId="77777777" w:rsidR="005C060F" w:rsidRPr="006A32C7" w:rsidRDefault="005C060F" w:rsidP="006A32C7">
      <w:pPr>
        <w:spacing w:line="276" w:lineRule="auto"/>
        <w:jc w:val="both"/>
        <w:rPr>
          <w:rFonts w:asciiTheme="majorHAnsi" w:hAnsiTheme="majorHAnsi" w:cstheme="majorHAnsi"/>
          <w:sz w:val="22"/>
          <w:szCs w:val="22"/>
        </w:rPr>
      </w:pPr>
    </w:p>
    <w:p w14:paraId="29832F91" w14:textId="762B16F5" w:rsidR="002A4894" w:rsidRPr="006A32C7" w:rsidRDefault="002A4894" w:rsidP="002D5742">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 xml:space="preserve">…………….……. </w:t>
      </w:r>
      <w:r w:rsidRPr="006A32C7">
        <w:rPr>
          <w:rFonts w:asciiTheme="majorHAnsi" w:hAnsiTheme="majorHAnsi" w:cstheme="majorHAnsi"/>
          <w:i/>
          <w:sz w:val="22"/>
          <w:szCs w:val="22"/>
        </w:rPr>
        <w:t xml:space="preserve">(miejscowość), </w:t>
      </w:r>
      <w:r w:rsidRPr="006A32C7">
        <w:rPr>
          <w:rFonts w:asciiTheme="majorHAnsi" w:hAnsiTheme="majorHAnsi" w:cstheme="majorHAnsi"/>
          <w:sz w:val="22"/>
          <w:szCs w:val="22"/>
        </w:rPr>
        <w:t>dnia ………….……. r.</w:t>
      </w:r>
      <w:r w:rsidR="002D5742">
        <w:rPr>
          <w:rFonts w:asciiTheme="majorHAnsi" w:hAnsiTheme="majorHAnsi" w:cstheme="majorHAnsi"/>
          <w:sz w:val="22"/>
          <w:szCs w:val="22"/>
        </w:rPr>
        <w:t xml:space="preserve">                      </w:t>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w:t>
      </w:r>
    </w:p>
    <w:p w14:paraId="39D85FBE" w14:textId="6F68AE34" w:rsidR="000F0DCE" w:rsidRPr="006A32C7" w:rsidRDefault="002A4894" w:rsidP="00467F3B">
      <w:pPr>
        <w:spacing w:line="276" w:lineRule="auto"/>
        <w:ind w:left="4963" w:firstLine="709"/>
        <w:jc w:val="both"/>
      </w:pPr>
      <w:r w:rsidRPr="006A32C7">
        <w:rPr>
          <w:rFonts w:asciiTheme="majorHAnsi" w:hAnsiTheme="majorHAnsi" w:cstheme="majorHAnsi"/>
          <w:i/>
          <w:sz w:val="22"/>
          <w:szCs w:val="22"/>
        </w:rPr>
        <w:t>(podpis Wykonawcy</w:t>
      </w:r>
      <w:r w:rsidR="003B29CB">
        <w:rPr>
          <w:rFonts w:asciiTheme="majorHAnsi" w:hAnsiTheme="majorHAnsi" w:cstheme="majorHAnsi"/>
          <w:i/>
          <w:sz w:val="22"/>
          <w:szCs w:val="22"/>
        </w:rPr>
        <w:t>)</w:t>
      </w:r>
    </w:p>
    <w:p w14:paraId="07CE1B16" w14:textId="77777777" w:rsidR="000F0DCE" w:rsidRPr="006A32C7" w:rsidRDefault="000F0DCE" w:rsidP="006A32C7">
      <w:pPr>
        <w:pStyle w:val="Standard"/>
        <w:overflowPunct w:val="0"/>
        <w:autoSpaceDE w:val="0"/>
        <w:spacing w:line="276" w:lineRule="auto"/>
        <w:jc w:val="right"/>
        <w:rPr>
          <w:rFonts w:asciiTheme="majorHAnsi" w:hAnsiTheme="majorHAnsi" w:cstheme="majorHAnsi"/>
          <w:b/>
          <w:sz w:val="22"/>
          <w:szCs w:val="22"/>
          <w:lang w:val="pl-PL"/>
        </w:rPr>
      </w:pPr>
    </w:p>
    <w:p w14:paraId="52A5E1B4" w14:textId="08F1D42B" w:rsidR="002A4894" w:rsidRPr="006A32C7" w:rsidRDefault="005E29A7" w:rsidP="006A32C7">
      <w:pPr>
        <w:pStyle w:val="Standard"/>
        <w:overflowPunct w:val="0"/>
        <w:autoSpaceDE w:val="0"/>
        <w:spacing w:line="276" w:lineRule="auto"/>
        <w:jc w:val="right"/>
        <w:rPr>
          <w:rFonts w:asciiTheme="majorHAnsi" w:hAnsiTheme="majorHAnsi" w:cstheme="majorHAnsi"/>
          <w:b/>
          <w:sz w:val="22"/>
          <w:szCs w:val="22"/>
          <w:lang w:val="pl-PL"/>
        </w:rPr>
      </w:pPr>
      <w:r w:rsidRPr="006A32C7">
        <w:rPr>
          <w:rFonts w:asciiTheme="majorHAnsi" w:hAnsiTheme="majorHAnsi" w:cstheme="majorHAnsi"/>
          <w:noProof/>
          <w:sz w:val="22"/>
          <w:szCs w:val="22"/>
          <w:lang w:val="pl-PL"/>
        </w:rPr>
        <mc:AlternateContent>
          <mc:Choice Requires="wps">
            <w:drawing>
              <wp:anchor distT="0" distB="0" distL="114300" distR="114300" simplePos="0" relativeHeight="251658244" behindDoc="0" locked="0" layoutInCell="1" allowOverlap="1" wp14:anchorId="32151F59" wp14:editId="7347C5A5">
                <wp:simplePos x="0" y="0"/>
                <wp:positionH relativeFrom="column">
                  <wp:posOffset>-32385</wp:posOffset>
                </wp:positionH>
                <wp:positionV relativeFrom="paragraph">
                  <wp:posOffset>-111125</wp:posOffset>
                </wp:positionV>
                <wp:extent cx="2286000" cy="1010285"/>
                <wp:effectExtent l="0" t="0" r="0" b="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1010285"/>
                        </a:xfrm>
                        <a:prstGeom prst="roundRect">
                          <a:avLst>
                            <a:gd name="adj" fmla="val 16667"/>
                          </a:avLst>
                        </a:prstGeom>
                        <a:solidFill>
                          <a:srgbClr val="FFFFFF"/>
                        </a:solidFill>
                        <a:ln w="9525">
                          <a:solidFill>
                            <a:srgbClr val="000000"/>
                          </a:solidFill>
                          <a:round/>
                          <a:headEnd/>
                          <a:tailEnd/>
                        </a:ln>
                      </wps:spPr>
                      <wps:txbx>
                        <w:txbxContent>
                          <w:p w14:paraId="3FF336B3" w14:textId="77777777" w:rsidR="0003738D" w:rsidRDefault="0003738D" w:rsidP="002A4894">
                            <w:pPr>
                              <w:rPr>
                                <w:sz w:val="18"/>
                              </w:rPr>
                            </w:pPr>
                          </w:p>
                          <w:p w14:paraId="70864F82" w14:textId="77777777" w:rsidR="0003738D" w:rsidRDefault="0003738D" w:rsidP="002A4894">
                            <w:pPr>
                              <w:rPr>
                                <w:rFonts w:ascii="Calibri" w:hAnsi="Calibri" w:cs="Calibri"/>
                                <w:sz w:val="18"/>
                              </w:rPr>
                            </w:pPr>
                          </w:p>
                          <w:p w14:paraId="6BA5304D" w14:textId="77777777" w:rsidR="0003738D" w:rsidRDefault="0003738D" w:rsidP="002A4894">
                            <w:pPr>
                              <w:rPr>
                                <w:rFonts w:ascii="Calibri" w:hAnsi="Calibri" w:cs="Calibri"/>
                                <w:sz w:val="18"/>
                              </w:rPr>
                            </w:pPr>
                          </w:p>
                          <w:p w14:paraId="3B3AE066" w14:textId="77777777" w:rsidR="0003738D" w:rsidRDefault="0003738D" w:rsidP="002A4894">
                            <w:pPr>
                              <w:rPr>
                                <w:rFonts w:ascii="Calibri" w:hAnsi="Calibri" w:cs="Calibri"/>
                                <w:sz w:val="18"/>
                              </w:rPr>
                            </w:pPr>
                          </w:p>
                          <w:p w14:paraId="5CBF8E95" w14:textId="77777777" w:rsidR="0003738D" w:rsidRDefault="0003738D" w:rsidP="002A4894">
                            <w:pPr>
                              <w:rPr>
                                <w:rFonts w:ascii="Calibri" w:hAnsi="Calibri" w:cs="Calibri"/>
                                <w:i/>
                                <w:sz w:val="18"/>
                              </w:rPr>
                            </w:pPr>
                          </w:p>
                          <w:p w14:paraId="3BCDC8B0" w14:textId="77777777" w:rsidR="0003738D" w:rsidRDefault="0003738D" w:rsidP="002A4894">
                            <w:pPr>
                              <w:jc w:val="center"/>
                              <w:rPr>
                                <w:rFonts w:ascii="Calibri" w:hAnsi="Calibri" w:cs="Calibri"/>
                                <w:i/>
                                <w:sz w:val="18"/>
                              </w:rPr>
                            </w:pPr>
                            <w:r>
                              <w:rPr>
                                <w:rFonts w:ascii="Calibri" w:hAnsi="Calibri" w:cs="Calibri"/>
                                <w:i/>
                                <w:sz w:val="18"/>
                              </w:rPr>
                              <w:t>Pieczęć Wykonawcy</w:t>
                            </w:r>
                          </w:p>
                          <w:p w14:paraId="6098EA9E" w14:textId="77777777" w:rsidR="0003738D" w:rsidRDefault="0003738D" w:rsidP="002A4894">
                            <w:pPr>
                              <w:rPr>
                                <w:sz w:val="18"/>
                              </w:rPr>
                            </w:pPr>
                          </w:p>
                          <w:p w14:paraId="656D91B4" w14:textId="77777777" w:rsidR="0003738D" w:rsidRDefault="0003738D" w:rsidP="002A4894">
                            <w:pPr>
                              <w:rPr>
                                <w:sz w:val="18"/>
                              </w:rPr>
                            </w:pPr>
                          </w:p>
                          <w:p w14:paraId="377B8C38" w14:textId="77777777" w:rsidR="0003738D" w:rsidRDefault="0003738D" w:rsidP="002A4894">
                            <w:pPr>
                              <w:jc w:val="center"/>
                              <w:rPr>
                                <w:sz w:val="18"/>
                              </w:rPr>
                            </w:pPr>
                          </w:p>
                          <w:p w14:paraId="19BF146A" w14:textId="77777777" w:rsidR="0003738D" w:rsidRDefault="0003738D" w:rsidP="002A4894">
                            <w:pPr>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2151F59" id="AutoShape 3" o:spid="_x0000_s1028" style="position:absolute;left:0;text-align:left;margin-left:-2.55pt;margin-top:-8.75pt;width:180pt;height:79.5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">
                <v:textbox>
                  <w:txbxContent>
                    <w:p w14:paraId="3FF336B3" w14:textId="77777777" w:rsidR="0003738D" w:rsidRDefault="0003738D" w:rsidP="002A4894">
                      <w:pPr>
                        <w:rPr>
                          <w:sz w:val="18"/>
                        </w:rPr>
                      </w:pPr>
                    </w:p>
                    <w:p w14:paraId="70864F82" w14:textId="77777777" w:rsidR="0003738D" w:rsidRDefault="0003738D" w:rsidP="002A4894">
                      <w:pPr>
                        <w:rPr>
                          <w:rFonts w:ascii="Calibri" w:hAnsi="Calibri" w:cs="Calibri"/>
                          <w:sz w:val="18"/>
                        </w:rPr>
                      </w:pPr>
                    </w:p>
                    <w:p w14:paraId="6BA5304D" w14:textId="77777777" w:rsidR="0003738D" w:rsidRDefault="0003738D" w:rsidP="002A4894">
                      <w:pPr>
                        <w:rPr>
                          <w:rFonts w:ascii="Calibri" w:hAnsi="Calibri" w:cs="Calibri"/>
                          <w:sz w:val="18"/>
                        </w:rPr>
                      </w:pPr>
                    </w:p>
                    <w:p w14:paraId="3B3AE066" w14:textId="77777777" w:rsidR="0003738D" w:rsidRDefault="0003738D" w:rsidP="002A4894">
                      <w:pPr>
                        <w:rPr>
                          <w:rFonts w:ascii="Calibri" w:hAnsi="Calibri" w:cs="Calibri"/>
                          <w:sz w:val="18"/>
                        </w:rPr>
                      </w:pPr>
                    </w:p>
                    <w:p w14:paraId="5CBF8E95" w14:textId="77777777" w:rsidR="0003738D" w:rsidRDefault="0003738D" w:rsidP="002A4894">
                      <w:pPr>
                        <w:rPr>
                          <w:rFonts w:ascii="Calibri" w:hAnsi="Calibri" w:cs="Calibri"/>
                          <w:i/>
                          <w:sz w:val="18"/>
                        </w:rPr>
                      </w:pPr>
                    </w:p>
                    <w:p w14:paraId="3BCDC8B0" w14:textId="77777777" w:rsidR="0003738D" w:rsidRDefault="0003738D" w:rsidP="002A4894">
                      <w:pPr>
                        <w:jc w:val="center"/>
                        <w:rPr>
                          <w:rFonts w:ascii="Calibri" w:hAnsi="Calibri" w:cs="Calibri"/>
                          <w:i/>
                          <w:sz w:val="18"/>
                        </w:rPr>
                      </w:pPr>
                      <w:r>
                        <w:rPr>
                          <w:rFonts w:ascii="Calibri" w:hAnsi="Calibri" w:cs="Calibri"/>
                          <w:i/>
                          <w:sz w:val="18"/>
                        </w:rPr>
                        <w:t>Pieczęć Wykonawcy</w:t>
                      </w:r>
                    </w:p>
                    <w:p w14:paraId="6098EA9E" w14:textId="77777777" w:rsidR="0003738D" w:rsidRDefault="0003738D" w:rsidP="002A4894">
                      <w:pPr>
                        <w:rPr>
                          <w:sz w:val="18"/>
                        </w:rPr>
                      </w:pPr>
                    </w:p>
                    <w:p w14:paraId="656D91B4" w14:textId="77777777" w:rsidR="0003738D" w:rsidRDefault="0003738D" w:rsidP="002A4894">
                      <w:pPr>
                        <w:rPr>
                          <w:sz w:val="18"/>
                        </w:rPr>
                      </w:pPr>
                    </w:p>
                    <w:p w14:paraId="377B8C38" w14:textId="77777777" w:rsidR="0003738D" w:rsidRDefault="0003738D" w:rsidP="002A4894">
                      <w:pPr>
                        <w:jc w:val="center"/>
                        <w:rPr>
                          <w:sz w:val="18"/>
                        </w:rPr>
                      </w:pPr>
                    </w:p>
                    <w:p w14:paraId="19BF146A" w14:textId="77777777" w:rsidR="0003738D" w:rsidRDefault="0003738D" w:rsidP="002A4894">
                      <w:pPr>
                        <w:rPr>
                          <w:i/>
                        </w:rPr>
                      </w:pPr>
                    </w:p>
                  </w:txbxContent>
                </v:textbox>
              </v:roundrect>
            </w:pict>
          </mc:Fallback>
        </mc:AlternateContent>
      </w:r>
      <w:r w:rsidR="002A4894" w:rsidRPr="006A32C7">
        <w:rPr>
          <w:rFonts w:asciiTheme="majorHAnsi" w:hAnsiTheme="majorHAnsi" w:cstheme="majorHAnsi"/>
          <w:b/>
          <w:sz w:val="22"/>
          <w:szCs w:val="22"/>
          <w:lang w:val="pl-PL"/>
        </w:rPr>
        <w:t>Załącznik nr 6 do SIWZ</w:t>
      </w:r>
    </w:p>
    <w:p w14:paraId="40D08A50" w14:textId="77777777" w:rsidR="002A4894" w:rsidRPr="006A32C7" w:rsidRDefault="002A4894" w:rsidP="006A32C7">
      <w:pPr>
        <w:spacing w:line="276" w:lineRule="auto"/>
        <w:rPr>
          <w:rFonts w:asciiTheme="majorHAnsi" w:hAnsiTheme="majorHAnsi" w:cstheme="majorHAnsi"/>
          <w:sz w:val="22"/>
          <w:szCs w:val="22"/>
        </w:rPr>
      </w:pPr>
    </w:p>
    <w:p w14:paraId="1B56F1B6" w14:textId="77777777" w:rsidR="002A4894" w:rsidRPr="006A32C7" w:rsidRDefault="002A4894" w:rsidP="006A32C7">
      <w:pPr>
        <w:spacing w:line="276" w:lineRule="auto"/>
        <w:rPr>
          <w:rFonts w:asciiTheme="majorHAnsi" w:hAnsiTheme="majorHAnsi" w:cstheme="majorHAnsi"/>
          <w:sz w:val="22"/>
          <w:szCs w:val="22"/>
        </w:rPr>
      </w:pPr>
    </w:p>
    <w:p w14:paraId="71839401" w14:textId="77777777" w:rsidR="002A4894" w:rsidRPr="006A32C7" w:rsidRDefault="002A4894" w:rsidP="006A32C7">
      <w:pPr>
        <w:tabs>
          <w:tab w:val="left" w:pos="9070"/>
        </w:tabs>
        <w:spacing w:line="276" w:lineRule="auto"/>
        <w:ind w:right="5954"/>
        <w:rPr>
          <w:rFonts w:asciiTheme="majorHAnsi" w:hAnsiTheme="majorHAnsi" w:cstheme="majorHAnsi"/>
          <w:sz w:val="22"/>
          <w:szCs w:val="22"/>
        </w:rPr>
      </w:pPr>
    </w:p>
    <w:p w14:paraId="5FD1CFBD" w14:textId="77777777" w:rsidR="002A4894" w:rsidRPr="006A32C7" w:rsidRDefault="002A4894" w:rsidP="006A32C7">
      <w:pPr>
        <w:tabs>
          <w:tab w:val="left" w:pos="9070"/>
        </w:tabs>
        <w:spacing w:line="276" w:lineRule="auto"/>
        <w:ind w:right="5954"/>
        <w:rPr>
          <w:rFonts w:asciiTheme="majorHAnsi" w:hAnsiTheme="majorHAnsi" w:cstheme="majorHAnsi"/>
          <w:sz w:val="22"/>
          <w:szCs w:val="22"/>
        </w:rPr>
      </w:pPr>
    </w:p>
    <w:p w14:paraId="0F1B7CB9" w14:textId="77777777" w:rsidR="002A4894" w:rsidRPr="006A32C7" w:rsidRDefault="002A4894" w:rsidP="006A32C7">
      <w:pPr>
        <w:spacing w:line="276" w:lineRule="auto"/>
        <w:ind w:right="-2"/>
        <w:rPr>
          <w:rFonts w:asciiTheme="majorHAnsi" w:hAnsiTheme="majorHAnsi" w:cstheme="majorHAnsi"/>
          <w:i/>
          <w:sz w:val="22"/>
          <w:szCs w:val="22"/>
        </w:rPr>
      </w:pPr>
      <w:r w:rsidRPr="006A32C7">
        <w:rPr>
          <w:rFonts w:asciiTheme="majorHAnsi" w:hAnsiTheme="majorHAnsi" w:cstheme="majorHAnsi"/>
          <w:i/>
          <w:sz w:val="22"/>
          <w:szCs w:val="22"/>
        </w:rPr>
        <w:t>(pełna nazwa/firma, adres, w zależności od podmiotu: NIP/PESEL, KRS/</w:t>
      </w:r>
      <w:proofErr w:type="spellStart"/>
      <w:r w:rsidRPr="006A32C7">
        <w:rPr>
          <w:rFonts w:asciiTheme="majorHAnsi" w:hAnsiTheme="majorHAnsi" w:cstheme="majorHAnsi"/>
          <w:i/>
          <w:sz w:val="22"/>
          <w:szCs w:val="22"/>
        </w:rPr>
        <w:t>CEiDG</w:t>
      </w:r>
      <w:proofErr w:type="spellEnd"/>
      <w:r w:rsidRPr="006A32C7">
        <w:rPr>
          <w:rFonts w:asciiTheme="majorHAnsi" w:hAnsiTheme="majorHAnsi" w:cstheme="majorHAnsi"/>
          <w:i/>
          <w:sz w:val="22"/>
          <w:szCs w:val="22"/>
        </w:rPr>
        <w:t>)</w:t>
      </w:r>
    </w:p>
    <w:p w14:paraId="2C8C90BC" w14:textId="77777777" w:rsidR="002A4894" w:rsidRPr="006A32C7" w:rsidRDefault="002A4894"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u w:val="single"/>
        </w:rPr>
        <w:t xml:space="preserve">reprezentowany przez: </w:t>
      </w:r>
      <w:r w:rsidRPr="006A32C7">
        <w:rPr>
          <w:rFonts w:asciiTheme="majorHAnsi" w:hAnsiTheme="majorHAnsi" w:cstheme="majorHAnsi"/>
          <w:sz w:val="22"/>
          <w:szCs w:val="22"/>
        </w:rPr>
        <w:t>……………………………………………..……………………….……................................</w:t>
      </w:r>
    </w:p>
    <w:p w14:paraId="279959BC" w14:textId="1DEFF076" w:rsidR="002A4894" w:rsidRPr="006A32C7" w:rsidRDefault="002A4894" w:rsidP="006A32C7">
      <w:pPr>
        <w:spacing w:line="276" w:lineRule="auto"/>
        <w:ind w:right="-2"/>
        <w:rPr>
          <w:rFonts w:asciiTheme="majorHAnsi" w:hAnsiTheme="majorHAnsi" w:cstheme="majorHAnsi"/>
          <w:i/>
          <w:sz w:val="22"/>
          <w:szCs w:val="22"/>
        </w:rPr>
      </w:pPr>
      <w:r w:rsidRPr="006A32C7">
        <w:rPr>
          <w:rFonts w:asciiTheme="majorHAnsi" w:hAnsiTheme="majorHAnsi" w:cstheme="majorHAnsi"/>
          <w:i/>
          <w:sz w:val="22"/>
          <w:szCs w:val="22"/>
        </w:rPr>
        <w:t>(imię, nazwisko, stanowisko/podstawa do</w:t>
      </w:r>
      <w:r w:rsidR="00B85DF7">
        <w:rPr>
          <w:rFonts w:asciiTheme="majorHAnsi" w:hAnsiTheme="majorHAnsi" w:cstheme="majorHAnsi"/>
          <w:i/>
          <w:sz w:val="22"/>
          <w:szCs w:val="22"/>
        </w:rPr>
        <w:t xml:space="preserve"> </w:t>
      </w:r>
      <w:r w:rsidRPr="006A32C7">
        <w:rPr>
          <w:rFonts w:asciiTheme="majorHAnsi" w:hAnsiTheme="majorHAnsi" w:cstheme="majorHAnsi"/>
          <w:i/>
          <w:sz w:val="22"/>
          <w:szCs w:val="22"/>
        </w:rPr>
        <w:t>reprezentacji)</w:t>
      </w:r>
    </w:p>
    <w:p w14:paraId="4114482E" w14:textId="77777777" w:rsidR="002A4894" w:rsidRPr="006A32C7" w:rsidRDefault="002A4894"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rPr>
        <w:t>……………………………………………………………………………………………....................................................</w:t>
      </w:r>
    </w:p>
    <w:p w14:paraId="57DBE914" w14:textId="3B1C3776" w:rsidR="002A4894" w:rsidRPr="006A32C7" w:rsidRDefault="002A4894" w:rsidP="006A32C7">
      <w:pPr>
        <w:spacing w:line="276" w:lineRule="auto"/>
        <w:jc w:val="both"/>
        <w:rPr>
          <w:rFonts w:asciiTheme="majorHAnsi" w:hAnsiTheme="majorHAnsi" w:cstheme="majorHAnsi"/>
          <w:sz w:val="22"/>
          <w:szCs w:val="22"/>
        </w:rPr>
      </w:pPr>
      <w:r w:rsidRPr="006A32C7">
        <w:rPr>
          <w:rFonts w:asciiTheme="majorHAnsi" w:hAnsiTheme="majorHAnsi" w:cstheme="majorHAnsi"/>
          <w:b/>
          <w:sz w:val="22"/>
          <w:szCs w:val="22"/>
          <w:u w:val="single"/>
        </w:rPr>
        <w:t xml:space="preserve">Oświadczenie Wykonawcy </w:t>
      </w:r>
      <w:r w:rsidR="003B29CB">
        <w:rPr>
          <w:rFonts w:asciiTheme="majorHAnsi" w:hAnsiTheme="majorHAnsi" w:cstheme="majorHAnsi"/>
          <w:b/>
          <w:sz w:val="22"/>
          <w:szCs w:val="22"/>
          <w:u w:val="single"/>
        </w:rPr>
        <w:t xml:space="preserve">składane na podstawie </w:t>
      </w:r>
      <w:r w:rsidRPr="006A32C7">
        <w:rPr>
          <w:rFonts w:asciiTheme="majorHAnsi" w:hAnsiTheme="majorHAnsi" w:cstheme="majorHAnsi"/>
          <w:b/>
          <w:sz w:val="22"/>
          <w:szCs w:val="22"/>
          <w:u w:val="single"/>
        </w:rPr>
        <w:t xml:space="preserve"> art. 25a ust. 1 ustawy </w:t>
      </w:r>
      <w:r w:rsidRPr="006A32C7">
        <w:rPr>
          <w:rFonts w:asciiTheme="majorHAnsi" w:hAnsiTheme="majorHAnsi" w:cstheme="majorHAnsi"/>
          <w:sz w:val="22"/>
          <w:szCs w:val="22"/>
        </w:rPr>
        <w:t xml:space="preserve">z dnia 29 stycznia 2004 r. – Prawo zamówień publicznych, dotyczące przesłanek wykluczenia z postępowania </w:t>
      </w:r>
      <w:r w:rsidR="005C060F" w:rsidRPr="006A32C7">
        <w:rPr>
          <w:rFonts w:asciiTheme="majorHAnsi" w:hAnsiTheme="majorHAnsi" w:cstheme="majorHAnsi"/>
          <w:sz w:val="22"/>
          <w:szCs w:val="22"/>
        </w:rPr>
        <w:t xml:space="preserve">pn. </w:t>
      </w:r>
      <w:r w:rsidR="004562E2" w:rsidRPr="004562E2">
        <w:rPr>
          <w:rFonts w:asciiTheme="majorHAnsi" w:hAnsiTheme="majorHAnsi" w:cstheme="majorHAnsi"/>
          <w:b/>
          <w:sz w:val="22"/>
          <w:szCs w:val="22"/>
        </w:rPr>
        <w:t>„Zakup dostępu na jeden rok do danych nt. światowych gospodarek i przedsiębiorstw na rynkach międzynarodowych - 3 części” (nr referencyjny: DOW.DSA.25.49/2020/PN)</w:t>
      </w:r>
      <w:r w:rsidR="000C712B" w:rsidRPr="000C712B">
        <w:rPr>
          <w:rFonts w:asciiTheme="majorHAnsi" w:hAnsiTheme="majorHAnsi" w:cstheme="majorHAnsi"/>
          <w:b/>
          <w:sz w:val="22"/>
          <w:szCs w:val="22"/>
        </w:rPr>
        <w:t xml:space="preserve"> </w:t>
      </w:r>
      <w:r w:rsidR="000C712B">
        <w:rPr>
          <w:rFonts w:asciiTheme="majorHAnsi" w:hAnsiTheme="majorHAnsi" w:cstheme="majorHAnsi"/>
          <w:b/>
          <w:sz w:val="22"/>
          <w:szCs w:val="22"/>
        </w:rPr>
        <w:t xml:space="preserve">- dotyczy Części I*, Części II*, Części III* </w:t>
      </w:r>
      <w:r w:rsidR="000C712B" w:rsidRPr="00593FA0">
        <w:rPr>
          <w:rFonts w:asciiTheme="majorHAnsi" w:hAnsiTheme="majorHAnsi" w:cstheme="majorHAnsi"/>
          <w:b/>
          <w:i/>
          <w:iCs/>
        </w:rPr>
        <w:t>(*niepotrzebne skreślić</w:t>
      </w:r>
      <w:r w:rsidR="000C712B" w:rsidRPr="00593FA0">
        <w:rPr>
          <w:rFonts w:asciiTheme="majorHAnsi" w:hAnsiTheme="majorHAnsi" w:cstheme="majorHAnsi"/>
          <w:b/>
          <w:i/>
          <w:iCs/>
          <w:sz w:val="22"/>
          <w:szCs w:val="22"/>
        </w:rPr>
        <w:t>)</w:t>
      </w:r>
      <w:r w:rsidR="005C060F" w:rsidRPr="00593FA0">
        <w:rPr>
          <w:rFonts w:asciiTheme="majorHAnsi" w:hAnsiTheme="majorHAnsi" w:cstheme="majorHAnsi"/>
          <w:b/>
          <w:i/>
          <w:iCs/>
          <w:sz w:val="22"/>
          <w:szCs w:val="22"/>
        </w:rPr>
        <w:t>,</w:t>
      </w:r>
      <w:r w:rsidR="005C060F" w:rsidRPr="006A32C7">
        <w:rPr>
          <w:rFonts w:asciiTheme="majorHAnsi" w:hAnsiTheme="majorHAnsi" w:cstheme="majorHAnsi"/>
          <w:sz w:val="22"/>
          <w:szCs w:val="22"/>
        </w:rPr>
        <w:t xml:space="preserve"> </w:t>
      </w:r>
      <w:r w:rsidRPr="006A32C7">
        <w:rPr>
          <w:rFonts w:asciiTheme="majorHAnsi" w:hAnsiTheme="majorHAnsi" w:cstheme="majorHAnsi"/>
          <w:sz w:val="22"/>
          <w:szCs w:val="22"/>
        </w:rPr>
        <w:t xml:space="preserve">prowadzonym przez: </w:t>
      </w:r>
      <w:r w:rsidRPr="006A32C7">
        <w:rPr>
          <w:rFonts w:asciiTheme="majorHAnsi" w:eastAsia="Calibri" w:hAnsiTheme="majorHAnsi" w:cstheme="majorHAnsi"/>
          <w:b/>
          <w:sz w:val="22"/>
          <w:szCs w:val="22"/>
          <w:lang w:eastAsia="en-US"/>
        </w:rPr>
        <w:t xml:space="preserve">Polską Agencję Inwestycji i Handlu S.A. </w:t>
      </w:r>
      <w:r w:rsidRPr="00467F3B">
        <w:rPr>
          <w:rFonts w:asciiTheme="majorHAnsi" w:eastAsia="Calibri" w:hAnsiTheme="majorHAnsi" w:cstheme="majorHAnsi"/>
          <w:bCs/>
          <w:sz w:val="22"/>
          <w:szCs w:val="22"/>
          <w:lang w:eastAsia="en-US"/>
        </w:rPr>
        <w:t>W</w:t>
      </w:r>
      <w:r w:rsidRPr="006A32C7">
        <w:rPr>
          <w:rFonts w:asciiTheme="majorHAnsi" w:eastAsia="Calibri" w:hAnsiTheme="majorHAnsi" w:cstheme="majorHAnsi"/>
          <w:sz w:val="22"/>
          <w:szCs w:val="22"/>
          <w:lang w:eastAsia="en-US"/>
        </w:rPr>
        <w:t>arszawa, 00-</w:t>
      </w:r>
      <w:r w:rsidR="00602096" w:rsidRPr="006A32C7">
        <w:rPr>
          <w:rFonts w:asciiTheme="majorHAnsi" w:eastAsia="Calibri" w:hAnsiTheme="majorHAnsi" w:cstheme="majorHAnsi"/>
          <w:sz w:val="22"/>
          <w:szCs w:val="22"/>
          <w:lang w:eastAsia="en-US"/>
        </w:rPr>
        <w:t>02</w:t>
      </w:r>
      <w:r w:rsidRPr="006A32C7">
        <w:rPr>
          <w:rFonts w:asciiTheme="majorHAnsi" w:eastAsia="Calibri" w:hAnsiTheme="majorHAnsi" w:cstheme="majorHAnsi"/>
          <w:sz w:val="22"/>
          <w:szCs w:val="22"/>
          <w:lang w:eastAsia="en-US"/>
        </w:rPr>
        <w:t xml:space="preserve">5, ul. </w:t>
      </w:r>
      <w:r w:rsidR="00602096" w:rsidRPr="006A32C7">
        <w:rPr>
          <w:rFonts w:asciiTheme="majorHAnsi" w:eastAsia="Calibri" w:hAnsiTheme="majorHAnsi" w:cstheme="majorHAnsi"/>
          <w:sz w:val="22"/>
          <w:szCs w:val="22"/>
          <w:lang w:eastAsia="en-US"/>
        </w:rPr>
        <w:t>Krucza 50</w:t>
      </w:r>
      <w:r w:rsidR="005C060F" w:rsidRPr="006A32C7">
        <w:rPr>
          <w:rFonts w:asciiTheme="majorHAnsi" w:hAnsiTheme="majorHAnsi" w:cstheme="majorHAnsi"/>
          <w:sz w:val="22"/>
          <w:szCs w:val="22"/>
        </w:rPr>
        <w:t xml:space="preserve">, </w:t>
      </w:r>
      <w:r w:rsidRPr="006A32C7">
        <w:rPr>
          <w:rFonts w:asciiTheme="majorHAnsi" w:hAnsiTheme="majorHAnsi" w:cstheme="majorHAnsi"/>
          <w:sz w:val="22"/>
          <w:szCs w:val="22"/>
        </w:rPr>
        <w:t>oświadczam, co następuje:</w:t>
      </w:r>
    </w:p>
    <w:p w14:paraId="72747B0C" w14:textId="77777777" w:rsidR="005C060F" w:rsidRPr="006A32C7" w:rsidRDefault="005C060F" w:rsidP="006A32C7">
      <w:pPr>
        <w:spacing w:line="276" w:lineRule="auto"/>
        <w:jc w:val="both"/>
        <w:rPr>
          <w:rFonts w:asciiTheme="majorHAnsi" w:hAnsiTheme="majorHAnsi" w:cstheme="majorHAnsi"/>
          <w:color w:val="000000"/>
          <w:sz w:val="22"/>
          <w:szCs w:val="22"/>
        </w:rPr>
      </w:pPr>
    </w:p>
    <w:p w14:paraId="2A898E97" w14:textId="77777777" w:rsidR="002A4894" w:rsidRPr="006A32C7" w:rsidRDefault="002A4894" w:rsidP="006A32C7">
      <w:pPr>
        <w:shd w:val="clear" w:color="auto" w:fill="BFBFBF"/>
        <w:spacing w:line="276" w:lineRule="auto"/>
        <w:jc w:val="both"/>
        <w:rPr>
          <w:rFonts w:asciiTheme="majorHAnsi" w:hAnsiTheme="majorHAnsi" w:cstheme="majorHAnsi"/>
          <w:b/>
          <w:sz w:val="22"/>
          <w:szCs w:val="22"/>
        </w:rPr>
      </w:pPr>
      <w:r w:rsidRPr="006A32C7">
        <w:rPr>
          <w:rFonts w:asciiTheme="majorHAnsi" w:hAnsiTheme="majorHAnsi" w:cstheme="majorHAnsi"/>
          <w:b/>
          <w:sz w:val="22"/>
          <w:szCs w:val="22"/>
        </w:rPr>
        <w:t>INFORMACJA DOTYCZĄCA WYKONAWCY:</w:t>
      </w:r>
    </w:p>
    <w:p w14:paraId="7A300707" w14:textId="5CB2DE87" w:rsidR="002A4894" w:rsidRPr="006A32C7" w:rsidRDefault="002A4894"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 xml:space="preserve">Oświadczam, że nie podlegam wykluczeniu z postępowania na podstawie </w:t>
      </w:r>
      <w:r w:rsidRPr="006A32C7">
        <w:rPr>
          <w:rFonts w:asciiTheme="majorHAnsi" w:hAnsiTheme="majorHAnsi" w:cstheme="majorHAnsi"/>
          <w:sz w:val="22"/>
          <w:szCs w:val="22"/>
        </w:rPr>
        <w:br/>
        <w:t>art. 24 ust 1 pkt 12</w:t>
      </w:r>
      <w:r w:rsidR="005C060F" w:rsidRPr="006A32C7">
        <w:rPr>
          <w:rFonts w:asciiTheme="majorHAnsi" w:hAnsiTheme="majorHAnsi" w:cstheme="majorHAnsi"/>
          <w:sz w:val="22"/>
          <w:szCs w:val="22"/>
        </w:rPr>
        <w:t xml:space="preserve"> </w:t>
      </w:r>
      <w:r w:rsidRPr="006A32C7">
        <w:rPr>
          <w:rFonts w:asciiTheme="majorHAnsi" w:hAnsiTheme="majorHAnsi" w:cstheme="majorHAnsi"/>
          <w:sz w:val="22"/>
          <w:szCs w:val="22"/>
        </w:rPr>
        <w:t>-</w:t>
      </w:r>
      <w:r w:rsidR="005C060F" w:rsidRPr="006A32C7">
        <w:rPr>
          <w:rFonts w:asciiTheme="majorHAnsi" w:hAnsiTheme="majorHAnsi" w:cstheme="majorHAnsi"/>
          <w:sz w:val="22"/>
          <w:szCs w:val="22"/>
        </w:rPr>
        <w:t xml:space="preserve"> </w:t>
      </w:r>
      <w:r w:rsidRPr="006A32C7">
        <w:rPr>
          <w:rFonts w:asciiTheme="majorHAnsi" w:hAnsiTheme="majorHAnsi" w:cstheme="majorHAnsi"/>
          <w:sz w:val="22"/>
          <w:szCs w:val="22"/>
        </w:rPr>
        <w:t xml:space="preserve">23 ustawy </w:t>
      </w:r>
      <w:proofErr w:type="spellStart"/>
      <w:r w:rsidRPr="006A32C7">
        <w:rPr>
          <w:rFonts w:asciiTheme="majorHAnsi" w:hAnsiTheme="majorHAnsi" w:cstheme="majorHAnsi"/>
          <w:sz w:val="22"/>
          <w:szCs w:val="22"/>
        </w:rPr>
        <w:t>Pzp</w:t>
      </w:r>
      <w:proofErr w:type="spellEnd"/>
      <w:r w:rsidRPr="006A32C7">
        <w:rPr>
          <w:rFonts w:asciiTheme="majorHAnsi" w:hAnsiTheme="majorHAnsi" w:cstheme="majorHAnsi"/>
          <w:sz w:val="22"/>
          <w:szCs w:val="22"/>
        </w:rPr>
        <w:t>.</w:t>
      </w:r>
    </w:p>
    <w:p w14:paraId="1F37B6D0" w14:textId="04E8A33E" w:rsidR="002A4894" w:rsidRPr="006A32C7" w:rsidRDefault="002A4894" w:rsidP="006A32C7">
      <w:pPr>
        <w:spacing w:line="276" w:lineRule="auto"/>
        <w:jc w:val="both"/>
        <w:rPr>
          <w:rFonts w:asciiTheme="majorHAnsi" w:hAnsiTheme="majorHAnsi" w:cstheme="majorHAnsi"/>
          <w:sz w:val="22"/>
          <w:szCs w:val="22"/>
        </w:rPr>
      </w:pPr>
      <w:r w:rsidRPr="006A32C7">
        <w:rPr>
          <w:rFonts w:asciiTheme="majorHAnsi" w:hAnsiTheme="majorHAnsi" w:cstheme="majorHAnsi"/>
          <w:i/>
          <w:sz w:val="22"/>
          <w:szCs w:val="22"/>
        </w:rPr>
        <w:t>...................................(miejscowość),</w:t>
      </w:r>
      <w:r w:rsidRPr="006A32C7">
        <w:rPr>
          <w:rFonts w:asciiTheme="majorHAnsi" w:hAnsiTheme="majorHAnsi" w:cstheme="majorHAnsi"/>
          <w:sz w:val="22"/>
          <w:szCs w:val="22"/>
        </w:rPr>
        <w:t>dnia………………….r.</w:t>
      </w:r>
      <w:r w:rsidR="00B85DF7">
        <w:rPr>
          <w:rFonts w:asciiTheme="majorHAnsi" w:hAnsiTheme="majorHAnsi" w:cstheme="majorHAnsi"/>
          <w:sz w:val="22"/>
          <w:szCs w:val="22"/>
        </w:rPr>
        <w:t xml:space="preserve">   </w:t>
      </w:r>
    </w:p>
    <w:p w14:paraId="376D14CB" w14:textId="69870CF6" w:rsidR="002A4894" w:rsidRPr="006A32C7" w:rsidRDefault="00B85DF7" w:rsidP="006A32C7">
      <w:pPr>
        <w:spacing w:line="276" w:lineRule="auto"/>
        <w:ind w:left="5664" w:firstLine="708"/>
        <w:jc w:val="both"/>
        <w:rPr>
          <w:rFonts w:asciiTheme="majorHAnsi" w:hAnsiTheme="majorHAnsi" w:cstheme="majorHAnsi"/>
          <w:i/>
          <w:sz w:val="22"/>
          <w:szCs w:val="22"/>
        </w:rPr>
      </w:pPr>
      <w:r>
        <w:rPr>
          <w:rFonts w:asciiTheme="majorHAnsi" w:hAnsiTheme="majorHAnsi" w:cstheme="majorHAnsi"/>
          <w:i/>
          <w:sz w:val="22"/>
          <w:szCs w:val="22"/>
        </w:rPr>
        <w:t xml:space="preserve"> </w:t>
      </w:r>
      <w:r w:rsidR="002A4894" w:rsidRPr="006A32C7">
        <w:rPr>
          <w:rFonts w:asciiTheme="majorHAnsi" w:hAnsiTheme="majorHAnsi" w:cstheme="majorHAnsi"/>
          <w:i/>
          <w:sz w:val="22"/>
          <w:szCs w:val="22"/>
        </w:rPr>
        <w:t>..................................</w:t>
      </w:r>
      <w:r>
        <w:rPr>
          <w:rFonts w:asciiTheme="majorHAnsi" w:hAnsiTheme="majorHAnsi" w:cstheme="majorHAnsi"/>
          <w:i/>
          <w:sz w:val="22"/>
          <w:szCs w:val="22"/>
        </w:rPr>
        <w:t xml:space="preserve">  </w:t>
      </w:r>
    </w:p>
    <w:p w14:paraId="6EC3714E" w14:textId="7D0935BF" w:rsidR="002A4894" w:rsidRPr="006A32C7" w:rsidRDefault="00B85DF7" w:rsidP="006A32C7">
      <w:pPr>
        <w:spacing w:line="276" w:lineRule="auto"/>
        <w:ind w:left="5664" w:firstLine="708"/>
        <w:jc w:val="both"/>
        <w:rPr>
          <w:rFonts w:asciiTheme="majorHAnsi" w:hAnsiTheme="majorHAnsi" w:cstheme="majorHAnsi"/>
          <w:i/>
          <w:sz w:val="22"/>
          <w:szCs w:val="22"/>
        </w:rPr>
      </w:pPr>
      <w:r>
        <w:rPr>
          <w:rFonts w:asciiTheme="majorHAnsi" w:hAnsiTheme="majorHAnsi" w:cstheme="majorHAnsi"/>
          <w:i/>
          <w:sz w:val="22"/>
          <w:szCs w:val="22"/>
        </w:rPr>
        <w:t xml:space="preserve"> </w:t>
      </w:r>
      <w:r w:rsidR="002A4894" w:rsidRPr="006A32C7">
        <w:rPr>
          <w:rFonts w:asciiTheme="majorHAnsi" w:hAnsiTheme="majorHAnsi" w:cstheme="majorHAnsi"/>
          <w:i/>
          <w:sz w:val="22"/>
          <w:szCs w:val="22"/>
        </w:rPr>
        <w:t>(podpis Wykonawcy)</w:t>
      </w:r>
    </w:p>
    <w:p w14:paraId="5ADEBB10" w14:textId="6BCB2842" w:rsidR="002A4894" w:rsidRPr="006A32C7" w:rsidRDefault="002A4894"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 xml:space="preserve">Oświadczam, że zachodzą w stosunku do mnie podstawy wykluczenia z postępowania na podstawie art. …………. ustawy </w:t>
      </w:r>
      <w:proofErr w:type="spellStart"/>
      <w:r w:rsidRPr="006A32C7">
        <w:rPr>
          <w:rFonts w:asciiTheme="majorHAnsi" w:hAnsiTheme="majorHAnsi" w:cstheme="majorHAnsi"/>
          <w:sz w:val="22"/>
          <w:szCs w:val="22"/>
        </w:rPr>
        <w:t>Pzp</w:t>
      </w:r>
      <w:proofErr w:type="spellEnd"/>
      <w:r w:rsidRPr="006A32C7">
        <w:rPr>
          <w:rFonts w:asciiTheme="majorHAnsi" w:hAnsiTheme="majorHAnsi" w:cstheme="majorHAnsi"/>
          <w:sz w:val="22"/>
          <w:szCs w:val="22"/>
        </w:rPr>
        <w:t xml:space="preserve"> </w:t>
      </w:r>
      <w:r w:rsidRPr="006A32C7">
        <w:rPr>
          <w:rFonts w:asciiTheme="majorHAnsi" w:hAnsiTheme="majorHAnsi" w:cstheme="majorHAnsi"/>
          <w:i/>
          <w:sz w:val="22"/>
          <w:szCs w:val="22"/>
        </w:rPr>
        <w:t>(podać mającą zastosowanie podstawę wykluczenia spośród wymienionych w art. 24 ust. 1 pkt 13-14, 16-20</w:t>
      </w:r>
      <w:r w:rsidR="005C060F" w:rsidRPr="006A32C7">
        <w:rPr>
          <w:rFonts w:asciiTheme="majorHAnsi" w:hAnsiTheme="majorHAnsi" w:cstheme="majorHAnsi"/>
          <w:i/>
          <w:sz w:val="22"/>
          <w:szCs w:val="22"/>
        </w:rPr>
        <w:t xml:space="preserve"> ustawy</w:t>
      </w:r>
      <w:r w:rsidRPr="006A32C7">
        <w:rPr>
          <w:rFonts w:asciiTheme="majorHAnsi" w:hAnsiTheme="majorHAnsi" w:cstheme="majorHAnsi"/>
          <w:i/>
          <w:sz w:val="22"/>
          <w:szCs w:val="22"/>
        </w:rPr>
        <w:t xml:space="preserve"> </w:t>
      </w:r>
      <w:proofErr w:type="spellStart"/>
      <w:r w:rsidRPr="006A32C7">
        <w:rPr>
          <w:rFonts w:asciiTheme="majorHAnsi" w:hAnsiTheme="majorHAnsi" w:cstheme="majorHAnsi"/>
          <w:i/>
          <w:sz w:val="22"/>
          <w:szCs w:val="22"/>
        </w:rPr>
        <w:t>Pzp</w:t>
      </w:r>
      <w:proofErr w:type="spellEnd"/>
      <w:r w:rsidRPr="006A32C7">
        <w:rPr>
          <w:rFonts w:asciiTheme="majorHAnsi" w:hAnsiTheme="majorHAnsi" w:cstheme="majorHAnsi"/>
          <w:i/>
          <w:sz w:val="22"/>
          <w:szCs w:val="22"/>
        </w:rPr>
        <w:t>).</w:t>
      </w:r>
      <w:r w:rsidRPr="006A32C7">
        <w:rPr>
          <w:rFonts w:asciiTheme="majorHAnsi" w:hAnsiTheme="majorHAnsi" w:cstheme="majorHAnsi"/>
          <w:sz w:val="22"/>
          <w:szCs w:val="22"/>
        </w:rPr>
        <w:t xml:space="preserve"> Jednocześnie oświadczam, że</w:t>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 xml:space="preserve">w związku z ww. okolicznością, na podstawie art. 24 ust. 8 ustawy </w:t>
      </w:r>
      <w:proofErr w:type="spellStart"/>
      <w:r w:rsidRPr="006A32C7">
        <w:rPr>
          <w:rFonts w:asciiTheme="majorHAnsi" w:hAnsiTheme="majorHAnsi" w:cstheme="majorHAnsi"/>
          <w:sz w:val="22"/>
          <w:szCs w:val="22"/>
        </w:rPr>
        <w:t>Pzp</w:t>
      </w:r>
      <w:proofErr w:type="spellEnd"/>
      <w:r w:rsidRPr="006A32C7">
        <w:rPr>
          <w:rFonts w:asciiTheme="majorHAnsi" w:hAnsiTheme="majorHAnsi" w:cstheme="majorHAnsi"/>
          <w:sz w:val="22"/>
          <w:szCs w:val="22"/>
        </w:rPr>
        <w:t xml:space="preserve"> podjąłem następujące środki naprawcze: ................................................................................</w:t>
      </w:r>
      <w:r w:rsidR="000A404E" w:rsidRPr="006A32C7">
        <w:rPr>
          <w:rFonts w:asciiTheme="majorHAnsi" w:hAnsiTheme="majorHAnsi" w:cstheme="majorHAnsi"/>
          <w:sz w:val="22"/>
          <w:szCs w:val="22"/>
        </w:rPr>
        <w:t>...............................................................</w:t>
      </w:r>
      <w:r w:rsidRPr="006A32C7">
        <w:rPr>
          <w:rFonts w:asciiTheme="majorHAnsi" w:hAnsiTheme="majorHAnsi" w:cstheme="majorHAnsi"/>
          <w:sz w:val="22"/>
          <w:szCs w:val="22"/>
        </w:rPr>
        <w:t>..........................……………………………………………………………………………………………………………..…………………...........…..………………………………………………….…………………………………</w:t>
      </w:r>
    </w:p>
    <w:p w14:paraId="2DBB4D39" w14:textId="77777777" w:rsidR="002A4894" w:rsidRPr="006A32C7" w:rsidRDefault="002A4894" w:rsidP="006A32C7">
      <w:pPr>
        <w:spacing w:line="276" w:lineRule="auto"/>
        <w:jc w:val="both"/>
        <w:rPr>
          <w:rFonts w:asciiTheme="majorHAnsi" w:hAnsiTheme="majorHAnsi" w:cstheme="majorHAnsi"/>
          <w:sz w:val="22"/>
          <w:szCs w:val="22"/>
        </w:rPr>
      </w:pPr>
    </w:p>
    <w:p w14:paraId="058E5994" w14:textId="273A3CF3" w:rsidR="002A4894" w:rsidRPr="006A32C7" w:rsidRDefault="002A4894" w:rsidP="006A32C7">
      <w:pPr>
        <w:spacing w:line="276" w:lineRule="auto"/>
        <w:jc w:val="both"/>
        <w:rPr>
          <w:rFonts w:asciiTheme="majorHAnsi" w:hAnsiTheme="majorHAnsi" w:cstheme="majorHAnsi"/>
          <w:sz w:val="22"/>
          <w:szCs w:val="22"/>
        </w:rPr>
      </w:pPr>
      <w:r w:rsidRPr="006A32C7">
        <w:rPr>
          <w:rFonts w:asciiTheme="majorHAnsi" w:hAnsiTheme="majorHAnsi" w:cstheme="majorHAnsi"/>
          <w:i/>
          <w:sz w:val="22"/>
          <w:szCs w:val="22"/>
        </w:rPr>
        <w:t xml:space="preserve">.........................(miejscowość), </w:t>
      </w:r>
      <w:r w:rsidRPr="006A32C7">
        <w:rPr>
          <w:rFonts w:asciiTheme="majorHAnsi" w:hAnsiTheme="majorHAnsi" w:cstheme="majorHAnsi"/>
          <w:sz w:val="22"/>
          <w:szCs w:val="22"/>
        </w:rPr>
        <w:t>dnia …………………. r.</w:t>
      </w:r>
      <w:r w:rsidR="00B85DF7">
        <w:rPr>
          <w:rFonts w:asciiTheme="majorHAnsi" w:hAnsiTheme="majorHAnsi" w:cstheme="majorHAnsi"/>
          <w:sz w:val="22"/>
          <w:szCs w:val="22"/>
        </w:rPr>
        <w:t xml:space="preserve">                   </w:t>
      </w:r>
    </w:p>
    <w:p w14:paraId="410F3C63" w14:textId="77777777" w:rsidR="002A4894" w:rsidRPr="006A32C7" w:rsidRDefault="002A4894" w:rsidP="006A32C7">
      <w:pPr>
        <w:spacing w:line="276" w:lineRule="auto"/>
        <w:ind w:left="5663" w:firstLine="709"/>
        <w:jc w:val="both"/>
        <w:rPr>
          <w:rFonts w:asciiTheme="majorHAnsi" w:hAnsiTheme="majorHAnsi" w:cstheme="majorHAnsi"/>
          <w:sz w:val="22"/>
          <w:szCs w:val="22"/>
        </w:rPr>
      </w:pPr>
      <w:r w:rsidRPr="006A32C7">
        <w:rPr>
          <w:rFonts w:asciiTheme="majorHAnsi" w:hAnsiTheme="majorHAnsi" w:cstheme="majorHAnsi"/>
          <w:sz w:val="22"/>
          <w:szCs w:val="22"/>
        </w:rPr>
        <w:t>........………………..……</w:t>
      </w:r>
    </w:p>
    <w:p w14:paraId="008C6F98" w14:textId="77777777" w:rsidR="002A4894" w:rsidRPr="006A32C7" w:rsidRDefault="002A4894" w:rsidP="006A32C7">
      <w:pPr>
        <w:spacing w:line="276" w:lineRule="auto"/>
        <w:ind w:left="5664" w:firstLine="708"/>
        <w:jc w:val="both"/>
        <w:rPr>
          <w:rFonts w:asciiTheme="majorHAnsi" w:hAnsiTheme="majorHAnsi" w:cstheme="majorHAnsi"/>
          <w:i/>
          <w:sz w:val="22"/>
          <w:szCs w:val="22"/>
        </w:rPr>
      </w:pPr>
      <w:r w:rsidRPr="006A32C7">
        <w:rPr>
          <w:rFonts w:asciiTheme="majorHAnsi" w:hAnsiTheme="majorHAnsi" w:cstheme="majorHAnsi"/>
          <w:i/>
          <w:sz w:val="22"/>
          <w:szCs w:val="22"/>
        </w:rPr>
        <w:t>(podpis Wykonawcy)</w:t>
      </w:r>
    </w:p>
    <w:p w14:paraId="26A1D497" w14:textId="77777777" w:rsidR="002A4894" w:rsidRPr="006A32C7" w:rsidRDefault="002A4894" w:rsidP="006A32C7">
      <w:pPr>
        <w:spacing w:line="276" w:lineRule="auto"/>
        <w:ind w:left="5664" w:firstLine="708"/>
        <w:jc w:val="both"/>
        <w:rPr>
          <w:rFonts w:asciiTheme="majorHAnsi" w:hAnsiTheme="majorHAnsi" w:cstheme="majorHAnsi"/>
          <w:i/>
          <w:sz w:val="22"/>
          <w:szCs w:val="22"/>
        </w:rPr>
      </w:pPr>
    </w:p>
    <w:p w14:paraId="29656B71" w14:textId="77777777" w:rsidR="002A4894" w:rsidRPr="006A32C7" w:rsidRDefault="002A4894" w:rsidP="006A32C7">
      <w:pPr>
        <w:shd w:val="clear" w:color="auto" w:fill="BFBFBF"/>
        <w:spacing w:line="276" w:lineRule="auto"/>
        <w:jc w:val="both"/>
        <w:rPr>
          <w:rFonts w:asciiTheme="majorHAnsi" w:hAnsiTheme="majorHAnsi" w:cstheme="majorHAnsi"/>
          <w:sz w:val="22"/>
          <w:szCs w:val="22"/>
        </w:rPr>
      </w:pPr>
      <w:r w:rsidRPr="006A32C7">
        <w:rPr>
          <w:rFonts w:asciiTheme="majorHAnsi" w:hAnsiTheme="majorHAnsi" w:cstheme="majorHAnsi"/>
          <w:b/>
          <w:sz w:val="22"/>
          <w:szCs w:val="22"/>
        </w:rPr>
        <w:t>INFORMACJA W ZWIĄZKU Z POLEGANIEM NA ZASOBACH INNYCH PODMIOTÓW</w:t>
      </w:r>
      <w:r w:rsidRPr="006A32C7">
        <w:rPr>
          <w:rFonts w:asciiTheme="majorHAnsi" w:hAnsiTheme="majorHAnsi" w:cstheme="majorHAnsi"/>
          <w:sz w:val="22"/>
          <w:szCs w:val="22"/>
        </w:rPr>
        <w:t xml:space="preserve">: </w:t>
      </w:r>
    </w:p>
    <w:p w14:paraId="32D79113" w14:textId="77777777" w:rsidR="002A4894" w:rsidRPr="006A32C7" w:rsidRDefault="002A4894"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Oświadczam, że następujący/e podmiot/y, na którego/</w:t>
      </w:r>
      <w:proofErr w:type="spellStart"/>
      <w:r w:rsidRPr="006A32C7">
        <w:rPr>
          <w:rFonts w:asciiTheme="majorHAnsi" w:hAnsiTheme="majorHAnsi" w:cstheme="majorHAnsi"/>
          <w:sz w:val="22"/>
          <w:szCs w:val="22"/>
        </w:rPr>
        <w:t>ych</w:t>
      </w:r>
      <w:proofErr w:type="spellEnd"/>
      <w:r w:rsidRPr="006A32C7">
        <w:rPr>
          <w:rFonts w:asciiTheme="majorHAnsi" w:hAnsiTheme="majorHAnsi" w:cstheme="majorHAnsi"/>
          <w:sz w:val="22"/>
          <w:szCs w:val="22"/>
        </w:rPr>
        <w:t xml:space="preserve"> zasoby powołuję się w niniejszym postępowaniu, tj.:…………………………………………………………………….……………………… </w:t>
      </w:r>
      <w:r w:rsidRPr="006A32C7">
        <w:rPr>
          <w:rFonts w:asciiTheme="majorHAnsi" w:hAnsiTheme="majorHAnsi" w:cstheme="majorHAnsi"/>
          <w:i/>
          <w:sz w:val="22"/>
          <w:szCs w:val="22"/>
        </w:rPr>
        <w:t>(podać pełną nazwę/firmę, adres, a także w zależności od podmiotu: NIP/PESEL, KRS/</w:t>
      </w:r>
      <w:proofErr w:type="spellStart"/>
      <w:r w:rsidRPr="006A32C7">
        <w:rPr>
          <w:rFonts w:asciiTheme="majorHAnsi" w:hAnsiTheme="majorHAnsi" w:cstheme="majorHAnsi"/>
          <w:i/>
          <w:sz w:val="22"/>
          <w:szCs w:val="22"/>
        </w:rPr>
        <w:t>CEiDG</w:t>
      </w:r>
      <w:proofErr w:type="spellEnd"/>
      <w:r w:rsidRPr="006A32C7">
        <w:rPr>
          <w:rFonts w:asciiTheme="majorHAnsi" w:hAnsiTheme="majorHAnsi" w:cstheme="majorHAnsi"/>
          <w:i/>
          <w:sz w:val="22"/>
          <w:szCs w:val="22"/>
        </w:rPr>
        <w:t xml:space="preserve">) </w:t>
      </w:r>
      <w:r w:rsidRPr="006A32C7">
        <w:rPr>
          <w:rFonts w:asciiTheme="majorHAnsi" w:hAnsiTheme="majorHAnsi" w:cstheme="majorHAnsi"/>
          <w:sz w:val="22"/>
          <w:szCs w:val="22"/>
        </w:rPr>
        <w:t>nie podlega/ją wykluczeniu z postępowania o udzielenie zamówienia.</w:t>
      </w:r>
    </w:p>
    <w:p w14:paraId="12E55EE2" w14:textId="77777777" w:rsidR="002A4894" w:rsidRPr="006A32C7" w:rsidRDefault="002A4894" w:rsidP="006A32C7">
      <w:pPr>
        <w:spacing w:line="276" w:lineRule="auto"/>
        <w:jc w:val="both"/>
        <w:rPr>
          <w:rFonts w:asciiTheme="majorHAnsi" w:hAnsiTheme="majorHAnsi" w:cstheme="majorHAnsi"/>
          <w:sz w:val="22"/>
          <w:szCs w:val="22"/>
        </w:rPr>
      </w:pPr>
    </w:p>
    <w:p w14:paraId="0475BF30" w14:textId="77777777" w:rsidR="002A4894" w:rsidRPr="006A32C7" w:rsidRDefault="002A4894"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 xml:space="preserve">…………….……. </w:t>
      </w:r>
      <w:r w:rsidRPr="006A32C7">
        <w:rPr>
          <w:rFonts w:asciiTheme="majorHAnsi" w:hAnsiTheme="majorHAnsi" w:cstheme="majorHAnsi"/>
          <w:i/>
          <w:sz w:val="22"/>
          <w:szCs w:val="22"/>
        </w:rPr>
        <w:t xml:space="preserve">(miejscowość), </w:t>
      </w:r>
      <w:r w:rsidRPr="006A32C7">
        <w:rPr>
          <w:rFonts w:asciiTheme="majorHAnsi" w:hAnsiTheme="majorHAnsi" w:cstheme="majorHAnsi"/>
          <w:sz w:val="22"/>
          <w:szCs w:val="22"/>
        </w:rPr>
        <w:t xml:space="preserve">dnia ………….……. r. </w:t>
      </w:r>
    </w:p>
    <w:p w14:paraId="34343D50" w14:textId="335BB286" w:rsidR="002A4894" w:rsidRPr="006A32C7" w:rsidRDefault="002A4894"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w:t>
      </w:r>
    </w:p>
    <w:p w14:paraId="5320EFFA" w14:textId="77777777" w:rsidR="002A4894" w:rsidRPr="006A32C7" w:rsidRDefault="002A4894" w:rsidP="006A32C7">
      <w:pPr>
        <w:spacing w:line="276" w:lineRule="auto"/>
        <w:ind w:left="5664" w:firstLine="708"/>
        <w:jc w:val="both"/>
        <w:rPr>
          <w:rFonts w:asciiTheme="majorHAnsi" w:hAnsiTheme="majorHAnsi" w:cstheme="majorHAnsi"/>
          <w:i/>
          <w:sz w:val="22"/>
          <w:szCs w:val="22"/>
        </w:rPr>
      </w:pPr>
      <w:r w:rsidRPr="006A32C7">
        <w:rPr>
          <w:rFonts w:asciiTheme="majorHAnsi" w:hAnsiTheme="majorHAnsi" w:cstheme="majorHAnsi"/>
          <w:i/>
          <w:sz w:val="22"/>
          <w:szCs w:val="22"/>
        </w:rPr>
        <w:t>(podpis Wykonawcy)</w:t>
      </w:r>
    </w:p>
    <w:p w14:paraId="31A33E13" w14:textId="77777777" w:rsidR="002A4894" w:rsidRPr="006A32C7" w:rsidRDefault="002A4894" w:rsidP="006A32C7">
      <w:pPr>
        <w:spacing w:line="276" w:lineRule="auto"/>
        <w:ind w:left="5664" w:firstLine="708"/>
        <w:jc w:val="both"/>
        <w:rPr>
          <w:rFonts w:asciiTheme="majorHAnsi" w:hAnsiTheme="majorHAnsi" w:cstheme="majorHAnsi"/>
          <w:i/>
          <w:sz w:val="22"/>
          <w:szCs w:val="22"/>
        </w:rPr>
      </w:pPr>
    </w:p>
    <w:p w14:paraId="5E911E71" w14:textId="77777777" w:rsidR="002A4894" w:rsidRPr="006A32C7" w:rsidRDefault="002A4894" w:rsidP="006A32C7">
      <w:pPr>
        <w:shd w:val="clear" w:color="auto" w:fill="BFBFBF"/>
        <w:spacing w:line="276" w:lineRule="auto"/>
        <w:jc w:val="both"/>
        <w:rPr>
          <w:rFonts w:asciiTheme="majorHAnsi" w:hAnsiTheme="majorHAnsi" w:cstheme="majorHAnsi"/>
          <w:b/>
          <w:sz w:val="22"/>
          <w:szCs w:val="22"/>
        </w:rPr>
      </w:pPr>
      <w:r w:rsidRPr="006A32C7">
        <w:rPr>
          <w:rFonts w:asciiTheme="majorHAnsi" w:hAnsiTheme="majorHAnsi" w:cstheme="majorHAnsi"/>
          <w:b/>
          <w:sz w:val="22"/>
          <w:szCs w:val="22"/>
        </w:rPr>
        <w:lastRenderedPageBreak/>
        <w:t>OŚWIADCZENIE DOTYCZĄCE PODANYCH INFORMACJI:</w:t>
      </w:r>
    </w:p>
    <w:p w14:paraId="0049B018" w14:textId="5FDC8530" w:rsidR="002A4894" w:rsidRPr="006A32C7" w:rsidRDefault="002A4894"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 xml:space="preserve">Oświadczam, że wszystkie informacje podane w powyższych oświadczeniach są aktualne </w:t>
      </w:r>
      <w:r w:rsidRPr="006A32C7">
        <w:rPr>
          <w:rFonts w:asciiTheme="majorHAnsi" w:hAnsiTheme="majorHAnsi" w:cstheme="majorHAnsi"/>
          <w:sz w:val="22"/>
          <w:szCs w:val="22"/>
        </w:rPr>
        <w:br/>
        <w:t xml:space="preserve">i zgodne z prawdą oraz zostały przedstawione z pełną świadomością konsekwencji wprowadzenia </w:t>
      </w:r>
      <w:r w:rsidR="00771812">
        <w:rPr>
          <w:rFonts w:asciiTheme="majorHAnsi" w:hAnsiTheme="majorHAnsi" w:cstheme="majorHAnsi"/>
          <w:sz w:val="22"/>
          <w:szCs w:val="22"/>
        </w:rPr>
        <w:t>Z</w:t>
      </w:r>
      <w:r w:rsidRPr="006A32C7">
        <w:rPr>
          <w:rFonts w:asciiTheme="majorHAnsi" w:hAnsiTheme="majorHAnsi" w:cstheme="majorHAnsi"/>
          <w:sz w:val="22"/>
          <w:szCs w:val="22"/>
        </w:rPr>
        <w:t>amawiającego w błąd przy przedstawianiu informacji.</w:t>
      </w:r>
    </w:p>
    <w:p w14:paraId="25F5306F" w14:textId="77777777" w:rsidR="002A4894" w:rsidRPr="006A32C7" w:rsidRDefault="002A4894" w:rsidP="006A32C7">
      <w:pPr>
        <w:spacing w:line="276" w:lineRule="auto"/>
        <w:jc w:val="both"/>
        <w:rPr>
          <w:rFonts w:asciiTheme="majorHAnsi" w:hAnsiTheme="majorHAnsi" w:cstheme="majorHAnsi"/>
          <w:sz w:val="22"/>
          <w:szCs w:val="22"/>
        </w:rPr>
      </w:pPr>
    </w:p>
    <w:p w14:paraId="4A4FD024" w14:textId="77777777" w:rsidR="002A4894" w:rsidRPr="006A32C7" w:rsidRDefault="002A4894"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 xml:space="preserve">…………….……. </w:t>
      </w:r>
      <w:r w:rsidRPr="006A32C7">
        <w:rPr>
          <w:rFonts w:asciiTheme="majorHAnsi" w:hAnsiTheme="majorHAnsi" w:cstheme="majorHAnsi"/>
          <w:i/>
          <w:sz w:val="22"/>
          <w:szCs w:val="22"/>
        </w:rPr>
        <w:t xml:space="preserve">(miejscowość), </w:t>
      </w:r>
      <w:r w:rsidRPr="006A32C7">
        <w:rPr>
          <w:rFonts w:asciiTheme="majorHAnsi" w:hAnsiTheme="majorHAnsi" w:cstheme="majorHAnsi"/>
          <w:sz w:val="22"/>
          <w:szCs w:val="22"/>
        </w:rPr>
        <w:t xml:space="preserve">dnia ………….……. r. </w:t>
      </w:r>
    </w:p>
    <w:p w14:paraId="72F0D7AE" w14:textId="77777777" w:rsidR="002A4894" w:rsidRPr="006A32C7" w:rsidRDefault="002A4894" w:rsidP="006A32C7">
      <w:pPr>
        <w:spacing w:line="276" w:lineRule="auto"/>
        <w:jc w:val="both"/>
        <w:rPr>
          <w:rFonts w:asciiTheme="majorHAnsi" w:hAnsiTheme="majorHAnsi" w:cstheme="majorHAnsi"/>
          <w:sz w:val="22"/>
          <w:szCs w:val="22"/>
        </w:rPr>
      </w:pPr>
    </w:p>
    <w:p w14:paraId="1C8F2FEA" w14:textId="4BE132A9" w:rsidR="002A4894" w:rsidRPr="006A32C7" w:rsidRDefault="002A4894"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w:t>
      </w:r>
    </w:p>
    <w:p w14:paraId="3ED159BA" w14:textId="2D1279F2" w:rsidR="004A131F" w:rsidRPr="006A32C7" w:rsidRDefault="00B85DF7">
      <w:pPr>
        <w:pStyle w:val="Tekstpodstawowy211"/>
        <w:spacing w:line="276" w:lineRule="auto"/>
        <w:ind w:left="2836" w:right="293"/>
        <w:jc w:val="center"/>
        <w:rPr>
          <w:rFonts w:asciiTheme="majorHAnsi" w:hAnsiTheme="majorHAnsi" w:cstheme="majorHAnsi"/>
          <w:i/>
          <w:szCs w:val="22"/>
        </w:rPr>
      </w:pPr>
      <w:r>
        <w:rPr>
          <w:rFonts w:asciiTheme="majorHAnsi" w:hAnsiTheme="majorHAnsi" w:cstheme="majorHAnsi"/>
          <w:i/>
          <w:szCs w:val="22"/>
        </w:rPr>
        <w:t xml:space="preserve">                </w:t>
      </w:r>
      <w:r w:rsidR="004A131F" w:rsidRPr="006A32C7">
        <w:rPr>
          <w:rFonts w:asciiTheme="majorHAnsi" w:hAnsiTheme="majorHAnsi" w:cstheme="majorHAnsi"/>
          <w:i/>
          <w:szCs w:val="22"/>
        </w:rPr>
        <w:t xml:space="preserve">podpisy osób/osoby </w:t>
      </w:r>
      <w:r>
        <w:rPr>
          <w:rFonts w:asciiTheme="majorHAnsi" w:hAnsiTheme="majorHAnsi" w:cstheme="majorHAnsi"/>
          <w:i/>
          <w:szCs w:val="22"/>
        </w:rPr>
        <w:t>uprawnionych do reprezentacji</w:t>
      </w:r>
      <w:r w:rsidR="005A173C">
        <w:rPr>
          <w:rFonts w:asciiTheme="majorHAnsi" w:hAnsiTheme="majorHAnsi" w:cstheme="majorHAnsi"/>
          <w:i/>
          <w:szCs w:val="22"/>
        </w:rPr>
        <w:t xml:space="preserve"> Wykonawcy</w:t>
      </w:r>
    </w:p>
    <w:p w14:paraId="006C17B4" w14:textId="4AA978DA" w:rsidR="004A131F" w:rsidRPr="006A32C7" w:rsidRDefault="00B85DF7" w:rsidP="006A32C7">
      <w:pPr>
        <w:pStyle w:val="Tekstpodstawowy211"/>
        <w:spacing w:line="276" w:lineRule="auto"/>
        <w:ind w:left="2836" w:right="293"/>
        <w:jc w:val="center"/>
        <w:rPr>
          <w:rFonts w:asciiTheme="majorHAnsi" w:hAnsiTheme="majorHAnsi" w:cstheme="majorHAnsi"/>
          <w:i/>
          <w:szCs w:val="22"/>
        </w:rPr>
      </w:pPr>
      <w:r>
        <w:rPr>
          <w:rFonts w:asciiTheme="majorHAnsi" w:hAnsiTheme="majorHAnsi" w:cstheme="majorHAnsi"/>
          <w:i/>
          <w:szCs w:val="22"/>
        </w:rPr>
        <w:t xml:space="preserve">               </w:t>
      </w:r>
      <w:r w:rsidR="004A131F" w:rsidRPr="006A32C7">
        <w:rPr>
          <w:rFonts w:asciiTheme="majorHAnsi" w:hAnsiTheme="majorHAnsi" w:cstheme="majorHAnsi"/>
          <w:i/>
          <w:szCs w:val="22"/>
        </w:rPr>
        <w:t xml:space="preserve"> lub posiadających pełnomocnictwo</w:t>
      </w:r>
    </w:p>
    <w:p w14:paraId="3C2DE7AB" w14:textId="09F619E3" w:rsidR="002A4894" w:rsidRPr="006A32C7" w:rsidRDefault="002A4894" w:rsidP="006A32C7">
      <w:pPr>
        <w:spacing w:line="276" w:lineRule="auto"/>
        <w:ind w:left="5664" w:firstLine="708"/>
        <w:jc w:val="both"/>
        <w:rPr>
          <w:rFonts w:asciiTheme="majorHAnsi" w:hAnsiTheme="majorHAnsi" w:cstheme="majorHAnsi"/>
          <w:i/>
          <w:sz w:val="22"/>
          <w:szCs w:val="22"/>
        </w:rPr>
      </w:pPr>
    </w:p>
    <w:p w14:paraId="481D65C9" w14:textId="77777777" w:rsidR="002A4894" w:rsidRPr="006A32C7" w:rsidRDefault="002A4894" w:rsidP="006A32C7">
      <w:pPr>
        <w:tabs>
          <w:tab w:val="left" w:leader="dot" w:pos="2068"/>
        </w:tabs>
        <w:spacing w:line="276" w:lineRule="auto"/>
        <w:ind w:left="4956"/>
        <w:jc w:val="center"/>
        <w:rPr>
          <w:rFonts w:asciiTheme="majorHAnsi" w:hAnsiTheme="majorHAnsi" w:cstheme="majorHAnsi"/>
          <w:bCs/>
          <w:i/>
          <w:sz w:val="22"/>
          <w:szCs w:val="22"/>
        </w:rPr>
      </w:pPr>
    </w:p>
    <w:p w14:paraId="2AD6A19E" w14:textId="77777777" w:rsidR="002A4894" w:rsidRPr="006A32C7" w:rsidRDefault="002A4894" w:rsidP="006A32C7">
      <w:pPr>
        <w:tabs>
          <w:tab w:val="left" w:leader="dot" w:pos="2068"/>
        </w:tabs>
        <w:spacing w:line="276" w:lineRule="auto"/>
        <w:ind w:left="4956"/>
        <w:jc w:val="center"/>
        <w:rPr>
          <w:rFonts w:asciiTheme="majorHAnsi" w:hAnsiTheme="majorHAnsi" w:cstheme="majorHAnsi"/>
          <w:bCs/>
          <w:i/>
          <w:sz w:val="22"/>
          <w:szCs w:val="22"/>
        </w:rPr>
      </w:pPr>
    </w:p>
    <w:p w14:paraId="0702FCD3" w14:textId="77777777" w:rsidR="002A4894" w:rsidRPr="006A32C7" w:rsidRDefault="002A4894" w:rsidP="006A32C7">
      <w:pPr>
        <w:tabs>
          <w:tab w:val="left" w:leader="dot" w:pos="2068"/>
        </w:tabs>
        <w:spacing w:line="276" w:lineRule="auto"/>
        <w:ind w:left="4956"/>
        <w:jc w:val="center"/>
        <w:rPr>
          <w:rFonts w:asciiTheme="majorHAnsi" w:hAnsiTheme="majorHAnsi" w:cstheme="majorHAnsi"/>
          <w:bCs/>
          <w:i/>
          <w:sz w:val="22"/>
          <w:szCs w:val="22"/>
        </w:rPr>
      </w:pPr>
    </w:p>
    <w:p w14:paraId="18A9D6A3" w14:textId="77777777" w:rsidR="002A4894" w:rsidRPr="006A32C7" w:rsidRDefault="002A4894" w:rsidP="006A32C7">
      <w:pPr>
        <w:tabs>
          <w:tab w:val="left" w:leader="dot" w:pos="2068"/>
        </w:tabs>
        <w:spacing w:line="276" w:lineRule="auto"/>
        <w:ind w:left="4956"/>
        <w:jc w:val="center"/>
        <w:rPr>
          <w:rFonts w:asciiTheme="majorHAnsi" w:hAnsiTheme="majorHAnsi" w:cstheme="majorHAnsi"/>
          <w:bCs/>
          <w:i/>
          <w:sz w:val="22"/>
          <w:szCs w:val="22"/>
        </w:rPr>
      </w:pPr>
    </w:p>
    <w:p w14:paraId="469BF698" w14:textId="77777777" w:rsidR="002A4894" w:rsidRPr="006A32C7" w:rsidRDefault="002A4894" w:rsidP="006A32C7">
      <w:pPr>
        <w:tabs>
          <w:tab w:val="left" w:leader="dot" w:pos="2068"/>
        </w:tabs>
        <w:spacing w:line="276" w:lineRule="auto"/>
        <w:ind w:left="4956"/>
        <w:jc w:val="center"/>
        <w:rPr>
          <w:rFonts w:asciiTheme="majorHAnsi" w:hAnsiTheme="majorHAnsi" w:cstheme="majorHAnsi"/>
          <w:bCs/>
          <w:i/>
          <w:sz w:val="22"/>
          <w:szCs w:val="22"/>
        </w:rPr>
      </w:pPr>
    </w:p>
    <w:p w14:paraId="684FF4B7" w14:textId="77777777" w:rsidR="002A4894" w:rsidRPr="006A32C7" w:rsidRDefault="002A4894" w:rsidP="006A32C7">
      <w:pPr>
        <w:tabs>
          <w:tab w:val="left" w:leader="dot" w:pos="2068"/>
        </w:tabs>
        <w:spacing w:line="276" w:lineRule="auto"/>
        <w:ind w:left="4956"/>
        <w:jc w:val="center"/>
        <w:rPr>
          <w:rFonts w:asciiTheme="majorHAnsi" w:hAnsiTheme="majorHAnsi" w:cstheme="majorHAnsi"/>
          <w:bCs/>
          <w:i/>
          <w:sz w:val="22"/>
          <w:szCs w:val="22"/>
        </w:rPr>
      </w:pPr>
    </w:p>
    <w:p w14:paraId="5E6C05F7" w14:textId="77777777" w:rsidR="002A4894" w:rsidRPr="006A32C7" w:rsidRDefault="002A4894" w:rsidP="006A32C7">
      <w:pPr>
        <w:tabs>
          <w:tab w:val="left" w:leader="dot" w:pos="2068"/>
        </w:tabs>
        <w:spacing w:line="276" w:lineRule="auto"/>
        <w:ind w:left="4956"/>
        <w:jc w:val="center"/>
        <w:rPr>
          <w:rFonts w:asciiTheme="majorHAnsi" w:hAnsiTheme="majorHAnsi" w:cstheme="majorHAnsi"/>
          <w:bCs/>
          <w:i/>
          <w:sz w:val="22"/>
          <w:szCs w:val="22"/>
        </w:rPr>
      </w:pPr>
    </w:p>
    <w:p w14:paraId="712DCDBD" w14:textId="77777777" w:rsidR="002A4894" w:rsidRPr="006A32C7" w:rsidRDefault="002A4894" w:rsidP="006A32C7">
      <w:pPr>
        <w:tabs>
          <w:tab w:val="left" w:leader="dot" w:pos="2068"/>
        </w:tabs>
        <w:spacing w:line="276" w:lineRule="auto"/>
        <w:ind w:left="4956"/>
        <w:jc w:val="center"/>
        <w:rPr>
          <w:rFonts w:asciiTheme="majorHAnsi" w:hAnsiTheme="majorHAnsi" w:cstheme="majorHAnsi"/>
          <w:bCs/>
          <w:i/>
          <w:sz w:val="22"/>
          <w:szCs w:val="22"/>
        </w:rPr>
      </w:pPr>
    </w:p>
    <w:p w14:paraId="053AB2EA" w14:textId="77777777" w:rsidR="002A4894" w:rsidRPr="006A32C7" w:rsidRDefault="002A4894" w:rsidP="006A32C7">
      <w:pPr>
        <w:tabs>
          <w:tab w:val="left" w:leader="dot" w:pos="2068"/>
        </w:tabs>
        <w:spacing w:line="276" w:lineRule="auto"/>
        <w:ind w:left="4956"/>
        <w:jc w:val="center"/>
        <w:rPr>
          <w:rFonts w:asciiTheme="majorHAnsi" w:hAnsiTheme="majorHAnsi" w:cstheme="majorHAnsi"/>
          <w:bCs/>
          <w:i/>
          <w:sz w:val="22"/>
          <w:szCs w:val="22"/>
        </w:rPr>
      </w:pPr>
    </w:p>
    <w:p w14:paraId="37EE7A2C" w14:textId="77777777" w:rsidR="002A4894" w:rsidRPr="006A32C7" w:rsidRDefault="002A4894" w:rsidP="006A32C7">
      <w:pPr>
        <w:tabs>
          <w:tab w:val="left" w:leader="dot" w:pos="2068"/>
        </w:tabs>
        <w:spacing w:line="276" w:lineRule="auto"/>
        <w:ind w:left="4956"/>
        <w:jc w:val="center"/>
        <w:rPr>
          <w:rFonts w:asciiTheme="majorHAnsi" w:hAnsiTheme="majorHAnsi" w:cstheme="majorHAnsi"/>
          <w:bCs/>
          <w:i/>
          <w:sz w:val="22"/>
          <w:szCs w:val="22"/>
        </w:rPr>
      </w:pPr>
    </w:p>
    <w:p w14:paraId="52D1C88B" w14:textId="77777777" w:rsidR="002A4894" w:rsidRPr="006A32C7" w:rsidRDefault="002A4894" w:rsidP="006A32C7">
      <w:pPr>
        <w:tabs>
          <w:tab w:val="left" w:leader="dot" w:pos="2068"/>
        </w:tabs>
        <w:spacing w:line="276" w:lineRule="auto"/>
        <w:ind w:left="4956"/>
        <w:jc w:val="center"/>
        <w:rPr>
          <w:rFonts w:asciiTheme="majorHAnsi" w:hAnsiTheme="majorHAnsi" w:cstheme="majorHAnsi"/>
          <w:bCs/>
          <w:i/>
          <w:sz w:val="22"/>
          <w:szCs w:val="22"/>
        </w:rPr>
      </w:pPr>
    </w:p>
    <w:p w14:paraId="55075F2D" w14:textId="77777777" w:rsidR="002A4894" w:rsidRPr="006A32C7" w:rsidRDefault="002A4894" w:rsidP="006A32C7">
      <w:pPr>
        <w:tabs>
          <w:tab w:val="left" w:leader="dot" w:pos="2068"/>
        </w:tabs>
        <w:spacing w:line="276" w:lineRule="auto"/>
        <w:ind w:left="4956"/>
        <w:jc w:val="center"/>
        <w:rPr>
          <w:rFonts w:asciiTheme="majorHAnsi" w:hAnsiTheme="majorHAnsi" w:cstheme="majorHAnsi"/>
          <w:bCs/>
          <w:i/>
          <w:sz w:val="22"/>
          <w:szCs w:val="22"/>
        </w:rPr>
      </w:pPr>
    </w:p>
    <w:p w14:paraId="16DB23A8" w14:textId="77777777" w:rsidR="002A4894" w:rsidRPr="006A32C7" w:rsidRDefault="002A4894" w:rsidP="006A32C7">
      <w:pPr>
        <w:tabs>
          <w:tab w:val="left" w:leader="dot" w:pos="2068"/>
        </w:tabs>
        <w:spacing w:line="276" w:lineRule="auto"/>
        <w:ind w:left="4956"/>
        <w:jc w:val="center"/>
        <w:rPr>
          <w:rFonts w:asciiTheme="majorHAnsi" w:hAnsiTheme="majorHAnsi" w:cstheme="majorHAnsi"/>
          <w:bCs/>
          <w:i/>
          <w:sz w:val="22"/>
          <w:szCs w:val="22"/>
        </w:rPr>
      </w:pPr>
    </w:p>
    <w:p w14:paraId="6FF3A37E" w14:textId="77777777" w:rsidR="002A4894" w:rsidRPr="006A32C7" w:rsidRDefault="002A4894" w:rsidP="006A32C7">
      <w:pPr>
        <w:tabs>
          <w:tab w:val="left" w:leader="dot" w:pos="2068"/>
        </w:tabs>
        <w:spacing w:line="276" w:lineRule="auto"/>
        <w:rPr>
          <w:rFonts w:asciiTheme="majorHAnsi" w:hAnsiTheme="majorHAnsi" w:cstheme="majorHAnsi"/>
          <w:b/>
          <w:bCs/>
          <w:sz w:val="22"/>
          <w:szCs w:val="22"/>
        </w:rPr>
      </w:pPr>
    </w:p>
    <w:p w14:paraId="70D41334" w14:textId="77777777" w:rsidR="002A4894" w:rsidRPr="006A32C7" w:rsidRDefault="002A4894" w:rsidP="006A32C7">
      <w:pPr>
        <w:tabs>
          <w:tab w:val="left" w:leader="dot" w:pos="2068"/>
        </w:tabs>
        <w:spacing w:line="276" w:lineRule="auto"/>
        <w:rPr>
          <w:rFonts w:asciiTheme="majorHAnsi" w:hAnsiTheme="majorHAnsi" w:cstheme="majorHAnsi"/>
          <w:b/>
          <w:bCs/>
          <w:sz w:val="22"/>
          <w:szCs w:val="22"/>
        </w:rPr>
      </w:pPr>
    </w:p>
    <w:p w14:paraId="12F1AA9A" w14:textId="77777777" w:rsidR="00A34647" w:rsidRPr="006A32C7" w:rsidRDefault="00A34647" w:rsidP="006A32C7">
      <w:pPr>
        <w:tabs>
          <w:tab w:val="left" w:leader="dot" w:pos="2068"/>
        </w:tabs>
        <w:spacing w:line="276" w:lineRule="auto"/>
        <w:rPr>
          <w:rFonts w:asciiTheme="majorHAnsi" w:hAnsiTheme="majorHAnsi" w:cstheme="majorHAnsi"/>
          <w:b/>
          <w:bCs/>
          <w:sz w:val="22"/>
          <w:szCs w:val="22"/>
        </w:rPr>
      </w:pPr>
    </w:p>
    <w:p w14:paraId="5C2AA166" w14:textId="77777777" w:rsidR="00A34647" w:rsidRPr="006A32C7" w:rsidRDefault="00A34647" w:rsidP="006A32C7">
      <w:pPr>
        <w:tabs>
          <w:tab w:val="left" w:leader="dot" w:pos="2068"/>
        </w:tabs>
        <w:spacing w:line="276" w:lineRule="auto"/>
        <w:rPr>
          <w:rFonts w:asciiTheme="majorHAnsi" w:hAnsiTheme="majorHAnsi" w:cstheme="majorHAnsi"/>
          <w:b/>
          <w:bCs/>
          <w:sz w:val="22"/>
          <w:szCs w:val="22"/>
        </w:rPr>
      </w:pPr>
    </w:p>
    <w:p w14:paraId="6A7E9C85" w14:textId="77777777" w:rsidR="00373163" w:rsidRPr="006A32C7" w:rsidRDefault="00373163" w:rsidP="006A32C7">
      <w:pPr>
        <w:tabs>
          <w:tab w:val="left" w:leader="dot" w:pos="2068"/>
        </w:tabs>
        <w:spacing w:line="276" w:lineRule="auto"/>
        <w:rPr>
          <w:rFonts w:asciiTheme="majorHAnsi" w:hAnsiTheme="majorHAnsi" w:cstheme="majorHAnsi"/>
          <w:b/>
          <w:bCs/>
          <w:sz w:val="22"/>
          <w:szCs w:val="22"/>
        </w:rPr>
      </w:pPr>
    </w:p>
    <w:p w14:paraId="16478BB0" w14:textId="77777777" w:rsidR="004247C4" w:rsidRPr="006A32C7" w:rsidRDefault="004247C4" w:rsidP="006A32C7">
      <w:pPr>
        <w:tabs>
          <w:tab w:val="left" w:leader="dot" w:pos="2068"/>
        </w:tabs>
        <w:spacing w:line="276" w:lineRule="auto"/>
        <w:rPr>
          <w:rFonts w:asciiTheme="majorHAnsi" w:hAnsiTheme="majorHAnsi" w:cstheme="majorHAnsi"/>
          <w:b/>
          <w:bCs/>
          <w:sz w:val="22"/>
          <w:szCs w:val="22"/>
        </w:rPr>
      </w:pPr>
    </w:p>
    <w:p w14:paraId="51C68B98" w14:textId="77777777" w:rsidR="00373163" w:rsidRPr="006A32C7" w:rsidRDefault="00373163" w:rsidP="006A32C7">
      <w:pPr>
        <w:tabs>
          <w:tab w:val="left" w:leader="dot" w:pos="2068"/>
        </w:tabs>
        <w:spacing w:line="276" w:lineRule="auto"/>
        <w:rPr>
          <w:rFonts w:asciiTheme="majorHAnsi" w:hAnsiTheme="majorHAnsi" w:cstheme="majorHAnsi"/>
          <w:b/>
          <w:bCs/>
          <w:sz w:val="22"/>
          <w:szCs w:val="22"/>
        </w:rPr>
      </w:pPr>
    </w:p>
    <w:p w14:paraId="48E629F3" w14:textId="77777777" w:rsidR="00373163" w:rsidRPr="006A32C7" w:rsidRDefault="00373163" w:rsidP="006A32C7">
      <w:pPr>
        <w:tabs>
          <w:tab w:val="left" w:leader="dot" w:pos="2068"/>
        </w:tabs>
        <w:spacing w:line="276" w:lineRule="auto"/>
        <w:rPr>
          <w:rFonts w:asciiTheme="majorHAnsi" w:hAnsiTheme="majorHAnsi" w:cstheme="majorHAnsi"/>
          <w:b/>
          <w:bCs/>
          <w:sz w:val="22"/>
          <w:szCs w:val="22"/>
        </w:rPr>
      </w:pPr>
    </w:p>
    <w:p w14:paraId="40E4200D" w14:textId="77777777" w:rsidR="002A4894" w:rsidRPr="006A32C7" w:rsidRDefault="002A4894" w:rsidP="006A32C7">
      <w:pPr>
        <w:tabs>
          <w:tab w:val="left" w:leader="dot" w:pos="2068"/>
        </w:tabs>
        <w:spacing w:line="276" w:lineRule="auto"/>
        <w:ind w:left="4956"/>
        <w:jc w:val="right"/>
        <w:rPr>
          <w:rFonts w:asciiTheme="majorHAnsi" w:hAnsiTheme="majorHAnsi" w:cstheme="majorHAnsi"/>
          <w:b/>
          <w:bCs/>
          <w:sz w:val="22"/>
          <w:szCs w:val="22"/>
        </w:rPr>
      </w:pPr>
    </w:p>
    <w:p w14:paraId="4C9BACD8" w14:textId="77777777" w:rsidR="0004404A" w:rsidRPr="006A32C7" w:rsidRDefault="0004404A" w:rsidP="006A32C7">
      <w:pPr>
        <w:tabs>
          <w:tab w:val="left" w:leader="dot" w:pos="2068"/>
        </w:tabs>
        <w:spacing w:line="276" w:lineRule="auto"/>
        <w:ind w:left="4956"/>
        <w:jc w:val="right"/>
        <w:rPr>
          <w:rFonts w:asciiTheme="majorHAnsi" w:hAnsiTheme="majorHAnsi" w:cstheme="majorHAnsi"/>
          <w:b/>
          <w:bCs/>
          <w:sz w:val="22"/>
          <w:szCs w:val="22"/>
        </w:rPr>
      </w:pPr>
    </w:p>
    <w:p w14:paraId="16F8444D" w14:textId="527CD840" w:rsidR="0004404A" w:rsidRPr="006A32C7" w:rsidRDefault="0004404A" w:rsidP="006A32C7">
      <w:pPr>
        <w:tabs>
          <w:tab w:val="left" w:leader="dot" w:pos="2068"/>
        </w:tabs>
        <w:spacing w:line="276" w:lineRule="auto"/>
        <w:ind w:left="4956"/>
        <w:jc w:val="right"/>
        <w:rPr>
          <w:rFonts w:asciiTheme="majorHAnsi" w:hAnsiTheme="majorHAnsi" w:cstheme="majorHAnsi"/>
          <w:b/>
          <w:bCs/>
          <w:sz w:val="22"/>
          <w:szCs w:val="22"/>
        </w:rPr>
      </w:pPr>
    </w:p>
    <w:p w14:paraId="1A810377" w14:textId="626EBB81" w:rsidR="00A40B30" w:rsidRPr="006A32C7" w:rsidRDefault="00A40B30" w:rsidP="006A32C7">
      <w:pPr>
        <w:tabs>
          <w:tab w:val="left" w:leader="dot" w:pos="2068"/>
        </w:tabs>
        <w:spacing w:line="276" w:lineRule="auto"/>
        <w:ind w:left="4956"/>
        <w:jc w:val="right"/>
        <w:rPr>
          <w:rFonts w:asciiTheme="majorHAnsi" w:hAnsiTheme="majorHAnsi" w:cstheme="majorHAnsi"/>
          <w:b/>
          <w:bCs/>
          <w:sz w:val="22"/>
          <w:szCs w:val="22"/>
        </w:rPr>
      </w:pPr>
    </w:p>
    <w:p w14:paraId="4D1C2472" w14:textId="4BAF086C" w:rsidR="00A40B30" w:rsidRPr="006A32C7" w:rsidRDefault="00A40B30" w:rsidP="006A32C7">
      <w:pPr>
        <w:tabs>
          <w:tab w:val="left" w:leader="dot" w:pos="2068"/>
        </w:tabs>
        <w:spacing w:line="276" w:lineRule="auto"/>
        <w:ind w:left="4956"/>
        <w:jc w:val="right"/>
        <w:rPr>
          <w:rFonts w:asciiTheme="majorHAnsi" w:hAnsiTheme="majorHAnsi" w:cstheme="majorHAnsi"/>
          <w:b/>
          <w:bCs/>
          <w:sz w:val="22"/>
          <w:szCs w:val="22"/>
        </w:rPr>
      </w:pPr>
    </w:p>
    <w:p w14:paraId="14E2FD5D" w14:textId="651749F6" w:rsidR="00A40B30" w:rsidRPr="006A32C7" w:rsidRDefault="00A40B30" w:rsidP="006A32C7">
      <w:pPr>
        <w:tabs>
          <w:tab w:val="left" w:leader="dot" w:pos="2068"/>
        </w:tabs>
        <w:spacing w:line="276" w:lineRule="auto"/>
        <w:ind w:left="4956"/>
        <w:jc w:val="right"/>
        <w:rPr>
          <w:rFonts w:asciiTheme="majorHAnsi" w:hAnsiTheme="majorHAnsi" w:cstheme="majorHAnsi"/>
          <w:b/>
          <w:bCs/>
          <w:sz w:val="22"/>
          <w:szCs w:val="22"/>
        </w:rPr>
      </w:pPr>
    </w:p>
    <w:p w14:paraId="1A4F83A2" w14:textId="77777777" w:rsidR="0004404A" w:rsidRPr="006A32C7" w:rsidRDefault="0004404A" w:rsidP="006A32C7">
      <w:pPr>
        <w:tabs>
          <w:tab w:val="left" w:leader="dot" w:pos="2068"/>
        </w:tabs>
        <w:spacing w:line="276" w:lineRule="auto"/>
        <w:rPr>
          <w:rFonts w:asciiTheme="majorHAnsi" w:hAnsiTheme="majorHAnsi" w:cstheme="majorHAnsi"/>
          <w:b/>
          <w:bCs/>
          <w:sz w:val="22"/>
          <w:szCs w:val="22"/>
        </w:rPr>
      </w:pPr>
    </w:p>
    <w:p w14:paraId="74604846" w14:textId="77777777" w:rsidR="001E798B" w:rsidRPr="006A32C7" w:rsidRDefault="001E798B" w:rsidP="006A32C7">
      <w:pPr>
        <w:tabs>
          <w:tab w:val="left" w:leader="dot" w:pos="2068"/>
        </w:tabs>
        <w:spacing w:line="276" w:lineRule="auto"/>
        <w:ind w:left="4956"/>
        <w:jc w:val="right"/>
        <w:rPr>
          <w:rFonts w:asciiTheme="majorHAnsi" w:hAnsiTheme="majorHAnsi" w:cstheme="majorHAnsi"/>
          <w:b/>
          <w:bCs/>
          <w:sz w:val="22"/>
          <w:szCs w:val="22"/>
        </w:rPr>
      </w:pPr>
    </w:p>
    <w:p w14:paraId="19640766" w14:textId="77777777" w:rsidR="001E798B" w:rsidRPr="006A32C7" w:rsidRDefault="001E798B" w:rsidP="006A32C7">
      <w:pPr>
        <w:tabs>
          <w:tab w:val="left" w:leader="dot" w:pos="2068"/>
        </w:tabs>
        <w:spacing w:line="276" w:lineRule="auto"/>
        <w:ind w:left="4956"/>
        <w:jc w:val="right"/>
        <w:rPr>
          <w:rFonts w:asciiTheme="majorHAnsi" w:hAnsiTheme="majorHAnsi" w:cstheme="majorHAnsi"/>
          <w:b/>
          <w:bCs/>
          <w:sz w:val="22"/>
          <w:szCs w:val="22"/>
        </w:rPr>
      </w:pPr>
    </w:p>
    <w:p w14:paraId="2205A8ED" w14:textId="77777777" w:rsidR="001E798B" w:rsidRPr="006A32C7" w:rsidRDefault="001E798B" w:rsidP="006A32C7">
      <w:pPr>
        <w:tabs>
          <w:tab w:val="left" w:leader="dot" w:pos="2068"/>
        </w:tabs>
        <w:spacing w:line="276" w:lineRule="auto"/>
        <w:ind w:left="4956"/>
        <w:jc w:val="right"/>
        <w:rPr>
          <w:rFonts w:asciiTheme="majorHAnsi" w:hAnsiTheme="majorHAnsi" w:cstheme="majorHAnsi"/>
          <w:b/>
          <w:bCs/>
          <w:sz w:val="22"/>
          <w:szCs w:val="22"/>
        </w:rPr>
      </w:pPr>
    </w:p>
    <w:p w14:paraId="641AE497" w14:textId="77777777" w:rsidR="001E798B" w:rsidRPr="006A32C7" w:rsidRDefault="001E798B" w:rsidP="006A32C7">
      <w:pPr>
        <w:tabs>
          <w:tab w:val="left" w:leader="dot" w:pos="2068"/>
        </w:tabs>
        <w:spacing w:line="276" w:lineRule="auto"/>
        <w:ind w:left="4956"/>
        <w:jc w:val="right"/>
        <w:rPr>
          <w:rFonts w:asciiTheme="majorHAnsi" w:hAnsiTheme="majorHAnsi" w:cstheme="majorHAnsi"/>
          <w:b/>
          <w:bCs/>
          <w:sz w:val="22"/>
          <w:szCs w:val="22"/>
        </w:rPr>
      </w:pPr>
    </w:p>
    <w:p w14:paraId="4FCAB875" w14:textId="77777777" w:rsidR="001E798B" w:rsidRPr="006A32C7" w:rsidRDefault="001E798B" w:rsidP="006A32C7">
      <w:pPr>
        <w:tabs>
          <w:tab w:val="left" w:leader="dot" w:pos="2068"/>
        </w:tabs>
        <w:spacing w:line="276" w:lineRule="auto"/>
        <w:ind w:left="4956"/>
        <w:jc w:val="right"/>
        <w:rPr>
          <w:rFonts w:asciiTheme="majorHAnsi" w:hAnsiTheme="majorHAnsi" w:cstheme="majorHAnsi"/>
          <w:b/>
          <w:bCs/>
          <w:sz w:val="22"/>
          <w:szCs w:val="22"/>
        </w:rPr>
      </w:pPr>
    </w:p>
    <w:p w14:paraId="6BDA831D" w14:textId="77777777" w:rsidR="00467F3B" w:rsidRDefault="00467F3B" w:rsidP="006A32C7">
      <w:pPr>
        <w:tabs>
          <w:tab w:val="left" w:leader="dot" w:pos="2068"/>
        </w:tabs>
        <w:spacing w:line="276" w:lineRule="auto"/>
        <w:ind w:left="4956"/>
        <w:jc w:val="right"/>
        <w:rPr>
          <w:rFonts w:asciiTheme="majorHAnsi" w:hAnsiTheme="majorHAnsi" w:cstheme="majorHAnsi"/>
          <w:b/>
          <w:bCs/>
          <w:sz w:val="22"/>
          <w:szCs w:val="22"/>
        </w:rPr>
      </w:pPr>
    </w:p>
    <w:p w14:paraId="0AAE6539" w14:textId="5ABBA5F5" w:rsidR="002A4894" w:rsidRPr="006A32C7" w:rsidRDefault="002A4894" w:rsidP="006A32C7">
      <w:pPr>
        <w:tabs>
          <w:tab w:val="left" w:leader="dot" w:pos="2068"/>
        </w:tabs>
        <w:spacing w:line="276" w:lineRule="auto"/>
        <w:ind w:left="4956"/>
        <w:jc w:val="right"/>
        <w:rPr>
          <w:rFonts w:asciiTheme="majorHAnsi" w:hAnsiTheme="majorHAnsi" w:cstheme="majorHAnsi"/>
          <w:b/>
          <w:bCs/>
          <w:sz w:val="22"/>
          <w:szCs w:val="22"/>
        </w:rPr>
      </w:pPr>
      <w:r w:rsidRPr="006A32C7">
        <w:rPr>
          <w:rFonts w:asciiTheme="majorHAnsi" w:hAnsiTheme="majorHAnsi" w:cstheme="majorHAnsi"/>
          <w:b/>
          <w:bCs/>
          <w:sz w:val="22"/>
          <w:szCs w:val="22"/>
        </w:rPr>
        <w:t>Załącznik nr 7 do SIWZ</w:t>
      </w:r>
    </w:p>
    <w:p w14:paraId="5F6DEEA8" w14:textId="77777777" w:rsidR="002A4894" w:rsidRPr="006A32C7" w:rsidRDefault="002A4894" w:rsidP="006A32C7">
      <w:pPr>
        <w:spacing w:line="276" w:lineRule="auto"/>
        <w:rPr>
          <w:rFonts w:asciiTheme="majorHAnsi" w:hAnsiTheme="majorHAnsi" w:cstheme="majorHAnsi"/>
          <w:sz w:val="22"/>
          <w:szCs w:val="22"/>
        </w:rPr>
      </w:pPr>
    </w:p>
    <w:p w14:paraId="176990A7" w14:textId="77777777" w:rsidR="002A4894" w:rsidRPr="006A32C7" w:rsidRDefault="002A4894" w:rsidP="006A32C7">
      <w:pPr>
        <w:spacing w:line="276" w:lineRule="auto"/>
        <w:jc w:val="center"/>
        <w:rPr>
          <w:rFonts w:asciiTheme="majorHAnsi" w:hAnsiTheme="majorHAnsi" w:cstheme="majorHAnsi"/>
          <w:b/>
          <w:sz w:val="22"/>
          <w:szCs w:val="22"/>
        </w:rPr>
      </w:pPr>
      <w:r w:rsidRPr="006A32C7">
        <w:rPr>
          <w:rFonts w:asciiTheme="majorHAnsi" w:hAnsiTheme="majorHAnsi" w:cstheme="majorHAnsi"/>
          <w:b/>
          <w:sz w:val="22"/>
          <w:szCs w:val="22"/>
        </w:rPr>
        <w:t>Lista podmiotów należących do tej samej grupy kapitałowej/</w:t>
      </w:r>
      <w:r w:rsidRPr="006A32C7">
        <w:rPr>
          <w:rFonts w:asciiTheme="majorHAnsi" w:hAnsiTheme="majorHAnsi" w:cstheme="majorHAnsi"/>
          <w:b/>
          <w:sz w:val="22"/>
          <w:szCs w:val="22"/>
        </w:rPr>
        <w:br/>
        <w:t>informacja o tym, że wykonawca nie należy do grupy kapitałowej*</w:t>
      </w:r>
    </w:p>
    <w:p w14:paraId="47DF268B" w14:textId="77777777" w:rsidR="002A4894" w:rsidRPr="006A32C7" w:rsidRDefault="002A4894" w:rsidP="006A32C7">
      <w:pPr>
        <w:tabs>
          <w:tab w:val="left" w:pos="720"/>
        </w:tabs>
        <w:spacing w:line="276" w:lineRule="auto"/>
        <w:rPr>
          <w:rFonts w:asciiTheme="majorHAnsi" w:hAnsiTheme="majorHAnsi" w:cstheme="majorHAnsi"/>
          <w:sz w:val="22"/>
          <w:szCs w:val="22"/>
        </w:rPr>
      </w:pPr>
    </w:p>
    <w:p w14:paraId="56D66E19" w14:textId="3D147EB1" w:rsidR="002A4894" w:rsidRPr="006A32C7" w:rsidRDefault="002A4894" w:rsidP="006A32C7">
      <w:pPr>
        <w:spacing w:line="276" w:lineRule="auto"/>
        <w:jc w:val="both"/>
        <w:rPr>
          <w:rFonts w:asciiTheme="majorHAnsi" w:eastAsia="Calibri" w:hAnsiTheme="majorHAnsi" w:cstheme="majorHAnsi"/>
          <w:b/>
          <w:sz w:val="22"/>
          <w:szCs w:val="22"/>
          <w:lang w:eastAsia="en-US"/>
        </w:rPr>
      </w:pPr>
      <w:r w:rsidRPr="006A32C7">
        <w:rPr>
          <w:rFonts w:asciiTheme="majorHAnsi" w:hAnsiTheme="majorHAnsi" w:cstheme="majorHAnsi"/>
          <w:sz w:val="22"/>
          <w:szCs w:val="22"/>
        </w:rPr>
        <w:t>Zgodnie z art. 24 ust. 11 ustawy z dnia 29 stycznia 2004 roku - Prawo zamówień publicznych</w:t>
      </w:r>
      <w:r w:rsidR="001E798B" w:rsidRPr="006A32C7">
        <w:rPr>
          <w:rFonts w:asciiTheme="majorHAnsi" w:hAnsiTheme="majorHAnsi" w:cstheme="majorHAnsi"/>
          <w:sz w:val="22"/>
          <w:szCs w:val="22"/>
        </w:rPr>
        <w:t>, składając ofertę</w:t>
      </w:r>
      <w:r w:rsidRPr="006A32C7">
        <w:rPr>
          <w:rFonts w:asciiTheme="majorHAnsi" w:hAnsiTheme="majorHAnsi" w:cstheme="majorHAnsi"/>
          <w:bCs/>
          <w:sz w:val="22"/>
          <w:szCs w:val="22"/>
        </w:rPr>
        <w:t xml:space="preserve"> w przetargu nieograniczonym </w:t>
      </w:r>
      <w:r w:rsidR="001E798B" w:rsidRPr="006A32C7">
        <w:rPr>
          <w:rFonts w:asciiTheme="majorHAnsi" w:hAnsiTheme="majorHAnsi" w:cstheme="majorHAnsi"/>
          <w:bCs/>
          <w:sz w:val="22"/>
          <w:szCs w:val="22"/>
        </w:rPr>
        <w:t xml:space="preserve">pn. </w:t>
      </w:r>
      <w:r w:rsidR="004562E2" w:rsidRPr="004562E2">
        <w:rPr>
          <w:rFonts w:asciiTheme="majorHAnsi" w:hAnsiTheme="majorHAnsi" w:cstheme="majorHAnsi"/>
          <w:b/>
          <w:bCs/>
          <w:sz w:val="22"/>
          <w:szCs w:val="22"/>
        </w:rPr>
        <w:t>„Zakup dostępu na jeden rok do danych nt. światowych gospodarek i przedsiębiorstw na rynkach międzynarodowych - 3 części” (nr referencyjny: DOW.DSA.25.49/2020/PN)</w:t>
      </w:r>
      <w:r w:rsidR="000C712B">
        <w:rPr>
          <w:rFonts w:asciiTheme="majorHAnsi" w:hAnsiTheme="majorHAnsi" w:cstheme="majorHAnsi"/>
          <w:b/>
          <w:bCs/>
          <w:sz w:val="22"/>
          <w:szCs w:val="22"/>
        </w:rPr>
        <w:t xml:space="preserve"> - </w:t>
      </w:r>
      <w:r w:rsidR="000C712B">
        <w:rPr>
          <w:rFonts w:asciiTheme="majorHAnsi" w:hAnsiTheme="majorHAnsi" w:cstheme="majorHAnsi"/>
          <w:b/>
          <w:sz w:val="22"/>
          <w:szCs w:val="22"/>
        </w:rPr>
        <w:t xml:space="preserve">dotyczy Części I*, Części II*, Części III* </w:t>
      </w:r>
      <w:r w:rsidR="000C712B" w:rsidRPr="00593FA0">
        <w:rPr>
          <w:rFonts w:asciiTheme="majorHAnsi" w:hAnsiTheme="majorHAnsi" w:cstheme="majorHAnsi"/>
          <w:b/>
          <w:i/>
          <w:iCs/>
        </w:rPr>
        <w:t>(*niepotrzebne skreślić</w:t>
      </w:r>
      <w:r w:rsidR="000C712B" w:rsidRPr="000C712B">
        <w:rPr>
          <w:rFonts w:asciiTheme="majorHAnsi" w:hAnsiTheme="majorHAnsi" w:cstheme="majorHAnsi"/>
          <w:b/>
          <w:sz w:val="22"/>
          <w:szCs w:val="22"/>
        </w:rPr>
        <w:t>)</w:t>
      </w:r>
      <w:r w:rsidR="001E798B" w:rsidRPr="006A32C7">
        <w:rPr>
          <w:rFonts w:asciiTheme="majorHAnsi" w:hAnsiTheme="majorHAnsi" w:cstheme="majorHAnsi"/>
          <w:b/>
          <w:bCs/>
          <w:sz w:val="22"/>
          <w:szCs w:val="22"/>
        </w:rPr>
        <w:t>,</w:t>
      </w:r>
      <w:r w:rsidR="001E798B" w:rsidRPr="006A32C7">
        <w:rPr>
          <w:rFonts w:asciiTheme="majorHAnsi" w:hAnsiTheme="majorHAnsi" w:cstheme="majorHAnsi"/>
          <w:bCs/>
          <w:sz w:val="22"/>
          <w:szCs w:val="22"/>
        </w:rPr>
        <w:t xml:space="preserve"> </w:t>
      </w:r>
    </w:p>
    <w:p w14:paraId="7B4A997C" w14:textId="77777777" w:rsidR="002A4894" w:rsidRPr="006A32C7" w:rsidRDefault="002A4894" w:rsidP="006A32C7">
      <w:pPr>
        <w:suppressAutoHyphens/>
        <w:spacing w:line="276" w:lineRule="auto"/>
        <w:jc w:val="both"/>
        <w:rPr>
          <w:rFonts w:asciiTheme="majorHAnsi" w:hAnsiTheme="majorHAnsi" w:cstheme="majorHAnsi"/>
          <w:b/>
          <w:bCs/>
          <w:sz w:val="22"/>
          <w:szCs w:val="22"/>
        </w:rPr>
      </w:pPr>
    </w:p>
    <w:p w14:paraId="77EF132B" w14:textId="77777777" w:rsidR="002A4894" w:rsidRPr="006A32C7" w:rsidRDefault="002A4894" w:rsidP="006A32C7">
      <w:pPr>
        <w:suppressAutoHyphens/>
        <w:spacing w:line="276" w:lineRule="auto"/>
        <w:rPr>
          <w:rFonts w:asciiTheme="majorHAnsi" w:hAnsiTheme="majorHAnsi" w:cstheme="majorHAnsi"/>
          <w:b/>
          <w:sz w:val="22"/>
          <w:szCs w:val="22"/>
          <w:lang w:eastAsia="ar-SA"/>
        </w:rPr>
      </w:pPr>
    </w:p>
    <w:p w14:paraId="29BF52D5" w14:textId="7FDD40DF" w:rsidR="002A4894" w:rsidRPr="006A32C7" w:rsidRDefault="002A4894" w:rsidP="007951C9">
      <w:pPr>
        <w:widowControl w:val="0"/>
        <w:numPr>
          <w:ilvl w:val="0"/>
          <w:numId w:val="26"/>
        </w:numPr>
        <w:overflowPunct/>
        <w:autoSpaceDE/>
        <w:spacing w:line="276" w:lineRule="auto"/>
        <w:jc w:val="both"/>
        <w:textAlignment w:val="auto"/>
        <w:rPr>
          <w:rFonts w:asciiTheme="majorHAnsi" w:hAnsiTheme="majorHAnsi" w:cstheme="majorHAnsi"/>
          <w:sz w:val="22"/>
          <w:szCs w:val="22"/>
        </w:rPr>
      </w:pPr>
      <w:r w:rsidRPr="006A32C7">
        <w:rPr>
          <w:rFonts w:asciiTheme="majorHAnsi" w:hAnsiTheme="majorHAnsi" w:cstheme="majorHAnsi"/>
          <w:b/>
          <w:sz w:val="22"/>
          <w:szCs w:val="22"/>
          <w:u w:val="single"/>
        </w:rPr>
        <w:t>*oświadczam. że przynależę do tej samej grupy kapitałowej</w:t>
      </w:r>
      <w:r w:rsidRPr="006A32C7">
        <w:rPr>
          <w:rFonts w:asciiTheme="majorHAnsi" w:hAnsiTheme="majorHAnsi" w:cstheme="majorHAnsi"/>
          <w:sz w:val="22"/>
          <w:szCs w:val="22"/>
        </w:rPr>
        <w:t xml:space="preserve"> </w:t>
      </w:r>
      <w:r w:rsidRPr="006A32C7">
        <w:rPr>
          <w:rFonts w:asciiTheme="majorHAnsi" w:hAnsiTheme="majorHAnsi" w:cstheme="majorHAnsi"/>
          <w:b/>
          <w:sz w:val="22"/>
          <w:szCs w:val="22"/>
          <w:u w:val="single"/>
        </w:rPr>
        <w:t xml:space="preserve">w rozumieniu ustawy </w:t>
      </w:r>
      <w:r w:rsidRPr="006A32C7">
        <w:rPr>
          <w:rFonts w:asciiTheme="majorHAnsi" w:hAnsiTheme="majorHAnsi" w:cstheme="majorHAnsi"/>
          <w:b/>
          <w:sz w:val="22"/>
          <w:szCs w:val="22"/>
          <w:u w:val="single"/>
        </w:rPr>
        <w:br/>
        <w:t>z dnia 16 lutego 2007 r. o ochronie konkurencji i konsumentów (</w:t>
      </w:r>
      <w:proofErr w:type="spellStart"/>
      <w:r w:rsidR="00CF4D09" w:rsidRPr="006A32C7">
        <w:rPr>
          <w:rFonts w:asciiTheme="majorHAnsi" w:hAnsiTheme="majorHAnsi" w:cstheme="majorHAnsi"/>
          <w:b/>
          <w:sz w:val="22"/>
          <w:szCs w:val="22"/>
          <w:u w:val="single"/>
        </w:rPr>
        <w:t>t.j</w:t>
      </w:r>
      <w:proofErr w:type="spellEnd"/>
      <w:r w:rsidR="00CF4D09" w:rsidRPr="006A32C7">
        <w:rPr>
          <w:rFonts w:asciiTheme="majorHAnsi" w:hAnsiTheme="majorHAnsi" w:cstheme="majorHAnsi"/>
          <w:b/>
          <w:sz w:val="22"/>
          <w:szCs w:val="22"/>
          <w:u w:val="single"/>
        </w:rPr>
        <w:t xml:space="preserve">. </w:t>
      </w:r>
      <w:r w:rsidR="00B85DF7" w:rsidRPr="00B85DF7">
        <w:rPr>
          <w:rFonts w:asciiTheme="majorHAnsi" w:hAnsiTheme="majorHAnsi" w:cstheme="majorHAnsi"/>
          <w:b/>
          <w:sz w:val="22"/>
          <w:szCs w:val="22"/>
          <w:u w:val="single"/>
        </w:rPr>
        <w:t>Dz.</w:t>
      </w:r>
      <w:r w:rsidR="00B85DF7">
        <w:rPr>
          <w:rFonts w:asciiTheme="majorHAnsi" w:hAnsiTheme="majorHAnsi" w:cstheme="majorHAnsi"/>
          <w:b/>
          <w:sz w:val="22"/>
          <w:szCs w:val="22"/>
          <w:u w:val="single"/>
        </w:rPr>
        <w:t xml:space="preserve"> </w:t>
      </w:r>
      <w:r w:rsidR="00B85DF7" w:rsidRPr="00B85DF7">
        <w:rPr>
          <w:rFonts w:asciiTheme="majorHAnsi" w:hAnsiTheme="majorHAnsi" w:cstheme="majorHAnsi"/>
          <w:b/>
          <w:sz w:val="22"/>
          <w:szCs w:val="22"/>
          <w:u w:val="single"/>
        </w:rPr>
        <w:t>U.</w:t>
      </w:r>
      <w:r w:rsidR="00B85DF7">
        <w:rPr>
          <w:rFonts w:asciiTheme="majorHAnsi" w:hAnsiTheme="majorHAnsi" w:cstheme="majorHAnsi"/>
          <w:b/>
          <w:sz w:val="22"/>
          <w:szCs w:val="22"/>
          <w:u w:val="single"/>
        </w:rPr>
        <w:t xml:space="preserve"> </w:t>
      </w:r>
      <w:r w:rsidR="00B85DF7" w:rsidRPr="00B85DF7">
        <w:rPr>
          <w:rFonts w:asciiTheme="majorHAnsi" w:hAnsiTheme="majorHAnsi" w:cstheme="majorHAnsi"/>
          <w:b/>
          <w:sz w:val="22"/>
          <w:szCs w:val="22"/>
          <w:u w:val="single"/>
        </w:rPr>
        <w:t>2020</w:t>
      </w:r>
      <w:r w:rsidR="00B85DF7">
        <w:rPr>
          <w:rFonts w:asciiTheme="majorHAnsi" w:hAnsiTheme="majorHAnsi" w:cstheme="majorHAnsi"/>
          <w:b/>
          <w:sz w:val="22"/>
          <w:szCs w:val="22"/>
          <w:u w:val="single"/>
        </w:rPr>
        <w:t xml:space="preserve"> roku poz. </w:t>
      </w:r>
      <w:r w:rsidR="00B85DF7" w:rsidRPr="00B85DF7">
        <w:rPr>
          <w:rFonts w:asciiTheme="majorHAnsi" w:hAnsiTheme="majorHAnsi" w:cstheme="majorHAnsi"/>
          <w:b/>
          <w:sz w:val="22"/>
          <w:szCs w:val="22"/>
          <w:u w:val="single"/>
        </w:rPr>
        <w:t xml:space="preserve">1076 </w:t>
      </w:r>
      <w:proofErr w:type="spellStart"/>
      <w:r w:rsidR="00B85DF7" w:rsidRPr="00B85DF7">
        <w:rPr>
          <w:rFonts w:asciiTheme="majorHAnsi" w:hAnsiTheme="majorHAnsi" w:cstheme="majorHAnsi"/>
          <w:b/>
          <w:sz w:val="22"/>
          <w:szCs w:val="22"/>
          <w:u w:val="single"/>
        </w:rPr>
        <w:t>t.j</w:t>
      </w:r>
      <w:proofErr w:type="spellEnd"/>
      <w:r w:rsidR="00B85DF7" w:rsidRPr="00B85DF7">
        <w:rPr>
          <w:rFonts w:asciiTheme="majorHAnsi" w:hAnsiTheme="majorHAnsi" w:cstheme="majorHAnsi"/>
          <w:b/>
          <w:sz w:val="22"/>
          <w:szCs w:val="22"/>
          <w:u w:val="single"/>
        </w:rPr>
        <w:t xml:space="preserve">. </w:t>
      </w:r>
      <w:r w:rsidR="00CF4D09" w:rsidRPr="006A32C7">
        <w:rPr>
          <w:rFonts w:asciiTheme="majorHAnsi" w:hAnsiTheme="majorHAnsi" w:cstheme="majorHAnsi"/>
          <w:b/>
          <w:sz w:val="22"/>
          <w:szCs w:val="22"/>
          <w:u w:val="single"/>
        </w:rPr>
        <w:t>z</w:t>
      </w:r>
      <w:r w:rsidR="00B85DF7">
        <w:rPr>
          <w:rFonts w:asciiTheme="majorHAnsi" w:hAnsiTheme="majorHAnsi" w:cstheme="majorHAnsi"/>
          <w:b/>
          <w:sz w:val="22"/>
          <w:szCs w:val="22"/>
          <w:u w:val="single"/>
        </w:rPr>
        <w:t xml:space="preserve"> </w:t>
      </w:r>
      <w:proofErr w:type="spellStart"/>
      <w:r w:rsidR="00B85DF7">
        <w:rPr>
          <w:rFonts w:asciiTheme="majorHAnsi" w:hAnsiTheme="majorHAnsi" w:cstheme="majorHAnsi"/>
          <w:b/>
          <w:sz w:val="22"/>
          <w:szCs w:val="22"/>
          <w:u w:val="single"/>
        </w:rPr>
        <w:t>późn</w:t>
      </w:r>
      <w:proofErr w:type="spellEnd"/>
      <w:r w:rsidR="00B85DF7">
        <w:rPr>
          <w:rFonts w:asciiTheme="majorHAnsi" w:hAnsiTheme="majorHAnsi" w:cstheme="majorHAnsi"/>
          <w:b/>
          <w:sz w:val="22"/>
          <w:szCs w:val="22"/>
          <w:u w:val="single"/>
        </w:rPr>
        <w:t>.</w:t>
      </w:r>
      <w:r w:rsidR="00CF4D09" w:rsidRPr="006A32C7">
        <w:rPr>
          <w:rFonts w:asciiTheme="majorHAnsi" w:hAnsiTheme="majorHAnsi" w:cstheme="majorHAnsi"/>
          <w:b/>
          <w:sz w:val="22"/>
          <w:szCs w:val="22"/>
          <w:u w:val="single"/>
        </w:rPr>
        <w:t xml:space="preserve"> zm.</w:t>
      </w:r>
      <w:r w:rsidRPr="006A32C7">
        <w:rPr>
          <w:rFonts w:asciiTheme="majorHAnsi" w:hAnsiTheme="majorHAnsi" w:cstheme="majorHAnsi"/>
          <w:b/>
          <w:sz w:val="22"/>
          <w:szCs w:val="22"/>
          <w:u w:val="single"/>
        </w:rPr>
        <w:t xml:space="preserve">), o której mowa w art. 24 ust. 1 pkt 23 ustawy </w:t>
      </w:r>
      <w:proofErr w:type="spellStart"/>
      <w:r w:rsidRPr="006A32C7">
        <w:rPr>
          <w:rFonts w:asciiTheme="majorHAnsi" w:hAnsiTheme="majorHAnsi" w:cstheme="majorHAnsi"/>
          <w:b/>
          <w:sz w:val="22"/>
          <w:szCs w:val="22"/>
          <w:u w:val="single"/>
        </w:rPr>
        <w:t>Pzp</w:t>
      </w:r>
      <w:proofErr w:type="spellEnd"/>
      <w:r w:rsidRPr="006A32C7">
        <w:rPr>
          <w:rFonts w:asciiTheme="majorHAnsi" w:hAnsiTheme="majorHAnsi" w:cstheme="majorHAnsi"/>
          <w:b/>
          <w:sz w:val="22"/>
          <w:szCs w:val="22"/>
          <w:u w:val="single"/>
        </w:rPr>
        <w:t xml:space="preserve"> z następującymi wykonawcami, którzy złożyli oferty, w niniejszym postępowaniu o udzielenia zamówienia:</w:t>
      </w:r>
    </w:p>
    <w:p w14:paraId="2BD972BF" w14:textId="77777777" w:rsidR="002A4894" w:rsidRPr="006A32C7" w:rsidRDefault="002A4894" w:rsidP="006A32C7">
      <w:pPr>
        <w:widowControl w:val="0"/>
        <w:overflowPunct/>
        <w:autoSpaceDE/>
        <w:spacing w:line="276" w:lineRule="auto"/>
        <w:ind w:left="446"/>
        <w:jc w:val="both"/>
        <w:rPr>
          <w:rFonts w:asciiTheme="majorHAnsi" w:hAnsiTheme="majorHAnsi" w:cstheme="majorHAnsi"/>
          <w:sz w:val="22"/>
          <w:szCs w:val="22"/>
        </w:rPr>
      </w:pPr>
      <w:r w:rsidRPr="006A32C7">
        <w:rPr>
          <w:rFonts w:asciiTheme="majorHAnsi" w:hAnsiTheme="majorHAnsi" w:cstheme="majorHAnsi"/>
          <w:b/>
          <w:sz w:val="22"/>
          <w:szCs w:val="22"/>
          <w:u w:val="single"/>
        </w:rPr>
        <w:t>1)…</w:t>
      </w:r>
    </w:p>
    <w:p w14:paraId="5013DA29" w14:textId="77777777" w:rsidR="002A4894" w:rsidRPr="006A32C7" w:rsidRDefault="002A4894" w:rsidP="006A32C7">
      <w:pPr>
        <w:widowControl w:val="0"/>
        <w:overflowPunct/>
        <w:autoSpaceDE/>
        <w:spacing w:line="276" w:lineRule="auto"/>
        <w:ind w:left="446"/>
        <w:jc w:val="both"/>
        <w:rPr>
          <w:rFonts w:asciiTheme="majorHAnsi" w:hAnsiTheme="majorHAnsi" w:cstheme="majorHAnsi"/>
          <w:sz w:val="22"/>
          <w:szCs w:val="22"/>
        </w:rPr>
      </w:pPr>
      <w:r w:rsidRPr="006A32C7">
        <w:rPr>
          <w:rFonts w:asciiTheme="majorHAnsi" w:hAnsiTheme="majorHAnsi" w:cstheme="majorHAnsi"/>
          <w:b/>
          <w:sz w:val="22"/>
          <w:szCs w:val="22"/>
          <w:u w:val="single"/>
        </w:rPr>
        <w:t>2) …</w:t>
      </w:r>
    </w:p>
    <w:p w14:paraId="24A52964" w14:textId="77777777" w:rsidR="002A4894" w:rsidRPr="006A32C7" w:rsidRDefault="002A4894" w:rsidP="006A32C7">
      <w:pPr>
        <w:tabs>
          <w:tab w:val="left" w:pos="0"/>
        </w:tabs>
        <w:spacing w:line="276" w:lineRule="auto"/>
        <w:ind w:left="446"/>
        <w:jc w:val="both"/>
        <w:rPr>
          <w:rFonts w:asciiTheme="majorHAnsi" w:hAnsiTheme="majorHAnsi" w:cstheme="majorHAnsi"/>
          <w:b/>
          <w:i/>
          <w:sz w:val="22"/>
          <w:szCs w:val="22"/>
          <w:vertAlign w:val="superscript"/>
        </w:rPr>
      </w:pPr>
      <w:r w:rsidRPr="006A32C7">
        <w:rPr>
          <w:rFonts w:asciiTheme="majorHAnsi" w:hAnsiTheme="majorHAnsi" w:cstheme="majorHAnsi"/>
          <w:sz w:val="22"/>
          <w:szCs w:val="22"/>
        </w:rPr>
        <w:t>Przedstawiam w załączeniu następujące dowody…………………………………………. , że powiązania z Wykonawcą (nazwa adres)……………………………………………... nie prowadzą do zakłócenia konkurencji w postępowaniu o udzielenie zamówienia.</w:t>
      </w:r>
    </w:p>
    <w:p w14:paraId="6F31BAA4" w14:textId="77777777" w:rsidR="002A4894" w:rsidRPr="006A32C7" w:rsidRDefault="002A4894" w:rsidP="006A32C7">
      <w:pPr>
        <w:spacing w:line="276" w:lineRule="auto"/>
        <w:rPr>
          <w:rFonts w:asciiTheme="majorHAnsi" w:hAnsiTheme="majorHAnsi" w:cstheme="majorHAnsi"/>
          <w:i/>
          <w:sz w:val="22"/>
          <w:szCs w:val="22"/>
        </w:rPr>
      </w:pPr>
      <w:r w:rsidRPr="006A32C7">
        <w:rPr>
          <w:rFonts w:asciiTheme="majorHAnsi" w:hAnsiTheme="majorHAnsi" w:cstheme="majorHAnsi"/>
          <w:i/>
          <w:sz w:val="22"/>
          <w:szCs w:val="22"/>
        </w:rPr>
        <w:t>.......................................</w:t>
      </w:r>
    </w:p>
    <w:p w14:paraId="61D21332" w14:textId="77777777" w:rsidR="002A4894" w:rsidRPr="006A32C7" w:rsidRDefault="002A4894" w:rsidP="006A32C7">
      <w:pPr>
        <w:spacing w:line="276" w:lineRule="auto"/>
        <w:ind w:right="6662"/>
        <w:jc w:val="center"/>
        <w:rPr>
          <w:rFonts w:asciiTheme="majorHAnsi" w:hAnsiTheme="majorHAnsi" w:cstheme="majorHAnsi"/>
          <w:i/>
          <w:sz w:val="22"/>
          <w:szCs w:val="22"/>
        </w:rPr>
      </w:pPr>
      <w:r w:rsidRPr="006A32C7">
        <w:rPr>
          <w:rFonts w:asciiTheme="majorHAnsi" w:hAnsiTheme="majorHAnsi" w:cstheme="majorHAnsi"/>
          <w:i/>
          <w:sz w:val="22"/>
          <w:szCs w:val="22"/>
        </w:rPr>
        <w:t>(miejscowość, data)</w:t>
      </w:r>
    </w:p>
    <w:p w14:paraId="53375B7A" w14:textId="77777777" w:rsidR="002A4894" w:rsidRPr="006A32C7" w:rsidRDefault="002A4894" w:rsidP="006A32C7">
      <w:pPr>
        <w:spacing w:line="276" w:lineRule="auto"/>
        <w:jc w:val="right"/>
        <w:rPr>
          <w:rFonts w:asciiTheme="majorHAnsi" w:hAnsiTheme="majorHAnsi" w:cstheme="majorHAnsi"/>
          <w:i/>
          <w:sz w:val="22"/>
          <w:szCs w:val="22"/>
        </w:rPr>
      </w:pPr>
      <w:r w:rsidRPr="006A32C7">
        <w:rPr>
          <w:rFonts w:asciiTheme="majorHAnsi" w:hAnsiTheme="majorHAnsi" w:cstheme="majorHAnsi"/>
          <w:i/>
          <w:sz w:val="22"/>
          <w:szCs w:val="22"/>
        </w:rPr>
        <w:t>..................................................................</w:t>
      </w:r>
    </w:p>
    <w:p w14:paraId="0DBD29E5" w14:textId="77777777" w:rsidR="002A4894" w:rsidRPr="006A32C7" w:rsidRDefault="002A4894" w:rsidP="006A32C7">
      <w:pPr>
        <w:pStyle w:val="Tekstpodstawowy"/>
        <w:spacing w:line="276" w:lineRule="auto"/>
        <w:ind w:left="5812"/>
        <w:jc w:val="center"/>
        <w:rPr>
          <w:rFonts w:asciiTheme="majorHAnsi" w:hAnsiTheme="majorHAnsi" w:cstheme="majorHAnsi"/>
          <w:b w:val="0"/>
          <w:i/>
          <w:sz w:val="22"/>
          <w:szCs w:val="22"/>
          <w:vertAlign w:val="superscript"/>
        </w:rPr>
      </w:pPr>
      <w:r w:rsidRPr="006A32C7">
        <w:rPr>
          <w:rFonts w:asciiTheme="majorHAnsi" w:hAnsiTheme="majorHAnsi" w:cstheme="majorHAnsi"/>
          <w:b w:val="0"/>
          <w:i/>
          <w:sz w:val="22"/>
          <w:szCs w:val="22"/>
        </w:rPr>
        <w:t>(podpis i pieczęć Wykonawcy)</w:t>
      </w:r>
    </w:p>
    <w:p w14:paraId="2CFCF01D" w14:textId="77777777" w:rsidR="002A4894" w:rsidRPr="006A32C7" w:rsidRDefault="0003738D" w:rsidP="006A32C7">
      <w:pPr>
        <w:spacing w:line="276" w:lineRule="auto"/>
        <w:jc w:val="center"/>
        <w:rPr>
          <w:rFonts w:asciiTheme="majorHAnsi" w:hAnsiTheme="majorHAnsi" w:cstheme="majorHAnsi"/>
          <w:sz w:val="22"/>
          <w:szCs w:val="22"/>
        </w:rPr>
      </w:pPr>
      <w:r>
        <w:rPr>
          <w:rFonts w:asciiTheme="majorHAnsi" w:hAnsiTheme="majorHAnsi" w:cstheme="majorHAnsi"/>
          <w:sz w:val="22"/>
          <w:szCs w:val="22"/>
        </w:rPr>
        <w:pict w14:anchorId="6F606981">
          <v:rect id="_x0000_i1025" style="width:439.45pt;height:1.5pt" o:hralign="center" o:hrstd="t" o:hr="t" fillcolor="#a0a0a0" stroked="f"/>
        </w:pict>
      </w:r>
    </w:p>
    <w:p w14:paraId="7E944BAB" w14:textId="3EADF7C9" w:rsidR="002A4894" w:rsidRPr="006A32C7" w:rsidRDefault="002A4894" w:rsidP="007951C9">
      <w:pPr>
        <w:widowControl w:val="0"/>
        <w:numPr>
          <w:ilvl w:val="0"/>
          <w:numId w:val="26"/>
        </w:numPr>
        <w:overflowPunct/>
        <w:autoSpaceDE/>
        <w:spacing w:line="276" w:lineRule="auto"/>
        <w:jc w:val="both"/>
        <w:textAlignment w:val="auto"/>
        <w:rPr>
          <w:rFonts w:asciiTheme="majorHAnsi" w:hAnsiTheme="majorHAnsi" w:cstheme="majorHAnsi"/>
          <w:sz w:val="22"/>
          <w:szCs w:val="22"/>
        </w:rPr>
      </w:pPr>
      <w:r w:rsidRPr="006A32C7">
        <w:rPr>
          <w:rFonts w:asciiTheme="majorHAnsi" w:hAnsiTheme="majorHAnsi" w:cstheme="majorHAnsi"/>
          <w:b/>
          <w:sz w:val="22"/>
          <w:szCs w:val="22"/>
          <w:u w:val="single"/>
        </w:rPr>
        <w:t>* oświadczam. że nie przynależę do tej samej grupy kapitałowej</w:t>
      </w:r>
      <w:r w:rsidRPr="006A32C7">
        <w:rPr>
          <w:rFonts w:asciiTheme="majorHAnsi" w:hAnsiTheme="majorHAnsi" w:cstheme="majorHAnsi"/>
          <w:sz w:val="22"/>
          <w:szCs w:val="22"/>
        </w:rPr>
        <w:t xml:space="preserve"> </w:t>
      </w:r>
      <w:r w:rsidRPr="006A32C7">
        <w:rPr>
          <w:rFonts w:asciiTheme="majorHAnsi" w:hAnsiTheme="majorHAnsi" w:cstheme="majorHAnsi"/>
          <w:b/>
          <w:sz w:val="22"/>
          <w:szCs w:val="22"/>
          <w:u w:val="single"/>
        </w:rPr>
        <w:t xml:space="preserve">w rozumieniu ustawy z dnia 16 lutego 2007 r. o ochronie konkurencji i konsumentów </w:t>
      </w:r>
      <w:r w:rsidR="00B85DF7" w:rsidRPr="006A32C7">
        <w:rPr>
          <w:rFonts w:asciiTheme="majorHAnsi" w:hAnsiTheme="majorHAnsi" w:cstheme="majorHAnsi"/>
          <w:b/>
          <w:sz w:val="22"/>
          <w:szCs w:val="22"/>
          <w:u w:val="single"/>
        </w:rPr>
        <w:t>(</w:t>
      </w:r>
      <w:proofErr w:type="spellStart"/>
      <w:r w:rsidR="00B85DF7" w:rsidRPr="006A32C7">
        <w:rPr>
          <w:rFonts w:asciiTheme="majorHAnsi" w:hAnsiTheme="majorHAnsi" w:cstheme="majorHAnsi"/>
          <w:b/>
          <w:sz w:val="22"/>
          <w:szCs w:val="22"/>
          <w:u w:val="single"/>
        </w:rPr>
        <w:t>t.j</w:t>
      </w:r>
      <w:proofErr w:type="spellEnd"/>
      <w:r w:rsidR="00B85DF7" w:rsidRPr="006A32C7">
        <w:rPr>
          <w:rFonts w:asciiTheme="majorHAnsi" w:hAnsiTheme="majorHAnsi" w:cstheme="majorHAnsi"/>
          <w:b/>
          <w:sz w:val="22"/>
          <w:szCs w:val="22"/>
          <w:u w:val="single"/>
        </w:rPr>
        <w:t xml:space="preserve">. </w:t>
      </w:r>
      <w:r w:rsidR="00B85DF7" w:rsidRPr="00B85DF7">
        <w:rPr>
          <w:rFonts w:asciiTheme="majorHAnsi" w:hAnsiTheme="majorHAnsi" w:cstheme="majorHAnsi"/>
          <w:b/>
          <w:sz w:val="22"/>
          <w:szCs w:val="22"/>
          <w:u w:val="single"/>
        </w:rPr>
        <w:t>Dz.</w:t>
      </w:r>
      <w:r w:rsidR="00B85DF7">
        <w:rPr>
          <w:rFonts w:asciiTheme="majorHAnsi" w:hAnsiTheme="majorHAnsi" w:cstheme="majorHAnsi"/>
          <w:b/>
          <w:sz w:val="22"/>
          <w:szCs w:val="22"/>
          <w:u w:val="single"/>
        </w:rPr>
        <w:t xml:space="preserve"> </w:t>
      </w:r>
      <w:r w:rsidR="00B85DF7" w:rsidRPr="00B85DF7">
        <w:rPr>
          <w:rFonts w:asciiTheme="majorHAnsi" w:hAnsiTheme="majorHAnsi" w:cstheme="majorHAnsi"/>
          <w:b/>
          <w:sz w:val="22"/>
          <w:szCs w:val="22"/>
          <w:u w:val="single"/>
        </w:rPr>
        <w:t>U.</w:t>
      </w:r>
      <w:r w:rsidR="00B85DF7">
        <w:rPr>
          <w:rFonts w:asciiTheme="majorHAnsi" w:hAnsiTheme="majorHAnsi" w:cstheme="majorHAnsi"/>
          <w:b/>
          <w:sz w:val="22"/>
          <w:szCs w:val="22"/>
          <w:u w:val="single"/>
        </w:rPr>
        <w:t xml:space="preserve"> </w:t>
      </w:r>
      <w:r w:rsidR="00B85DF7" w:rsidRPr="00B85DF7">
        <w:rPr>
          <w:rFonts w:asciiTheme="majorHAnsi" w:hAnsiTheme="majorHAnsi" w:cstheme="majorHAnsi"/>
          <w:b/>
          <w:sz w:val="22"/>
          <w:szCs w:val="22"/>
          <w:u w:val="single"/>
        </w:rPr>
        <w:t>2020</w:t>
      </w:r>
      <w:r w:rsidR="00B85DF7">
        <w:rPr>
          <w:rFonts w:asciiTheme="majorHAnsi" w:hAnsiTheme="majorHAnsi" w:cstheme="majorHAnsi"/>
          <w:b/>
          <w:sz w:val="22"/>
          <w:szCs w:val="22"/>
          <w:u w:val="single"/>
        </w:rPr>
        <w:t xml:space="preserve"> roku poz. </w:t>
      </w:r>
      <w:r w:rsidR="00B85DF7" w:rsidRPr="00B85DF7">
        <w:rPr>
          <w:rFonts w:asciiTheme="majorHAnsi" w:hAnsiTheme="majorHAnsi" w:cstheme="majorHAnsi"/>
          <w:b/>
          <w:sz w:val="22"/>
          <w:szCs w:val="22"/>
          <w:u w:val="single"/>
        </w:rPr>
        <w:t xml:space="preserve">1076 </w:t>
      </w:r>
      <w:proofErr w:type="spellStart"/>
      <w:r w:rsidR="00B85DF7" w:rsidRPr="00B85DF7">
        <w:rPr>
          <w:rFonts w:asciiTheme="majorHAnsi" w:hAnsiTheme="majorHAnsi" w:cstheme="majorHAnsi"/>
          <w:b/>
          <w:sz w:val="22"/>
          <w:szCs w:val="22"/>
          <w:u w:val="single"/>
        </w:rPr>
        <w:t>t.j</w:t>
      </w:r>
      <w:proofErr w:type="spellEnd"/>
      <w:r w:rsidR="00B85DF7" w:rsidRPr="00B85DF7">
        <w:rPr>
          <w:rFonts w:asciiTheme="majorHAnsi" w:hAnsiTheme="majorHAnsi" w:cstheme="majorHAnsi"/>
          <w:b/>
          <w:sz w:val="22"/>
          <w:szCs w:val="22"/>
          <w:u w:val="single"/>
        </w:rPr>
        <w:t xml:space="preserve">. </w:t>
      </w:r>
      <w:r w:rsidR="00B85DF7" w:rsidRPr="006A32C7">
        <w:rPr>
          <w:rFonts w:asciiTheme="majorHAnsi" w:hAnsiTheme="majorHAnsi" w:cstheme="majorHAnsi"/>
          <w:b/>
          <w:sz w:val="22"/>
          <w:szCs w:val="22"/>
          <w:u w:val="single"/>
        </w:rPr>
        <w:t>z</w:t>
      </w:r>
      <w:r w:rsidR="00B85DF7">
        <w:rPr>
          <w:rFonts w:asciiTheme="majorHAnsi" w:hAnsiTheme="majorHAnsi" w:cstheme="majorHAnsi"/>
          <w:b/>
          <w:sz w:val="22"/>
          <w:szCs w:val="22"/>
          <w:u w:val="single"/>
        </w:rPr>
        <w:t xml:space="preserve"> </w:t>
      </w:r>
      <w:proofErr w:type="spellStart"/>
      <w:r w:rsidR="00B85DF7">
        <w:rPr>
          <w:rFonts w:asciiTheme="majorHAnsi" w:hAnsiTheme="majorHAnsi" w:cstheme="majorHAnsi"/>
          <w:b/>
          <w:sz w:val="22"/>
          <w:szCs w:val="22"/>
          <w:u w:val="single"/>
        </w:rPr>
        <w:t>późn</w:t>
      </w:r>
      <w:proofErr w:type="spellEnd"/>
      <w:r w:rsidR="00B85DF7">
        <w:rPr>
          <w:rFonts w:asciiTheme="majorHAnsi" w:hAnsiTheme="majorHAnsi" w:cstheme="majorHAnsi"/>
          <w:b/>
          <w:sz w:val="22"/>
          <w:szCs w:val="22"/>
          <w:u w:val="single"/>
        </w:rPr>
        <w:t>.</w:t>
      </w:r>
      <w:r w:rsidR="00B85DF7" w:rsidRPr="006A32C7">
        <w:rPr>
          <w:rFonts w:asciiTheme="majorHAnsi" w:hAnsiTheme="majorHAnsi" w:cstheme="majorHAnsi"/>
          <w:b/>
          <w:sz w:val="22"/>
          <w:szCs w:val="22"/>
          <w:u w:val="single"/>
        </w:rPr>
        <w:t xml:space="preserve"> zm.)</w:t>
      </w:r>
      <w:r w:rsidRPr="006A32C7">
        <w:rPr>
          <w:rFonts w:asciiTheme="majorHAnsi" w:hAnsiTheme="majorHAnsi" w:cstheme="majorHAnsi"/>
          <w:b/>
          <w:sz w:val="22"/>
          <w:szCs w:val="22"/>
          <w:u w:val="single"/>
        </w:rPr>
        <w:t xml:space="preserve">, o której mowa w art. 24 ust. 1 pkt 23 ustawy </w:t>
      </w:r>
      <w:proofErr w:type="spellStart"/>
      <w:r w:rsidRPr="006A32C7">
        <w:rPr>
          <w:rFonts w:asciiTheme="majorHAnsi" w:hAnsiTheme="majorHAnsi" w:cstheme="majorHAnsi"/>
          <w:b/>
          <w:sz w:val="22"/>
          <w:szCs w:val="22"/>
          <w:u w:val="single"/>
        </w:rPr>
        <w:t>Pzp</w:t>
      </w:r>
      <w:proofErr w:type="spellEnd"/>
      <w:r w:rsidRPr="006A32C7">
        <w:rPr>
          <w:rFonts w:asciiTheme="majorHAnsi" w:hAnsiTheme="majorHAnsi" w:cstheme="majorHAnsi"/>
          <w:b/>
          <w:sz w:val="22"/>
          <w:szCs w:val="22"/>
          <w:u w:val="single"/>
        </w:rPr>
        <w:t xml:space="preserve"> z wykonawcami, którzy złożyli oferty, </w:t>
      </w:r>
      <w:r w:rsidR="000A4EF2">
        <w:rPr>
          <w:rFonts w:asciiTheme="majorHAnsi" w:hAnsiTheme="majorHAnsi" w:cstheme="majorHAnsi"/>
          <w:b/>
          <w:sz w:val="22"/>
          <w:szCs w:val="22"/>
          <w:u w:val="single"/>
        </w:rPr>
        <w:br/>
      </w:r>
      <w:r w:rsidRPr="006A32C7">
        <w:rPr>
          <w:rFonts w:asciiTheme="majorHAnsi" w:hAnsiTheme="majorHAnsi" w:cstheme="majorHAnsi"/>
          <w:b/>
          <w:sz w:val="22"/>
          <w:szCs w:val="22"/>
          <w:u w:val="single"/>
        </w:rPr>
        <w:t>w niniejszym postępowaniu o udzielenia zamówienia:</w:t>
      </w:r>
    </w:p>
    <w:p w14:paraId="1A27D5BC" w14:textId="77777777" w:rsidR="002A4894" w:rsidRPr="006A32C7" w:rsidRDefault="002A4894" w:rsidP="006A32C7">
      <w:pPr>
        <w:spacing w:line="276" w:lineRule="auto"/>
        <w:rPr>
          <w:rFonts w:asciiTheme="majorHAnsi" w:hAnsiTheme="majorHAnsi" w:cstheme="majorHAnsi"/>
          <w:i/>
          <w:sz w:val="22"/>
          <w:szCs w:val="22"/>
        </w:rPr>
      </w:pPr>
      <w:r w:rsidRPr="006A32C7">
        <w:rPr>
          <w:rFonts w:asciiTheme="majorHAnsi" w:hAnsiTheme="majorHAnsi" w:cstheme="majorHAnsi"/>
          <w:i/>
          <w:sz w:val="22"/>
          <w:szCs w:val="22"/>
        </w:rPr>
        <w:t>.......................................</w:t>
      </w:r>
    </w:p>
    <w:p w14:paraId="053F5575" w14:textId="77777777" w:rsidR="002A4894" w:rsidRPr="006A32C7" w:rsidRDefault="002A4894" w:rsidP="006A32C7">
      <w:pPr>
        <w:spacing w:line="276" w:lineRule="auto"/>
        <w:ind w:right="7085"/>
        <w:jc w:val="center"/>
        <w:rPr>
          <w:rFonts w:asciiTheme="majorHAnsi" w:hAnsiTheme="majorHAnsi" w:cstheme="majorHAnsi"/>
          <w:i/>
          <w:sz w:val="22"/>
          <w:szCs w:val="22"/>
        </w:rPr>
      </w:pPr>
      <w:r w:rsidRPr="006A32C7">
        <w:rPr>
          <w:rFonts w:asciiTheme="majorHAnsi" w:hAnsiTheme="majorHAnsi" w:cstheme="majorHAnsi"/>
          <w:i/>
          <w:sz w:val="22"/>
          <w:szCs w:val="22"/>
        </w:rPr>
        <w:t>(miejscowość, data)</w:t>
      </w:r>
    </w:p>
    <w:p w14:paraId="69BE19E8" w14:textId="77777777" w:rsidR="002A4894" w:rsidRPr="006A32C7" w:rsidRDefault="002A4894" w:rsidP="006A32C7">
      <w:pPr>
        <w:spacing w:line="276" w:lineRule="auto"/>
        <w:jc w:val="right"/>
        <w:rPr>
          <w:rFonts w:asciiTheme="majorHAnsi" w:hAnsiTheme="majorHAnsi" w:cstheme="majorHAnsi"/>
          <w:i/>
          <w:sz w:val="22"/>
          <w:szCs w:val="22"/>
        </w:rPr>
      </w:pPr>
      <w:r w:rsidRPr="006A32C7">
        <w:rPr>
          <w:rFonts w:asciiTheme="majorHAnsi" w:hAnsiTheme="majorHAnsi" w:cstheme="majorHAnsi"/>
          <w:i/>
          <w:sz w:val="22"/>
          <w:szCs w:val="22"/>
        </w:rPr>
        <w:t>..................................................................</w:t>
      </w:r>
    </w:p>
    <w:p w14:paraId="3CF4C029" w14:textId="77777777" w:rsidR="002A4894" w:rsidRPr="006A32C7" w:rsidRDefault="002A4894" w:rsidP="006A32C7">
      <w:pPr>
        <w:pStyle w:val="Tekstpodstawowy"/>
        <w:spacing w:line="276" w:lineRule="auto"/>
        <w:ind w:left="5812" w:right="-2"/>
        <w:jc w:val="center"/>
        <w:rPr>
          <w:rFonts w:asciiTheme="majorHAnsi" w:hAnsiTheme="majorHAnsi" w:cstheme="majorHAnsi"/>
          <w:b w:val="0"/>
          <w:i/>
          <w:sz w:val="22"/>
          <w:szCs w:val="22"/>
        </w:rPr>
      </w:pPr>
      <w:r w:rsidRPr="006A32C7">
        <w:rPr>
          <w:rFonts w:asciiTheme="majorHAnsi" w:hAnsiTheme="majorHAnsi" w:cstheme="majorHAnsi"/>
          <w:b w:val="0"/>
          <w:i/>
          <w:sz w:val="22"/>
          <w:szCs w:val="22"/>
        </w:rPr>
        <w:t>(podpis i pieczęć Wykonawcy)</w:t>
      </w:r>
    </w:p>
    <w:p w14:paraId="147CA76F" w14:textId="77777777" w:rsidR="002A4894" w:rsidRPr="006A32C7" w:rsidRDefault="002A4894" w:rsidP="006A32C7">
      <w:pPr>
        <w:tabs>
          <w:tab w:val="left" w:pos="0"/>
        </w:tabs>
        <w:spacing w:line="276" w:lineRule="auto"/>
        <w:jc w:val="both"/>
        <w:rPr>
          <w:rFonts w:asciiTheme="majorHAnsi" w:hAnsiTheme="majorHAnsi" w:cstheme="majorHAnsi"/>
          <w:sz w:val="22"/>
          <w:szCs w:val="22"/>
        </w:rPr>
      </w:pPr>
    </w:p>
    <w:p w14:paraId="0D300C31" w14:textId="77777777" w:rsidR="002A4894" w:rsidRPr="006A32C7" w:rsidRDefault="002A4894" w:rsidP="006A32C7">
      <w:pPr>
        <w:tabs>
          <w:tab w:val="left" w:pos="0"/>
        </w:tabs>
        <w:spacing w:line="276" w:lineRule="auto"/>
        <w:jc w:val="both"/>
        <w:rPr>
          <w:rFonts w:asciiTheme="majorHAnsi" w:hAnsiTheme="majorHAnsi" w:cstheme="majorHAnsi"/>
          <w:sz w:val="22"/>
          <w:szCs w:val="22"/>
        </w:rPr>
      </w:pPr>
    </w:p>
    <w:p w14:paraId="0750767E" w14:textId="3307BF2D" w:rsidR="00A66A0C" w:rsidRPr="006A32C7" w:rsidRDefault="002A4894" w:rsidP="006A32C7">
      <w:pPr>
        <w:tabs>
          <w:tab w:val="left" w:pos="0"/>
        </w:tabs>
        <w:spacing w:line="276" w:lineRule="auto"/>
        <w:jc w:val="both"/>
        <w:rPr>
          <w:rFonts w:asciiTheme="majorHAnsi" w:hAnsiTheme="majorHAnsi" w:cstheme="majorHAnsi"/>
          <w:b/>
          <w:bCs/>
          <w:sz w:val="22"/>
          <w:szCs w:val="22"/>
          <w:u w:val="single"/>
        </w:rPr>
      </w:pPr>
      <w:r w:rsidRPr="006A32C7">
        <w:rPr>
          <w:rFonts w:asciiTheme="majorHAnsi" w:hAnsiTheme="majorHAnsi" w:cstheme="majorHAnsi"/>
          <w:b/>
          <w:bCs/>
          <w:sz w:val="22"/>
          <w:szCs w:val="22"/>
          <w:u w:val="single"/>
        </w:rPr>
        <w:t xml:space="preserve">Uwaga: Wykonawca, w terminie 3 dni od dnia od zamieszczenia na stronie internetowej informacji, </w:t>
      </w:r>
      <w:r w:rsidR="000A4EF2">
        <w:rPr>
          <w:rFonts w:asciiTheme="majorHAnsi" w:hAnsiTheme="majorHAnsi" w:cstheme="majorHAnsi"/>
          <w:b/>
          <w:bCs/>
          <w:sz w:val="22"/>
          <w:szCs w:val="22"/>
          <w:u w:val="single"/>
        </w:rPr>
        <w:br/>
      </w:r>
      <w:r w:rsidRPr="006A32C7">
        <w:rPr>
          <w:rFonts w:asciiTheme="majorHAnsi" w:hAnsiTheme="majorHAnsi" w:cstheme="majorHAnsi"/>
          <w:b/>
          <w:bCs/>
          <w:sz w:val="22"/>
          <w:szCs w:val="22"/>
          <w:u w:val="single"/>
        </w:rPr>
        <w:t xml:space="preserve">o której mowa w art. 86 ust. 5 ustawy </w:t>
      </w:r>
      <w:proofErr w:type="spellStart"/>
      <w:r w:rsidRPr="006A32C7">
        <w:rPr>
          <w:rFonts w:asciiTheme="majorHAnsi" w:hAnsiTheme="majorHAnsi" w:cstheme="majorHAnsi"/>
          <w:b/>
          <w:bCs/>
          <w:sz w:val="22"/>
          <w:szCs w:val="22"/>
          <w:u w:val="single"/>
        </w:rPr>
        <w:t>Pzp</w:t>
      </w:r>
      <w:proofErr w:type="spellEnd"/>
      <w:r w:rsidRPr="006A32C7">
        <w:rPr>
          <w:rFonts w:asciiTheme="majorHAnsi" w:hAnsiTheme="majorHAnsi" w:cstheme="majorHAnsi"/>
          <w:b/>
          <w:bCs/>
          <w:sz w:val="22"/>
          <w:szCs w:val="22"/>
          <w:u w:val="single"/>
        </w:rPr>
        <w:t xml:space="preserve">, przekazuje Zamawiającemu powyższe oświadczenie. Wraz ze złożeniem oświadczenia, </w:t>
      </w:r>
      <w:r w:rsidR="00B85DF7">
        <w:rPr>
          <w:rFonts w:asciiTheme="majorHAnsi" w:hAnsiTheme="majorHAnsi" w:cstheme="majorHAnsi"/>
          <w:b/>
          <w:bCs/>
          <w:sz w:val="22"/>
          <w:szCs w:val="22"/>
          <w:u w:val="single"/>
        </w:rPr>
        <w:t>W</w:t>
      </w:r>
      <w:r w:rsidRPr="006A32C7">
        <w:rPr>
          <w:rFonts w:asciiTheme="majorHAnsi" w:hAnsiTheme="majorHAnsi" w:cstheme="majorHAnsi"/>
          <w:b/>
          <w:bCs/>
          <w:sz w:val="22"/>
          <w:szCs w:val="22"/>
          <w:u w:val="single"/>
        </w:rPr>
        <w:t>ykonawca może przedstawić dowody, że powiązania z innym wykonawcą nie prowadzą do zakłócenia konkurencji w postępowaniu o udzielenie zamówienia.</w:t>
      </w:r>
    </w:p>
    <w:p w14:paraId="34DE6636" w14:textId="77777777" w:rsidR="00A66A0C" w:rsidRPr="006A32C7" w:rsidRDefault="00A66A0C" w:rsidP="006A32C7">
      <w:pPr>
        <w:spacing w:line="276" w:lineRule="auto"/>
        <w:rPr>
          <w:rFonts w:asciiTheme="majorHAnsi" w:hAnsiTheme="majorHAnsi" w:cstheme="majorHAnsi"/>
          <w:sz w:val="22"/>
          <w:szCs w:val="22"/>
        </w:rPr>
      </w:pPr>
    </w:p>
    <w:p w14:paraId="5304066C" w14:textId="77777777" w:rsidR="00A66A0C" w:rsidRPr="006A32C7" w:rsidRDefault="00A66A0C" w:rsidP="006A32C7">
      <w:pPr>
        <w:spacing w:line="276" w:lineRule="auto"/>
        <w:rPr>
          <w:rFonts w:asciiTheme="majorHAnsi" w:hAnsiTheme="majorHAnsi" w:cstheme="majorHAnsi"/>
          <w:sz w:val="22"/>
          <w:szCs w:val="22"/>
        </w:rPr>
      </w:pPr>
    </w:p>
    <w:p w14:paraId="5C775126" w14:textId="77777777" w:rsidR="004247C4" w:rsidRPr="006A32C7" w:rsidRDefault="004247C4" w:rsidP="006A32C7">
      <w:pPr>
        <w:spacing w:line="276" w:lineRule="auto"/>
        <w:rPr>
          <w:rFonts w:asciiTheme="majorHAnsi" w:hAnsiTheme="majorHAnsi" w:cstheme="majorHAnsi"/>
          <w:sz w:val="22"/>
          <w:szCs w:val="22"/>
        </w:rPr>
      </w:pPr>
    </w:p>
    <w:p w14:paraId="6870F891" w14:textId="0B9AAC7C" w:rsidR="00A66A0C" w:rsidRPr="006A32C7" w:rsidRDefault="00A66A0C" w:rsidP="006A32C7">
      <w:pPr>
        <w:spacing w:line="276" w:lineRule="auto"/>
        <w:rPr>
          <w:rFonts w:asciiTheme="majorHAnsi" w:hAnsiTheme="majorHAnsi" w:cstheme="majorHAnsi"/>
          <w:sz w:val="22"/>
          <w:szCs w:val="22"/>
        </w:rPr>
      </w:pPr>
    </w:p>
    <w:p w14:paraId="660D8113" w14:textId="2F1D937D" w:rsidR="000A404E" w:rsidRPr="006A32C7" w:rsidRDefault="000A404E" w:rsidP="006A32C7">
      <w:pPr>
        <w:spacing w:line="276" w:lineRule="auto"/>
        <w:rPr>
          <w:rFonts w:asciiTheme="majorHAnsi" w:hAnsiTheme="majorHAnsi" w:cstheme="majorHAnsi"/>
          <w:sz w:val="22"/>
          <w:szCs w:val="22"/>
        </w:rPr>
      </w:pPr>
    </w:p>
    <w:p w14:paraId="4B55AE9F" w14:textId="77777777" w:rsidR="00A66A0C" w:rsidRPr="006A32C7" w:rsidRDefault="00A66A0C" w:rsidP="006A32C7">
      <w:pPr>
        <w:spacing w:line="276" w:lineRule="auto"/>
        <w:jc w:val="right"/>
        <w:rPr>
          <w:rFonts w:asciiTheme="majorHAnsi" w:hAnsiTheme="majorHAnsi" w:cstheme="majorHAnsi"/>
          <w:sz w:val="22"/>
          <w:szCs w:val="22"/>
        </w:rPr>
      </w:pPr>
    </w:p>
    <w:p w14:paraId="3118D909" w14:textId="74296EE1" w:rsidR="00E9562A" w:rsidRPr="006A32C7" w:rsidRDefault="00B85DF7" w:rsidP="006A32C7">
      <w:pPr>
        <w:spacing w:line="276" w:lineRule="auto"/>
        <w:jc w:val="right"/>
        <w:rPr>
          <w:rFonts w:asciiTheme="majorHAnsi" w:hAnsiTheme="majorHAnsi" w:cstheme="majorHAnsi"/>
          <w:sz w:val="22"/>
          <w:szCs w:val="22"/>
        </w:rPr>
      </w:pPr>
      <w:r>
        <w:rPr>
          <w:rFonts w:asciiTheme="majorHAnsi" w:hAnsiTheme="majorHAnsi" w:cstheme="majorHAnsi"/>
          <w:sz w:val="22"/>
          <w:szCs w:val="22"/>
        </w:rPr>
        <w:t xml:space="preserve"> </w:t>
      </w:r>
    </w:p>
    <w:p w14:paraId="214B0EDB" w14:textId="1B810722" w:rsidR="00E9562A" w:rsidRPr="006A32C7" w:rsidRDefault="005E29A7" w:rsidP="006A32C7">
      <w:pPr>
        <w:spacing w:line="276" w:lineRule="auto"/>
        <w:rPr>
          <w:rFonts w:asciiTheme="majorHAnsi" w:hAnsiTheme="majorHAnsi" w:cstheme="majorHAnsi"/>
          <w:sz w:val="22"/>
          <w:szCs w:val="22"/>
        </w:rPr>
      </w:pPr>
      <w:r w:rsidRPr="006A32C7">
        <w:rPr>
          <w:rFonts w:asciiTheme="majorHAnsi" w:hAnsiTheme="majorHAnsi" w:cstheme="majorHAnsi"/>
          <w:noProof/>
          <w:sz w:val="22"/>
          <w:szCs w:val="22"/>
        </w:rPr>
        <mc:AlternateContent>
          <mc:Choice Requires="wps">
            <w:drawing>
              <wp:anchor distT="0" distB="0" distL="114300" distR="114300" simplePos="0" relativeHeight="251658241" behindDoc="1" locked="0" layoutInCell="1" allowOverlap="1" wp14:anchorId="60BC6156" wp14:editId="5A9183FA">
                <wp:simplePos x="0" y="0"/>
                <wp:positionH relativeFrom="column">
                  <wp:posOffset>-228600</wp:posOffset>
                </wp:positionH>
                <wp:positionV relativeFrom="paragraph">
                  <wp:posOffset>-228600</wp:posOffset>
                </wp:positionV>
                <wp:extent cx="1828800" cy="685800"/>
                <wp:effectExtent l="0" t="0" r="0" b="0"/>
                <wp:wrapNone/>
                <wp:docPr id="4" name="Prostokąt zaokrąglony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858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rto="http://schemas.microsoft.com/office/word/2006/arto">
            <w:pict w14:anchorId="7ABB64DE">
              <v:roundrect id="Prostokąt zaokrąglony 4" style="position:absolute;margin-left:-18pt;margin-top:-18pt;width:2in;height:54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arcsize="10923f" w14:anchorId="288044B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"/>
            </w:pict>
          </mc:Fallback>
        </mc:AlternateContent>
      </w:r>
    </w:p>
    <w:p w14:paraId="3C5FD105" w14:textId="714351F1" w:rsidR="00E9562A" w:rsidRPr="006A32C7" w:rsidRDefault="00B85DF7" w:rsidP="006A32C7">
      <w:pPr>
        <w:spacing w:line="276" w:lineRule="auto"/>
        <w:rPr>
          <w:rFonts w:asciiTheme="majorHAnsi" w:hAnsiTheme="majorHAnsi" w:cstheme="majorHAnsi"/>
          <w:b/>
          <w:bCs/>
          <w:sz w:val="22"/>
          <w:szCs w:val="22"/>
        </w:rPr>
      </w:pPr>
      <w:r>
        <w:rPr>
          <w:rFonts w:asciiTheme="majorHAnsi" w:hAnsiTheme="majorHAnsi" w:cstheme="majorHAnsi"/>
          <w:sz w:val="22"/>
          <w:szCs w:val="22"/>
        </w:rPr>
        <w:t xml:space="preserve">   </w:t>
      </w:r>
      <w:r w:rsidR="00E9562A" w:rsidRPr="006A32C7">
        <w:rPr>
          <w:rFonts w:asciiTheme="majorHAnsi" w:hAnsiTheme="majorHAnsi" w:cstheme="majorHAnsi"/>
          <w:i/>
          <w:iCs/>
          <w:sz w:val="22"/>
          <w:szCs w:val="22"/>
        </w:rPr>
        <w:t>Pieczęć Wykonawcy</w:t>
      </w:r>
      <w:r w:rsidR="00E9562A" w:rsidRPr="006A32C7">
        <w:rPr>
          <w:rFonts w:asciiTheme="majorHAnsi" w:hAnsiTheme="majorHAnsi" w:cstheme="majorHAnsi"/>
          <w:sz w:val="22"/>
          <w:szCs w:val="22"/>
        </w:rPr>
        <w:tab/>
      </w:r>
      <w:r w:rsidR="00E9562A" w:rsidRPr="006A32C7">
        <w:rPr>
          <w:rFonts w:asciiTheme="majorHAnsi" w:hAnsiTheme="majorHAnsi" w:cstheme="majorHAnsi"/>
          <w:sz w:val="22"/>
          <w:szCs w:val="22"/>
        </w:rPr>
        <w:tab/>
      </w:r>
      <w:r w:rsidR="00E9562A" w:rsidRPr="006A32C7">
        <w:rPr>
          <w:rFonts w:asciiTheme="majorHAnsi" w:hAnsiTheme="majorHAnsi" w:cstheme="majorHAnsi"/>
          <w:sz w:val="22"/>
          <w:szCs w:val="22"/>
        </w:rPr>
        <w:tab/>
      </w:r>
      <w:r w:rsidR="00E9562A" w:rsidRPr="006A32C7">
        <w:rPr>
          <w:rFonts w:asciiTheme="majorHAnsi" w:hAnsiTheme="majorHAnsi" w:cstheme="majorHAnsi"/>
          <w:sz w:val="22"/>
          <w:szCs w:val="22"/>
        </w:rPr>
        <w:tab/>
      </w:r>
      <w:r w:rsidR="00E9562A" w:rsidRPr="006A32C7">
        <w:rPr>
          <w:rFonts w:asciiTheme="majorHAnsi" w:hAnsiTheme="majorHAnsi" w:cstheme="majorHAnsi"/>
          <w:sz w:val="22"/>
          <w:szCs w:val="22"/>
        </w:rPr>
        <w:tab/>
      </w:r>
      <w:r w:rsidR="00E9562A" w:rsidRPr="006A32C7">
        <w:rPr>
          <w:rFonts w:asciiTheme="majorHAnsi" w:hAnsiTheme="majorHAnsi" w:cstheme="majorHAnsi"/>
          <w:sz w:val="22"/>
          <w:szCs w:val="22"/>
        </w:rPr>
        <w:tab/>
      </w:r>
      <w:r>
        <w:rPr>
          <w:rFonts w:asciiTheme="majorHAnsi" w:hAnsiTheme="majorHAnsi" w:cstheme="majorHAnsi"/>
          <w:sz w:val="22"/>
          <w:szCs w:val="22"/>
        </w:rPr>
        <w:t xml:space="preserve">         </w:t>
      </w:r>
      <w:r w:rsidR="00E9562A" w:rsidRPr="006A32C7">
        <w:rPr>
          <w:rFonts w:asciiTheme="majorHAnsi" w:hAnsiTheme="majorHAnsi" w:cstheme="majorHAnsi"/>
          <w:b/>
          <w:bCs/>
          <w:sz w:val="22"/>
          <w:szCs w:val="22"/>
        </w:rPr>
        <w:t xml:space="preserve">Załącznik nr </w:t>
      </w:r>
      <w:r w:rsidR="003B420A" w:rsidRPr="006A32C7">
        <w:rPr>
          <w:rFonts w:asciiTheme="majorHAnsi" w:hAnsiTheme="majorHAnsi" w:cstheme="majorHAnsi"/>
          <w:b/>
          <w:bCs/>
          <w:sz w:val="22"/>
          <w:szCs w:val="22"/>
        </w:rPr>
        <w:t>8</w:t>
      </w:r>
      <w:r w:rsidR="004562E2">
        <w:rPr>
          <w:rFonts w:asciiTheme="majorHAnsi" w:hAnsiTheme="majorHAnsi" w:cstheme="majorHAnsi"/>
          <w:b/>
          <w:bCs/>
          <w:sz w:val="22"/>
          <w:szCs w:val="22"/>
        </w:rPr>
        <w:t>a</w:t>
      </w:r>
      <w:r w:rsidR="00E9562A" w:rsidRPr="006A32C7">
        <w:rPr>
          <w:rFonts w:asciiTheme="majorHAnsi" w:hAnsiTheme="majorHAnsi" w:cstheme="majorHAnsi"/>
          <w:b/>
          <w:bCs/>
          <w:sz w:val="22"/>
          <w:szCs w:val="22"/>
        </w:rPr>
        <w:t xml:space="preserve"> do SIWZ</w:t>
      </w:r>
    </w:p>
    <w:p w14:paraId="42E27665" w14:textId="77777777" w:rsidR="00E9562A" w:rsidRPr="006A32C7" w:rsidRDefault="00E9562A" w:rsidP="006A32C7">
      <w:pPr>
        <w:spacing w:line="276" w:lineRule="auto"/>
        <w:jc w:val="right"/>
        <w:rPr>
          <w:rFonts w:asciiTheme="majorHAnsi" w:hAnsiTheme="majorHAnsi" w:cstheme="majorHAnsi"/>
          <w:sz w:val="22"/>
          <w:szCs w:val="22"/>
        </w:rPr>
      </w:pPr>
    </w:p>
    <w:p w14:paraId="04E4E8C5" w14:textId="5A3FA119" w:rsidR="00E9562A" w:rsidRPr="006A32C7" w:rsidRDefault="00B85DF7" w:rsidP="006A32C7">
      <w:pPr>
        <w:spacing w:line="276" w:lineRule="auto"/>
        <w:jc w:val="right"/>
        <w:rPr>
          <w:rFonts w:asciiTheme="majorHAnsi" w:hAnsiTheme="majorHAnsi" w:cstheme="majorHAnsi"/>
          <w:sz w:val="22"/>
          <w:szCs w:val="22"/>
        </w:rPr>
      </w:pPr>
      <w:r>
        <w:rPr>
          <w:rFonts w:asciiTheme="majorHAnsi" w:hAnsiTheme="majorHAnsi" w:cstheme="majorHAnsi"/>
          <w:sz w:val="22"/>
          <w:szCs w:val="22"/>
        </w:rPr>
        <w:t xml:space="preserve"> </w:t>
      </w:r>
    </w:p>
    <w:tbl>
      <w:tblPr>
        <w:tblW w:w="9619" w:type="dxa"/>
        <w:tblInd w:w="20" w:type="dxa"/>
        <w:tblLayout w:type="fixed"/>
        <w:tblCellMar>
          <w:left w:w="0" w:type="dxa"/>
          <w:right w:w="0" w:type="dxa"/>
        </w:tblCellMar>
        <w:tblLook w:val="0000" w:firstRow="0" w:lastRow="0" w:firstColumn="0" w:lastColumn="0" w:noHBand="0" w:noVBand="0"/>
      </w:tblPr>
      <w:tblGrid>
        <w:gridCol w:w="110"/>
        <w:gridCol w:w="9509"/>
      </w:tblGrid>
      <w:tr w:rsidR="00E9562A" w:rsidRPr="006A32C7" w14:paraId="737747D6" w14:textId="77777777" w:rsidTr="000A404E">
        <w:trPr>
          <w:trHeight w:val="820"/>
        </w:trPr>
        <w:tc>
          <w:tcPr>
            <w:tcW w:w="9619" w:type="dxa"/>
            <w:gridSpan w:val="2"/>
            <w:noWrap/>
            <w:tcMar>
              <w:top w:w="20" w:type="dxa"/>
              <w:left w:w="20" w:type="dxa"/>
              <w:bottom w:w="0" w:type="dxa"/>
              <w:right w:w="20" w:type="dxa"/>
            </w:tcMar>
            <w:vAlign w:val="bottom"/>
          </w:tcPr>
          <w:p w14:paraId="5CC28C81" w14:textId="09B2811F" w:rsidR="00E9562A" w:rsidRPr="006A32C7" w:rsidRDefault="00E9562A" w:rsidP="006A32C7">
            <w:pPr>
              <w:spacing w:line="276" w:lineRule="auto"/>
              <w:jc w:val="center"/>
              <w:rPr>
                <w:rFonts w:asciiTheme="majorHAnsi" w:hAnsiTheme="majorHAnsi" w:cstheme="majorHAnsi"/>
                <w:b/>
                <w:sz w:val="22"/>
                <w:szCs w:val="22"/>
              </w:rPr>
            </w:pPr>
            <w:r w:rsidRPr="006A32C7">
              <w:rPr>
                <w:rFonts w:asciiTheme="majorHAnsi" w:hAnsiTheme="majorHAnsi" w:cstheme="majorHAnsi"/>
                <w:b/>
                <w:sz w:val="22"/>
                <w:szCs w:val="22"/>
              </w:rPr>
              <w:t xml:space="preserve">Wykaz </w:t>
            </w:r>
            <w:r w:rsidR="004562E2">
              <w:rPr>
                <w:rFonts w:asciiTheme="majorHAnsi" w:hAnsiTheme="majorHAnsi" w:cstheme="majorHAnsi"/>
                <w:b/>
                <w:sz w:val="22"/>
                <w:szCs w:val="22"/>
              </w:rPr>
              <w:t>dostaw</w:t>
            </w:r>
            <w:r w:rsidRPr="006A32C7">
              <w:rPr>
                <w:rFonts w:asciiTheme="majorHAnsi" w:hAnsiTheme="majorHAnsi" w:cstheme="majorHAnsi"/>
                <w:b/>
                <w:sz w:val="22"/>
                <w:szCs w:val="22"/>
              </w:rPr>
              <w:t xml:space="preserve"> </w:t>
            </w:r>
            <w:r w:rsidR="000C712B">
              <w:rPr>
                <w:rFonts w:asciiTheme="majorHAnsi" w:hAnsiTheme="majorHAnsi" w:cstheme="majorHAnsi"/>
                <w:b/>
                <w:sz w:val="22"/>
                <w:szCs w:val="22"/>
              </w:rPr>
              <w:t>– dotyczy Części I</w:t>
            </w:r>
          </w:p>
          <w:p w14:paraId="2A1B46C9" w14:textId="77777777" w:rsidR="00E9562A" w:rsidRPr="006A32C7" w:rsidRDefault="00E9562A" w:rsidP="006A32C7">
            <w:pPr>
              <w:spacing w:line="276" w:lineRule="auto"/>
              <w:jc w:val="center"/>
              <w:rPr>
                <w:rFonts w:asciiTheme="majorHAnsi" w:hAnsiTheme="majorHAnsi" w:cstheme="majorHAnsi"/>
                <w:b/>
                <w:sz w:val="22"/>
                <w:szCs w:val="22"/>
              </w:rPr>
            </w:pPr>
          </w:p>
        </w:tc>
      </w:tr>
      <w:tr w:rsidR="00E9562A" w:rsidRPr="006A32C7" w14:paraId="2095818C" w14:textId="77777777" w:rsidTr="000A404E">
        <w:trPr>
          <w:trHeight w:val="255"/>
        </w:trPr>
        <w:tc>
          <w:tcPr>
            <w:tcW w:w="110" w:type="dxa"/>
            <w:noWrap/>
            <w:tcMar>
              <w:top w:w="20" w:type="dxa"/>
              <w:left w:w="20" w:type="dxa"/>
              <w:bottom w:w="0" w:type="dxa"/>
              <w:right w:w="20" w:type="dxa"/>
            </w:tcMar>
            <w:vAlign w:val="bottom"/>
          </w:tcPr>
          <w:p w14:paraId="420BCD23" w14:textId="77777777" w:rsidR="00E9562A" w:rsidRPr="006A32C7" w:rsidRDefault="00E9562A" w:rsidP="006A32C7">
            <w:pPr>
              <w:spacing w:line="276" w:lineRule="auto"/>
              <w:rPr>
                <w:rFonts w:asciiTheme="majorHAnsi" w:hAnsiTheme="majorHAnsi" w:cstheme="majorHAnsi"/>
                <w:sz w:val="22"/>
                <w:szCs w:val="22"/>
              </w:rPr>
            </w:pPr>
          </w:p>
        </w:tc>
        <w:tc>
          <w:tcPr>
            <w:tcW w:w="9509" w:type="dxa"/>
            <w:noWrap/>
            <w:tcMar>
              <w:top w:w="20" w:type="dxa"/>
              <w:left w:w="20" w:type="dxa"/>
              <w:bottom w:w="0" w:type="dxa"/>
              <w:right w:w="20" w:type="dxa"/>
            </w:tcMar>
            <w:vAlign w:val="bottom"/>
          </w:tcPr>
          <w:p w14:paraId="21C869F4" w14:textId="53CAC996" w:rsidR="00E9562A" w:rsidRPr="006A32C7" w:rsidRDefault="00E9562A" w:rsidP="006A32C7">
            <w:pPr>
              <w:spacing w:line="276" w:lineRule="auto"/>
              <w:jc w:val="both"/>
              <w:rPr>
                <w:rFonts w:asciiTheme="majorHAnsi" w:hAnsiTheme="majorHAnsi" w:cstheme="majorHAnsi"/>
                <w:bCs/>
                <w:sz w:val="22"/>
                <w:szCs w:val="22"/>
              </w:rPr>
            </w:pPr>
            <w:r w:rsidRPr="006A32C7">
              <w:rPr>
                <w:rFonts w:asciiTheme="majorHAnsi" w:hAnsiTheme="majorHAnsi" w:cstheme="majorHAnsi"/>
                <w:sz w:val="22"/>
                <w:szCs w:val="22"/>
              </w:rPr>
              <w:t xml:space="preserve">Składając </w:t>
            </w:r>
            <w:r w:rsidR="001E798B" w:rsidRPr="006A32C7">
              <w:rPr>
                <w:rFonts w:asciiTheme="majorHAnsi" w:hAnsiTheme="majorHAnsi" w:cstheme="majorHAnsi"/>
                <w:sz w:val="22"/>
                <w:szCs w:val="22"/>
              </w:rPr>
              <w:t>o</w:t>
            </w:r>
            <w:r w:rsidRPr="006A32C7">
              <w:rPr>
                <w:rFonts w:asciiTheme="majorHAnsi" w:hAnsiTheme="majorHAnsi" w:cstheme="majorHAnsi"/>
                <w:sz w:val="22"/>
                <w:szCs w:val="22"/>
              </w:rPr>
              <w:t xml:space="preserve">fertę w postępowaniu o </w:t>
            </w:r>
            <w:r w:rsidR="001E798B" w:rsidRPr="006A32C7">
              <w:rPr>
                <w:rFonts w:asciiTheme="majorHAnsi" w:hAnsiTheme="majorHAnsi" w:cstheme="majorHAnsi"/>
                <w:sz w:val="22"/>
                <w:szCs w:val="22"/>
              </w:rPr>
              <w:t xml:space="preserve">udzielenie </w:t>
            </w:r>
            <w:r w:rsidRPr="006A32C7">
              <w:rPr>
                <w:rFonts w:asciiTheme="majorHAnsi" w:hAnsiTheme="majorHAnsi" w:cstheme="majorHAnsi"/>
                <w:sz w:val="22"/>
                <w:szCs w:val="22"/>
              </w:rPr>
              <w:t>zamówieni</w:t>
            </w:r>
            <w:r w:rsidR="001E798B" w:rsidRPr="006A32C7">
              <w:rPr>
                <w:rFonts w:asciiTheme="majorHAnsi" w:hAnsiTheme="majorHAnsi" w:cstheme="majorHAnsi"/>
                <w:sz w:val="22"/>
                <w:szCs w:val="22"/>
              </w:rPr>
              <w:t>a</w:t>
            </w:r>
            <w:r w:rsidRPr="006A32C7">
              <w:rPr>
                <w:rFonts w:asciiTheme="majorHAnsi" w:hAnsiTheme="majorHAnsi" w:cstheme="majorHAnsi"/>
                <w:sz w:val="22"/>
                <w:szCs w:val="22"/>
              </w:rPr>
              <w:t xml:space="preserve"> publiczne</w:t>
            </w:r>
            <w:r w:rsidR="001E798B" w:rsidRPr="006A32C7">
              <w:rPr>
                <w:rFonts w:asciiTheme="majorHAnsi" w:hAnsiTheme="majorHAnsi" w:cstheme="majorHAnsi"/>
                <w:sz w:val="22"/>
                <w:szCs w:val="22"/>
              </w:rPr>
              <w:t>go</w:t>
            </w:r>
            <w:r w:rsidRPr="006A32C7">
              <w:rPr>
                <w:rFonts w:asciiTheme="majorHAnsi" w:hAnsiTheme="majorHAnsi" w:cstheme="majorHAnsi"/>
                <w:sz w:val="22"/>
                <w:szCs w:val="22"/>
              </w:rPr>
              <w:t xml:space="preserve"> prowadzone</w:t>
            </w:r>
            <w:r w:rsidR="001E798B" w:rsidRPr="006A32C7">
              <w:rPr>
                <w:rFonts w:asciiTheme="majorHAnsi" w:hAnsiTheme="majorHAnsi" w:cstheme="majorHAnsi"/>
                <w:sz w:val="22"/>
                <w:szCs w:val="22"/>
              </w:rPr>
              <w:t>go</w:t>
            </w:r>
            <w:r w:rsidRPr="006A32C7">
              <w:rPr>
                <w:rFonts w:asciiTheme="majorHAnsi" w:hAnsiTheme="majorHAnsi" w:cstheme="majorHAnsi"/>
                <w:sz w:val="22"/>
                <w:szCs w:val="22"/>
              </w:rPr>
              <w:t xml:space="preserve"> w trybie </w:t>
            </w:r>
            <w:r w:rsidR="00A34647" w:rsidRPr="006A32C7">
              <w:rPr>
                <w:rFonts w:asciiTheme="majorHAnsi" w:hAnsiTheme="majorHAnsi" w:cstheme="majorHAnsi"/>
                <w:sz w:val="22"/>
                <w:szCs w:val="22"/>
              </w:rPr>
              <w:t>przetargu nieograniczonego</w:t>
            </w:r>
            <w:r w:rsidRPr="006A32C7">
              <w:rPr>
                <w:rFonts w:asciiTheme="majorHAnsi" w:hAnsiTheme="majorHAnsi" w:cstheme="majorHAnsi"/>
                <w:sz w:val="22"/>
                <w:szCs w:val="22"/>
              </w:rPr>
              <w:t xml:space="preserve"> </w:t>
            </w:r>
            <w:r w:rsidR="001E798B" w:rsidRPr="006A32C7">
              <w:rPr>
                <w:rFonts w:asciiTheme="majorHAnsi" w:hAnsiTheme="majorHAnsi" w:cstheme="majorHAnsi"/>
                <w:bCs/>
                <w:sz w:val="22"/>
                <w:szCs w:val="22"/>
              </w:rPr>
              <w:t xml:space="preserve">pn. </w:t>
            </w:r>
            <w:r w:rsidR="004562E2" w:rsidRPr="004562E2">
              <w:rPr>
                <w:rFonts w:asciiTheme="majorHAnsi" w:hAnsiTheme="majorHAnsi" w:cstheme="majorHAnsi"/>
                <w:b/>
                <w:bCs/>
                <w:sz w:val="22"/>
                <w:szCs w:val="22"/>
              </w:rPr>
              <w:t>„Zakup dostępu na jeden rok do danych nt. światowych gospodarek i przedsiębiorstw na rynkach międzynarodowych - 3 części” (nr referencyjny: DOW.DSA.25.49/2020/PN)</w:t>
            </w:r>
            <w:r w:rsidR="001E798B" w:rsidRPr="006A32C7">
              <w:rPr>
                <w:rFonts w:asciiTheme="majorHAnsi" w:hAnsiTheme="majorHAnsi" w:cstheme="majorHAnsi"/>
                <w:b/>
                <w:bCs/>
                <w:sz w:val="22"/>
                <w:szCs w:val="22"/>
              </w:rPr>
              <w:t>,</w:t>
            </w:r>
            <w:r w:rsidR="001E798B" w:rsidRPr="006A32C7">
              <w:rPr>
                <w:rFonts w:asciiTheme="majorHAnsi" w:hAnsiTheme="majorHAnsi" w:cstheme="majorHAnsi"/>
                <w:b/>
                <w:sz w:val="22"/>
                <w:szCs w:val="22"/>
              </w:rPr>
              <w:t xml:space="preserve"> </w:t>
            </w:r>
            <w:r w:rsidR="001E798B" w:rsidRPr="006A32C7">
              <w:rPr>
                <w:rFonts w:asciiTheme="majorHAnsi" w:hAnsiTheme="majorHAnsi" w:cstheme="majorHAnsi"/>
                <w:bCs/>
                <w:sz w:val="22"/>
                <w:szCs w:val="22"/>
              </w:rPr>
              <w:t xml:space="preserve">oświadczam, że zgodnie z Rozdziałem V ust. 2 </w:t>
            </w:r>
            <w:r w:rsidR="004562E2">
              <w:rPr>
                <w:rFonts w:asciiTheme="majorHAnsi" w:hAnsiTheme="majorHAnsi" w:cstheme="majorHAnsi"/>
                <w:bCs/>
                <w:sz w:val="22"/>
                <w:szCs w:val="22"/>
              </w:rPr>
              <w:t>pkt 1)</w:t>
            </w:r>
            <w:r w:rsidR="001E798B" w:rsidRPr="006A32C7">
              <w:rPr>
                <w:rFonts w:asciiTheme="majorHAnsi" w:hAnsiTheme="majorHAnsi" w:cstheme="majorHAnsi"/>
                <w:bCs/>
                <w:sz w:val="22"/>
                <w:szCs w:val="22"/>
              </w:rPr>
              <w:t xml:space="preserve"> SIWZ, zrealizowa</w:t>
            </w:r>
            <w:r w:rsidR="004562E2">
              <w:rPr>
                <w:rFonts w:asciiTheme="majorHAnsi" w:hAnsiTheme="majorHAnsi" w:cstheme="majorHAnsi"/>
                <w:bCs/>
                <w:sz w:val="22"/>
                <w:szCs w:val="22"/>
              </w:rPr>
              <w:t>liśmy</w:t>
            </w:r>
            <w:r w:rsidR="001E798B" w:rsidRPr="006A32C7">
              <w:rPr>
                <w:rFonts w:asciiTheme="majorHAnsi" w:hAnsiTheme="majorHAnsi" w:cstheme="majorHAnsi"/>
                <w:bCs/>
                <w:sz w:val="22"/>
                <w:szCs w:val="22"/>
              </w:rPr>
              <w:t xml:space="preserve"> następujące </w:t>
            </w:r>
            <w:r w:rsidR="004562E2">
              <w:rPr>
                <w:rFonts w:asciiTheme="majorHAnsi" w:hAnsiTheme="majorHAnsi" w:cstheme="majorHAnsi"/>
                <w:bCs/>
                <w:sz w:val="22"/>
                <w:szCs w:val="22"/>
              </w:rPr>
              <w:t>dostawy:</w:t>
            </w:r>
          </w:p>
        </w:tc>
      </w:tr>
    </w:tbl>
    <w:p w14:paraId="4695AAAF" w14:textId="1F645ADF" w:rsidR="6842CEA1" w:rsidRDefault="6842CEA1"/>
    <w:p w14:paraId="2A426FB8" w14:textId="77777777" w:rsidR="000C712B" w:rsidRPr="00435DDB" w:rsidRDefault="00B85DF7" w:rsidP="000C712B">
      <w:pPr>
        <w:rPr>
          <w:rFonts w:ascii="Calibri Light" w:hAnsi="Calibri Light" w:cs="Calibri Light"/>
          <w:sz w:val="22"/>
          <w:szCs w:val="22"/>
        </w:rPr>
      </w:pPr>
      <w:r>
        <w:rPr>
          <w:rFonts w:asciiTheme="majorHAnsi" w:hAnsiTheme="majorHAnsi" w:cstheme="majorHAnsi"/>
          <w:sz w:val="22"/>
          <w:szCs w:val="22"/>
          <w:lang w:eastAsia="ar-SA"/>
        </w:rPr>
        <w:t xml:space="preserve">       </w:t>
      </w:r>
    </w:p>
    <w:tbl>
      <w:tblPr>
        <w:tblW w:w="10405" w:type="dxa"/>
        <w:tblInd w:w="-4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0"/>
        <w:gridCol w:w="3158"/>
        <w:gridCol w:w="1701"/>
        <w:gridCol w:w="1842"/>
        <w:gridCol w:w="1418"/>
        <w:gridCol w:w="1776"/>
      </w:tblGrid>
      <w:tr w:rsidR="000C712B" w:rsidRPr="00435DDB" w14:paraId="2B366F69" w14:textId="77777777" w:rsidTr="6842CEA1">
        <w:trPr>
          <w:trHeight w:val="1159"/>
        </w:trPr>
        <w:tc>
          <w:tcPr>
            <w:tcW w:w="510" w:type="dxa"/>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tcPr>
          <w:p w14:paraId="51C4BF3C" w14:textId="77777777" w:rsidR="000C712B" w:rsidRPr="00435DDB" w:rsidRDefault="000C712B" w:rsidP="00BA19AA">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Lp.</w:t>
            </w:r>
          </w:p>
        </w:tc>
        <w:tc>
          <w:tcPr>
            <w:tcW w:w="3158" w:type="dxa"/>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tcPr>
          <w:p w14:paraId="03E92F07" w14:textId="7A385647" w:rsidR="000C712B" w:rsidRPr="00435DDB" w:rsidRDefault="000C712B" w:rsidP="00BA19AA">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Przedmiot</w:t>
            </w:r>
            <w:r>
              <w:rPr>
                <w:rFonts w:ascii="Calibri Light" w:hAnsi="Calibri Light" w:cs="Calibri Light"/>
                <w:sz w:val="22"/>
                <w:szCs w:val="22"/>
              </w:rPr>
              <w:t xml:space="preserve"> dostawy</w:t>
            </w:r>
            <w:r w:rsidRPr="00435DDB">
              <w:rPr>
                <w:rFonts w:ascii="Calibri Light" w:hAnsi="Calibri Light" w:cs="Calibri Light"/>
                <w:sz w:val="22"/>
                <w:szCs w:val="22"/>
              </w:rPr>
              <w:t xml:space="preserve"> (nazwa,  krótki opis w zakresie niezbędnym do wykazania spełniania warunku)</w:t>
            </w:r>
          </w:p>
        </w:tc>
        <w:tc>
          <w:tcPr>
            <w:tcW w:w="1701" w:type="dxa"/>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tcPr>
          <w:p w14:paraId="23BDC4EF" w14:textId="55E8CCC3" w:rsidR="000C712B" w:rsidRPr="00435DDB" w:rsidRDefault="000C712B" w:rsidP="000C712B">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Nazwa</w:t>
            </w:r>
            <w:r>
              <w:rPr>
                <w:rFonts w:ascii="Calibri Light" w:hAnsi="Calibri Light" w:cs="Calibri Light"/>
                <w:sz w:val="22"/>
                <w:szCs w:val="22"/>
              </w:rPr>
              <w:t xml:space="preserve"> i adres</w:t>
            </w:r>
            <w:r w:rsidRPr="00435DDB">
              <w:rPr>
                <w:rFonts w:ascii="Calibri Light" w:hAnsi="Calibri Light" w:cs="Calibri Light"/>
                <w:sz w:val="22"/>
                <w:szCs w:val="22"/>
              </w:rPr>
              <w:t xml:space="preserve"> odbiorcy dostawy</w:t>
            </w:r>
          </w:p>
        </w:tc>
        <w:tc>
          <w:tcPr>
            <w:tcW w:w="1842" w:type="dxa"/>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tcPr>
          <w:p w14:paraId="5B7F0BDC" w14:textId="77777777" w:rsidR="000C712B" w:rsidRDefault="000C712B" w:rsidP="000C712B">
            <w:pPr>
              <w:widowControl w:val="0"/>
              <w:suppressAutoHyphens/>
              <w:jc w:val="center"/>
              <w:rPr>
                <w:rFonts w:ascii="Calibri Light" w:hAnsi="Calibri Light" w:cs="Calibri Light"/>
                <w:sz w:val="22"/>
                <w:szCs w:val="22"/>
              </w:rPr>
            </w:pPr>
            <w:r>
              <w:rPr>
                <w:rFonts w:ascii="Calibri Light" w:hAnsi="Calibri Light" w:cs="Calibri Light"/>
                <w:sz w:val="22"/>
                <w:szCs w:val="22"/>
              </w:rPr>
              <w:t>Termin realizacji</w:t>
            </w:r>
          </w:p>
          <w:p w14:paraId="18AF295C" w14:textId="641A7ABB" w:rsidR="000C712B" w:rsidRPr="00435DDB" w:rsidRDefault="000C712B" w:rsidP="000C712B">
            <w:pPr>
              <w:widowControl w:val="0"/>
              <w:suppressAutoHyphens/>
              <w:jc w:val="center"/>
              <w:rPr>
                <w:rFonts w:ascii="Calibri Light" w:hAnsi="Calibri Light" w:cs="Calibri Light"/>
                <w:sz w:val="22"/>
                <w:szCs w:val="22"/>
              </w:rPr>
            </w:pPr>
            <w:r>
              <w:rPr>
                <w:rFonts w:ascii="Calibri Light" w:hAnsi="Calibri Light" w:cs="Calibri Light"/>
                <w:sz w:val="22"/>
                <w:szCs w:val="22"/>
              </w:rPr>
              <w:t xml:space="preserve">(rozpoczęcia i zakończenia – </w:t>
            </w:r>
            <w:proofErr w:type="spellStart"/>
            <w:r>
              <w:rPr>
                <w:rFonts w:ascii="Calibri Light" w:hAnsi="Calibri Light" w:cs="Calibri Light"/>
                <w:sz w:val="22"/>
                <w:szCs w:val="22"/>
              </w:rPr>
              <w:t>dd</w:t>
            </w:r>
            <w:proofErr w:type="spellEnd"/>
            <w:r>
              <w:rPr>
                <w:rFonts w:ascii="Calibri Light" w:hAnsi="Calibri Light" w:cs="Calibri Light"/>
                <w:sz w:val="22"/>
                <w:szCs w:val="22"/>
              </w:rPr>
              <w:t>/mm/</w:t>
            </w:r>
            <w:proofErr w:type="spellStart"/>
            <w:r>
              <w:rPr>
                <w:rFonts w:ascii="Calibri Light" w:hAnsi="Calibri Light" w:cs="Calibri Light"/>
                <w:sz w:val="22"/>
                <w:szCs w:val="22"/>
              </w:rPr>
              <w:t>rrrr</w:t>
            </w:r>
            <w:proofErr w:type="spellEnd"/>
            <w:r>
              <w:rPr>
                <w:rFonts w:ascii="Calibri Light" w:hAnsi="Calibri Light" w:cs="Calibri Light"/>
                <w:sz w:val="22"/>
                <w:szCs w:val="22"/>
              </w:rPr>
              <w:t>/)</w:t>
            </w:r>
          </w:p>
        </w:tc>
        <w:tc>
          <w:tcPr>
            <w:tcW w:w="1418" w:type="dxa"/>
            <w:tcBorders>
              <w:top w:val="single" w:sz="4" w:space="0" w:color="auto"/>
              <w:left w:val="single" w:sz="4" w:space="0" w:color="auto"/>
              <w:bottom w:val="single" w:sz="4" w:space="0" w:color="auto"/>
              <w:right w:val="single" w:sz="4" w:space="0" w:color="auto"/>
            </w:tcBorders>
            <w:shd w:val="clear" w:color="auto" w:fill="7F7F7F" w:themeFill="text1" w:themeFillTint="80"/>
          </w:tcPr>
          <w:p w14:paraId="1BB03853" w14:textId="77777777" w:rsidR="000C712B" w:rsidRDefault="000C712B" w:rsidP="00BA19AA">
            <w:pPr>
              <w:widowControl w:val="0"/>
              <w:suppressAutoHyphens/>
              <w:jc w:val="center"/>
              <w:rPr>
                <w:rFonts w:ascii="Calibri Light" w:hAnsi="Calibri Light" w:cs="Calibri Light"/>
                <w:sz w:val="22"/>
                <w:szCs w:val="22"/>
              </w:rPr>
            </w:pPr>
          </w:p>
          <w:p w14:paraId="51685067" w14:textId="77777777" w:rsidR="000C712B" w:rsidRDefault="000C712B" w:rsidP="00BA19AA">
            <w:pPr>
              <w:widowControl w:val="0"/>
              <w:suppressAutoHyphens/>
              <w:jc w:val="center"/>
              <w:rPr>
                <w:rFonts w:ascii="Calibri Light" w:hAnsi="Calibri Light" w:cs="Calibri Light"/>
                <w:sz w:val="22"/>
                <w:szCs w:val="22"/>
              </w:rPr>
            </w:pPr>
          </w:p>
          <w:p w14:paraId="6B02888C" w14:textId="09A7A8A0" w:rsidR="000C712B" w:rsidRPr="00435DDB" w:rsidRDefault="000C712B" w:rsidP="00BA19AA">
            <w:pPr>
              <w:widowControl w:val="0"/>
              <w:suppressAutoHyphens/>
              <w:jc w:val="center"/>
              <w:rPr>
                <w:rFonts w:ascii="Calibri Light" w:hAnsi="Calibri Light" w:cs="Calibri Light"/>
                <w:sz w:val="22"/>
                <w:szCs w:val="22"/>
              </w:rPr>
            </w:pPr>
            <w:r>
              <w:rPr>
                <w:rFonts w:ascii="Calibri Light" w:hAnsi="Calibri Light" w:cs="Calibri Light"/>
                <w:sz w:val="22"/>
                <w:szCs w:val="22"/>
              </w:rPr>
              <w:t>Wartość brutto dostawy (PLN)</w:t>
            </w:r>
          </w:p>
        </w:tc>
        <w:tc>
          <w:tcPr>
            <w:tcW w:w="1776" w:type="dxa"/>
            <w:tcBorders>
              <w:top w:val="single" w:sz="4" w:space="0" w:color="auto"/>
              <w:left w:val="single" w:sz="4" w:space="0" w:color="auto"/>
              <w:bottom w:val="single" w:sz="4" w:space="0" w:color="auto"/>
              <w:right w:val="single" w:sz="4" w:space="0" w:color="auto"/>
            </w:tcBorders>
            <w:shd w:val="clear" w:color="auto" w:fill="7F7F7F" w:themeFill="text1" w:themeFillTint="80"/>
          </w:tcPr>
          <w:p w14:paraId="12D25C95" w14:textId="7BC4D659" w:rsidR="000C712B" w:rsidRPr="00435DDB" w:rsidRDefault="000C712B" w:rsidP="00BA19AA">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 xml:space="preserve">Wykonawca wykazuje swoje doświadczenie*/ polega na podmiocie trzecim (art. 22a ustawy </w:t>
            </w:r>
            <w:proofErr w:type="spellStart"/>
            <w:r w:rsidRPr="00435DDB">
              <w:rPr>
                <w:rFonts w:ascii="Calibri Light" w:hAnsi="Calibri Light" w:cs="Calibri Light"/>
                <w:sz w:val="22"/>
                <w:szCs w:val="22"/>
              </w:rPr>
              <w:t>Pzp</w:t>
            </w:r>
            <w:proofErr w:type="spellEnd"/>
            <w:r w:rsidRPr="00435DDB">
              <w:rPr>
                <w:rFonts w:ascii="Calibri Light" w:hAnsi="Calibri Light" w:cs="Calibri Light"/>
                <w:sz w:val="22"/>
                <w:szCs w:val="22"/>
              </w:rPr>
              <w:t>.)*</w:t>
            </w:r>
          </w:p>
        </w:tc>
      </w:tr>
      <w:tr w:rsidR="000C712B" w:rsidRPr="00435DDB" w14:paraId="2E67DC19" w14:textId="77777777" w:rsidTr="000C712B">
        <w:trPr>
          <w:trHeight w:val="700"/>
        </w:trPr>
        <w:tc>
          <w:tcPr>
            <w:tcW w:w="510" w:type="dxa"/>
            <w:tcBorders>
              <w:top w:val="single" w:sz="4" w:space="0" w:color="auto"/>
              <w:left w:val="single" w:sz="4" w:space="0" w:color="auto"/>
              <w:bottom w:val="single" w:sz="4" w:space="0" w:color="auto"/>
              <w:right w:val="single" w:sz="4" w:space="0" w:color="auto"/>
            </w:tcBorders>
            <w:vAlign w:val="center"/>
          </w:tcPr>
          <w:p w14:paraId="625CDA39" w14:textId="285AA255" w:rsidR="000C712B" w:rsidRPr="00435DDB" w:rsidRDefault="000C712B" w:rsidP="00BA19AA">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1</w:t>
            </w:r>
            <w:r>
              <w:rPr>
                <w:rFonts w:ascii="Calibri Light" w:hAnsi="Calibri Light" w:cs="Calibri Light"/>
                <w:sz w:val="22"/>
                <w:szCs w:val="22"/>
              </w:rPr>
              <w:t>.</w:t>
            </w:r>
          </w:p>
        </w:tc>
        <w:tc>
          <w:tcPr>
            <w:tcW w:w="3158" w:type="dxa"/>
            <w:tcBorders>
              <w:top w:val="single" w:sz="4" w:space="0" w:color="auto"/>
              <w:left w:val="single" w:sz="4" w:space="0" w:color="auto"/>
              <w:bottom w:val="single" w:sz="4" w:space="0" w:color="auto"/>
              <w:right w:val="single" w:sz="4" w:space="0" w:color="auto"/>
            </w:tcBorders>
            <w:vAlign w:val="center"/>
          </w:tcPr>
          <w:p w14:paraId="1F2C96B3" w14:textId="77777777" w:rsidR="000C712B" w:rsidRPr="00435DDB" w:rsidRDefault="000C712B" w:rsidP="00BA19AA">
            <w:pPr>
              <w:widowControl w:val="0"/>
              <w:suppressAutoHyphens/>
              <w:jc w:val="center"/>
              <w:rPr>
                <w:rFonts w:ascii="Calibri Light" w:hAnsi="Calibri Light" w:cs="Calibri Light"/>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0C9E0A47" w14:textId="77777777" w:rsidR="000C712B" w:rsidRPr="00435DDB" w:rsidRDefault="000C712B" w:rsidP="00BA19AA">
            <w:pPr>
              <w:widowControl w:val="0"/>
              <w:suppressAutoHyphens/>
              <w:jc w:val="center"/>
              <w:rPr>
                <w:rFonts w:ascii="Calibri Light" w:hAnsi="Calibri Light" w:cs="Calibri Light"/>
                <w:sz w:val="22"/>
                <w:szCs w:val="22"/>
              </w:rPr>
            </w:pPr>
          </w:p>
          <w:p w14:paraId="25FCF094" w14:textId="77777777" w:rsidR="000C712B" w:rsidRPr="00435DDB" w:rsidRDefault="000C712B" w:rsidP="00BA19AA">
            <w:pPr>
              <w:widowControl w:val="0"/>
              <w:suppressAutoHyphens/>
              <w:jc w:val="center"/>
              <w:rPr>
                <w:rFonts w:ascii="Calibri Light" w:hAnsi="Calibri Light" w:cs="Calibri Light"/>
                <w:sz w:val="22"/>
                <w:szCs w:val="22"/>
              </w:rPr>
            </w:pPr>
          </w:p>
          <w:p w14:paraId="73A62CBD" w14:textId="77777777" w:rsidR="000C712B" w:rsidRPr="00435DDB" w:rsidRDefault="000C712B" w:rsidP="00BA19AA">
            <w:pPr>
              <w:widowControl w:val="0"/>
              <w:suppressAutoHyphens/>
              <w:jc w:val="center"/>
              <w:rPr>
                <w:rFonts w:ascii="Calibri Light" w:hAnsi="Calibri Light" w:cs="Calibri Light"/>
                <w:sz w:val="22"/>
                <w:szCs w:val="22"/>
              </w:rPr>
            </w:pPr>
          </w:p>
        </w:tc>
        <w:tc>
          <w:tcPr>
            <w:tcW w:w="1842" w:type="dxa"/>
            <w:tcBorders>
              <w:top w:val="single" w:sz="4" w:space="0" w:color="auto"/>
              <w:left w:val="single" w:sz="4" w:space="0" w:color="auto"/>
              <w:bottom w:val="single" w:sz="4" w:space="0" w:color="auto"/>
              <w:right w:val="single" w:sz="4" w:space="0" w:color="auto"/>
            </w:tcBorders>
            <w:vAlign w:val="center"/>
          </w:tcPr>
          <w:p w14:paraId="490F39BC" w14:textId="77777777" w:rsidR="000C712B" w:rsidRPr="00435DDB" w:rsidRDefault="000C712B" w:rsidP="00BA19AA">
            <w:pPr>
              <w:widowControl w:val="0"/>
              <w:suppressAutoHyphens/>
              <w:jc w:val="center"/>
              <w:rPr>
                <w:rFonts w:ascii="Calibri Light" w:hAnsi="Calibri Light" w:cs="Calibri Light"/>
                <w:sz w:val="22"/>
                <w:szCs w:val="22"/>
              </w:rPr>
            </w:pPr>
          </w:p>
        </w:tc>
        <w:tc>
          <w:tcPr>
            <w:tcW w:w="1418" w:type="dxa"/>
            <w:tcBorders>
              <w:top w:val="single" w:sz="4" w:space="0" w:color="auto"/>
              <w:left w:val="single" w:sz="4" w:space="0" w:color="auto"/>
              <w:bottom w:val="single" w:sz="4" w:space="0" w:color="auto"/>
              <w:right w:val="single" w:sz="4" w:space="0" w:color="auto"/>
            </w:tcBorders>
          </w:tcPr>
          <w:p w14:paraId="5C1139F0" w14:textId="77777777" w:rsidR="000C712B" w:rsidRPr="00435DDB" w:rsidRDefault="000C712B" w:rsidP="00BA19AA">
            <w:pPr>
              <w:widowControl w:val="0"/>
              <w:suppressAutoHyphens/>
              <w:jc w:val="center"/>
              <w:rPr>
                <w:rFonts w:ascii="Calibri Light" w:hAnsi="Calibri Light" w:cs="Calibri Light"/>
                <w:sz w:val="22"/>
                <w:szCs w:val="22"/>
              </w:rPr>
            </w:pPr>
          </w:p>
        </w:tc>
        <w:tc>
          <w:tcPr>
            <w:tcW w:w="1776" w:type="dxa"/>
            <w:tcBorders>
              <w:top w:val="single" w:sz="4" w:space="0" w:color="auto"/>
              <w:left w:val="single" w:sz="4" w:space="0" w:color="auto"/>
              <w:bottom w:val="single" w:sz="4" w:space="0" w:color="auto"/>
              <w:right w:val="single" w:sz="4" w:space="0" w:color="auto"/>
            </w:tcBorders>
          </w:tcPr>
          <w:p w14:paraId="6826AA80" w14:textId="5B3D5C77" w:rsidR="000C712B" w:rsidRPr="00435DDB" w:rsidRDefault="000C712B" w:rsidP="00BA19AA">
            <w:pPr>
              <w:widowControl w:val="0"/>
              <w:suppressAutoHyphens/>
              <w:jc w:val="center"/>
              <w:rPr>
                <w:rFonts w:ascii="Calibri Light" w:hAnsi="Calibri Light" w:cs="Calibri Light"/>
                <w:sz w:val="22"/>
                <w:szCs w:val="22"/>
              </w:rPr>
            </w:pPr>
          </w:p>
        </w:tc>
      </w:tr>
      <w:tr w:rsidR="000C712B" w:rsidRPr="00435DDB" w14:paraId="47E7B651" w14:textId="77777777" w:rsidTr="000C712B">
        <w:trPr>
          <w:trHeight w:val="467"/>
        </w:trPr>
        <w:tc>
          <w:tcPr>
            <w:tcW w:w="510" w:type="dxa"/>
            <w:tcBorders>
              <w:top w:val="single" w:sz="4" w:space="0" w:color="auto"/>
              <w:left w:val="single" w:sz="4" w:space="0" w:color="auto"/>
              <w:bottom w:val="single" w:sz="4" w:space="0" w:color="auto"/>
              <w:right w:val="single" w:sz="4" w:space="0" w:color="auto"/>
            </w:tcBorders>
            <w:vAlign w:val="center"/>
          </w:tcPr>
          <w:p w14:paraId="61737EA0" w14:textId="3812603C" w:rsidR="000C712B" w:rsidRPr="00435DDB" w:rsidRDefault="000C712B" w:rsidP="00BA19AA">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2</w:t>
            </w:r>
            <w:r>
              <w:rPr>
                <w:rFonts w:ascii="Calibri Light" w:hAnsi="Calibri Light" w:cs="Calibri Light"/>
                <w:sz w:val="22"/>
                <w:szCs w:val="22"/>
              </w:rPr>
              <w:t>.</w:t>
            </w:r>
          </w:p>
        </w:tc>
        <w:tc>
          <w:tcPr>
            <w:tcW w:w="3158" w:type="dxa"/>
            <w:tcBorders>
              <w:top w:val="single" w:sz="4" w:space="0" w:color="auto"/>
              <w:left w:val="single" w:sz="4" w:space="0" w:color="auto"/>
              <w:bottom w:val="single" w:sz="4" w:space="0" w:color="auto"/>
              <w:right w:val="single" w:sz="4" w:space="0" w:color="auto"/>
            </w:tcBorders>
            <w:vAlign w:val="center"/>
          </w:tcPr>
          <w:p w14:paraId="26CDAE45" w14:textId="77777777" w:rsidR="000C712B" w:rsidRPr="00435DDB" w:rsidRDefault="000C712B" w:rsidP="00BA19AA">
            <w:pPr>
              <w:widowControl w:val="0"/>
              <w:suppressAutoHyphens/>
              <w:jc w:val="center"/>
              <w:rPr>
                <w:rFonts w:ascii="Calibri Light" w:hAnsi="Calibri Light" w:cs="Calibri Light"/>
                <w:sz w:val="22"/>
                <w:szCs w:val="22"/>
              </w:rPr>
            </w:pPr>
          </w:p>
          <w:p w14:paraId="3BA3675B" w14:textId="77777777" w:rsidR="000C712B" w:rsidRPr="00435DDB" w:rsidRDefault="000C712B" w:rsidP="00BA19AA">
            <w:pPr>
              <w:widowControl w:val="0"/>
              <w:suppressAutoHyphens/>
              <w:jc w:val="center"/>
              <w:rPr>
                <w:rFonts w:ascii="Calibri Light" w:hAnsi="Calibri Light" w:cs="Calibri Light"/>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06C0E32E" w14:textId="77777777" w:rsidR="000C712B" w:rsidRPr="00435DDB" w:rsidRDefault="000C712B" w:rsidP="00BA19AA">
            <w:pPr>
              <w:widowControl w:val="0"/>
              <w:suppressAutoHyphens/>
              <w:jc w:val="center"/>
              <w:rPr>
                <w:rFonts w:ascii="Calibri Light" w:hAnsi="Calibri Light" w:cs="Calibri Light"/>
                <w:sz w:val="22"/>
                <w:szCs w:val="22"/>
              </w:rPr>
            </w:pPr>
          </w:p>
        </w:tc>
        <w:tc>
          <w:tcPr>
            <w:tcW w:w="1842" w:type="dxa"/>
            <w:tcBorders>
              <w:top w:val="single" w:sz="4" w:space="0" w:color="auto"/>
              <w:left w:val="single" w:sz="4" w:space="0" w:color="auto"/>
              <w:bottom w:val="single" w:sz="4" w:space="0" w:color="auto"/>
              <w:right w:val="single" w:sz="4" w:space="0" w:color="auto"/>
            </w:tcBorders>
            <w:vAlign w:val="center"/>
          </w:tcPr>
          <w:p w14:paraId="30D81C60" w14:textId="77777777" w:rsidR="000C712B" w:rsidRPr="00435DDB" w:rsidRDefault="000C712B" w:rsidP="00BA19AA">
            <w:pPr>
              <w:widowControl w:val="0"/>
              <w:suppressAutoHyphens/>
              <w:jc w:val="center"/>
              <w:rPr>
                <w:rFonts w:ascii="Calibri Light" w:hAnsi="Calibri Light" w:cs="Calibri Light"/>
                <w:sz w:val="22"/>
                <w:szCs w:val="22"/>
              </w:rPr>
            </w:pPr>
          </w:p>
        </w:tc>
        <w:tc>
          <w:tcPr>
            <w:tcW w:w="1418" w:type="dxa"/>
            <w:tcBorders>
              <w:top w:val="single" w:sz="4" w:space="0" w:color="auto"/>
              <w:left w:val="single" w:sz="4" w:space="0" w:color="auto"/>
              <w:bottom w:val="single" w:sz="4" w:space="0" w:color="auto"/>
              <w:right w:val="single" w:sz="4" w:space="0" w:color="auto"/>
            </w:tcBorders>
          </w:tcPr>
          <w:p w14:paraId="45FF82F6" w14:textId="77777777" w:rsidR="000C712B" w:rsidRPr="00435DDB" w:rsidRDefault="000C712B" w:rsidP="00BA19AA">
            <w:pPr>
              <w:widowControl w:val="0"/>
              <w:suppressAutoHyphens/>
              <w:jc w:val="center"/>
              <w:rPr>
                <w:rFonts w:ascii="Calibri Light" w:hAnsi="Calibri Light" w:cs="Calibri Light"/>
                <w:sz w:val="22"/>
                <w:szCs w:val="22"/>
              </w:rPr>
            </w:pPr>
          </w:p>
        </w:tc>
        <w:tc>
          <w:tcPr>
            <w:tcW w:w="1776" w:type="dxa"/>
            <w:tcBorders>
              <w:top w:val="single" w:sz="4" w:space="0" w:color="auto"/>
              <w:left w:val="single" w:sz="4" w:space="0" w:color="auto"/>
              <w:bottom w:val="single" w:sz="4" w:space="0" w:color="auto"/>
              <w:right w:val="single" w:sz="4" w:space="0" w:color="auto"/>
            </w:tcBorders>
          </w:tcPr>
          <w:p w14:paraId="6DC55F58" w14:textId="1BE89DEE" w:rsidR="000C712B" w:rsidRPr="00435DDB" w:rsidRDefault="000C712B" w:rsidP="00BA19AA">
            <w:pPr>
              <w:widowControl w:val="0"/>
              <w:suppressAutoHyphens/>
              <w:jc w:val="center"/>
              <w:rPr>
                <w:rFonts w:ascii="Calibri Light" w:hAnsi="Calibri Light" w:cs="Calibri Light"/>
                <w:sz w:val="22"/>
                <w:szCs w:val="22"/>
              </w:rPr>
            </w:pPr>
          </w:p>
        </w:tc>
      </w:tr>
      <w:tr w:rsidR="000C712B" w:rsidRPr="00435DDB" w14:paraId="1F764D30" w14:textId="77777777" w:rsidTr="000C712B">
        <w:trPr>
          <w:trHeight w:val="458"/>
        </w:trPr>
        <w:tc>
          <w:tcPr>
            <w:tcW w:w="510" w:type="dxa"/>
            <w:tcBorders>
              <w:top w:val="single" w:sz="4" w:space="0" w:color="auto"/>
              <w:left w:val="single" w:sz="4" w:space="0" w:color="auto"/>
              <w:bottom w:val="single" w:sz="4" w:space="0" w:color="auto"/>
              <w:right w:val="single" w:sz="4" w:space="0" w:color="auto"/>
            </w:tcBorders>
            <w:vAlign w:val="center"/>
          </w:tcPr>
          <w:p w14:paraId="1F4A2B4D" w14:textId="3402B0F8" w:rsidR="000C712B" w:rsidRPr="00435DDB" w:rsidRDefault="000C712B" w:rsidP="00BA19AA">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3</w:t>
            </w:r>
            <w:r>
              <w:rPr>
                <w:rFonts w:ascii="Calibri Light" w:hAnsi="Calibri Light" w:cs="Calibri Light"/>
                <w:sz w:val="22"/>
                <w:szCs w:val="22"/>
              </w:rPr>
              <w:t>.</w:t>
            </w:r>
          </w:p>
        </w:tc>
        <w:tc>
          <w:tcPr>
            <w:tcW w:w="3158" w:type="dxa"/>
            <w:tcBorders>
              <w:top w:val="single" w:sz="4" w:space="0" w:color="auto"/>
              <w:left w:val="single" w:sz="4" w:space="0" w:color="auto"/>
              <w:bottom w:val="single" w:sz="4" w:space="0" w:color="auto"/>
              <w:right w:val="single" w:sz="4" w:space="0" w:color="auto"/>
            </w:tcBorders>
            <w:vAlign w:val="center"/>
          </w:tcPr>
          <w:p w14:paraId="7B6BF5B2" w14:textId="77777777" w:rsidR="000C712B" w:rsidRPr="00435DDB" w:rsidRDefault="000C712B" w:rsidP="00BA19AA">
            <w:pPr>
              <w:widowControl w:val="0"/>
              <w:suppressAutoHyphens/>
              <w:jc w:val="center"/>
              <w:rPr>
                <w:rFonts w:ascii="Calibri Light" w:hAnsi="Calibri Light" w:cs="Calibri Light"/>
                <w:sz w:val="22"/>
                <w:szCs w:val="22"/>
              </w:rPr>
            </w:pPr>
          </w:p>
          <w:p w14:paraId="77BDADDD" w14:textId="77777777" w:rsidR="000C712B" w:rsidRPr="00435DDB" w:rsidRDefault="000C712B" w:rsidP="00BA19AA">
            <w:pPr>
              <w:widowControl w:val="0"/>
              <w:suppressAutoHyphens/>
              <w:jc w:val="center"/>
              <w:rPr>
                <w:rFonts w:ascii="Calibri Light" w:hAnsi="Calibri Light" w:cs="Calibri Light"/>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2C3EF65" w14:textId="77777777" w:rsidR="000C712B" w:rsidRPr="00435DDB" w:rsidRDefault="000C712B" w:rsidP="00BA19AA">
            <w:pPr>
              <w:widowControl w:val="0"/>
              <w:suppressAutoHyphens/>
              <w:jc w:val="center"/>
              <w:rPr>
                <w:rFonts w:ascii="Calibri Light" w:hAnsi="Calibri Light" w:cs="Calibri Light"/>
                <w:sz w:val="22"/>
                <w:szCs w:val="22"/>
              </w:rPr>
            </w:pPr>
          </w:p>
        </w:tc>
        <w:tc>
          <w:tcPr>
            <w:tcW w:w="1842" w:type="dxa"/>
            <w:tcBorders>
              <w:top w:val="single" w:sz="4" w:space="0" w:color="auto"/>
              <w:left w:val="single" w:sz="4" w:space="0" w:color="auto"/>
              <w:bottom w:val="single" w:sz="4" w:space="0" w:color="auto"/>
              <w:right w:val="single" w:sz="4" w:space="0" w:color="auto"/>
            </w:tcBorders>
            <w:vAlign w:val="center"/>
          </w:tcPr>
          <w:p w14:paraId="71C3D61F" w14:textId="77777777" w:rsidR="000C712B" w:rsidRPr="00435DDB" w:rsidRDefault="000C712B" w:rsidP="00BA19AA">
            <w:pPr>
              <w:widowControl w:val="0"/>
              <w:suppressAutoHyphens/>
              <w:jc w:val="center"/>
              <w:rPr>
                <w:rFonts w:ascii="Calibri Light" w:hAnsi="Calibri Light" w:cs="Calibri Light"/>
                <w:sz w:val="22"/>
                <w:szCs w:val="22"/>
              </w:rPr>
            </w:pPr>
          </w:p>
        </w:tc>
        <w:tc>
          <w:tcPr>
            <w:tcW w:w="1418" w:type="dxa"/>
            <w:tcBorders>
              <w:top w:val="single" w:sz="4" w:space="0" w:color="auto"/>
              <w:left w:val="single" w:sz="4" w:space="0" w:color="auto"/>
              <w:bottom w:val="single" w:sz="4" w:space="0" w:color="auto"/>
              <w:right w:val="single" w:sz="4" w:space="0" w:color="auto"/>
            </w:tcBorders>
          </w:tcPr>
          <w:p w14:paraId="724A426B" w14:textId="77777777" w:rsidR="000C712B" w:rsidRPr="00435DDB" w:rsidRDefault="000C712B" w:rsidP="00BA19AA">
            <w:pPr>
              <w:widowControl w:val="0"/>
              <w:suppressAutoHyphens/>
              <w:jc w:val="center"/>
              <w:rPr>
                <w:rFonts w:ascii="Calibri Light" w:hAnsi="Calibri Light" w:cs="Calibri Light"/>
                <w:sz w:val="22"/>
                <w:szCs w:val="22"/>
              </w:rPr>
            </w:pPr>
          </w:p>
        </w:tc>
        <w:tc>
          <w:tcPr>
            <w:tcW w:w="1776" w:type="dxa"/>
            <w:tcBorders>
              <w:top w:val="single" w:sz="4" w:space="0" w:color="auto"/>
              <w:left w:val="single" w:sz="4" w:space="0" w:color="auto"/>
              <w:bottom w:val="single" w:sz="4" w:space="0" w:color="auto"/>
              <w:right w:val="single" w:sz="4" w:space="0" w:color="auto"/>
            </w:tcBorders>
          </w:tcPr>
          <w:p w14:paraId="00FA5AB4" w14:textId="764FE67D" w:rsidR="000C712B" w:rsidRPr="00435DDB" w:rsidRDefault="000C712B" w:rsidP="00BA19AA">
            <w:pPr>
              <w:widowControl w:val="0"/>
              <w:suppressAutoHyphens/>
              <w:jc w:val="center"/>
              <w:rPr>
                <w:rFonts w:ascii="Calibri Light" w:hAnsi="Calibri Light" w:cs="Calibri Light"/>
                <w:sz w:val="22"/>
                <w:szCs w:val="22"/>
              </w:rPr>
            </w:pPr>
          </w:p>
        </w:tc>
      </w:tr>
    </w:tbl>
    <w:p w14:paraId="21A2967E" w14:textId="7A014F84" w:rsidR="00E9562A" w:rsidRPr="006A32C7" w:rsidRDefault="00B97EE2" w:rsidP="00593FA0">
      <w:pPr>
        <w:rPr>
          <w:rFonts w:asciiTheme="majorHAnsi" w:hAnsiTheme="majorHAnsi" w:cstheme="majorHAnsi"/>
          <w:sz w:val="22"/>
          <w:szCs w:val="22"/>
          <w:lang w:eastAsia="ar-SA"/>
        </w:rPr>
      </w:pPr>
      <w:r w:rsidRPr="00593FA0">
        <w:rPr>
          <w:rFonts w:asciiTheme="majorHAnsi" w:hAnsiTheme="majorHAnsi" w:cstheme="majorHAnsi"/>
          <w:i/>
          <w:iCs/>
        </w:rPr>
        <w:t>*niepotrzebne skreślić</w:t>
      </w:r>
    </w:p>
    <w:tbl>
      <w:tblPr>
        <w:tblW w:w="12551" w:type="dxa"/>
        <w:tblInd w:w="20" w:type="dxa"/>
        <w:tblLayout w:type="fixed"/>
        <w:tblCellMar>
          <w:left w:w="0" w:type="dxa"/>
          <w:right w:w="0" w:type="dxa"/>
        </w:tblCellMar>
        <w:tblLook w:val="0000" w:firstRow="0" w:lastRow="0" w:firstColumn="0" w:lastColumn="0" w:noHBand="0" w:noVBand="0"/>
      </w:tblPr>
      <w:tblGrid>
        <w:gridCol w:w="320"/>
        <w:gridCol w:w="2232"/>
        <w:gridCol w:w="596"/>
        <w:gridCol w:w="680"/>
        <w:gridCol w:w="904"/>
        <w:gridCol w:w="1931"/>
        <w:gridCol w:w="919"/>
        <w:gridCol w:w="498"/>
        <w:gridCol w:w="1134"/>
        <w:gridCol w:w="425"/>
        <w:gridCol w:w="2912"/>
      </w:tblGrid>
      <w:tr w:rsidR="00E9562A" w:rsidRPr="006A32C7" w14:paraId="16B6B7BE" w14:textId="77777777" w:rsidTr="0019153F">
        <w:trPr>
          <w:gridAfter w:val="2"/>
          <w:wAfter w:w="3337" w:type="dxa"/>
          <w:trHeight w:val="255"/>
        </w:trPr>
        <w:tc>
          <w:tcPr>
            <w:tcW w:w="2552" w:type="dxa"/>
            <w:gridSpan w:val="2"/>
            <w:noWrap/>
            <w:tcMar>
              <w:top w:w="20" w:type="dxa"/>
              <w:left w:w="20" w:type="dxa"/>
              <w:bottom w:w="0" w:type="dxa"/>
              <w:right w:w="20" w:type="dxa"/>
            </w:tcMar>
            <w:vAlign w:val="bottom"/>
          </w:tcPr>
          <w:p w14:paraId="7574321E" w14:textId="77777777" w:rsidR="00E9562A" w:rsidRPr="006A32C7" w:rsidRDefault="00E9562A" w:rsidP="006A32C7">
            <w:pPr>
              <w:spacing w:line="276" w:lineRule="auto"/>
              <w:rPr>
                <w:rFonts w:asciiTheme="majorHAnsi" w:hAnsiTheme="majorHAnsi" w:cstheme="majorHAnsi"/>
                <w:sz w:val="22"/>
                <w:szCs w:val="22"/>
              </w:rPr>
            </w:pPr>
          </w:p>
          <w:p w14:paraId="05B39AA5" w14:textId="77777777" w:rsidR="00E9562A" w:rsidRPr="006A32C7" w:rsidRDefault="00E9562A"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rPr>
              <w:t>Uwaga!</w:t>
            </w:r>
          </w:p>
        </w:tc>
        <w:tc>
          <w:tcPr>
            <w:tcW w:w="1276" w:type="dxa"/>
            <w:gridSpan w:val="2"/>
            <w:noWrap/>
            <w:tcMar>
              <w:top w:w="20" w:type="dxa"/>
              <w:left w:w="20" w:type="dxa"/>
              <w:bottom w:w="0" w:type="dxa"/>
              <w:right w:w="20" w:type="dxa"/>
            </w:tcMar>
            <w:vAlign w:val="bottom"/>
          </w:tcPr>
          <w:p w14:paraId="5640553A" w14:textId="77777777" w:rsidR="00E9562A" w:rsidRPr="006A32C7" w:rsidRDefault="00E9562A" w:rsidP="006A32C7">
            <w:pPr>
              <w:spacing w:line="276" w:lineRule="auto"/>
              <w:rPr>
                <w:rFonts w:asciiTheme="majorHAnsi" w:hAnsiTheme="majorHAnsi" w:cstheme="majorHAnsi"/>
                <w:sz w:val="22"/>
                <w:szCs w:val="22"/>
              </w:rPr>
            </w:pPr>
          </w:p>
        </w:tc>
        <w:tc>
          <w:tcPr>
            <w:tcW w:w="2835" w:type="dxa"/>
            <w:gridSpan w:val="2"/>
            <w:noWrap/>
            <w:tcMar>
              <w:top w:w="20" w:type="dxa"/>
              <w:left w:w="20" w:type="dxa"/>
              <w:bottom w:w="0" w:type="dxa"/>
              <w:right w:w="20" w:type="dxa"/>
            </w:tcMar>
            <w:vAlign w:val="bottom"/>
          </w:tcPr>
          <w:p w14:paraId="7D126F21" w14:textId="77777777" w:rsidR="00E9562A" w:rsidRPr="006A32C7" w:rsidRDefault="00E9562A" w:rsidP="006A32C7">
            <w:pPr>
              <w:spacing w:line="276" w:lineRule="auto"/>
              <w:rPr>
                <w:rFonts w:asciiTheme="majorHAnsi" w:hAnsiTheme="majorHAnsi" w:cstheme="majorHAnsi"/>
                <w:sz w:val="22"/>
                <w:szCs w:val="22"/>
              </w:rPr>
            </w:pPr>
          </w:p>
        </w:tc>
        <w:tc>
          <w:tcPr>
            <w:tcW w:w="1417" w:type="dxa"/>
            <w:gridSpan w:val="2"/>
            <w:noWrap/>
            <w:tcMar>
              <w:top w:w="20" w:type="dxa"/>
              <w:left w:w="20" w:type="dxa"/>
              <w:bottom w:w="0" w:type="dxa"/>
              <w:right w:w="20" w:type="dxa"/>
            </w:tcMar>
            <w:vAlign w:val="bottom"/>
          </w:tcPr>
          <w:p w14:paraId="473E35C1" w14:textId="77777777" w:rsidR="00E9562A" w:rsidRPr="006A32C7" w:rsidRDefault="00E9562A" w:rsidP="006A32C7">
            <w:pPr>
              <w:spacing w:line="276" w:lineRule="auto"/>
              <w:rPr>
                <w:rFonts w:asciiTheme="majorHAnsi" w:hAnsiTheme="majorHAnsi" w:cstheme="majorHAnsi"/>
                <w:sz w:val="22"/>
                <w:szCs w:val="22"/>
              </w:rPr>
            </w:pPr>
          </w:p>
        </w:tc>
        <w:tc>
          <w:tcPr>
            <w:tcW w:w="1134" w:type="dxa"/>
            <w:noWrap/>
            <w:tcMar>
              <w:top w:w="20" w:type="dxa"/>
              <w:left w:w="20" w:type="dxa"/>
              <w:bottom w:w="0" w:type="dxa"/>
              <w:right w:w="20" w:type="dxa"/>
            </w:tcMar>
            <w:vAlign w:val="bottom"/>
          </w:tcPr>
          <w:p w14:paraId="38A11530" w14:textId="77777777" w:rsidR="00E9562A" w:rsidRPr="006A32C7" w:rsidRDefault="00E9562A" w:rsidP="006A32C7">
            <w:pPr>
              <w:spacing w:line="276" w:lineRule="auto"/>
              <w:rPr>
                <w:rFonts w:asciiTheme="majorHAnsi" w:hAnsiTheme="majorHAnsi" w:cstheme="majorHAnsi"/>
                <w:sz w:val="22"/>
                <w:szCs w:val="22"/>
              </w:rPr>
            </w:pPr>
          </w:p>
        </w:tc>
      </w:tr>
      <w:tr w:rsidR="00E9562A" w:rsidRPr="006A32C7" w14:paraId="5C8084E4" w14:textId="77777777" w:rsidTr="0019153F">
        <w:trPr>
          <w:gridAfter w:val="2"/>
          <w:wAfter w:w="3337" w:type="dxa"/>
          <w:trHeight w:val="255"/>
        </w:trPr>
        <w:tc>
          <w:tcPr>
            <w:tcW w:w="9214" w:type="dxa"/>
            <w:gridSpan w:val="9"/>
            <w:noWrap/>
            <w:tcMar>
              <w:top w:w="20" w:type="dxa"/>
              <w:left w:w="20" w:type="dxa"/>
              <w:bottom w:w="0" w:type="dxa"/>
              <w:right w:w="20" w:type="dxa"/>
            </w:tcMar>
            <w:vAlign w:val="bottom"/>
          </w:tcPr>
          <w:p w14:paraId="7AB3BDAD" w14:textId="49602146" w:rsidR="00E9562A" w:rsidRPr="006A32C7" w:rsidRDefault="00B97EE2" w:rsidP="006A32C7">
            <w:pPr>
              <w:spacing w:line="276" w:lineRule="auto"/>
              <w:jc w:val="both"/>
              <w:rPr>
                <w:rFonts w:asciiTheme="majorHAnsi" w:hAnsiTheme="majorHAnsi" w:cstheme="majorHAnsi"/>
                <w:b/>
                <w:bCs/>
                <w:sz w:val="22"/>
                <w:szCs w:val="22"/>
              </w:rPr>
            </w:pPr>
            <w:r>
              <w:rPr>
                <w:rFonts w:asciiTheme="majorHAnsi" w:hAnsiTheme="majorHAnsi" w:cstheme="majorHAnsi"/>
                <w:b/>
                <w:bCs/>
                <w:sz w:val="22"/>
                <w:szCs w:val="22"/>
              </w:rPr>
              <w:t>*</w:t>
            </w:r>
            <w:r w:rsidR="00E9562A" w:rsidRPr="006A32C7">
              <w:rPr>
                <w:rFonts w:asciiTheme="majorHAnsi" w:hAnsiTheme="majorHAnsi" w:cstheme="majorHAnsi"/>
                <w:b/>
                <w:bCs/>
                <w:sz w:val="22"/>
                <w:szCs w:val="22"/>
              </w:rPr>
              <w:t xml:space="preserve">* </w:t>
            </w:r>
            <w:r w:rsidR="001E798B" w:rsidRPr="006A32C7">
              <w:rPr>
                <w:rFonts w:asciiTheme="majorHAnsi" w:hAnsiTheme="majorHAnsi" w:cstheme="majorHAnsi"/>
                <w:b/>
                <w:bCs/>
                <w:sz w:val="22"/>
                <w:szCs w:val="22"/>
              </w:rPr>
              <w:t>Do oferty należy załączyć</w:t>
            </w:r>
            <w:r w:rsidR="00E9562A" w:rsidRPr="006A32C7">
              <w:rPr>
                <w:rFonts w:asciiTheme="majorHAnsi" w:hAnsiTheme="majorHAnsi" w:cstheme="majorHAnsi"/>
                <w:b/>
                <w:bCs/>
                <w:sz w:val="22"/>
                <w:szCs w:val="22"/>
              </w:rPr>
              <w:t xml:space="preserve"> dowody potwierdzające, że wszystkie wymienione w tabeli </w:t>
            </w:r>
            <w:r w:rsidR="000C712B">
              <w:rPr>
                <w:rFonts w:asciiTheme="majorHAnsi" w:hAnsiTheme="majorHAnsi" w:cstheme="majorHAnsi"/>
                <w:b/>
                <w:bCs/>
                <w:sz w:val="22"/>
                <w:szCs w:val="22"/>
              </w:rPr>
              <w:t>dostawy</w:t>
            </w:r>
            <w:r w:rsidR="00E9562A" w:rsidRPr="006A32C7">
              <w:rPr>
                <w:rFonts w:asciiTheme="majorHAnsi" w:hAnsiTheme="majorHAnsi" w:cstheme="majorHAnsi"/>
                <w:b/>
                <w:bCs/>
                <w:sz w:val="22"/>
                <w:szCs w:val="22"/>
              </w:rPr>
              <w:t xml:space="preserve"> zostały wykonane z należytą starannością</w:t>
            </w:r>
            <w:r w:rsidR="00B85DF7">
              <w:rPr>
                <w:rFonts w:asciiTheme="majorHAnsi" w:hAnsiTheme="majorHAnsi" w:cstheme="majorHAnsi"/>
                <w:b/>
                <w:bCs/>
                <w:sz w:val="22"/>
                <w:szCs w:val="22"/>
              </w:rPr>
              <w:t>.</w:t>
            </w:r>
          </w:p>
        </w:tc>
      </w:tr>
      <w:tr w:rsidR="00E9562A" w:rsidRPr="006A32C7" w14:paraId="64904BD9" w14:textId="77777777" w:rsidTr="0019153F">
        <w:trPr>
          <w:trHeight w:val="255"/>
        </w:trPr>
        <w:tc>
          <w:tcPr>
            <w:tcW w:w="320" w:type="dxa"/>
            <w:noWrap/>
            <w:tcMar>
              <w:top w:w="20" w:type="dxa"/>
              <w:left w:w="20" w:type="dxa"/>
              <w:bottom w:w="0" w:type="dxa"/>
              <w:right w:w="20" w:type="dxa"/>
            </w:tcMar>
            <w:vAlign w:val="bottom"/>
          </w:tcPr>
          <w:p w14:paraId="49770029" w14:textId="77777777" w:rsidR="00E9562A" w:rsidRPr="006A32C7" w:rsidRDefault="00E9562A" w:rsidP="006A32C7">
            <w:pPr>
              <w:spacing w:line="276" w:lineRule="auto"/>
              <w:rPr>
                <w:rFonts w:asciiTheme="majorHAnsi" w:hAnsiTheme="majorHAnsi" w:cstheme="majorHAnsi"/>
                <w:sz w:val="22"/>
                <w:szCs w:val="22"/>
              </w:rPr>
            </w:pPr>
          </w:p>
        </w:tc>
        <w:tc>
          <w:tcPr>
            <w:tcW w:w="2828" w:type="dxa"/>
            <w:gridSpan w:val="2"/>
            <w:noWrap/>
            <w:tcMar>
              <w:top w:w="20" w:type="dxa"/>
              <w:left w:w="20" w:type="dxa"/>
              <w:bottom w:w="0" w:type="dxa"/>
              <w:right w:w="20" w:type="dxa"/>
            </w:tcMar>
            <w:vAlign w:val="bottom"/>
          </w:tcPr>
          <w:p w14:paraId="754DFCDB" w14:textId="77777777" w:rsidR="00E9562A" w:rsidRPr="006A32C7" w:rsidRDefault="00E9562A" w:rsidP="006A32C7">
            <w:pPr>
              <w:spacing w:line="276" w:lineRule="auto"/>
              <w:rPr>
                <w:rFonts w:asciiTheme="majorHAnsi" w:hAnsiTheme="majorHAnsi" w:cstheme="majorHAnsi"/>
                <w:sz w:val="22"/>
                <w:szCs w:val="22"/>
              </w:rPr>
            </w:pPr>
          </w:p>
        </w:tc>
        <w:tc>
          <w:tcPr>
            <w:tcW w:w="1584" w:type="dxa"/>
            <w:gridSpan w:val="2"/>
            <w:noWrap/>
            <w:tcMar>
              <w:top w:w="20" w:type="dxa"/>
              <w:left w:w="20" w:type="dxa"/>
              <w:bottom w:w="0" w:type="dxa"/>
              <w:right w:w="20" w:type="dxa"/>
            </w:tcMar>
            <w:vAlign w:val="bottom"/>
          </w:tcPr>
          <w:p w14:paraId="4BEA6734" w14:textId="77777777" w:rsidR="00E9562A" w:rsidRPr="006A32C7" w:rsidRDefault="00E9562A" w:rsidP="006A32C7">
            <w:pPr>
              <w:spacing w:line="276" w:lineRule="auto"/>
              <w:rPr>
                <w:rFonts w:asciiTheme="majorHAnsi" w:hAnsiTheme="majorHAnsi" w:cstheme="majorHAnsi"/>
                <w:sz w:val="22"/>
                <w:szCs w:val="22"/>
              </w:rPr>
            </w:pPr>
          </w:p>
        </w:tc>
        <w:tc>
          <w:tcPr>
            <w:tcW w:w="2850" w:type="dxa"/>
            <w:gridSpan w:val="2"/>
            <w:noWrap/>
            <w:tcMar>
              <w:top w:w="20" w:type="dxa"/>
              <w:left w:w="20" w:type="dxa"/>
              <w:bottom w:w="0" w:type="dxa"/>
              <w:right w:w="20" w:type="dxa"/>
            </w:tcMar>
            <w:vAlign w:val="bottom"/>
          </w:tcPr>
          <w:p w14:paraId="7A86034A" w14:textId="77777777" w:rsidR="00E9562A" w:rsidRPr="006A32C7" w:rsidRDefault="00E9562A" w:rsidP="006A32C7">
            <w:pPr>
              <w:spacing w:line="276" w:lineRule="auto"/>
              <w:rPr>
                <w:rFonts w:asciiTheme="majorHAnsi" w:hAnsiTheme="majorHAnsi" w:cstheme="majorHAnsi"/>
                <w:sz w:val="22"/>
                <w:szCs w:val="22"/>
              </w:rPr>
            </w:pPr>
          </w:p>
        </w:tc>
        <w:tc>
          <w:tcPr>
            <w:tcW w:w="2175" w:type="dxa"/>
            <w:gridSpan w:val="4"/>
            <w:noWrap/>
            <w:tcMar>
              <w:top w:w="20" w:type="dxa"/>
              <w:left w:w="20" w:type="dxa"/>
              <w:bottom w:w="0" w:type="dxa"/>
              <w:right w:w="20" w:type="dxa"/>
            </w:tcMar>
            <w:vAlign w:val="bottom"/>
          </w:tcPr>
          <w:p w14:paraId="02392014" w14:textId="77777777" w:rsidR="00E9562A" w:rsidRPr="006A32C7" w:rsidRDefault="00E9562A" w:rsidP="006A32C7">
            <w:pPr>
              <w:spacing w:line="276" w:lineRule="auto"/>
              <w:rPr>
                <w:rFonts w:asciiTheme="majorHAnsi" w:hAnsiTheme="majorHAnsi" w:cstheme="majorHAnsi"/>
                <w:sz w:val="22"/>
                <w:szCs w:val="22"/>
              </w:rPr>
            </w:pPr>
          </w:p>
        </w:tc>
      </w:tr>
      <w:tr w:rsidR="00E9562A" w:rsidRPr="006A32C7" w14:paraId="2ED5E44D" w14:textId="77777777" w:rsidTr="0019153F">
        <w:trPr>
          <w:gridAfter w:val="1"/>
          <w:wAfter w:w="2912" w:type="dxa"/>
          <w:trHeight w:val="80"/>
        </w:trPr>
        <w:tc>
          <w:tcPr>
            <w:tcW w:w="320" w:type="dxa"/>
            <w:noWrap/>
            <w:tcMar>
              <w:top w:w="20" w:type="dxa"/>
              <w:left w:w="20" w:type="dxa"/>
              <w:bottom w:w="0" w:type="dxa"/>
              <w:right w:w="20" w:type="dxa"/>
            </w:tcMar>
            <w:vAlign w:val="bottom"/>
          </w:tcPr>
          <w:p w14:paraId="0EBAA099" w14:textId="77777777" w:rsidR="00E9562A" w:rsidRPr="006A32C7" w:rsidRDefault="00E9562A" w:rsidP="006A32C7">
            <w:pPr>
              <w:spacing w:line="276" w:lineRule="auto"/>
              <w:rPr>
                <w:rFonts w:asciiTheme="majorHAnsi" w:hAnsiTheme="majorHAnsi" w:cstheme="majorHAnsi"/>
                <w:sz w:val="22"/>
                <w:szCs w:val="22"/>
              </w:rPr>
            </w:pPr>
          </w:p>
        </w:tc>
        <w:tc>
          <w:tcPr>
            <w:tcW w:w="4412" w:type="dxa"/>
            <w:gridSpan w:val="4"/>
            <w:noWrap/>
            <w:tcMar>
              <w:top w:w="20" w:type="dxa"/>
              <w:left w:w="20" w:type="dxa"/>
              <w:bottom w:w="0" w:type="dxa"/>
              <w:right w:w="20" w:type="dxa"/>
            </w:tcMar>
            <w:vAlign w:val="bottom"/>
          </w:tcPr>
          <w:p w14:paraId="28AFD31E" w14:textId="77777777" w:rsidR="00E9562A" w:rsidRPr="006A32C7" w:rsidRDefault="00E9562A"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rPr>
              <w:t>……………………. dn. …………………</w:t>
            </w:r>
          </w:p>
        </w:tc>
        <w:tc>
          <w:tcPr>
            <w:tcW w:w="4907" w:type="dxa"/>
            <w:gridSpan w:val="5"/>
            <w:noWrap/>
            <w:tcMar>
              <w:top w:w="20" w:type="dxa"/>
              <w:left w:w="20" w:type="dxa"/>
              <w:bottom w:w="0" w:type="dxa"/>
              <w:right w:w="20" w:type="dxa"/>
            </w:tcMar>
            <w:vAlign w:val="bottom"/>
          </w:tcPr>
          <w:p w14:paraId="7C42EEF3" w14:textId="5539C530" w:rsidR="00E9562A" w:rsidRPr="006A32C7" w:rsidRDefault="00B85DF7" w:rsidP="006A32C7">
            <w:pPr>
              <w:spacing w:line="276" w:lineRule="auto"/>
              <w:rPr>
                <w:rFonts w:asciiTheme="majorHAnsi" w:hAnsiTheme="majorHAnsi" w:cstheme="majorHAnsi"/>
                <w:sz w:val="22"/>
                <w:szCs w:val="22"/>
              </w:rPr>
            </w:pPr>
            <w:r>
              <w:rPr>
                <w:rFonts w:asciiTheme="majorHAnsi" w:hAnsiTheme="majorHAnsi" w:cstheme="majorHAnsi"/>
                <w:sz w:val="22"/>
                <w:szCs w:val="22"/>
              </w:rPr>
              <w:t xml:space="preserve">     </w:t>
            </w:r>
            <w:r w:rsidR="00E9562A" w:rsidRPr="006A32C7">
              <w:rPr>
                <w:rFonts w:asciiTheme="majorHAnsi" w:hAnsiTheme="majorHAnsi" w:cstheme="majorHAnsi"/>
                <w:sz w:val="22"/>
                <w:szCs w:val="22"/>
              </w:rPr>
              <w:t>………………………………………………...</w:t>
            </w:r>
          </w:p>
        </w:tc>
      </w:tr>
      <w:tr w:rsidR="00E9562A" w:rsidRPr="006A32C7" w14:paraId="12721DD8" w14:textId="77777777" w:rsidTr="0019153F">
        <w:trPr>
          <w:gridAfter w:val="1"/>
          <w:wAfter w:w="2912" w:type="dxa"/>
          <w:trHeight w:val="255"/>
        </w:trPr>
        <w:tc>
          <w:tcPr>
            <w:tcW w:w="320" w:type="dxa"/>
            <w:noWrap/>
            <w:tcMar>
              <w:top w:w="20" w:type="dxa"/>
              <w:left w:w="20" w:type="dxa"/>
              <w:bottom w:w="0" w:type="dxa"/>
              <w:right w:w="20" w:type="dxa"/>
            </w:tcMar>
            <w:vAlign w:val="bottom"/>
          </w:tcPr>
          <w:p w14:paraId="5EA439E8" w14:textId="77777777" w:rsidR="00E9562A" w:rsidRPr="006A32C7" w:rsidRDefault="00E9562A" w:rsidP="006A32C7">
            <w:pPr>
              <w:spacing w:line="276" w:lineRule="auto"/>
              <w:rPr>
                <w:rFonts w:asciiTheme="majorHAnsi" w:hAnsiTheme="majorHAnsi" w:cstheme="majorHAnsi"/>
                <w:sz w:val="22"/>
                <w:szCs w:val="22"/>
              </w:rPr>
            </w:pPr>
          </w:p>
        </w:tc>
        <w:tc>
          <w:tcPr>
            <w:tcW w:w="2828" w:type="dxa"/>
            <w:gridSpan w:val="2"/>
            <w:noWrap/>
            <w:tcMar>
              <w:top w:w="20" w:type="dxa"/>
              <w:left w:w="20" w:type="dxa"/>
              <w:bottom w:w="0" w:type="dxa"/>
              <w:right w:w="20" w:type="dxa"/>
            </w:tcMar>
            <w:vAlign w:val="bottom"/>
          </w:tcPr>
          <w:p w14:paraId="5D4E749D" w14:textId="77777777" w:rsidR="00E9562A" w:rsidRPr="006A32C7" w:rsidRDefault="00E9562A" w:rsidP="006A32C7">
            <w:pPr>
              <w:spacing w:line="276" w:lineRule="auto"/>
              <w:rPr>
                <w:rFonts w:asciiTheme="majorHAnsi" w:hAnsiTheme="majorHAnsi" w:cstheme="majorHAnsi"/>
                <w:sz w:val="22"/>
                <w:szCs w:val="22"/>
              </w:rPr>
            </w:pPr>
          </w:p>
        </w:tc>
        <w:tc>
          <w:tcPr>
            <w:tcW w:w="1584" w:type="dxa"/>
            <w:gridSpan w:val="2"/>
            <w:noWrap/>
            <w:tcMar>
              <w:top w:w="20" w:type="dxa"/>
              <w:left w:w="20" w:type="dxa"/>
              <w:bottom w:w="0" w:type="dxa"/>
              <w:right w:w="20" w:type="dxa"/>
            </w:tcMar>
            <w:vAlign w:val="bottom"/>
          </w:tcPr>
          <w:p w14:paraId="25DC8420" w14:textId="77777777" w:rsidR="00E9562A" w:rsidRPr="006A32C7" w:rsidRDefault="00E9562A" w:rsidP="006A32C7">
            <w:pPr>
              <w:spacing w:line="276" w:lineRule="auto"/>
              <w:rPr>
                <w:rFonts w:asciiTheme="majorHAnsi" w:hAnsiTheme="majorHAnsi" w:cstheme="majorHAnsi"/>
                <w:sz w:val="22"/>
                <w:szCs w:val="22"/>
              </w:rPr>
            </w:pPr>
          </w:p>
        </w:tc>
        <w:tc>
          <w:tcPr>
            <w:tcW w:w="4907" w:type="dxa"/>
            <w:gridSpan w:val="5"/>
            <w:noWrap/>
            <w:tcMar>
              <w:top w:w="20" w:type="dxa"/>
              <w:left w:w="20" w:type="dxa"/>
              <w:bottom w:w="0" w:type="dxa"/>
              <w:right w:w="20" w:type="dxa"/>
            </w:tcMar>
            <w:vAlign w:val="bottom"/>
          </w:tcPr>
          <w:p w14:paraId="4C9510C2" w14:textId="0C7BD4E5" w:rsidR="00B85DF7" w:rsidRPr="006A32C7" w:rsidRDefault="00B85DF7" w:rsidP="00467F3B">
            <w:pPr>
              <w:pStyle w:val="Tekstpodstawowy211"/>
              <w:spacing w:line="276" w:lineRule="auto"/>
              <w:ind w:right="293"/>
              <w:rPr>
                <w:rFonts w:asciiTheme="majorHAnsi" w:hAnsiTheme="majorHAnsi" w:cstheme="majorHAnsi"/>
                <w:i/>
                <w:szCs w:val="22"/>
              </w:rPr>
            </w:pPr>
            <w:r w:rsidRPr="006A32C7">
              <w:rPr>
                <w:rFonts w:asciiTheme="majorHAnsi" w:hAnsiTheme="majorHAnsi" w:cstheme="majorHAnsi"/>
                <w:i/>
                <w:szCs w:val="22"/>
              </w:rPr>
              <w:t>podpisy osób/osoby uprawnionych do reprezentowania Wykonawcy</w:t>
            </w:r>
          </w:p>
          <w:p w14:paraId="17C59858" w14:textId="6EEE48BF" w:rsidR="00E9562A" w:rsidRPr="006A32C7" w:rsidRDefault="00B85DF7" w:rsidP="00467F3B">
            <w:pPr>
              <w:pStyle w:val="Tekstpodstawowy211"/>
              <w:spacing w:line="276" w:lineRule="auto"/>
              <w:ind w:left="2836" w:right="293"/>
              <w:jc w:val="center"/>
              <w:rPr>
                <w:rFonts w:asciiTheme="majorHAnsi" w:hAnsiTheme="majorHAnsi" w:cstheme="majorHAnsi"/>
                <w:i/>
                <w:iCs/>
                <w:szCs w:val="22"/>
              </w:rPr>
            </w:pPr>
            <w:r>
              <w:rPr>
                <w:rFonts w:asciiTheme="majorHAnsi" w:hAnsiTheme="majorHAnsi" w:cstheme="majorHAnsi"/>
                <w:i/>
                <w:iCs/>
                <w:szCs w:val="22"/>
              </w:rPr>
              <w:t xml:space="preserve">             </w:t>
            </w:r>
            <w:r>
              <w:rPr>
                <w:rFonts w:asciiTheme="majorHAnsi" w:hAnsiTheme="majorHAnsi" w:cstheme="majorHAnsi"/>
                <w:i/>
                <w:szCs w:val="22"/>
              </w:rPr>
              <w:t xml:space="preserve">            </w:t>
            </w:r>
            <w:r w:rsidR="00E9562A" w:rsidRPr="006A32C7">
              <w:rPr>
                <w:rFonts w:asciiTheme="majorHAnsi" w:hAnsiTheme="majorHAnsi" w:cstheme="majorHAnsi"/>
                <w:i/>
                <w:iCs/>
                <w:szCs w:val="22"/>
              </w:rPr>
              <w:t xml:space="preserve"> </w:t>
            </w:r>
          </w:p>
        </w:tc>
      </w:tr>
    </w:tbl>
    <w:p w14:paraId="5216B5A2" w14:textId="61A82BF5" w:rsidR="6842CEA1" w:rsidRDefault="6842CEA1"/>
    <w:p w14:paraId="3EEFB1F3" w14:textId="7DC4FA3F" w:rsidR="00E9562A" w:rsidRPr="006A32C7" w:rsidRDefault="00E9562A" w:rsidP="006A32C7">
      <w:pPr>
        <w:spacing w:line="276" w:lineRule="auto"/>
        <w:rPr>
          <w:rFonts w:asciiTheme="majorHAnsi" w:hAnsiTheme="majorHAnsi" w:cstheme="majorHAnsi"/>
          <w:sz w:val="22"/>
          <w:szCs w:val="22"/>
          <w:lang w:eastAsia="ar-SA"/>
        </w:rPr>
      </w:pPr>
    </w:p>
    <w:p w14:paraId="03564C5D" w14:textId="77777777" w:rsidR="001E798B" w:rsidRPr="006A32C7" w:rsidRDefault="001E798B" w:rsidP="006A32C7">
      <w:pPr>
        <w:tabs>
          <w:tab w:val="left" w:pos="1080"/>
          <w:tab w:val="right" w:pos="9072"/>
        </w:tabs>
        <w:spacing w:line="276" w:lineRule="auto"/>
        <w:rPr>
          <w:rFonts w:asciiTheme="majorHAnsi" w:hAnsiTheme="majorHAnsi" w:cstheme="majorHAnsi"/>
          <w:sz w:val="22"/>
          <w:szCs w:val="22"/>
          <w:lang w:eastAsia="ar-SA"/>
        </w:rPr>
      </w:pPr>
    </w:p>
    <w:p w14:paraId="4115FFAF" w14:textId="77777777" w:rsidR="00467F3B" w:rsidRDefault="00467F3B" w:rsidP="006A32C7">
      <w:pPr>
        <w:tabs>
          <w:tab w:val="left" w:pos="1080"/>
          <w:tab w:val="right" w:pos="9072"/>
        </w:tabs>
        <w:spacing w:line="276" w:lineRule="auto"/>
        <w:jc w:val="right"/>
        <w:rPr>
          <w:rFonts w:asciiTheme="majorHAnsi" w:hAnsiTheme="majorHAnsi" w:cstheme="majorHAnsi"/>
          <w:b/>
          <w:sz w:val="22"/>
          <w:szCs w:val="22"/>
        </w:rPr>
      </w:pPr>
    </w:p>
    <w:p w14:paraId="53B9F3A3" w14:textId="0153E05F" w:rsidR="00D95DC9" w:rsidRPr="006A32C7" w:rsidRDefault="00D95DC9" w:rsidP="006A32C7">
      <w:pPr>
        <w:pStyle w:val="Tekstpodstawowy211"/>
        <w:spacing w:line="276" w:lineRule="auto"/>
        <w:ind w:left="2836" w:right="293"/>
        <w:jc w:val="center"/>
        <w:rPr>
          <w:rFonts w:asciiTheme="majorHAnsi" w:hAnsiTheme="majorHAnsi" w:cstheme="majorHAnsi"/>
          <w:i/>
          <w:szCs w:val="22"/>
        </w:rPr>
      </w:pPr>
    </w:p>
    <w:p w14:paraId="036182D6" w14:textId="77777777" w:rsidR="00945D22" w:rsidRPr="006A32C7" w:rsidRDefault="00945D22" w:rsidP="006A32C7">
      <w:pPr>
        <w:spacing w:line="276" w:lineRule="auto"/>
        <w:rPr>
          <w:rFonts w:asciiTheme="majorHAnsi" w:hAnsiTheme="majorHAnsi" w:cstheme="majorHAnsi"/>
          <w:sz w:val="22"/>
          <w:szCs w:val="22"/>
          <w:lang w:eastAsia="ar-SA"/>
        </w:rPr>
      </w:pPr>
    </w:p>
    <w:p w14:paraId="634264A0" w14:textId="77777777" w:rsidR="00945D22" w:rsidRPr="006A32C7" w:rsidRDefault="00945D22" w:rsidP="006A32C7">
      <w:pPr>
        <w:spacing w:line="276" w:lineRule="auto"/>
        <w:rPr>
          <w:rFonts w:asciiTheme="majorHAnsi" w:hAnsiTheme="majorHAnsi" w:cstheme="majorHAnsi"/>
          <w:sz w:val="22"/>
          <w:szCs w:val="22"/>
          <w:lang w:eastAsia="ar-SA"/>
        </w:rPr>
      </w:pPr>
    </w:p>
    <w:p w14:paraId="7F546F54" w14:textId="6EAF8A90" w:rsidR="00945D22" w:rsidRPr="006A32C7" w:rsidRDefault="00945D22" w:rsidP="006A32C7">
      <w:pPr>
        <w:spacing w:line="276" w:lineRule="auto"/>
        <w:rPr>
          <w:rFonts w:asciiTheme="majorHAnsi" w:hAnsiTheme="majorHAnsi" w:cstheme="majorHAnsi"/>
          <w:sz w:val="22"/>
          <w:szCs w:val="22"/>
          <w:lang w:eastAsia="ar-SA"/>
        </w:rPr>
      </w:pPr>
    </w:p>
    <w:p w14:paraId="2CBC4237" w14:textId="77777777" w:rsidR="00945D22" w:rsidRPr="006A32C7" w:rsidRDefault="00945D22" w:rsidP="006A32C7">
      <w:pPr>
        <w:spacing w:line="276" w:lineRule="auto"/>
        <w:rPr>
          <w:rFonts w:asciiTheme="majorHAnsi" w:hAnsiTheme="majorHAnsi" w:cstheme="majorHAnsi"/>
          <w:sz w:val="22"/>
          <w:szCs w:val="22"/>
          <w:lang w:eastAsia="ar-SA"/>
        </w:rPr>
      </w:pPr>
    </w:p>
    <w:p w14:paraId="498A4A3B" w14:textId="77777777" w:rsidR="000C712B" w:rsidRPr="006A32C7" w:rsidRDefault="000C712B" w:rsidP="000C712B">
      <w:pPr>
        <w:spacing w:line="276" w:lineRule="auto"/>
        <w:rPr>
          <w:rFonts w:asciiTheme="majorHAnsi" w:hAnsiTheme="majorHAnsi" w:cstheme="majorHAnsi"/>
          <w:sz w:val="22"/>
          <w:szCs w:val="22"/>
        </w:rPr>
      </w:pPr>
    </w:p>
    <w:p w14:paraId="594EA481" w14:textId="77777777" w:rsidR="000C712B" w:rsidRPr="006A32C7" w:rsidRDefault="000C712B" w:rsidP="000C712B">
      <w:pPr>
        <w:spacing w:line="276" w:lineRule="auto"/>
        <w:jc w:val="right"/>
        <w:rPr>
          <w:rFonts w:asciiTheme="majorHAnsi" w:hAnsiTheme="majorHAnsi" w:cstheme="majorHAnsi"/>
          <w:sz w:val="22"/>
          <w:szCs w:val="22"/>
        </w:rPr>
      </w:pPr>
    </w:p>
    <w:p w14:paraId="3909D85B" w14:textId="77777777" w:rsidR="000C712B" w:rsidRPr="006A32C7" w:rsidRDefault="000C712B" w:rsidP="000C712B">
      <w:pPr>
        <w:spacing w:line="276" w:lineRule="auto"/>
        <w:jc w:val="right"/>
        <w:rPr>
          <w:rFonts w:asciiTheme="majorHAnsi" w:hAnsiTheme="majorHAnsi" w:cstheme="majorHAnsi"/>
          <w:sz w:val="22"/>
          <w:szCs w:val="22"/>
        </w:rPr>
      </w:pPr>
      <w:r>
        <w:rPr>
          <w:rFonts w:asciiTheme="majorHAnsi" w:hAnsiTheme="majorHAnsi" w:cstheme="majorHAnsi"/>
          <w:sz w:val="22"/>
          <w:szCs w:val="22"/>
        </w:rPr>
        <w:t xml:space="preserve"> </w:t>
      </w:r>
    </w:p>
    <w:p w14:paraId="49BDFFB0" w14:textId="77777777" w:rsidR="000C712B" w:rsidRPr="006A32C7" w:rsidRDefault="000C712B" w:rsidP="000C712B">
      <w:pPr>
        <w:spacing w:line="276" w:lineRule="auto"/>
        <w:rPr>
          <w:rFonts w:asciiTheme="majorHAnsi" w:hAnsiTheme="majorHAnsi" w:cstheme="majorHAnsi"/>
          <w:sz w:val="22"/>
          <w:szCs w:val="22"/>
        </w:rPr>
      </w:pPr>
      <w:r w:rsidRPr="006A32C7">
        <w:rPr>
          <w:rFonts w:asciiTheme="majorHAnsi" w:hAnsiTheme="majorHAnsi" w:cstheme="majorHAnsi"/>
          <w:noProof/>
          <w:sz w:val="22"/>
          <w:szCs w:val="22"/>
        </w:rPr>
        <mc:AlternateContent>
          <mc:Choice Requires="wps">
            <w:drawing>
              <wp:anchor distT="0" distB="0" distL="114300" distR="114300" simplePos="0" relativeHeight="251658246" behindDoc="1" locked="0" layoutInCell="1" allowOverlap="1" wp14:anchorId="70BC1BB8" wp14:editId="7B804C2A">
                <wp:simplePos x="0" y="0"/>
                <wp:positionH relativeFrom="column">
                  <wp:posOffset>-228600</wp:posOffset>
                </wp:positionH>
                <wp:positionV relativeFrom="paragraph">
                  <wp:posOffset>-228600</wp:posOffset>
                </wp:positionV>
                <wp:extent cx="1828800" cy="685800"/>
                <wp:effectExtent l="0" t="0" r="0" b="0"/>
                <wp:wrapNone/>
                <wp:docPr id="8" name="Prostokąt zaokrąglony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858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rto="http://schemas.microsoft.com/office/word/2006/arto">
            <w:pict w14:anchorId="6C4AD3B7">
              <v:roundrect id="Prostokąt zaokrąglony 4" style="position:absolute;margin-left:-18pt;margin-top:-18pt;width:2in;height:54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arcsize="10923f" w14:anchorId="0A260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"/>
            </w:pict>
          </mc:Fallback>
        </mc:AlternateContent>
      </w:r>
    </w:p>
    <w:p w14:paraId="1906DA9B" w14:textId="653440D7" w:rsidR="000C712B" w:rsidRPr="006A32C7" w:rsidRDefault="000C712B" w:rsidP="000C712B">
      <w:pPr>
        <w:spacing w:line="276" w:lineRule="auto"/>
        <w:rPr>
          <w:rFonts w:asciiTheme="majorHAnsi" w:hAnsiTheme="majorHAnsi" w:cstheme="majorHAnsi"/>
          <w:b/>
          <w:bCs/>
          <w:sz w:val="22"/>
          <w:szCs w:val="22"/>
        </w:rPr>
      </w:pPr>
      <w:r>
        <w:rPr>
          <w:rFonts w:asciiTheme="majorHAnsi" w:hAnsiTheme="majorHAnsi" w:cstheme="majorHAnsi"/>
          <w:sz w:val="22"/>
          <w:szCs w:val="22"/>
        </w:rPr>
        <w:t xml:space="preserve">   </w:t>
      </w:r>
      <w:r w:rsidRPr="006A32C7">
        <w:rPr>
          <w:rFonts w:asciiTheme="majorHAnsi" w:hAnsiTheme="majorHAnsi" w:cstheme="majorHAnsi"/>
          <w:i/>
          <w:iCs/>
          <w:sz w:val="22"/>
          <w:szCs w:val="22"/>
        </w:rPr>
        <w:t>Pieczęć Wykonawcy</w:t>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Pr>
          <w:rFonts w:asciiTheme="majorHAnsi" w:hAnsiTheme="majorHAnsi" w:cstheme="majorHAnsi"/>
          <w:sz w:val="22"/>
          <w:szCs w:val="22"/>
        </w:rPr>
        <w:t xml:space="preserve">         </w:t>
      </w:r>
      <w:r w:rsidRPr="006A32C7">
        <w:rPr>
          <w:rFonts w:asciiTheme="majorHAnsi" w:hAnsiTheme="majorHAnsi" w:cstheme="majorHAnsi"/>
          <w:b/>
          <w:bCs/>
          <w:sz w:val="22"/>
          <w:szCs w:val="22"/>
        </w:rPr>
        <w:t>Załącznik nr 8</w:t>
      </w:r>
      <w:r>
        <w:rPr>
          <w:rFonts w:asciiTheme="majorHAnsi" w:hAnsiTheme="majorHAnsi" w:cstheme="majorHAnsi"/>
          <w:b/>
          <w:bCs/>
          <w:sz w:val="22"/>
          <w:szCs w:val="22"/>
        </w:rPr>
        <w:t>b</w:t>
      </w:r>
      <w:r w:rsidRPr="006A32C7">
        <w:rPr>
          <w:rFonts w:asciiTheme="majorHAnsi" w:hAnsiTheme="majorHAnsi" w:cstheme="majorHAnsi"/>
          <w:b/>
          <w:bCs/>
          <w:sz w:val="22"/>
          <w:szCs w:val="22"/>
        </w:rPr>
        <w:t xml:space="preserve"> do SIWZ</w:t>
      </w:r>
    </w:p>
    <w:p w14:paraId="36FD33B7" w14:textId="77777777" w:rsidR="000C712B" w:rsidRPr="006A32C7" w:rsidRDefault="000C712B" w:rsidP="000C712B">
      <w:pPr>
        <w:spacing w:line="276" w:lineRule="auto"/>
        <w:jc w:val="right"/>
        <w:rPr>
          <w:rFonts w:asciiTheme="majorHAnsi" w:hAnsiTheme="majorHAnsi" w:cstheme="majorHAnsi"/>
          <w:sz w:val="22"/>
          <w:szCs w:val="22"/>
        </w:rPr>
      </w:pPr>
    </w:p>
    <w:p w14:paraId="2AB5D14B" w14:textId="77777777" w:rsidR="000C712B" w:rsidRPr="006A32C7" w:rsidRDefault="000C712B" w:rsidP="000C712B">
      <w:pPr>
        <w:spacing w:line="276" w:lineRule="auto"/>
        <w:jc w:val="right"/>
        <w:rPr>
          <w:rFonts w:asciiTheme="majorHAnsi" w:hAnsiTheme="majorHAnsi" w:cstheme="majorHAnsi"/>
          <w:sz w:val="22"/>
          <w:szCs w:val="22"/>
        </w:rPr>
      </w:pPr>
      <w:r>
        <w:rPr>
          <w:rFonts w:asciiTheme="majorHAnsi" w:hAnsiTheme="majorHAnsi" w:cstheme="majorHAnsi"/>
          <w:sz w:val="22"/>
          <w:szCs w:val="22"/>
        </w:rPr>
        <w:t xml:space="preserve"> </w:t>
      </w:r>
    </w:p>
    <w:tbl>
      <w:tblPr>
        <w:tblW w:w="9619" w:type="dxa"/>
        <w:tblInd w:w="20" w:type="dxa"/>
        <w:tblLayout w:type="fixed"/>
        <w:tblCellMar>
          <w:left w:w="0" w:type="dxa"/>
          <w:right w:w="0" w:type="dxa"/>
        </w:tblCellMar>
        <w:tblLook w:val="0000" w:firstRow="0" w:lastRow="0" w:firstColumn="0" w:lastColumn="0" w:noHBand="0" w:noVBand="0"/>
      </w:tblPr>
      <w:tblGrid>
        <w:gridCol w:w="110"/>
        <w:gridCol w:w="9509"/>
      </w:tblGrid>
      <w:tr w:rsidR="000C712B" w:rsidRPr="006A32C7" w14:paraId="7584E8F2" w14:textId="77777777" w:rsidTr="00BA19AA">
        <w:trPr>
          <w:trHeight w:val="820"/>
        </w:trPr>
        <w:tc>
          <w:tcPr>
            <w:tcW w:w="9619" w:type="dxa"/>
            <w:gridSpan w:val="2"/>
            <w:noWrap/>
            <w:tcMar>
              <w:top w:w="20" w:type="dxa"/>
              <w:left w:w="20" w:type="dxa"/>
              <w:bottom w:w="0" w:type="dxa"/>
              <w:right w:w="20" w:type="dxa"/>
            </w:tcMar>
            <w:vAlign w:val="bottom"/>
          </w:tcPr>
          <w:p w14:paraId="1C2AED9C" w14:textId="1CE9D364" w:rsidR="000C712B" w:rsidRPr="006A32C7" w:rsidRDefault="000C712B" w:rsidP="00BA19AA">
            <w:pPr>
              <w:spacing w:line="276" w:lineRule="auto"/>
              <w:jc w:val="center"/>
              <w:rPr>
                <w:rFonts w:asciiTheme="majorHAnsi" w:hAnsiTheme="majorHAnsi" w:cstheme="majorHAnsi"/>
                <w:b/>
                <w:sz w:val="22"/>
                <w:szCs w:val="22"/>
              </w:rPr>
            </w:pPr>
            <w:r w:rsidRPr="006A32C7">
              <w:rPr>
                <w:rFonts w:asciiTheme="majorHAnsi" w:hAnsiTheme="majorHAnsi" w:cstheme="majorHAnsi"/>
                <w:b/>
                <w:sz w:val="22"/>
                <w:szCs w:val="22"/>
              </w:rPr>
              <w:t xml:space="preserve">Wykaz </w:t>
            </w:r>
            <w:r>
              <w:rPr>
                <w:rFonts w:asciiTheme="majorHAnsi" w:hAnsiTheme="majorHAnsi" w:cstheme="majorHAnsi"/>
                <w:b/>
                <w:sz w:val="22"/>
                <w:szCs w:val="22"/>
              </w:rPr>
              <w:t>dostaw</w:t>
            </w:r>
            <w:r w:rsidRPr="006A32C7">
              <w:rPr>
                <w:rFonts w:asciiTheme="majorHAnsi" w:hAnsiTheme="majorHAnsi" w:cstheme="majorHAnsi"/>
                <w:b/>
                <w:sz w:val="22"/>
                <w:szCs w:val="22"/>
              </w:rPr>
              <w:t xml:space="preserve"> </w:t>
            </w:r>
            <w:r>
              <w:rPr>
                <w:rFonts w:asciiTheme="majorHAnsi" w:hAnsiTheme="majorHAnsi" w:cstheme="majorHAnsi"/>
                <w:b/>
                <w:sz w:val="22"/>
                <w:szCs w:val="22"/>
              </w:rPr>
              <w:t>– dotyczy Części II</w:t>
            </w:r>
          </w:p>
          <w:p w14:paraId="35EA3876" w14:textId="77777777" w:rsidR="000C712B" w:rsidRPr="006A32C7" w:rsidRDefault="000C712B" w:rsidP="00BA19AA">
            <w:pPr>
              <w:spacing w:line="276" w:lineRule="auto"/>
              <w:jc w:val="center"/>
              <w:rPr>
                <w:rFonts w:asciiTheme="majorHAnsi" w:hAnsiTheme="majorHAnsi" w:cstheme="majorHAnsi"/>
                <w:b/>
                <w:sz w:val="22"/>
                <w:szCs w:val="22"/>
              </w:rPr>
            </w:pPr>
          </w:p>
        </w:tc>
      </w:tr>
      <w:tr w:rsidR="000C712B" w:rsidRPr="006A32C7" w14:paraId="0D4C7D71" w14:textId="77777777" w:rsidTr="00BA19AA">
        <w:trPr>
          <w:trHeight w:val="255"/>
        </w:trPr>
        <w:tc>
          <w:tcPr>
            <w:tcW w:w="110" w:type="dxa"/>
            <w:noWrap/>
            <w:tcMar>
              <w:top w:w="20" w:type="dxa"/>
              <w:left w:w="20" w:type="dxa"/>
              <w:bottom w:w="0" w:type="dxa"/>
              <w:right w:w="20" w:type="dxa"/>
            </w:tcMar>
            <w:vAlign w:val="bottom"/>
          </w:tcPr>
          <w:p w14:paraId="06E98334" w14:textId="77777777" w:rsidR="000C712B" w:rsidRPr="006A32C7" w:rsidRDefault="000C712B" w:rsidP="00BA19AA">
            <w:pPr>
              <w:spacing w:line="276" w:lineRule="auto"/>
              <w:rPr>
                <w:rFonts w:asciiTheme="majorHAnsi" w:hAnsiTheme="majorHAnsi" w:cstheme="majorHAnsi"/>
                <w:sz w:val="22"/>
                <w:szCs w:val="22"/>
              </w:rPr>
            </w:pPr>
          </w:p>
        </w:tc>
        <w:tc>
          <w:tcPr>
            <w:tcW w:w="9509" w:type="dxa"/>
            <w:noWrap/>
            <w:tcMar>
              <w:top w:w="20" w:type="dxa"/>
              <w:left w:w="20" w:type="dxa"/>
              <w:bottom w:w="0" w:type="dxa"/>
              <w:right w:w="20" w:type="dxa"/>
            </w:tcMar>
            <w:vAlign w:val="bottom"/>
          </w:tcPr>
          <w:p w14:paraId="475B1BF6" w14:textId="2E1D96E1" w:rsidR="000C712B" w:rsidRPr="006A32C7" w:rsidRDefault="000C712B" w:rsidP="00BA19AA">
            <w:pPr>
              <w:spacing w:line="276" w:lineRule="auto"/>
              <w:jc w:val="both"/>
              <w:rPr>
                <w:rFonts w:asciiTheme="majorHAnsi" w:hAnsiTheme="majorHAnsi" w:cstheme="majorHAnsi"/>
                <w:bCs/>
                <w:sz w:val="22"/>
                <w:szCs w:val="22"/>
              </w:rPr>
            </w:pPr>
            <w:r w:rsidRPr="006A32C7">
              <w:rPr>
                <w:rFonts w:asciiTheme="majorHAnsi" w:hAnsiTheme="majorHAnsi" w:cstheme="majorHAnsi"/>
                <w:sz w:val="22"/>
                <w:szCs w:val="22"/>
              </w:rPr>
              <w:t xml:space="preserve">Składając ofertę w postępowaniu o udzielenie zamówienia publicznego prowadzonego w trybie przetargu nieograniczonego </w:t>
            </w:r>
            <w:r w:rsidRPr="006A32C7">
              <w:rPr>
                <w:rFonts w:asciiTheme="majorHAnsi" w:hAnsiTheme="majorHAnsi" w:cstheme="majorHAnsi"/>
                <w:bCs/>
                <w:sz w:val="22"/>
                <w:szCs w:val="22"/>
              </w:rPr>
              <w:t xml:space="preserve">pn. </w:t>
            </w:r>
            <w:r w:rsidRPr="004562E2">
              <w:rPr>
                <w:rFonts w:asciiTheme="majorHAnsi" w:hAnsiTheme="majorHAnsi" w:cstheme="majorHAnsi"/>
                <w:b/>
                <w:bCs/>
                <w:sz w:val="22"/>
                <w:szCs w:val="22"/>
              </w:rPr>
              <w:t>„Zakup dostępu na jeden rok do danych nt. światowych gospodarek i przedsiębiorstw na rynkach międzynarodowych - 3 części” (nr referencyjny: DOW.DSA.25.49/2020/PN)</w:t>
            </w:r>
            <w:r w:rsidRPr="006A32C7">
              <w:rPr>
                <w:rFonts w:asciiTheme="majorHAnsi" w:hAnsiTheme="majorHAnsi" w:cstheme="majorHAnsi"/>
                <w:b/>
                <w:bCs/>
                <w:sz w:val="22"/>
                <w:szCs w:val="22"/>
              </w:rPr>
              <w:t>,</w:t>
            </w:r>
            <w:r w:rsidRPr="006A32C7">
              <w:rPr>
                <w:rFonts w:asciiTheme="majorHAnsi" w:hAnsiTheme="majorHAnsi" w:cstheme="majorHAnsi"/>
                <w:b/>
                <w:sz w:val="22"/>
                <w:szCs w:val="22"/>
              </w:rPr>
              <w:t xml:space="preserve"> </w:t>
            </w:r>
            <w:r w:rsidRPr="006A32C7">
              <w:rPr>
                <w:rFonts w:asciiTheme="majorHAnsi" w:hAnsiTheme="majorHAnsi" w:cstheme="majorHAnsi"/>
                <w:bCs/>
                <w:sz w:val="22"/>
                <w:szCs w:val="22"/>
              </w:rPr>
              <w:t xml:space="preserve">oświadczam, że zgodnie z Rozdziałem V ust. 2 </w:t>
            </w:r>
            <w:r>
              <w:rPr>
                <w:rFonts w:asciiTheme="majorHAnsi" w:hAnsiTheme="majorHAnsi" w:cstheme="majorHAnsi"/>
                <w:bCs/>
                <w:sz w:val="22"/>
                <w:szCs w:val="22"/>
              </w:rPr>
              <w:t>pkt 2)</w:t>
            </w:r>
            <w:r w:rsidRPr="006A32C7">
              <w:rPr>
                <w:rFonts w:asciiTheme="majorHAnsi" w:hAnsiTheme="majorHAnsi" w:cstheme="majorHAnsi"/>
                <w:bCs/>
                <w:sz w:val="22"/>
                <w:szCs w:val="22"/>
              </w:rPr>
              <w:t xml:space="preserve"> SIWZ, zrealizowa</w:t>
            </w:r>
            <w:r>
              <w:rPr>
                <w:rFonts w:asciiTheme="majorHAnsi" w:hAnsiTheme="majorHAnsi" w:cstheme="majorHAnsi"/>
                <w:bCs/>
                <w:sz w:val="22"/>
                <w:szCs w:val="22"/>
              </w:rPr>
              <w:t>liśmy</w:t>
            </w:r>
            <w:r w:rsidRPr="006A32C7">
              <w:rPr>
                <w:rFonts w:asciiTheme="majorHAnsi" w:hAnsiTheme="majorHAnsi" w:cstheme="majorHAnsi"/>
                <w:bCs/>
                <w:sz w:val="22"/>
                <w:szCs w:val="22"/>
              </w:rPr>
              <w:t xml:space="preserve"> następujące </w:t>
            </w:r>
            <w:r>
              <w:rPr>
                <w:rFonts w:asciiTheme="majorHAnsi" w:hAnsiTheme="majorHAnsi" w:cstheme="majorHAnsi"/>
                <w:bCs/>
                <w:sz w:val="22"/>
                <w:szCs w:val="22"/>
              </w:rPr>
              <w:t>dostawy:</w:t>
            </w:r>
          </w:p>
        </w:tc>
      </w:tr>
    </w:tbl>
    <w:p w14:paraId="7C48B951" w14:textId="451C85FE" w:rsidR="6842CEA1" w:rsidRDefault="6842CEA1"/>
    <w:p w14:paraId="4A75200E" w14:textId="77777777" w:rsidR="000C712B" w:rsidRPr="00435DDB" w:rsidRDefault="000C712B" w:rsidP="000C712B">
      <w:pPr>
        <w:rPr>
          <w:rFonts w:ascii="Calibri Light" w:hAnsi="Calibri Light" w:cs="Calibri Light"/>
          <w:sz w:val="22"/>
          <w:szCs w:val="22"/>
        </w:rPr>
      </w:pPr>
      <w:r>
        <w:rPr>
          <w:rFonts w:asciiTheme="majorHAnsi" w:hAnsiTheme="majorHAnsi" w:cstheme="majorHAnsi"/>
          <w:sz w:val="22"/>
          <w:szCs w:val="22"/>
          <w:lang w:eastAsia="ar-SA"/>
        </w:rPr>
        <w:t xml:space="preserve">       </w:t>
      </w:r>
    </w:p>
    <w:tbl>
      <w:tblPr>
        <w:tblW w:w="10405" w:type="dxa"/>
        <w:tblInd w:w="-4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0"/>
        <w:gridCol w:w="3158"/>
        <w:gridCol w:w="1701"/>
        <w:gridCol w:w="1842"/>
        <w:gridCol w:w="1418"/>
        <w:gridCol w:w="1776"/>
      </w:tblGrid>
      <w:tr w:rsidR="000C712B" w:rsidRPr="00435DDB" w14:paraId="521E9CF0" w14:textId="77777777" w:rsidTr="6842CEA1">
        <w:trPr>
          <w:trHeight w:val="1159"/>
        </w:trPr>
        <w:tc>
          <w:tcPr>
            <w:tcW w:w="510" w:type="dxa"/>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tcPr>
          <w:p w14:paraId="0A5BA848" w14:textId="77777777" w:rsidR="000C712B" w:rsidRPr="00435DDB" w:rsidRDefault="000C712B" w:rsidP="00BA19AA">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Lp.</w:t>
            </w:r>
          </w:p>
        </w:tc>
        <w:tc>
          <w:tcPr>
            <w:tcW w:w="3158" w:type="dxa"/>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tcPr>
          <w:p w14:paraId="79539AE9" w14:textId="77777777" w:rsidR="000C712B" w:rsidRPr="00435DDB" w:rsidRDefault="000C712B" w:rsidP="00BA19AA">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Przedmiot</w:t>
            </w:r>
            <w:r>
              <w:rPr>
                <w:rFonts w:ascii="Calibri Light" w:hAnsi="Calibri Light" w:cs="Calibri Light"/>
                <w:sz w:val="22"/>
                <w:szCs w:val="22"/>
              </w:rPr>
              <w:t xml:space="preserve"> dostawy</w:t>
            </w:r>
            <w:r w:rsidRPr="00435DDB">
              <w:rPr>
                <w:rFonts w:ascii="Calibri Light" w:hAnsi="Calibri Light" w:cs="Calibri Light"/>
                <w:sz w:val="22"/>
                <w:szCs w:val="22"/>
              </w:rPr>
              <w:t xml:space="preserve"> (nazwa,  krótki opis w zakresie niezbędnym do wykazania spełniania warunku)</w:t>
            </w:r>
          </w:p>
        </w:tc>
        <w:tc>
          <w:tcPr>
            <w:tcW w:w="1701" w:type="dxa"/>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tcPr>
          <w:p w14:paraId="176AC4CC" w14:textId="77777777" w:rsidR="000C712B" w:rsidRPr="00435DDB" w:rsidRDefault="000C712B" w:rsidP="00BA19AA">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Nazwa</w:t>
            </w:r>
            <w:r>
              <w:rPr>
                <w:rFonts w:ascii="Calibri Light" w:hAnsi="Calibri Light" w:cs="Calibri Light"/>
                <w:sz w:val="22"/>
                <w:szCs w:val="22"/>
              </w:rPr>
              <w:t xml:space="preserve"> i adres</w:t>
            </w:r>
            <w:r w:rsidRPr="00435DDB">
              <w:rPr>
                <w:rFonts w:ascii="Calibri Light" w:hAnsi="Calibri Light" w:cs="Calibri Light"/>
                <w:sz w:val="22"/>
                <w:szCs w:val="22"/>
              </w:rPr>
              <w:t xml:space="preserve"> odbiorcy dostawy</w:t>
            </w:r>
          </w:p>
        </w:tc>
        <w:tc>
          <w:tcPr>
            <w:tcW w:w="1842" w:type="dxa"/>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tcPr>
          <w:p w14:paraId="760C8C2A" w14:textId="77777777" w:rsidR="000C712B" w:rsidRDefault="000C712B" w:rsidP="00BA19AA">
            <w:pPr>
              <w:widowControl w:val="0"/>
              <w:suppressAutoHyphens/>
              <w:jc w:val="center"/>
              <w:rPr>
                <w:rFonts w:ascii="Calibri Light" w:hAnsi="Calibri Light" w:cs="Calibri Light"/>
                <w:sz w:val="22"/>
                <w:szCs w:val="22"/>
              </w:rPr>
            </w:pPr>
            <w:r>
              <w:rPr>
                <w:rFonts w:ascii="Calibri Light" w:hAnsi="Calibri Light" w:cs="Calibri Light"/>
                <w:sz w:val="22"/>
                <w:szCs w:val="22"/>
              </w:rPr>
              <w:t>Termin realizacji</w:t>
            </w:r>
          </w:p>
          <w:p w14:paraId="5A6A2117" w14:textId="77777777" w:rsidR="000C712B" w:rsidRPr="00435DDB" w:rsidRDefault="000C712B" w:rsidP="00BA19AA">
            <w:pPr>
              <w:widowControl w:val="0"/>
              <w:suppressAutoHyphens/>
              <w:jc w:val="center"/>
              <w:rPr>
                <w:rFonts w:ascii="Calibri Light" w:hAnsi="Calibri Light" w:cs="Calibri Light"/>
                <w:sz w:val="22"/>
                <w:szCs w:val="22"/>
              </w:rPr>
            </w:pPr>
            <w:r>
              <w:rPr>
                <w:rFonts w:ascii="Calibri Light" w:hAnsi="Calibri Light" w:cs="Calibri Light"/>
                <w:sz w:val="22"/>
                <w:szCs w:val="22"/>
              </w:rPr>
              <w:t xml:space="preserve">(rozpoczęcia i zakończenia – </w:t>
            </w:r>
            <w:proofErr w:type="spellStart"/>
            <w:r>
              <w:rPr>
                <w:rFonts w:ascii="Calibri Light" w:hAnsi="Calibri Light" w:cs="Calibri Light"/>
                <w:sz w:val="22"/>
                <w:szCs w:val="22"/>
              </w:rPr>
              <w:t>dd</w:t>
            </w:r>
            <w:proofErr w:type="spellEnd"/>
            <w:r>
              <w:rPr>
                <w:rFonts w:ascii="Calibri Light" w:hAnsi="Calibri Light" w:cs="Calibri Light"/>
                <w:sz w:val="22"/>
                <w:szCs w:val="22"/>
              </w:rPr>
              <w:t>/mm/</w:t>
            </w:r>
            <w:proofErr w:type="spellStart"/>
            <w:r>
              <w:rPr>
                <w:rFonts w:ascii="Calibri Light" w:hAnsi="Calibri Light" w:cs="Calibri Light"/>
                <w:sz w:val="22"/>
                <w:szCs w:val="22"/>
              </w:rPr>
              <w:t>rrrr</w:t>
            </w:r>
            <w:proofErr w:type="spellEnd"/>
            <w:r>
              <w:rPr>
                <w:rFonts w:ascii="Calibri Light" w:hAnsi="Calibri Light" w:cs="Calibri Light"/>
                <w:sz w:val="22"/>
                <w:szCs w:val="22"/>
              </w:rPr>
              <w:t>/)</w:t>
            </w:r>
          </w:p>
        </w:tc>
        <w:tc>
          <w:tcPr>
            <w:tcW w:w="1418" w:type="dxa"/>
            <w:tcBorders>
              <w:top w:val="single" w:sz="4" w:space="0" w:color="auto"/>
              <w:left w:val="single" w:sz="4" w:space="0" w:color="auto"/>
              <w:bottom w:val="single" w:sz="4" w:space="0" w:color="auto"/>
              <w:right w:val="single" w:sz="4" w:space="0" w:color="auto"/>
            </w:tcBorders>
            <w:shd w:val="clear" w:color="auto" w:fill="7F7F7F" w:themeFill="text1" w:themeFillTint="80"/>
          </w:tcPr>
          <w:p w14:paraId="348456AF" w14:textId="77777777" w:rsidR="000C712B" w:rsidRDefault="000C712B" w:rsidP="00BA19AA">
            <w:pPr>
              <w:widowControl w:val="0"/>
              <w:suppressAutoHyphens/>
              <w:jc w:val="center"/>
              <w:rPr>
                <w:rFonts w:ascii="Calibri Light" w:hAnsi="Calibri Light" w:cs="Calibri Light"/>
                <w:sz w:val="22"/>
                <w:szCs w:val="22"/>
              </w:rPr>
            </w:pPr>
          </w:p>
          <w:p w14:paraId="53FE3D8E" w14:textId="77777777" w:rsidR="000C712B" w:rsidRDefault="000C712B" w:rsidP="00BA19AA">
            <w:pPr>
              <w:widowControl w:val="0"/>
              <w:suppressAutoHyphens/>
              <w:jc w:val="center"/>
              <w:rPr>
                <w:rFonts w:ascii="Calibri Light" w:hAnsi="Calibri Light" w:cs="Calibri Light"/>
                <w:sz w:val="22"/>
                <w:szCs w:val="22"/>
              </w:rPr>
            </w:pPr>
          </w:p>
          <w:p w14:paraId="5B8C6373" w14:textId="77777777" w:rsidR="000C712B" w:rsidRPr="00435DDB" w:rsidRDefault="000C712B" w:rsidP="00BA19AA">
            <w:pPr>
              <w:widowControl w:val="0"/>
              <w:suppressAutoHyphens/>
              <w:jc w:val="center"/>
              <w:rPr>
                <w:rFonts w:ascii="Calibri Light" w:hAnsi="Calibri Light" w:cs="Calibri Light"/>
                <w:sz w:val="22"/>
                <w:szCs w:val="22"/>
              </w:rPr>
            </w:pPr>
            <w:r>
              <w:rPr>
                <w:rFonts w:ascii="Calibri Light" w:hAnsi="Calibri Light" w:cs="Calibri Light"/>
                <w:sz w:val="22"/>
                <w:szCs w:val="22"/>
              </w:rPr>
              <w:t>Wartość brutto dostawy (PLN)</w:t>
            </w:r>
          </w:p>
        </w:tc>
        <w:tc>
          <w:tcPr>
            <w:tcW w:w="1776" w:type="dxa"/>
            <w:tcBorders>
              <w:top w:val="single" w:sz="4" w:space="0" w:color="auto"/>
              <w:left w:val="single" w:sz="4" w:space="0" w:color="auto"/>
              <w:bottom w:val="single" w:sz="4" w:space="0" w:color="auto"/>
              <w:right w:val="single" w:sz="4" w:space="0" w:color="auto"/>
            </w:tcBorders>
            <w:shd w:val="clear" w:color="auto" w:fill="7F7F7F" w:themeFill="text1" w:themeFillTint="80"/>
          </w:tcPr>
          <w:p w14:paraId="33D01E13" w14:textId="1F54686D" w:rsidR="000C712B" w:rsidRPr="00435DDB" w:rsidRDefault="000C712B" w:rsidP="00BA19AA">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Wykonawca wykazuje swoje doświadczenie</w:t>
            </w:r>
            <w:r w:rsidR="00B97EE2">
              <w:rPr>
                <w:rFonts w:ascii="Calibri Light" w:hAnsi="Calibri Light" w:cs="Calibri Light"/>
                <w:sz w:val="22"/>
                <w:szCs w:val="22"/>
              </w:rPr>
              <w:t>*</w:t>
            </w:r>
            <w:r w:rsidRPr="00435DDB">
              <w:rPr>
                <w:rFonts w:ascii="Calibri Light" w:hAnsi="Calibri Light" w:cs="Calibri Light"/>
                <w:sz w:val="22"/>
                <w:szCs w:val="22"/>
              </w:rPr>
              <w:t xml:space="preserve">/ polega na podmiocie trzecim (art. 22a ustawy </w:t>
            </w:r>
            <w:proofErr w:type="spellStart"/>
            <w:r w:rsidRPr="00435DDB">
              <w:rPr>
                <w:rFonts w:ascii="Calibri Light" w:hAnsi="Calibri Light" w:cs="Calibri Light"/>
                <w:sz w:val="22"/>
                <w:szCs w:val="22"/>
              </w:rPr>
              <w:t>Pzp</w:t>
            </w:r>
            <w:proofErr w:type="spellEnd"/>
            <w:r w:rsidRPr="00435DDB">
              <w:rPr>
                <w:rFonts w:ascii="Calibri Light" w:hAnsi="Calibri Light" w:cs="Calibri Light"/>
                <w:sz w:val="22"/>
                <w:szCs w:val="22"/>
              </w:rPr>
              <w:t>.)*</w:t>
            </w:r>
          </w:p>
        </w:tc>
      </w:tr>
      <w:tr w:rsidR="000C712B" w:rsidRPr="00435DDB" w14:paraId="3193343A" w14:textId="77777777" w:rsidTr="00BA19AA">
        <w:trPr>
          <w:trHeight w:val="700"/>
        </w:trPr>
        <w:tc>
          <w:tcPr>
            <w:tcW w:w="510" w:type="dxa"/>
            <w:tcBorders>
              <w:top w:val="single" w:sz="4" w:space="0" w:color="auto"/>
              <w:left w:val="single" w:sz="4" w:space="0" w:color="auto"/>
              <w:bottom w:val="single" w:sz="4" w:space="0" w:color="auto"/>
              <w:right w:val="single" w:sz="4" w:space="0" w:color="auto"/>
            </w:tcBorders>
            <w:vAlign w:val="center"/>
          </w:tcPr>
          <w:p w14:paraId="7B777B73" w14:textId="77777777" w:rsidR="000C712B" w:rsidRPr="00435DDB" w:rsidRDefault="000C712B" w:rsidP="00BA19AA">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1</w:t>
            </w:r>
            <w:r>
              <w:rPr>
                <w:rFonts w:ascii="Calibri Light" w:hAnsi="Calibri Light" w:cs="Calibri Light"/>
                <w:sz w:val="22"/>
                <w:szCs w:val="22"/>
              </w:rPr>
              <w:t>.</w:t>
            </w:r>
          </w:p>
        </w:tc>
        <w:tc>
          <w:tcPr>
            <w:tcW w:w="3158" w:type="dxa"/>
            <w:tcBorders>
              <w:top w:val="single" w:sz="4" w:space="0" w:color="auto"/>
              <w:left w:val="single" w:sz="4" w:space="0" w:color="auto"/>
              <w:bottom w:val="single" w:sz="4" w:space="0" w:color="auto"/>
              <w:right w:val="single" w:sz="4" w:space="0" w:color="auto"/>
            </w:tcBorders>
            <w:vAlign w:val="center"/>
          </w:tcPr>
          <w:p w14:paraId="31C7E9EF" w14:textId="77777777" w:rsidR="000C712B" w:rsidRPr="00435DDB" w:rsidRDefault="000C712B" w:rsidP="00BA19AA">
            <w:pPr>
              <w:widowControl w:val="0"/>
              <w:suppressAutoHyphens/>
              <w:jc w:val="center"/>
              <w:rPr>
                <w:rFonts w:ascii="Calibri Light" w:hAnsi="Calibri Light" w:cs="Calibri Light"/>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5D6632BD" w14:textId="77777777" w:rsidR="000C712B" w:rsidRPr="00435DDB" w:rsidRDefault="000C712B" w:rsidP="00BA19AA">
            <w:pPr>
              <w:widowControl w:val="0"/>
              <w:suppressAutoHyphens/>
              <w:jc w:val="center"/>
              <w:rPr>
                <w:rFonts w:ascii="Calibri Light" w:hAnsi="Calibri Light" w:cs="Calibri Light"/>
                <w:sz w:val="22"/>
                <w:szCs w:val="22"/>
              </w:rPr>
            </w:pPr>
          </w:p>
          <w:p w14:paraId="34B5705A" w14:textId="77777777" w:rsidR="000C712B" w:rsidRPr="00435DDB" w:rsidRDefault="000C712B" w:rsidP="00BA19AA">
            <w:pPr>
              <w:widowControl w:val="0"/>
              <w:suppressAutoHyphens/>
              <w:jc w:val="center"/>
              <w:rPr>
                <w:rFonts w:ascii="Calibri Light" w:hAnsi="Calibri Light" w:cs="Calibri Light"/>
                <w:sz w:val="22"/>
                <w:szCs w:val="22"/>
              </w:rPr>
            </w:pPr>
          </w:p>
          <w:p w14:paraId="2FA3F18E" w14:textId="77777777" w:rsidR="000C712B" w:rsidRPr="00435DDB" w:rsidRDefault="000C712B" w:rsidP="00BA19AA">
            <w:pPr>
              <w:widowControl w:val="0"/>
              <w:suppressAutoHyphens/>
              <w:jc w:val="center"/>
              <w:rPr>
                <w:rFonts w:ascii="Calibri Light" w:hAnsi="Calibri Light" w:cs="Calibri Light"/>
                <w:sz w:val="22"/>
                <w:szCs w:val="22"/>
              </w:rPr>
            </w:pPr>
          </w:p>
        </w:tc>
        <w:tc>
          <w:tcPr>
            <w:tcW w:w="1842" w:type="dxa"/>
            <w:tcBorders>
              <w:top w:val="single" w:sz="4" w:space="0" w:color="auto"/>
              <w:left w:val="single" w:sz="4" w:space="0" w:color="auto"/>
              <w:bottom w:val="single" w:sz="4" w:space="0" w:color="auto"/>
              <w:right w:val="single" w:sz="4" w:space="0" w:color="auto"/>
            </w:tcBorders>
            <w:vAlign w:val="center"/>
          </w:tcPr>
          <w:p w14:paraId="3F76ABA7" w14:textId="77777777" w:rsidR="000C712B" w:rsidRPr="00435DDB" w:rsidRDefault="000C712B" w:rsidP="00BA19AA">
            <w:pPr>
              <w:widowControl w:val="0"/>
              <w:suppressAutoHyphens/>
              <w:jc w:val="center"/>
              <w:rPr>
                <w:rFonts w:ascii="Calibri Light" w:hAnsi="Calibri Light" w:cs="Calibri Light"/>
                <w:sz w:val="22"/>
                <w:szCs w:val="22"/>
              </w:rPr>
            </w:pPr>
          </w:p>
        </w:tc>
        <w:tc>
          <w:tcPr>
            <w:tcW w:w="1418" w:type="dxa"/>
            <w:tcBorders>
              <w:top w:val="single" w:sz="4" w:space="0" w:color="auto"/>
              <w:left w:val="single" w:sz="4" w:space="0" w:color="auto"/>
              <w:bottom w:val="single" w:sz="4" w:space="0" w:color="auto"/>
              <w:right w:val="single" w:sz="4" w:space="0" w:color="auto"/>
            </w:tcBorders>
          </w:tcPr>
          <w:p w14:paraId="46A4020E" w14:textId="77777777" w:rsidR="000C712B" w:rsidRPr="00435DDB" w:rsidRDefault="000C712B" w:rsidP="00BA19AA">
            <w:pPr>
              <w:widowControl w:val="0"/>
              <w:suppressAutoHyphens/>
              <w:jc w:val="center"/>
              <w:rPr>
                <w:rFonts w:ascii="Calibri Light" w:hAnsi="Calibri Light" w:cs="Calibri Light"/>
                <w:sz w:val="22"/>
                <w:szCs w:val="22"/>
              </w:rPr>
            </w:pPr>
          </w:p>
        </w:tc>
        <w:tc>
          <w:tcPr>
            <w:tcW w:w="1776" w:type="dxa"/>
            <w:tcBorders>
              <w:top w:val="single" w:sz="4" w:space="0" w:color="auto"/>
              <w:left w:val="single" w:sz="4" w:space="0" w:color="auto"/>
              <w:bottom w:val="single" w:sz="4" w:space="0" w:color="auto"/>
              <w:right w:val="single" w:sz="4" w:space="0" w:color="auto"/>
            </w:tcBorders>
          </w:tcPr>
          <w:p w14:paraId="1CEFAB81" w14:textId="77777777" w:rsidR="000C712B" w:rsidRPr="00435DDB" w:rsidRDefault="000C712B" w:rsidP="00BA19AA">
            <w:pPr>
              <w:widowControl w:val="0"/>
              <w:suppressAutoHyphens/>
              <w:jc w:val="center"/>
              <w:rPr>
                <w:rFonts w:ascii="Calibri Light" w:hAnsi="Calibri Light" w:cs="Calibri Light"/>
                <w:sz w:val="22"/>
                <w:szCs w:val="22"/>
              </w:rPr>
            </w:pPr>
          </w:p>
        </w:tc>
      </w:tr>
      <w:tr w:rsidR="000C712B" w:rsidRPr="00435DDB" w14:paraId="238F5E7D" w14:textId="77777777" w:rsidTr="00BA19AA">
        <w:trPr>
          <w:trHeight w:val="467"/>
        </w:trPr>
        <w:tc>
          <w:tcPr>
            <w:tcW w:w="510" w:type="dxa"/>
            <w:tcBorders>
              <w:top w:val="single" w:sz="4" w:space="0" w:color="auto"/>
              <w:left w:val="single" w:sz="4" w:space="0" w:color="auto"/>
              <w:bottom w:val="single" w:sz="4" w:space="0" w:color="auto"/>
              <w:right w:val="single" w:sz="4" w:space="0" w:color="auto"/>
            </w:tcBorders>
            <w:vAlign w:val="center"/>
          </w:tcPr>
          <w:p w14:paraId="77477008" w14:textId="77777777" w:rsidR="000C712B" w:rsidRPr="00435DDB" w:rsidRDefault="000C712B" w:rsidP="00BA19AA">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2</w:t>
            </w:r>
            <w:r>
              <w:rPr>
                <w:rFonts w:ascii="Calibri Light" w:hAnsi="Calibri Light" w:cs="Calibri Light"/>
                <w:sz w:val="22"/>
                <w:szCs w:val="22"/>
              </w:rPr>
              <w:t>.</w:t>
            </w:r>
          </w:p>
        </w:tc>
        <w:tc>
          <w:tcPr>
            <w:tcW w:w="3158" w:type="dxa"/>
            <w:tcBorders>
              <w:top w:val="single" w:sz="4" w:space="0" w:color="auto"/>
              <w:left w:val="single" w:sz="4" w:space="0" w:color="auto"/>
              <w:bottom w:val="single" w:sz="4" w:space="0" w:color="auto"/>
              <w:right w:val="single" w:sz="4" w:space="0" w:color="auto"/>
            </w:tcBorders>
            <w:vAlign w:val="center"/>
          </w:tcPr>
          <w:p w14:paraId="0AA1D061" w14:textId="77777777" w:rsidR="000C712B" w:rsidRPr="00435DDB" w:rsidRDefault="000C712B" w:rsidP="00BA19AA">
            <w:pPr>
              <w:widowControl w:val="0"/>
              <w:suppressAutoHyphens/>
              <w:jc w:val="center"/>
              <w:rPr>
                <w:rFonts w:ascii="Calibri Light" w:hAnsi="Calibri Light" w:cs="Calibri Light"/>
                <w:sz w:val="22"/>
                <w:szCs w:val="22"/>
              </w:rPr>
            </w:pPr>
          </w:p>
          <w:p w14:paraId="7CC3DB3F" w14:textId="77777777" w:rsidR="000C712B" w:rsidRPr="00435DDB" w:rsidRDefault="000C712B" w:rsidP="00BA19AA">
            <w:pPr>
              <w:widowControl w:val="0"/>
              <w:suppressAutoHyphens/>
              <w:jc w:val="center"/>
              <w:rPr>
                <w:rFonts w:ascii="Calibri Light" w:hAnsi="Calibri Light" w:cs="Calibri Light"/>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00BF0111" w14:textId="77777777" w:rsidR="000C712B" w:rsidRPr="00435DDB" w:rsidRDefault="000C712B" w:rsidP="00BA19AA">
            <w:pPr>
              <w:widowControl w:val="0"/>
              <w:suppressAutoHyphens/>
              <w:jc w:val="center"/>
              <w:rPr>
                <w:rFonts w:ascii="Calibri Light" w:hAnsi="Calibri Light" w:cs="Calibri Light"/>
                <w:sz w:val="22"/>
                <w:szCs w:val="22"/>
              </w:rPr>
            </w:pPr>
          </w:p>
        </w:tc>
        <w:tc>
          <w:tcPr>
            <w:tcW w:w="1842" w:type="dxa"/>
            <w:tcBorders>
              <w:top w:val="single" w:sz="4" w:space="0" w:color="auto"/>
              <w:left w:val="single" w:sz="4" w:space="0" w:color="auto"/>
              <w:bottom w:val="single" w:sz="4" w:space="0" w:color="auto"/>
              <w:right w:val="single" w:sz="4" w:space="0" w:color="auto"/>
            </w:tcBorders>
            <w:vAlign w:val="center"/>
          </w:tcPr>
          <w:p w14:paraId="3A98A259" w14:textId="77777777" w:rsidR="000C712B" w:rsidRPr="00435DDB" w:rsidRDefault="000C712B" w:rsidP="00BA19AA">
            <w:pPr>
              <w:widowControl w:val="0"/>
              <w:suppressAutoHyphens/>
              <w:jc w:val="center"/>
              <w:rPr>
                <w:rFonts w:ascii="Calibri Light" w:hAnsi="Calibri Light" w:cs="Calibri Light"/>
                <w:sz w:val="22"/>
                <w:szCs w:val="22"/>
              </w:rPr>
            </w:pPr>
          </w:p>
        </w:tc>
        <w:tc>
          <w:tcPr>
            <w:tcW w:w="1418" w:type="dxa"/>
            <w:tcBorders>
              <w:top w:val="single" w:sz="4" w:space="0" w:color="auto"/>
              <w:left w:val="single" w:sz="4" w:space="0" w:color="auto"/>
              <w:bottom w:val="single" w:sz="4" w:space="0" w:color="auto"/>
              <w:right w:val="single" w:sz="4" w:space="0" w:color="auto"/>
            </w:tcBorders>
          </w:tcPr>
          <w:p w14:paraId="0C98FA84" w14:textId="77777777" w:rsidR="000C712B" w:rsidRPr="00435DDB" w:rsidRDefault="000C712B" w:rsidP="00BA19AA">
            <w:pPr>
              <w:widowControl w:val="0"/>
              <w:suppressAutoHyphens/>
              <w:jc w:val="center"/>
              <w:rPr>
                <w:rFonts w:ascii="Calibri Light" w:hAnsi="Calibri Light" w:cs="Calibri Light"/>
                <w:sz w:val="22"/>
                <w:szCs w:val="22"/>
              </w:rPr>
            </w:pPr>
          </w:p>
        </w:tc>
        <w:tc>
          <w:tcPr>
            <w:tcW w:w="1776" w:type="dxa"/>
            <w:tcBorders>
              <w:top w:val="single" w:sz="4" w:space="0" w:color="auto"/>
              <w:left w:val="single" w:sz="4" w:space="0" w:color="auto"/>
              <w:bottom w:val="single" w:sz="4" w:space="0" w:color="auto"/>
              <w:right w:val="single" w:sz="4" w:space="0" w:color="auto"/>
            </w:tcBorders>
          </w:tcPr>
          <w:p w14:paraId="63CF5226" w14:textId="77777777" w:rsidR="000C712B" w:rsidRPr="00435DDB" w:rsidRDefault="000C712B" w:rsidP="00BA19AA">
            <w:pPr>
              <w:widowControl w:val="0"/>
              <w:suppressAutoHyphens/>
              <w:jc w:val="center"/>
              <w:rPr>
                <w:rFonts w:ascii="Calibri Light" w:hAnsi="Calibri Light" w:cs="Calibri Light"/>
                <w:sz w:val="22"/>
                <w:szCs w:val="22"/>
              </w:rPr>
            </w:pPr>
          </w:p>
        </w:tc>
      </w:tr>
      <w:tr w:rsidR="000C712B" w:rsidRPr="00435DDB" w14:paraId="37A1C557" w14:textId="77777777" w:rsidTr="00BA19AA">
        <w:trPr>
          <w:trHeight w:val="458"/>
        </w:trPr>
        <w:tc>
          <w:tcPr>
            <w:tcW w:w="510" w:type="dxa"/>
            <w:tcBorders>
              <w:top w:val="single" w:sz="4" w:space="0" w:color="auto"/>
              <w:left w:val="single" w:sz="4" w:space="0" w:color="auto"/>
              <w:bottom w:val="single" w:sz="4" w:space="0" w:color="auto"/>
              <w:right w:val="single" w:sz="4" w:space="0" w:color="auto"/>
            </w:tcBorders>
            <w:vAlign w:val="center"/>
          </w:tcPr>
          <w:p w14:paraId="4E289D5A" w14:textId="77777777" w:rsidR="000C712B" w:rsidRPr="00435DDB" w:rsidRDefault="000C712B" w:rsidP="00BA19AA">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3</w:t>
            </w:r>
            <w:r>
              <w:rPr>
                <w:rFonts w:ascii="Calibri Light" w:hAnsi="Calibri Light" w:cs="Calibri Light"/>
                <w:sz w:val="22"/>
                <w:szCs w:val="22"/>
              </w:rPr>
              <w:t>.</w:t>
            </w:r>
          </w:p>
        </w:tc>
        <w:tc>
          <w:tcPr>
            <w:tcW w:w="3158" w:type="dxa"/>
            <w:tcBorders>
              <w:top w:val="single" w:sz="4" w:space="0" w:color="auto"/>
              <w:left w:val="single" w:sz="4" w:space="0" w:color="auto"/>
              <w:bottom w:val="single" w:sz="4" w:space="0" w:color="auto"/>
              <w:right w:val="single" w:sz="4" w:space="0" w:color="auto"/>
            </w:tcBorders>
            <w:vAlign w:val="center"/>
          </w:tcPr>
          <w:p w14:paraId="07296B87" w14:textId="77777777" w:rsidR="000C712B" w:rsidRPr="00435DDB" w:rsidRDefault="000C712B" w:rsidP="00BA19AA">
            <w:pPr>
              <w:widowControl w:val="0"/>
              <w:suppressAutoHyphens/>
              <w:jc w:val="center"/>
              <w:rPr>
                <w:rFonts w:ascii="Calibri Light" w:hAnsi="Calibri Light" w:cs="Calibri Light"/>
                <w:sz w:val="22"/>
                <w:szCs w:val="22"/>
              </w:rPr>
            </w:pPr>
          </w:p>
          <w:p w14:paraId="5B0EC7BF" w14:textId="77777777" w:rsidR="000C712B" w:rsidRPr="00435DDB" w:rsidRDefault="000C712B" w:rsidP="00BA19AA">
            <w:pPr>
              <w:widowControl w:val="0"/>
              <w:suppressAutoHyphens/>
              <w:jc w:val="center"/>
              <w:rPr>
                <w:rFonts w:ascii="Calibri Light" w:hAnsi="Calibri Light" w:cs="Calibri Light"/>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6111E2F2" w14:textId="77777777" w:rsidR="000C712B" w:rsidRPr="00435DDB" w:rsidRDefault="000C712B" w:rsidP="00BA19AA">
            <w:pPr>
              <w:widowControl w:val="0"/>
              <w:suppressAutoHyphens/>
              <w:jc w:val="center"/>
              <w:rPr>
                <w:rFonts w:ascii="Calibri Light" w:hAnsi="Calibri Light" w:cs="Calibri Light"/>
                <w:sz w:val="22"/>
                <w:szCs w:val="22"/>
              </w:rPr>
            </w:pPr>
          </w:p>
        </w:tc>
        <w:tc>
          <w:tcPr>
            <w:tcW w:w="1842" w:type="dxa"/>
            <w:tcBorders>
              <w:top w:val="single" w:sz="4" w:space="0" w:color="auto"/>
              <w:left w:val="single" w:sz="4" w:space="0" w:color="auto"/>
              <w:bottom w:val="single" w:sz="4" w:space="0" w:color="auto"/>
              <w:right w:val="single" w:sz="4" w:space="0" w:color="auto"/>
            </w:tcBorders>
            <w:vAlign w:val="center"/>
          </w:tcPr>
          <w:p w14:paraId="063C41B9" w14:textId="77777777" w:rsidR="000C712B" w:rsidRPr="00435DDB" w:rsidRDefault="000C712B" w:rsidP="00BA19AA">
            <w:pPr>
              <w:widowControl w:val="0"/>
              <w:suppressAutoHyphens/>
              <w:jc w:val="center"/>
              <w:rPr>
                <w:rFonts w:ascii="Calibri Light" w:hAnsi="Calibri Light" w:cs="Calibri Light"/>
                <w:sz w:val="22"/>
                <w:szCs w:val="22"/>
              </w:rPr>
            </w:pPr>
          </w:p>
        </w:tc>
        <w:tc>
          <w:tcPr>
            <w:tcW w:w="1418" w:type="dxa"/>
            <w:tcBorders>
              <w:top w:val="single" w:sz="4" w:space="0" w:color="auto"/>
              <w:left w:val="single" w:sz="4" w:space="0" w:color="auto"/>
              <w:bottom w:val="single" w:sz="4" w:space="0" w:color="auto"/>
              <w:right w:val="single" w:sz="4" w:space="0" w:color="auto"/>
            </w:tcBorders>
          </w:tcPr>
          <w:p w14:paraId="50B20796" w14:textId="77777777" w:rsidR="000C712B" w:rsidRPr="00435DDB" w:rsidRDefault="000C712B" w:rsidP="00BA19AA">
            <w:pPr>
              <w:widowControl w:val="0"/>
              <w:suppressAutoHyphens/>
              <w:jc w:val="center"/>
              <w:rPr>
                <w:rFonts w:ascii="Calibri Light" w:hAnsi="Calibri Light" w:cs="Calibri Light"/>
                <w:sz w:val="22"/>
                <w:szCs w:val="22"/>
              </w:rPr>
            </w:pPr>
          </w:p>
        </w:tc>
        <w:tc>
          <w:tcPr>
            <w:tcW w:w="1776" w:type="dxa"/>
            <w:tcBorders>
              <w:top w:val="single" w:sz="4" w:space="0" w:color="auto"/>
              <w:left w:val="single" w:sz="4" w:space="0" w:color="auto"/>
              <w:bottom w:val="single" w:sz="4" w:space="0" w:color="auto"/>
              <w:right w:val="single" w:sz="4" w:space="0" w:color="auto"/>
            </w:tcBorders>
          </w:tcPr>
          <w:p w14:paraId="58D9D3DE" w14:textId="77777777" w:rsidR="000C712B" w:rsidRPr="00435DDB" w:rsidRDefault="000C712B" w:rsidP="00BA19AA">
            <w:pPr>
              <w:widowControl w:val="0"/>
              <w:suppressAutoHyphens/>
              <w:jc w:val="center"/>
              <w:rPr>
                <w:rFonts w:ascii="Calibri Light" w:hAnsi="Calibri Light" w:cs="Calibri Light"/>
                <w:sz w:val="22"/>
                <w:szCs w:val="22"/>
              </w:rPr>
            </w:pPr>
          </w:p>
        </w:tc>
      </w:tr>
    </w:tbl>
    <w:p w14:paraId="5CB4DBB8" w14:textId="59DF7AEC" w:rsidR="6842CEA1" w:rsidRDefault="6842CEA1"/>
    <w:p w14:paraId="541C5E57" w14:textId="1B6A02BA" w:rsidR="000C712B" w:rsidRPr="00593FA0" w:rsidRDefault="00B97EE2" w:rsidP="000C712B">
      <w:pPr>
        <w:spacing w:line="276" w:lineRule="auto"/>
        <w:rPr>
          <w:rFonts w:asciiTheme="majorHAnsi" w:hAnsiTheme="majorHAnsi" w:cstheme="majorHAnsi"/>
          <w:i/>
          <w:iCs/>
          <w:sz w:val="22"/>
          <w:szCs w:val="22"/>
          <w:lang w:eastAsia="ar-SA"/>
        </w:rPr>
      </w:pPr>
      <w:r w:rsidRPr="00593FA0">
        <w:rPr>
          <w:rFonts w:asciiTheme="majorHAnsi" w:hAnsiTheme="majorHAnsi" w:cstheme="majorHAnsi"/>
          <w:i/>
          <w:iCs/>
          <w:sz w:val="22"/>
          <w:szCs w:val="22"/>
          <w:lang w:eastAsia="ar-SA"/>
        </w:rPr>
        <w:t>*niepotrzebne skreślić</w:t>
      </w:r>
    </w:p>
    <w:tbl>
      <w:tblPr>
        <w:tblW w:w="12551" w:type="dxa"/>
        <w:tblInd w:w="20" w:type="dxa"/>
        <w:tblLayout w:type="fixed"/>
        <w:tblCellMar>
          <w:left w:w="0" w:type="dxa"/>
          <w:right w:w="0" w:type="dxa"/>
        </w:tblCellMar>
        <w:tblLook w:val="0000" w:firstRow="0" w:lastRow="0" w:firstColumn="0" w:lastColumn="0" w:noHBand="0" w:noVBand="0"/>
      </w:tblPr>
      <w:tblGrid>
        <w:gridCol w:w="320"/>
        <w:gridCol w:w="2232"/>
        <w:gridCol w:w="596"/>
        <w:gridCol w:w="680"/>
        <w:gridCol w:w="904"/>
        <w:gridCol w:w="1931"/>
        <w:gridCol w:w="919"/>
        <w:gridCol w:w="498"/>
        <w:gridCol w:w="1134"/>
        <w:gridCol w:w="425"/>
        <w:gridCol w:w="2912"/>
      </w:tblGrid>
      <w:tr w:rsidR="000C712B" w:rsidRPr="006A32C7" w14:paraId="0424A472" w14:textId="77777777" w:rsidTr="00BA19AA">
        <w:trPr>
          <w:gridAfter w:val="2"/>
          <w:wAfter w:w="3337" w:type="dxa"/>
          <w:trHeight w:val="255"/>
        </w:trPr>
        <w:tc>
          <w:tcPr>
            <w:tcW w:w="2552" w:type="dxa"/>
            <w:gridSpan w:val="2"/>
            <w:noWrap/>
            <w:tcMar>
              <w:top w:w="20" w:type="dxa"/>
              <w:left w:w="20" w:type="dxa"/>
              <w:bottom w:w="0" w:type="dxa"/>
              <w:right w:w="20" w:type="dxa"/>
            </w:tcMar>
            <w:vAlign w:val="bottom"/>
          </w:tcPr>
          <w:p w14:paraId="5F5C113C" w14:textId="77777777" w:rsidR="000C712B" w:rsidRPr="006A32C7" w:rsidRDefault="000C712B" w:rsidP="00BA19AA">
            <w:pPr>
              <w:spacing w:line="276" w:lineRule="auto"/>
              <w:rPr>
                <w:rFonts w:asciiTheme="majorHAnsi" w:hAnsiTheme="majorHAnsi" w:cstheme="majorHAnsi"/>
                <w:sz w:val="22"/>
                <w:szCs w:val="22"/>
              </w:rPr>
            </w:pPr>
          </w:p>
          <w:p w14:paraId="6A0E1EA2" w14:textId="77777777" w:rsidR="000C712B" w:rsidRPr="006A32C7" w:rsidRDefault="000C712B" w:rsidP="00BA19AA">
            <w:pPr>
              <w:spacing w:line="276" w:lineRule="auto"/>
              <w:rPr>
                <w:rFonts w:asciiTheme="majorHAnsi" w:hAnsiTheme="majorHAnsi" w:cstheme="majorHAnsi"/>
                <w:sz w:val="22"/>
                <w:szCs w:val="22"/>
              </w:rPr>
            </w:pPr>
            <w:r w:rsidRPr="006A32C7">
              <w:rPr>
                <w:rFonts w:asciiTheme="majorHAnsi" w:hAnsiTheme="majorHAnsi" w:cstheme="majorHAnsi"/>
                <w:sz w:val="22"/>
                <w:szCs w:val="22"/>
              </w:rPr>
              <w:t>Uwaga!</w:t>
            </w:r>
          </w:p>
        </w:tc>
        <w:tc>
          <w:tcPr>
            <w:tcW w:w="1276" w:type="dxa"/>
            <w:gridSpan w:val="2"/>
            <w:noWrap/>
            <w:tcMar>
              <w:top w:w="20" w:type="dxa"/>
              <w:left w:w="20" w:type="dxa"/>
              <w:bottom w:w="0" w:type="dxa"/>
              <w:right w:w="20" w:type="dxa"/>
            </w:tcMar>
            <w:vAlign w:val="bottom"/>
          </w:tcPr>
          <w:p w14:paraId="3ABA2603" w14:textId="77777777" w:rsidR="000C712B" w:rsidRPr="006A32C7" w:rsidRDefault="000C712B" w:rsidP="00BA19AA">
            <w:pPr>
              <w:spacing w:line="276" w:lineRule="auto"/>
              <w:rPr>
                <w:rFonts w:asciiTheme="majorHAnsi" w:hAnsiTheme="majorHAnsi" w:cstheme="majorHAnsi"/>
                <w:sz w:val="22"/>
                <w:szCs w:val="22"/>
              </w:rPr>
            </w:pPr>
          </w:p>
        </w:tc>
        <w:tc>
          <w:tcPr>
            <w:tcW w:w="2835" w:type="dxa"/>
            <w:gridSpan w:val="2"/>
            <w:noWrap/>
            <w:tcMar>
              <w:top w:w="20" w:type="dxa"/>
              <w:left w:w="20" w:type="dxa"/>
              <w:bottom w:w="0" w:type="dxa"/>
              <w:right w:w="20" w:type="dxa"/>
            </w:tcMar>
            <w:vAlign w:val="bottom"/>
          </w:tcPr>
          <w:p w14:paraId="12510FEB" w14:textId="77777777" w:rsidR="000C712B" w:rsidRPr="006A32C7" w:rsidRDefault="000C712B" w:rsidP="00BA19AA">
            <w:pPr>
              <w:spacing w:line="276" w:lineRule="auto"/>
              <w:rPr>
                <w:rFonts w:asciiTheme="majorHAnsi" w:hAnsiTheme="majorHAnsi" w:cstheme="majorHAnsi"/>
                <w:sz w:val="22"/>
                <w:szCs w:val="22"/>
              </w:rPr>
            </w:pPr>
          </w:p>
        </w:tc>
        <w:tc>
          <w:tcPr>
            <w:tcW w:w="1417" w:type="dxa"/>
            <w:gridSpan w:val="2"/>
            <w:noWrap/>
            <w:tcMar>
              <w:top w:w="20" w:type="dxa"/>
              <w:left w:w="20" w:type="dxa"/>
              <w:bottom w:w="0" w:type="dxa"/>
              <w:right w:w="20" w:type="dxa"/>
            </w:tcMar>
            <w:vAlign w:val="bottom"/>
          </w:tcPr>
          <w:p w14:paraId="4ADC6125" w14:textId="77777777" w:rsidR="000C712B" w:rsidRPr="006A32C7" w:rsidRDefault="000C712B" w:rsidP="00BA19AA">
            <w:pPr>
              <w:spacing w:line="276" w:lineRule="auto"/>
              <w:rPr>
                <w:rFonts w:asciiTheme="majorHAnsi" w:hAnsiTheme="majorHAnsi" w:cstheme="majorHAnsi"/>
                <w:sz w:val="22"/>
                <w:szCs w:val="22"/>
              </w:rPr>
            </w:pPr>
          </w:p>
        </w:tc>
        <w:tc>
          <w:tcPr>
            <w:tcW w:w="1134" w:type="dxa"/>
            <w:noWrap/>
            <w:tcMar>
              <w:top w:w="20" w:type="dxa"/>
              <w:left w:w="20" w:type="dxa"/>
              <w:bottom w:w="0" w:type="dxa"/>
              <w:right w:w="20" w:type="dxa"/>
            </w:tcMar>
            <w:vAlign w:val="bottom"/>
          </w:tcPr>
          <w:p w14:paraId="038799D1" w14:textId="77777777" w:rsidR="000C712B" w:rsidRPr="006A32C7" w:rsidRDefault="000C712B" w:rsidP="00BA19AA">
            <w:pPr>
              <w:spacing w:line="276" w:lineRule="auto"/>
              <w:rPr>
                <w:rFonts w:asciiTheme="majorHAnsi" w:hAnsiTheme="majorHAnsi" w:cstheme="majorHAnsi"/>
                <w:sz w:val="22"/>
                <w:szCs w:val="22"/>
              </w:rPr>
            </w:pPr>
          </w:p>
        </w:tc>
      </w:tr>
      <w:tr w:rsidR="000C712B" w:rsidRPr="006A32C7" w14:paraId="0B444019" w14:textId="77777777" w:rsidTr="00BA19AA">
        <w:trPr>
          <w:gridAfter w:val="2"/>
          <w:wAfter w:w="3337" w:type="dxa"/>
          <w:trHeight w:val="255"/>
        </w:trPr>
        <w:tc>
          <w:tcPr>
            <w:tcW w:w="9214" w:type="dxa"/>
            <w:gridSpan w:val="9"/>
            <w:noWrap/>
            <w:tcMar>
              <w:top w:w="20" w:type="dxa"/>
              <w:left w:w="20" w:type="dxa"/>
              <w:bottom w:w="0" w:type="dxa"/>
              <w:right w:w="20" w:type="dxa"/>
            </w:tcMar>
            <w:vAlign w:val="bottom"/>
          </w:tcPr>
          <w:p w14:paraId="0CC561C3" w14:textId="4CF756A3" w:rsidR="000C712B" w:rsidRPr="006A32C7" w:rsidRDefault="00B97EE2" w:rsidP="00BA19AA">
            <w:pPr>
              <w:spacing w:line="276" w:lineRule="auto"/>
              <w:jc w:val="both"/>
              <w:rPr>
                <w:rFonts w:asciiTheme="majorHAnsi" w:hAnsiTheme="majorHAnsi" w:cstheme="majorHAnsi"/>
                <w:b/>
                <w:bCs/>
                <w:sz w:val="22"/>
                <w:szCs w:val="22"/>
              </w:rPr>
            </w:pPr>
            <w:r>
              <w:rPr>
                <w:rFonts w:asciiTheme="majorHAnsi" w:hAnsiTheme="majorHAnsi" w:cstheme="majorHAnsi"/>
                <w:b/>
                <w:bCs/>
                <w:sz w:val="22"/>
                <w:szCs w:val="22"/>
              </w:rPr>
              <w:t>*</w:t>
            </w:r>
            <w:r w:rsidR="000C712B" w:rsidRPr="006A32C7">
              <w:rPr>
                <w:rFonts w:asciiTheme="majorHAnsi" w:hAnsiTheme="majorHAnsi" w:cstheme="majorHAnsi"/>
                <w:b/>
                <w:bCs/>
                <w:sz w:val="22"/>
                <w:szCs w:val="22"/>
              </w:rPr>
              <w:t xml:space="preserve">* Do oferty należy załączyć dowody potwierdzające, że wszystkie wymienione w tabeli </w:t>
            </w:r>
            <w:r w:rsidR="000C712B">
              <w:rPr>
                <w:rFonts w:asciiTheme="majorHAnsi" w:hAnsiTheme="majorHAnsi" w:cstheme="majorHAnsi"/>
                <w:b/>
                <w:bCs/>
                <w:sz w:val="22"/>
                <w:szCs w:val="22"/>
              </w:rPr>
              <w:t>dostawy</w:t>
            </w:r>
            <w:r w:rsidR="000C712B" w:rsidRPr="006A32C7">
              <w:rPr>
                <w:rFonts w:asciiTheme="majorHAnsi" w:hAnsiTheme="majorHAnsi" w:cstheme="majorHAnsi"/>
                <w:b/>
                <w:bCs/>
                <w:sz w:val="22"/>
                <w:szCs w:val="22"/>
              </w:rPr>
              <w:t xml:space="preserve"> zostały wykonane z należytą starannością</w:t>
            </w:r>
            <w:r w:rsidR="000C712B">
              <w:rPr>
                <w:rFonts w:asciiTheme="majorHAnsi" w:hAnsiTheme="majorHAnsi" w:cstheme="majorHAnsi"/>
                <w:b/>
                <w:bCs/>
                <w:sz w:val="22"/>
                <w:szCs w:val="22"/>
              </w:rPr>
              <w:t>.</w:t>
            </w:r>
          </w:p>
        </w:tc>
      </w:tr>
      <w:tr w:rsidR="000C712B" w:rsidRPr="006A32C7" w14:paraId="52C6101C" w14:textId="77777777" w:rsidTr="00BA19AA">
        <w:trPr>
          <w:trHeight w:val="255"/>
        </w:trPr>
        <w:tc>
          <w:tcPr>
            <w:tcW w:w="320" w:type="dxa"/>
            <w:noWrap/>
            <w:tcMar>
              <w:top w:w="20" w:type="dxa"/>
              <w:left w:w="20" w:type="dxa"/>
              <w:bottom w:w="0" w:type="dxa"/>
              <w:right w:w="20" w:type="dxa"/>
            </w:tcMar>
            <w:vAlign w:val="bottom"/>
          </w:tcPr>
          <w:p w14:paraId="545BB2C8" w14:textId="77777777" w:rsidR="000C712B" w:rsidRPr="006A32C7" w:rsidRDefault="000C712B" w:rsidP="00BA19AA">
            <w:pPr>
              <w:spacing w:line="276" w:lineRule="auto"/>
              <w:rPr>
                <w:rFonts w:asciiTheme="majorHAnsi" w:hAnsiTheme="majorHAnsi" w:cstheme="majorHAnsi"/>
                <w:sz w:val="22"/>
                <w:szCs w:val="22"/>
              </w:rPr>
            </w:pPr>
          </w:p>
        </w:tc>
        <w:tc>
          <w:tcPr>
            <w:tcW w:w="2828" w:type="dxa"/>
            <w:gridSpan w:val="2"/>
            <w:noWrap/>
            <w:tcMar>
              <w:top w:w="20" w:type="dxa"/>
              <w:left w:w="20" w:type="dxa"/>
              <w:bottom w:w="0" w:type="dxa"/>
              <w:right w:w="20" w:type="dxa"/>
            </w:tcMar>
            <w:vAlign w:val="bottom"/>
          </w:tcPr>
          <w:p w14:paraId="5CE6893B" w14:textId="77777777" w:rsidR="000C712B" w:rsidRPr="006A32C7" w:rsidRDefault="000C712B" w:rsidP="00BA19AA">
            <w:pPr>
              <w:spacing w:line="276" w:lineRule="auto"/>
              <w:rPr>
                <w:rFonts w:asciiTheme="majorHAnsi" w:hAnsiTheme="majorHAnsi" w:cstheme="majorHAnsi"/>
                <w:sz w:val="22"/>
                <w:szCs w:val="22"/>
              </w:rPr>
            </w:pPr>
          </w:p>
        </w:tc>
        <w:tc>
          <w:tcPr>
            <w:tcW w:w="1584" w:type="dxa"/>
            <w:gridSpan w:val="2"/>
            <w:noWrap/>
            <w:tcMar>
              <w:top w:w="20" w:type="dxa"/>
              <w:left w:w="20" w:type="dxa"/>
              <w:bottom w:w="0" w:type="dxa"/>
              <w:right w:w="20" w:type="dxa"/>
            </w:tcMar>
            <w:vAlign w:val="bottom"/>
          </w:tcPr>
          <w:p w14:paraId="132B8FD4" w14:textId="77777777" w:rsidR="000C712B" w:rsidRPr="006A32C7" w:rsidRDefault="000C712B" w:rsidP="00BA19AA">
            <w:pPr>
              <w:spacing w:line="276" w:lineRule="auto"/>
              <w:rPr>
                <w:rFonts w:asciiTheme="majorHAnsi" w:hAnsiTheme="majorHAnsi" w:cstheme="majorHAnsi"/>
                <w:sz w:val="22"/>
                <w:szCs w:val="22"/>
              </w:rPr>
            </w:pPr>
          </w:p>
        </w:tc>
        <w:tc>
          <w:tcPr>
            <w:tcW w:w="2850" w:type="dxa"/>
            <w:gridSpan w:val="2"/>
            <w:noWrap/>
            <w:tcMar>
              <w:top w:w="20" w:type="dxa"/>
              <w:left w:w="20" w:type="dxa"/>
              <w:bottom w:w="0" w:type="dxa"/>
              <w:right w:w="20" w:type="dxa"/>
            </w:tcMar>
            <w:vAlign w:val="bottom"/>
          </w:tcPr>
          <w:p w14:paraId="09396101" w14:textId="77777777" w:rsidR="000C712B" w:rsidRPr="006A32C7" w:rsidRDefault="000C712B" w:rsidP="00BA19AA">
            <w:pPr>
              <w:spacing w:line="276" w:lineRule="auto"/>
              <w:rPr>
                <w:rFonts w:asciiTheme="majorHAnsi" w:hAnsiTheme="majorHAnsi" w:cstheme="majorHAnsi"/>
                <w:sz w:val="22"/>
                <w:szCs w:val="22"/>
              </w:rPr>
            </w:pPr>
          </w:p>
        </w:tc>
        <w:tc>
          <w:tcPr>
            <w:tcW w:w="2175" w:type="dxa"/>
            <w:gridSpan w:val="4"/>
            <w:noWrap/>
            <w:tcMar>
              <w:top w:w="20" w:type="dxa"/>
              <w:left w:w="20" w:type="dxa"/>
              <w:bottom w:w="0" w:type="dxa"/>
              <w:right w:w="20" w:type="dxa"/>
            </w:tcMar>
            <w:vAlign w:val="bottom"/>
          </w:tcPr>
          <w:p w14:paraId="794B248C" w14:textId="77777777" w:rsidR="000C712B" w:rsidRPr="006A32C7" w:rsidRDefault="000C712B" w:rsidP="00BA19AA">
            <w:pPr>
              <w:spacing w:line="276" w:lineRule="auto"/>
              <w:rPr>
                <w:rFonts w:asciiTheme="majorHAnsi" w:hAnsiTheme="majorHAnsi" w:cstheme="majorHAnsi"/>
                <w:sz w:val="22"/>
                <w:szCs w:val="22"/>
              </w:rPr>
            </w:pPr>
          </w:p>
        </w:tc>
      </w:tr>
      <w:tr w:rsidR="000C712B" w:rsidRPr="006A32C7" w14:paraId="2E2E2221" w14:textId="77777777" w:rsidTr="00BA19AA">
        <w:trPr>
          <w:gridAfter w:val="1"/>
          <w:wAfter w:w="2912" w:type="dxa"/>
          <w:trHeight w:val="80"/>
        </w:trPr>
        <w:tc>
          <w:tcPr>
            <w:tcW w:w="320" w:type="dxa"/>
            <w:noWrap/>
            <w:tcMar>
              <w:top w:w="20" w:type="dxa"/>
              <w:left w:w="20" w:type="dxa"/>
              <w:bottom w:w="0" w:type="dxa"/>
              <w:right w:w="20" w:type="dxa"/>
            </w:tcMar>
            <w:vAlign w:val="bottom"/>
          </w:tcPr>
          <w:p w14:paraId="1364E8C0" w14:textId="77777777" w:rsidR="000C712B" w:rsidRPr="006A32C7" w:rsidRDefault="000C712B" w:rsidP="00BA19AA">
            <w:pPr>
              <w:spacing w:line="276" w:lineRule="auto"/>
              <w:rPr>
                <w:rFonts w:asciiTheme="majorHAnsi" w:hAnsiTheme="majorHAnsi" w:cstheme="majorHAnsi"/>
                <w:sz w:val="22"/>
                <w:szCs w:val="22"/>
              </w:rPr>
            </w:pPr>
          </w:p>
        </w:tc>
        <w:tc>
          <w:tcPr>
            <w:tcW w:w="4412" w:type="dxa"/>
            <w:gridSpan w:val="4"/>
            <w:noWrap/>
            <w:tcMar>
              <w:top w:w="20" w:type="dxa"/>
              <w:left w:w="20" w:type="dxa"/>
              <w:bottom w:w="0" w:type="dxa"/>
              <w:right w:w="20" w:type="dxa"/>
            </w:tcMar>
            <w:vAlign w:val="bottom"/>
          </w:tcPr>
          <w:p w14:paraId="2141DAC7" w14:textId="77777777" w:rsidR="000C712B" w:rsidRPr="006A32C7" w:rsidRDefault="000C712B" w:rsidP="00BA19AA">
            <w:pPr>
              <w:spacing w:line="276" w:lineRule="auto"/>
              <w:rPr>
                <w:rFonts w:asciiTheme="majorHAnsi" w:hAnsiTheme="majorHAnsi" w:cstheme="majorHAnsi"/>
                <w:sz w:val="22"/>
                <w:szCs w:val="22"/>
              </w:rPr>
            </w:pPr>
            <w:r w:rsidRPr="006A32C7">
              <w:rPr>
                <w:rFonts w:asciiTheme="majorHAnsi" w:hAnsiTheme="majorHAnsi" w:cstheme="majorHAnsi"/>
                <w:sz w:val="22"/>
                <w:szCs w:val="22"/>
              </w:rPr>
              <w:t>……………………. dn. …………………</w:t>
            </w:r>
          </w:p>
        </w:tc>
        <w:tc>
          <w:tcPr>
            <w:tcW w:w="4907" w:type="dxa"/>
            <w:gridSpan w:val="5"/>
            <w:noWrap/>
            <w:tcMar>
              <w:top w:w="20" w:type="dxa"/>
              <w:left w:w="20" w:type="dxa"/>
              <w:bottom w:w="0" w:type="dxa"/>
              <w:right w:w="20" w:type="dxa"/>
            </w:tcMar>
            <w:vAlign w:val="bottom"/>
          </w:tcPr>
          <w:p w14:paraId="7672D3A4" w14:textId="77777777" w:rsidR="000C712B" w:rsidRPr="006A32C7" w:rsidRDefault="000C712B" w:rsidP="00BA19AA">
            <w:pPr>
              <w:spacing w:line="276" w:lineRule="auto"/>
              <w:rPr>
                <w:rFonts w:asciiTheme="majorHAnsi" w:hAnsiTheme="majorHAnsi" w:cstheme="majorHAnsi"/>
                <w:sz w:val="22"/>
                <w:szCs w:val="22"/>
              </w:rPr>
            </w:pPr>
            <w:r>
              <w:rPr>
                <w:rFonts w:asciiTheme="majorHAnsi" w:hAnsiTheme="majorHAnsi" w:cstheme="majorHAnsi"/>
                <w:sz w:val="22"/>
                <w:szCs w:val="22"/>
              </w:rPr>
              <w:t xml:space="preserve">     </w:t>
            </w:r>
            <w:r w:rsidRPr="006A32C7">
              <w:rPr>
                <w:rFonts w:asciiTheme="majorHAnsi" w:hAnsiTheme="majorHAnsi" w:cstheme="majorHAnsi"/>
                <w:sz w:val="22"/>
                <w:szCs w:val="22"/>
              </w:rPr>
              <w:t>………………………………………………...</w:t>
            </w:r>
          </w:p>
        </w:tc>
      </w:tr>
      <w:tr w:rsidR="000C712B" w:rsidRPr="006A32C7" w14:paraId="0B22D8DA" w14:textId="77777777" w:rsidTr="00BA19AA">
        <w:trPr>
          <w:gridAfter w:val="1"/>
          <w:wAfter w:w="2912" w:type="dxa"/>
          <w:trHeight w:val="255"/>
        </w:trPr>
        <w:tc>
          <w:tcPr>
            <w:tcW w:w="320" w:type="dxa"/>
            <w:noWrap/>
            <w:tcMar>
              <w:top w:w="20" w:type="dxa"/>
              <w:left w:w="20" w:type="dxa"/>
              <w:bottom w:w="0" w:type="dxa"/>
              <w:right w:w="20" w:type="dxa"/>
            </w:tcMar>
            <w:vAlign w:val="bottom"/>
          </w:tcPr>
          <w:p w14:paraId="3AE02707" w14:textId="77777777" w:rsidR="000C712B" w:rsidRPr="006A32C7" w:rsidRDefault="000C712B" w:rsidP="00BA19AA">
            <w:pPr>
              <w:spacing w:line="276" w:lineRule="auto"/>
              <w:rPr>
                <w:rFonts w:asciiTheme="majorHAnsi" w:hAnsiTheme="majorHAnsi" w:cstheme="majorHAnsi"/>
                <w:sz w:val="22"/>
                <w:szCs w:val="22"/>
              </w:rPr>
            </w:pPr>
          </w:p>
        </w:tc>
        <w:tc>
          <w:tcPr>
            <w:tcW w:w="2828" w:type="dxa"/>
            <w:gridSpan w:val="2"/>
            <w:noWrap/>
            <w:tcMar>
              <w:top w:w="20" w:type="dxa"/>
              <w:left w:w="20" w:type="dxa"/>
              <w:bottom w:w="0" w:type="dxa"/>
              <w:right w:w="20" w:type="dxa"/>
            </w:tcMar>
            <w:vAlign w:val="bottom"/>
          </w:tcPr>
          <w:p w14:paraId="4446059E" w14:textId="77777777" w:rsidR="000C712B" w:rsidRPr="006A32C7" w:rsidRDefault="000C712B" w:rsidP="00BA19AA">
            <w:pPr>
              <w:spacing w:line="276" w:lineRule="auto"/>
              <w:rPr>
                <w:rFonts w:asciiTheme="majorHAnsi" w:hAnsiTheme="majorHAnsi" w:cstheme="majorHAnsi"/>
                <w:sz w:val="22"/>
                <w:szCs w:val="22"/>
              </w:rPr>
            </w:pPr>
          </w:p>
        </w:tc>
        <w:tc>
          <w:tcPr>
            <w:tcW w:w="1584" w:type="dxa"/>
            <w:gridSpan w:val="2"/>
            <w:noWrap/>
            <w:tcMar>
              <w:top w:w="20" w:type="dxa"/>
              <w:left w:w="20" w:type="dxa"/>
              <w:bottom w:w="0" w:type="dxa"/>
              <w:right w:w="20" w:type="dxa"/>
            </w:tcMar>
            <w:vAlign w:val="bottom"/>
          </w:tcPr>
          <w:p w14:paraId="4D526294" w14:textId="77777777" w:rsidR="000C712B" w:rsidRPr="006A32C7" w:rsidRDefault="000C712B" w:rsidP="00BA19AA">
            <w:pPr>
              <w:spacing w:line="276" w:lineRule="auto"/>
              <w:rPr>
                <w:rFonts w:asciiTheme="majorHAnsi" w:hAnsiTheme="majorHAnsi" w:cstheme="majorHAnsi"/>
                <w:sz w:val="22"/>
                <w:szCs w:val="22"/>
              </w:rPr>
            </w:pPr>
          </w:p>
        </w:tc>
        <w:tc>
          <w:tcPr>
            <w:tcW w:w="4907" w:type="dxa"/>
            <w:gridSpan w:val="5"/>
            <w:noWrap/>
            <w:tcMar>
              <w:top w:w="20" w:type="dxa"/>
              <w:left w:w="20" w:type="dxa"/>
              <w:bottom w:w="0" w:type="dxa"/>
              <w:right w:w="20" w:type="dxa"/>
            </w:tcMar>
            <w:vAlign w:val="bottom"/>
          </w:tcPr>
          <w:p w14:paraId="6C9C9BFC" w14:textId="77777777" w:rsidR="000C712B" w:rsidRPr="006A32C7" w:rsidRDefault="000C712B" w:rsidP="00BA19AA">
            <w:pPr>
              <w:pStyle w:val="Tekstpodstawowy211"/>
              <w:spacing w:line="276" w:lineRule="auto"/>
              <w:ind w:right="293"/>
              <w:rPr>
                <w:rFonts w:asciiTheme="majorHAnsi" w:hAnsiTheme="majorHAnsi" w:cstheme="majorHAnsi"/>
                <w:i/>
                <w:szCs w:val="22"/>
              </w:rPr>
            </w:pPr>
            <w:r w:rsidRPr="006A32C7">
              <w:rPr>
                <w:rFonts w:asciiTheme="majorHAnsi" w:hAnsiTheme="majorHAnsi" w:cstheme="majorHAnsi"/>
                <w:i/>
                <w:szCs w:val="22"/>
              </w:rPr>
              <w:t>podpisy osób/osoby uprawnionych do reprezentowania Wykonawcy</w:t>
            </w:r>
          </w:p>
          <w:p w14:paraId="4F18F2AE" w14:textId="77777777" w:rsidR="000C712B" w:rsidRPr="006A32C7" w:rsidRDefault="000C712B" w:rsidP="00BA19AA">
            <w:pPr>
              <w:pStyle w:val="Tekstpodstawowy211"/>
              <w:spacing w:line="276" w:lineRule="auto"/>
              <w:ind w:left="2836" w:right="293"/>
              <w:jc w:val="center"/>
              <w:rPr>
                <w:rFonts w:asciiTheme="majorHAnsi" w:hAnsiTheme="majorHAnsi" w:cstheme="majorHAnsi"/>
                <w:i/>
                <w:iCs/>
                <w:szCs w:val="22"/>
              </w:rPr>
            </w:pPr>
            <w:r>
              <w:rPr>
                <w:rFonts w:asciiTheme="majorHAnsi" w:hAnsiTheme="majorHAnsi" w:cstheme="majorHAnsi"/>
                <w:i/>
                <w:iCs/>
                <w:szCs w:val="22"/>
              </w:rPr>
              <w:t xml:space="preserve">             </w:t>
            </w:r>
            <w:r>
              <w:rPr>
                <w:rFonts w:asciiTheme="majorHAnsi" w:hAnsiTheme="majorHAnsi" w:cstheme="majorHAnsi"/>
                <w:i/>
                <w:szCs w:val="22"/>
              </w:rPr>
              <w:t xml:space="preserve">            </w:t>
            </w:r>
            <w:r w:rsidRPr="006A32C7">
              <w:rPr>
                <w:rFonts w:asciiTheme="majorHAnsi" w:hAnsiTheme="majorHAnsi" w:cstheme="majorHAnsi"/>
                <w:i/>
                <w:iCs/>
                <w:szCs w:val="22"/>
              </w:rPr>
              <w:t xml:space="preserve"> </w:t>
            </w:r>
          </w:p>
        </w:tc>
      </w:tr>
    </w:tbl>
    <w:p w14:paraId="03603199" w14:textId="03C355DD" w:rsidR="6842CEA1" w:rsidRDefault="6842CEA1"/>
    <w:p w14:paraId="52E5DC4A" w14:textId="77777777" w:rsidR="000C712B" w:rsidRPr="006A32C7" w:rsidRDefault="000C712B" w:rsidP="000C712B">
      <w:pPr>
        <w:spacing w:line="276" w:lineRule="auto"/>
        <w:rPr>
          <w:rFonts w:asciiTheme="majorHAnsi" w:hAnsiTheme="majorHAnsi" w:cstheme="majorHAnsi"/>
          <w:sz w:val="22"/>
          <w:szCs w:val="22"/>
          <w:lang w:eastAsia="ar-SA"/>
        </w:rPr>
      </w:pPr>
    </w:p>
    <w:p w14:paraId="5740EC75" w14:textId="77777777" w:rsidR="000C712B" w:rsidRPr="006A32C7" w:rsidRDefault="000C712B" w:rsidP="000C712B">
      <w:pPr>
        <w:tabs>
          <w:tab w:val="left" w:pos="1080"/>
          <w:tab w:val="right" w:pos="9072"/>
        </w:tabs>
        <w:spacing w:line="276" w:lineRule="auto"/>
        <w:rPr>
          <w:rFonts w:asciiTheme="majorHAnsi" w:hAnsiTheme="majorHAnsi" w:cstheme="majorHAnsi"/>
          <w:sz w:val="22"/>
          <w:szCs w:val="22"/>
          <w:lang w:eastAsia="ar-SA"/>
        </w:rPr>
      </w:pPr>
    </w:p>
    <w:p w14:paraId="11A5D60D" w14:textId="6D7E10EF" w:rsidR="00C855BC" w:rsidRDefault="00C855BC" w:rsidP="006A32C7">
      <w:pPr>
        <w:spacing w:line="276" w:lineRule="auto"/>
        <w:rPr>
          <w:rFonts w:asciiTheme="majorHAnsi" w:hAnsiTheme="majorHAnsi" w:cstheme="majorHAnsi"/>
          <w:sz w:val="22"/>
          <w:szCs w:val="22"/>
          <w:lang w:eastAsia="ar-SA"/>
        </w:rPr>
      </w:pPr>
    </w:p>
    <w:p w14:paraId="5DEAEF34" w14:textId="77777777" w:rsidR="00467F3B" w:rsidRDefault="00467F3B" w:rsidP="00E51937">
      <w:pPr>
        <w:spacing w:line="276" w:lineRule="auto"/>
        <w:rPr>
          <w:rFonts w:asciiTheme="majorHAnsi" w:hAnsiTheme="majorHAnsi" w:cstheme="majorHAnsi"/>
          <w:b/>
          <w:sz w:val="22"/>
          <w:szCs w:val="22"/>
        </w:rPr>
      </w:pPr>
    </w:p>
    <w:p w14:paraId="5224E241" w14:textId="77777777" w:rsidR="000C712B" w:rsidRPr="006A32C7" w:rsidRDefault="000C712B" w:rsidP="000C712B">
      <w:pPr>
        <w:spacing w:line="276" w:lineRule="auto"/>
        <w:rPr>
          <w:rFonts w:asciiTheme="majorHAnsi" w:hAnsiTheme="majorHAnsi" w:cstheme="majorHAnsi"/>
          <w:sz w:val="22"/>
          <w:szCs w:val="22"/>
        </w:rPr>
      </w:pPr>
    </w:p>
    <w:p w14:paraId="6C08B186" w14:textId="77777777" w:rsidR="000C712B" w:rsidRPr="006A32C7" w:rsidRDefault="000C712B" w:rsidP="000C712B">
      <w:pPr>
        <w:spacing w:line="276" w:lineRule="auto"/>
        <w:jc w:val="right"/>
        <w:rPr>
          <w:rFonts w:asciiTheme="majorHAnsi" w:hAnsiTheme="majorHAnsi" w:cstheme="majorHAnsi"/>
          <w:sz w:val="22"/>
          <w:szCs w:val="22"/>
        </w:rPr>
      </w:pPr>
    </w:p>
    <w:p w14:paraId="248F60AF" w14:textId="77777777" w:rsidR="000C712B" w:rsidRPr="006A32C7" w:rsidRDefault="000C712B" w:rsidP="000C712B">
      <w:pPr>
        <w:spacing w:line="276" w:lineRule="auto"/>
        <w:jc w:val="right"/>
        <w:rPr>
          <w:rFonts w:asciiTheme="majorHAnsi" w:hAnsiTheme="majorHAnsi" w:cstheme="majorHAnsi"/>
          <w:sz w:val="22"/>
          <w:szCs w:val="22"/>
        </w:rPr>
      </w:pPr>
      <w:r>
        <w:rPr>
          <w:rFonts w:asciiTheme="majorHAnsi" w:hAnsiTheme="majorHAnsi" w:cstheme="majorHAnsi"/>
          <w:sz w:val="22"/>
          <w:szCs w:val="22"/>
        </w:rPr>
        <w:t xml:space="preserve"> </w:t>
      </w:r>
    </w:p>
    <w:p w14:paraId="2B7CEEEB" w14:textId="77777777" w:rsidR="000C712B" w:rsidRPr="006A32C7" w:rsidRDefault="000C712B" w:rsidP="000C712B">
      <w:pPr>
        <w:spacing w:line="276" w:lineRule="auto"/>
        <w:rPr>
          <w:rFonts w:asciiTheme="majorHAnsi" w:hAnsiTheme="majorHAnsi" w:cstheme="majorHAnsi"/>
          <w:sz w:val="22"/>
          <w:szCs w:val="22"/>
        </w:rPr>
      </w:pPr>
      <w:r w:rsidRPr="006A32C7">
        <w:rPr>
          <w:rFonts w:asciiTheme="majorHAnsi" w:hAnsiTheme="majorHAnsi" w:cstheme="majorHAnsi"/>
          <w:noProof/>
          <w:sz w:val="22"/>
          <w:szCs w:val="22"/>
        </w:rPr>
        <mc:AlternateContent>
          <mc:Choice Requires="wps">
            <w:drawing>
              <wp:anchor distT="0" distB="0" distL="114300" distR="114300" simplePos="0" relativeHeight="251658247" behindDoc="1" locked="0" layoutInCell="1" allowOverlap="1" wp14:anchorId="478B2329" wp14:editId="3FD0B3B6">
                <wp:simplePos x="0" y="0"/>
                <wp:positionH relativeFrom="column">
                  <wp:posOffset>-228600</wp:posOffset>
                </wp:positionH>
                <wp:positionV relativeFrom="paragraph">
                  <wp:posOffset>-228600</wp:posOffset>
                </wp:positionV>
                <wp:extent cx="1828800" cy="685800"/>
                <wp:effectExtent l="0" t="0" r="0" b="0"/>
                <wp:wrapNone/>
                <wp:docPr id="10" name="Prostokąt zaokrąglony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858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rto="http://schemas.microsoft.com/office/word/2006/arto">
            <w:pict w14:anchorId="37747961">
              <v:roundrect id="Prostokąt zaokrąglony 4" style="position:absolute;margin-left:-18pt;margin-top:-18pt;width:2in;height:54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arcsize="10923f" w14:anchorId="72B395D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"/>
            </w:pict>
          </mc:Fallback>
        </mc:AlternateContent>
      </w:r>
    </w:p>
    <w:p w14:paraId="72E682F0" w14:textId="28B5DE70" w:rsidR="000C712B" w:rsidRPr="006A32C7" w:rsidRDefault="000C712B" w:rsidP="000C712B">
      <w:pPr>
        <w:spacing w:line="276" w:lineRule="auto"/>
        <w:rPr>
          <w:rFonts w:asciiTheme="majorHAnsi" w:hAnsiTheme="majorHAnsi" w:cstheme="majorHAnsi"/>
          <w:b/>
          <w:bCs/>
          <w:sz w:val="22"/>
          <w:szCs w:val="22"/>
        </w:rPr>
      </w:pPr>
      <w:r>
        <w:rPr>
          <w:rFonts w:asciiTheme="majorHAnsi" w:hAnsiTheme="majorHAnsi" w:cstheme="majorHAnsi"/>
          <w:sz w:val="22"/>
          <w:szCs w:val="22"/>
        </w:rPr>
        <w:t xml:space="preserve">   </w:t>
      </w:r>
      <w:r w:rsidRPr="006A32C7">
        <w:rPr>
          <w:rFonts w:asciiTheme="majorHAnsi" w:hAnsiTheme="majorHAnsi" w:cstheme="majorHAnsi"/>
          <w:i/>
          <w:iCs/>
          <w:sz w:val="22"/>
          <w:szCs w:val="22"/>
        </w:rPr>
        <w:t>Pieczęć Wykonawcy</w:t>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sidRPr="006A32C7">
        <w:rPr>
          <w:rFonts w:asciiTheme="majorHAnsi" w:hAnsiTheme="majorHAnsi" w:cstheme="majorHAnsi"/>
          <w:sz w:val="22"/>
          <w:szCs w:val="22"/>
        </w:rPr>
        <w:tab/>
      </w:r>
      <w:r>
        <w:rPr>
          <w:rFonts w:asciiTheme="majorHAnsi" w:hAnsiTheme="majorHAnsi" w:cstheme="majorHAnsi"/>
          <w:sz w:val="22"/>
          <w:szCs w:val="22"/>
        </w:rPr>
        <w:t xml:space="preserve">         </w:t>
      </w:r>
      <w:r w:rsidRPr="006A32C7">
        <w:rPr>
          <w:rFonts w:asciiTheme="majorHAnsi" w:hAnsiTheme="majorHAnsi" w:cstheme="majorHAnsi"/>
          <w:b/>
          <w:bCs/>
          <w:sz w:val="22"/>
          <w:szCs w:val="22"/>
        </w:rPr>
        <w:t>Załącznik nr 8</w:t>
      </w:r>
      <w:r>
        <w:rPr>
          <w:rFonts w:asciiTheme="majorHAnsi" w:hAnsiTheme="majorHAnsi" w:cstheme="majorHAnsi"/>
          <w:b/>
          <w:bCs/>
          <w:sz w:val="22"/>
          <w:szCs w:val="22"/>
        </w:rPr>
        <w:t>c</w:t>
      </w:r>
      <w:r w:rsidRPr="006A32C7">
        <w:rPr>
          <w:rFonts w:asciiTheme="majorHAnsi" w:hAnsiTheme="majorHAnsi" w:cstheme="majorHAnsi"/>
          <w:b/>
          <w:bCs/>
          <w:sz w:val="22"/>
          <w:szCs w:val="22"/>
        </w:rPr>
        <w:t xml:space="preserve"> do SIWZ</w:t>
      </w:r>
    </w:p>
    <w:p w14:paraId="103A1BAA" w14:textId="77777777" w:rsidR="000C712B" w:rsidRPr="006A32C7" w:rsidRDefault="000C712B" w:rsidP="000C712B">
      <w:pPr>
        <w:spacing w:line="276" w:lineRule="auto"/>
        <w:jc w:val="right"/>
        <w:rPr>
          <w:rFonts w:asciiTheme="majorHAnsi" w:hAnsiTheme="majorHAnsi" w:cstheme="majorHAnsi"/>
          <w:sz w:val="22"/>
          <w:szCs w:val="22"/>
        </w:rPr>
      </w:pPr>
    </w:p>
    <w:p w14:paraId="20440095" w14:textId="77777777" w:rsidR="000C712B" w:rsidRPr="006A32C7" w:rsidRDefault="000C712B" w:rsidP="000C712B">
      <w:pPr>
        <w:spacing w:line="276" w:lineRule="auto"/>
        <w:jc w:val="right"/>
        <w:rPr>
          <w:rFonts w:asciiTheme="majorHAnsi" w:hAnsiTheme="majorHAnsi" w:cstheme="majorHAnsi"/>
          <w:sz w:val="22"/>
          <w:szCs w:val="22"/>
        </w:rPr>
      </w:pPr>
      <w:r>
        <w:rPr>
          <w:rFonts w:asciiTheme="majorHAnsi" w:hAnsiTheme="majorHAnsi" w:cstheme="majorHAnsi"/>
          <w:sz w:val="22"/>
          <w:szCs w:val="22"/>
        </w:rPr>
        <w:t xml:space="preserve"> </w:t>
      </w:r>
    </w:p>
    <w:tbl>
      <w:tblPr>
        <w:tblW w:w="9619" w:type="dxa"/>
        <w:tblInd w:w="20" w:type="dxa"/>
        <w:tblLayout w:type="fixed"/>
        <w:tblCellMar>
          <w:left w:w="0" w:type="dxa"/>
          <w:right w:w="0" w:type="dxa"/>
        </w:tblCellMar>
        <w:tblLook w:val="0000" w:firstRow="0" w:lastRow="0" w:firstColumn="0" w:lastColumn="0" w:noHBand="0" w:noVBand="0"/>
      </w:tblPr>
      <w:tblGrid>
        <w:gridCol w:w="110"/>
        <w:gridCol w:w="9509"/>
      </w:tblGrid>
      <w:tr w:rsidR="000C712B" w:rsidRPr="006A32C7" w14:paraId="094E349C" w14:textId="77777777" w:rsidTr="00BA19AA">
        <w:trPr>
          <w:trHeight w:val="820"/>
        </w:trPr>
        <w:tc>
          <w:tcPr>
            <w:tcW w:w="9619" w:type="dxa"/>
            <w:gridSpan w:val="2"/>
            <w:noWrap/>
            <w:tcMar>
              <w:top w:w="20" w:type="dxa"/>
              <w:left w:w="20" w:type="dxa"/>
              <w:bottom w:w="0" w:type="dxa"/>
              <w:right w:w="20" w:type="dxa"/>
            </w:tcMar>
            <w:vAlign w:val="bottom"/>
          </w:tcPr>
          <w:p w14:paraId="6BD713F7" w14:textId="3C451BA1" w:rsidR="000C712B" w:rsidRPr="006A32C7" w:rsidRDefault="000C712B" w:rsidP="00BA19AA">
            <w:pPr>
              <w:spacing w:line="276" w:lineRule="auto"/>
              <w:jc w:val="center"/>
              <w:rPr>
                <w:rFonts w:asciiTheme="majorHAnsi" w:hAnsiTheme="majorHAnsi" w:cstheme="majorHAnsi"/>
                <w:b/>
                <w:sz w:val="22"/>
                <w:szCs w:val="22"/>
              </w:rPr>
            </w:pPr>
            <w:r w:rsidRPr="006A32C7">
              <w:rPr>
                <w:rFonts w:asciiTheme="majorHAnsi" w:hAnsiTheme="majorHAnsi" w:cstheme="majorHAnsi"/>
                <w:b/>
                <w:sz w:val="22"/>
                <w:szCs w:val="22"/>
              </w:rPr>
              <w:t xml:space="preserve">Wykaz </w:t>
            </w:r>
            <w:r>
              <w:rPr>
                <w:rFonts w:asciiTheme="majorHAnsi" w:hAnsiTheme="majorHAnsi" w:cstheme="majorHAnsi"/>
                <w:b/>
                <w:sz w:val="22"/>
                <w:szCs w:val="22"/>
              </w:rPr>
              <w:t>dostaw</w:t>
            </w:r>
            <w:r w:rsidRPr="006A32C7">
              <w:rPr>
                <w:rFonts w:asciiTheme="majorHAnsi" w:hAnsiTheme="majorHAnsi" w:cstheme="majorHAnsi"/>
                <w:b/>
                <w:sz w:val="22"/>
                <w:szCs w:val="22"/>
              </w:rPr>
              <w:t xml:space="preserve"> </w:t>
            </w:r>
            <w:r>
              <w:rPr>
                <w:rFonts w:asciiTheme="majorHAnsi" w:hAnsiTheme="majorHAnsi" w:cstheme="majorHAnsi"/>
                <w:b/>
                <w:sz w:val="22"/>
                <w:szCs w:val="22"/>
              </w:rPr>
              <w:t>– dotyczy Części III</w:t>
            </w:r>
          </w:p>
          <w:p w14:paraId="3525E1A5" w14:textId="77777777" w:rsidR="000C712B" w:rsidRPr="006A32C7" w:rsidRDefault="000C712B" w:rsidP="00BA19AA">
            <w:pPr>
              <w:spacing w:line="276" w:lineRule="auto"/>
              <w:jc w:val="center"/>
              <w:rPr>
                <w:rFonts w:asciiTheme="majorHAnsi" w:hAnsiTheme="majorHAnsi" w:cstheme="majorHAnsi"/>
                <w:b/>
                <w:sz w:val="22"/>
                <w:szCs w:val="22"/>
              </w:rPr>
            </w:pPr>
          </w:p>
        </w:tc>
      </w:tr>
      <w:tr w:rsidR="000C712B" w:rsidRPr="006A32C7" w14:paraId="50934344" w14:textId="77777777" w:rsidTr="00BA19AA">
        <w:trPr>
          <w:trHeight w:val="255"/>
        </w:trPr>
        <w:tc>
          <w:tcPr>
            <w:tcW w:w="110" w:type="dxa"/>
            <w:noWrap/>
            <w:tcMar>
              <w:top w:w="20" w:type="dxa"/>
              <w:left w:w="20" w:type="dxa"/>
              <w:bottom w:w="0" w:type="dxa"/>
              <w:right w:w="20" w:type="dxa"/>
            </w:tcMar>
            <w:vAlign w:val="bottom"/>
          </w:tcPr>
          <w:p w14:paraId="18450AF5" w14:textId="77777777" w:rsidR="000C712B" w:rsidRPr="006A32C7" w:rsidRDefault="000C712B" w:rsidP="00BA19AA">
            <w:pPr>
              <w:spacing w:line="276" w:lineRule="auto"/>
              <w:rPr>
                <w:rFonts w:asciiTheme="majorHAnsi" w:hAnsiTheme="majorHAnsi" w:cstheme="majorHAnsi"/>
                <w:sz w:val="22"/>
                <w:szCs w:val="22"/>
              </w:rPr>
            </w:pPr>
          </w:p>
        </w:tc>
        <w:tc>
          <w:tcPr>
            <w:tcW w:w="9509" w:type="dxa"/>
            <w:noWrap/>
            <w:tcMar>
              <w:top w:w="20" w:type="dxa"/>
              <w:left w:w="20" w:type="dxa"/>
              <w:bottom w:w="0" w:type="dxa"/>
              <w:right w:w="20" w:type="dxa"/>
            </w:tcMar>
            <w:vAlign w:val="bottom"/>
          </w:tcPr>
          <w:p w14:paraId="2BC21B04" w14:textId="7BA83CD5" w:rsidR="000C712B" w:rsidRPr="006A32C7" w:rsidRDefault="000C712B" w:rsidP="00BA19AA">
            <w:pPr>
              <w:spacing w:line="276" w:lineRule="auto"/>
              <w:jc w:val="both"/>
              <w:rPr>
                <w:rFonts w:asciiTheme="majorHAnsi" w:hAnsiTheme="majorHAnsi" w:cstheme="majorHAnsi"/>
                <w:bCs/>
                <w:sz w:val="22"/>
                <w:szCs w:val="22"/>
              </w:rPr>
            </w:pPr>
            <w:r w:rsidRPr="006A32C7">
              <w:rPr>
                <w:rFonts w:asciiTheme="majorHAnsi" w:hAnsiTheme="majorHAnsi" w:cstheme="majorHAnsi"/>
                <w:sz w:val="22"/>
                <w:szCs w:val="22"/>
              </w:rPr>
              <w:t xml:space="preserve">Składając ofertę w postępowaniu o udzielenie zamówienia publicznego prowadzonego w trybie przetargu nieograniczonego </w:t>
            </w:r>
            <w:r w:rsidRPr="006A32C7">
              <w:rPr>
                <w:rFonts w:asciiTheme="majorHAnsi" w:hAnsiTheme="majorHAnsi" w:cstheme="majorHAnsi"/>
                <w:bCs/>
                <w:sz w:val="22"/>
                <w:szCs w:val="22"/>
              </w:rPr>
              <w:t xml:space="preserve">pn. </w:t>
            </w:r>
            <w:r w:rsidRPr="004562E2">
              <w:rPr>
                <w:rFonts w:asciiTheme="majorHAnsi" w:hAnsiTheme="majorHAnsi" w:cstheme="majorHAnsi"/>
                <w:b/>
                <w:bCs/>
                <w:sz w:val="22"/>
                <w:szCs w:val="22"/>
              </w:rPr>
              <w:t>„Zakup dostępu na jeden rok do danych nt. światowych gospodarek i przedsiębiorstw na rynkach międzynarodowych - 3 części” (nr referencyjny: DOW.DSA.25.49/2020/PN)</w:t>
            </w:r>
            <w:r w:rsidRPr="006A32C7">
              <w:rPr>
                <w:rFonts w:asciiTheme="majorHAnsi" w:hAnsiTheme="majorHAnsi" w:cstheme="majorHAnsi"/>
                <w:b/>
                <w:bCs/>
                <w:sz w:val="22"/>
                <w:szCs w:val="22"/>
              </w:rPr>
              <w:t>,</w:t>
            </w:r>
            <w:r w:rsidRPr="006A32C7">
              <w:rPr>
                <w:rFonts w:asciiTheme="majorHAnsi" w:hAnsiTheme="majorHAnsi" w:cstheme="majorHAnsi"/>
                <w:b/>
                <w:sz w:val="22"/>
                <w:szCs w:val="22"/>
              </w:rPr>
              <w:t xml:space="preserve"> </w:t>
            </w:r>
            <w:r w:rsidRPr="006A32C7">
              <w:rPr>
                <w:rFonts w:asciiTheme="majorHAnsi" w:hAnsiTheme="majorHAnsi" w:cstheme="majorHAnsi"/>
                <w:bCs/>
                <w:sz w:val="22"/>
                <w:szCs w:val="22"/>
              </w:rPr>
              <w:t xml:space="preserve">oświadczam, że zgodnie z Rozdziałem V ust. 2 </w:t>
            </w:r>
            <w:r>
              <w:rPr>
                <w:rFonts w:asciiTheme="majorHAnsi" w:hAnsiTheme="majorHAnsi" w:cstheme="majorHAnsi"/>
                <w:bCs/>
                <w:sz w:val="22"/>
                <w:szCs w:val="22"/>
              </w:rPr>
              <w:t xml:space="preserve">pkt </w:t>
            </w:r>
            <w:r w:rsidR="00A13E91">
              <w:rPr>
                <w:rFonts w:asciiTheme="majorHAnsi" w:hAnsiTheme="majorHAnsi" w:cstheme="majorHAnsi"/>
                <w:bCs/>
                <w:sz w:val="22"/>
                <w:szCs w:val="22"/>
              </w:rPr>
              <w:t>3</w:t>
            </w:r>
            <w:r>
              <w:rPr>
                <w:rFonts w:asciiTheme="majorHAnsi" w:hAnsiTheme="majorHAnsi" w:cstheme="majorHAnsi"/>
                <w:bCs/>
                <w:sz w:val="22"/>
                <w:szCs w:val="22"/>
              </w:rPr>
              <w:t>)</w:t>
            </w:r>
            <w:r w:rsidRPr="006A32C7">
              <w:rPr>
                <w:rFonts w:asciiTheme="majorHAnsi" w:hAnsiTheme="majorHAnsi" w:cstheme="majorHAnsi"/>
                <w:bCs/>
                <w:sz w:val="22"/>
                <w:szCs w:val="22"/>
              </w:rPr>
              <w:t xml:space="preserve"> SIWZ, zrealizowa</w:t>
            </w:r>
            <w:r>
              <w:rPr>
                <w:rFonts w:asciiTheme="majorHAnsi" w:hAnsiTheme="majorHAnsi" w:cstheme="majorHAnsi"/>
                <w:bCs/>
                <w:sz w:val="22"/>
                <w:szCs w:val="22"/>
              </w:rPr>
              <w:t>liśmy</w:t>
            </w:r>
            <w:r w:rsidRPr="006A32C7">
              <w:rPr>
                <w:rFonts w:asciiTheme="majorHAnsi" w:hAnsiTheme="majorHAnsi" w:cstheme="majorHAnsi"/>
                <w:bCs/>
                <w:sz w:val="22"/>
                <w:szCs w:val="22"/>
              </w:rPr>
              <w:t xml:space="preserve"> następujące </w:t>
            </w:r>
            <w:r>
              <w:rPr>
                <w:rFonts w:asciiTheme="majorHAnsi" w:hAnsiTheme="majorHAnsi" w:cstheme="majorHAnsi"/>
                <w:bCs/>
                <w:sz w:val="22"/>
                <w:szCs w:val="22"/>
              </w:rPr>
              <w:t>dostawy:</w:t>
            </w:r>
          </w:p>
        </w:tc>
      </w:tr>
    </w:tbl>
    <w:p w14:paraId="53AA8EEB" w14:textId="3677E4A0" w:rsidR="6842CEA1" w:rsidRDefault="6842CEA1"/>
    <w:p w14:paraId="3C88673D" w14:textId="77777777" w:rsidR="000C712B" w:rsidRPr="00435DDB" w:rsidRDefault="000C712B" w:rsidP="000C712B">
      <w:pPr>
        <w:rPr>
          <w:rFonts w:ascii="Calibri Light" w:hAnsi="Calibri Light" w:cs="Calibri Light"/>
          <w:sz w:val="22"/>
          <w:szCs w:val="22"/>
        </w:rPr>
      </w:pPr>
      <w:r>
        <w:rPr>
          <w:rFonts w:asciiTheme="majorHAnsi" w:hAnsiTheme="majorHAnsi" w:cstheme="majorHAnsi"/>
          <w:sz w:val="22"/>
          <w:szCs w:val="22"/>
          <w:lang w:eastAsia="ar-SA"/>
        </w:rPr>
        <w:t xml:space="preserve">       </w:t>
      </w:r>
    </w:p>
    <w:tbl>
      <w:tblPr>
        <w:tblW w:w="10405" w:type="dxa"/>
        <w:tblInd w:w="-4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0"/>
        <w:gridCol w:w="3158"/>
        <w:gridCol w:w="1701"/>
        <w:gridCol w:w="1842"/>
        <w:gridCol w:w="1418"/>
        <w:gridCol w:w="1776"/>
      </w:tblGrid>
      <w:tr w:rsidR="000C712B" w:rsidRPr="00435DDB" w14:paraId="5856ED38" w14:textId="77777777" w:rsidTr="6842CEA1">
        <w:trPr>
          <w:trHeight w:val="1159"/>
        </w:trPr>
        <w:tc>
          <w:tcPr>
            <w:tcW w:w="510" w:type="dxa"/>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tcPr>
          <w:p w14:paraId="57ED5957" w14:textId="77777777" w:rsidR="000C712B" w:rsidRPr="00435DDB" w:rsidRDefault="000C712B" w:rsidP="00BA19AA">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Lp.</w:t>
            </w:r>
          </w:p>
        </w:tc>
        <w:tc>
          <w:tcPr>
            <w:tcW w:w="3158" w:type="dxa"/>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tcPr>
          <w:p w14:paraId="478931B3" w14:textId="77777777" w:rsidR="000C712B" w:rsidRPr="00435DDB" w:rsidRDefault="000C712B" w:rsidP="00BA19AA">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Przedmiot</w:t>
            </w:r>
            <w:r>
              <w:rPr>
                <w:rFonts w:ascii="Calibri Light" w:hAnsi="Calibri Light" w:cs="Calibri Light"/>
                <w:sz w:val="22"/>
                <w:szCs w:val="22"/>
              </w:rPr>
              <w:t xml:space="preserve"> dostawy</w:t>
            </w:r>
            <w:r w:rsidRPr="00435DDB">
              <w:rPr>
                <w:rFonts w:ascii="Calibri Light" w:hAnsi="Calibri Light" w:cs="Calibri Light"/>
                <w:sz w:val="22"/>
                <w:szCs w:val="22"/>
              </w:rPr>
              <w:t xml:space="preserve"> (nazwa,  krótki opis w zakresie niezbędnym do wykazania spełniania warunku)</w:t>
            </w:r>
          </w:p>
        </w:tc>
        <w:tc>
          <w:tcPr>
            <w:tcW w:w="1701" w:type="dxa"/>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tcPr>
          <w:p w14:paraId="75448AB9" w14:textId="77777777" w:rsidR="000C712B" w:rsidRPr="00435DDB" w:rsidRDefault="000C712B" w:rsidP="00BA19AA">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Nazwa</w:t>
            </w:r>
            <w:r>
              <w:rPr>
                <w:rFonts w:ascii="Calibri Light" w:hAnsi="Calibri Light" w:cs="Calibri Light"/>
                <w:sz w:val="22"/>
                <w:szCs w:val="22"/>
              </w:rPr>
              <w:t xml:space="preserve"> i adres</w:t>
            </w:r>
            <w:r w:rsidRPr="00435DDB">
              <w:rPr>
                <w:rFonts w:ascii="Calibri Light" w:hAnsi="Calibri Light" w:cs="Calibri Light"/>
                <w:sz w:val="22"/>
                <w:szCs w:val="22"/>
              </w:rPr>
              <w:t xml:space="preserve"> odbiorcy dostawy</w:t>
            </w:r>
          </w:p>
        </w:tc>
        <w:tc>
          <w:tcPr>
            <w:tcW w:w="1842" w:type="dxa"/>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tcPr>
          <w:p w14:paraId="618ACE38" w14:textId="77777777" w:rsidR="000C712B" w:rsidRDefault="000C712B" w:rsidP="00BA19AA">
            <w:pPr>
              <w:widowControl w:val="0"/>
              <w:suppressAutoHyphens/>
              <w:jc w:val="center"/>
              <w:rPr>
                <w:rFonts w:ascii="Calibri Light" w:hAnsi="Calibri Light" w:cs="Calibri Light"/>
                <w:sz w:val="22"/>
                <w:szCs w:val="22"/>
              </w:rPr>
            </w:pPr>
            <w:r>
              <w:rPr>
                <w:rFonts w:ascii="Calibri Light" w:hAnsi="Calibri Light" w:cs="Calibri Light"/>
                <w:sz w:val="22"/>
                <w:szCs w:val="22"/>
              </w:rPr>
              <w:t>Termin realizacji</w:t>
            </w:r>
          </w:p>
          <w:p w14:paraId="251633A8" w14:textId="77777777" w:rsidR="000C712B" w:rsidRPr="00435DDB" w:rsidRDefault="000C712B" w:rsidP="00BA19AA">
            <w:pPr>
              <w:widowControl w:val="0"/>
              <w:suppressAutoHyphens/>
              <w:jc w:val="center"/>
              <w:rPr>
                <w:rFonts w:ascii="Calibri Light" w:hAnsi="Calibri Light" w:cs="Calibri Light"/>
                <w:sz w:val="22"/>
                <w:szCs w:val="22"/>
              </w:rPr>
            </w:pPr>
            <w:r>
              <w:rPr>
                <w:rFonts w:ascii="Calibri Light" w:hAnsi="Calibri Light" w:cs="Calibri Light"/>
                <w:sz w:val="22"/>
                <w:szCs w:val="22"/>
              </w:rPr>
              <w:t xml:space="preserve">(rozpoczęcia i zakończenia – </w:t>
            </w:r>
            <w:proofErr w:type="spellStart"/>
            <w:r>
              <w:rPr>
                <w:rFonts w:ascii="Calibri Light" w:hAnsi="Calibri Light" w:cs="Calibri Light"/>
                <w:sz w:val="22"/>
                <w:szCs w:val="22"/>
              </w:rPr>
              <w:t>dd</w:t>
            </w:r>
            <w:proofErr w:type="spellEnd"/>
            <w:r>
              <w:rPr>
                <w:rFonts w:ascii="Calibri Light" w:hAnsi="Calibri Light" w:cs="Calibri Light"/>
                <w:sz w:val="22"/>
                <w:szCs w:val="22"/>
              </w:rPr>
              <w:t>/mm/</w:t>
            </w:r>
            <w:proofErr w:type="spellStart"/>
            <w:r>
              <w:rPr>
                <w:rFonts w:ascii="Calibri Light" w:hAnsi="Calibri Light" w:cs="Calibri Light"/>
                <w:sz w:val="22"/>
                <w:szCs w:val="22"/>
              </w:rPr>
              <w:t>rrrr</w:t>
            </w:r>
            <w:proofErr w:type="spellEnd"/>
            <w:r>
              <w:rPr>
                <w:rFonts w:ascii="Calibri Light" w:hAnsi="Calibri Light" w:cs="Calibri Light"/>
                <w:sz w:val="22"/>
                <w:szCs w:val="22"/>
              </w:rPr>
              <w:t>/)</w:t>
            </w:r>
          </w:p>
        </w:tc>
        <w:tc>
          <w:tcPr>
            <w:tcW w:w="1418" w:type="dxa"/>
            <w:tcBorders>
              <w:top w:val="single" w:sz="4" w:space="0" w:color="auto"/>
              <w:left w:val="single" w:sz="4" w:space="0" w:color="auto"/>
              <w:bottom w:val="single" w:sz="4" w:space="0" w:color="auto"/>
              <w:right w:val="single" w:sz="4" w:space="0" w:color="auto"/>
            </w:tcBorders>
            <w:shd w:val="clear" w:color="auto" w:fill="7F7F7F" w:themeFill="text1" w:themeFillTint="80"/>
          </w:tcPr>
          <w:p w14:paraId="5FC86A6D" w14:textId="77777777" w:rsidR="000C712B" w:rsidRDefault="000C712B" w:rsidP="00BA19AA">
            <w:pPr>
              <w:widowControl w:val="0"/>
              <w:suppressAutoHyphens/>
              <w:jc w:val="center"/>
              <w:rPr>
                <w:rFonts w:ascii="Calibri Light" w:hAnsi="Calibri Light" w:cs="Calibri Light"/>
                <w:sz w:val="22"/>
                <w:szCs w:val="22"/>
              </w:rPr>
            </w:pPr>
          </w:p>
          <w:p w14:paraId="26A7D2DB" w14:textId="77777777" w:rsidR="000C712B" w:rsidRDefault="000C712B" w:rsidP="00BA19AA">
            <w:pPr>
              <w:widowControl w:val="0"/>
              <w:suppressAutoHyphens/>
              <w:jc w:val="center"/>
              <w:rPr>
                <w:rFonts w:ascii="Calibri Light" w:hAnsi="Calibri Light" w:cs="Calibri Light"/>
                <w:sz w:val="22"/>
                <w:szCs w:val="22"/>
              </w:rPr>
            </w:pPr>
          </w:p>
          <w:p w14:paraId="0F50EDAF" w14:textId="77777777" w:rsidR="000C712B" w:rsidRPr="00435DDB" w:rsidRDefault="000C712B" w:rsidP="00BA19AA">
            <w:pPr>
              <w:widowControl w:val="0"/>
              <w:suppressAutoHyphens/>
              <w:jc w:val="center"/>
              <w:rPr>
                <w:rFonts w:ascii="Calibri Light" w:hAnsi="Calibri Light" w:cs="Calibri Light"/>
                <w:sz w:val="22"/>
                <w:szCs w:val="22"/>
              </w:rPr>
            </w:pPr>
            <w:r>
              <w:rPr>
                <w:rFonts w:ascii="Calibri Light" w:hAnsi="Calibri Light" w:cs="Calibri Light"/>
                <w:sz w:val="22"/>
                <w:szCs w:val="22"/>
              </w:rPr>
              <w:t>Wartość brutto dostawy (PLN)</w:t>
            </w:r>
          </w:p>
        </w:tc>
        <w:tc>
          <w:tcPr>
            <w:tcW w:w="1776" w:type="dxa"/>
            <w:tcBorders>
              <w:top w:val="single" w:sz="4" w:space="0" w:color="auto"/>
              <w:left w:val="single" w:sz="4" w:space="0" w:color="auto"/>
              <w:bottom w:val="single" w:sz="4" w:space="0" w:color="auto"/>
              <w:right w:val="single" w:sz="4" w:space="0" w:color="auto"/>
            </w:tcBorders>
            <w:shd w:val="clear" w:color="auto" w:fill="7F7F7F" w:themeFill="text1" w:themeFillTint="80"/>
          </w:tcPr>
          <w:p w14:paraId="2EBB090C" w14:textId="77777777" w:rsidR="000C712B" w:rsidRPr="00435DDB" w:rsidRDefault="000C712B" w:rsidP="00BA19AA">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 xml:space="preserve">Wykonawca wykazuje swoje doświadczenie*/ polega na podmiocie trzecim (art. 22a ustawy </w:t>
            </w:r>
            <w:proofErr w:type="spellStart"/>
            <w:r w:rsidRPr="00435DDB">
              <w:rPr>
                <w:rFonts w:ascii="Calibri Light" w:hAnsi="Calibri Light" w:cs="Calibri Light"/>
                <w:sz w:val="22"/>
                <w:szCs w:val="22"/>
              </w:rPr>
              <w:t>Pzp</w:t>
            </w:r>
            <w:proofErr w:type="spellEnd"/>
            <w:r w:rsidRPr="00435DDB">
              <w:rPr>
                <w:rFonts w:ascii="Calibri Light" w:hAnsi="Calibri Light" w:cs="Calibri Light"/>
                <w:sz w:val="22"/>
                <w:szCs w:val="22"/>
              </w:rPr>
              <w:t>.)*</w:t>
            </w:r>
          </w:p>
        </w:tc>
      </w:tr>
      <w:tr w:rsidR="000C712B" w:rsidRPr="00435DDB" w14:paraId="4781B236" w14:textId="77777777" w:rsidTr="00BA19AA">
        <w:trPr>
          <w:trHeight w:val="700"/>
        </w:trPr>
        <w:tc>
          <w:tcPr>
            <w:tcW w:w="510" w:type="dxa"/>
            <w:tcBorders>
              <w:top w:val="single" w:sz="4" w:space="0" w:color="auto"/>
              <w:left w:val="single" w:sz="4" w:space="0" w:color="auto"/>
              <w:bottom w:val="single" w:sz="4" w:space="0" w:color="auto"/>
              <w:right w:val="single" w:sz="4" w:space="0" w:color="auto"/>
            </w:tcBorders>
            <w:vAlign w:val="center"/>
          </w:tcPr>
          <w:p w14:paraId="19D771B6" w14:textId="77777777" w:rsidR="000C712B" w:rsidRPr="00435DDB" w:rsidRDefault="000C712B" w:rsidP="00BA19AA">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1</w:t>
            </w:r>
            <w:r>
              <w:rPr>
                <w:rFonts w:ascii="Calibri Light" w:hAnsi="Calibri Light" w:cs="Calibri Light"/>
                <w:sz w:val="22"/>
                <w:szCs w:val="22"/>
              </w:rPr>
              <w:t>.</w:t>
            </w:r>
          </w:p>
        </w:tc>
        <w:tc>
          <w:tcPr>
            <w:tcW w:w="3158" w:type="dxa"/>
            <w:tcBorders>
              <w:top w:val="single" w:sz="4" w:space="0" w:color="auto"/>
              <w:left w:val="single" w:sz="4" w:space="0" w:color="auto"/>
              <w:bottom w:val="single" w:sz="4" w:space="0" w:color="auto"/>
              <w:right w:val="single" w:sz="4" w:space="0" w:color="auto"/>
            </w:tcBorders>
            <w:vAlign w:val="center"/>
          </w:tcPr>
          <w:p w14:paraId="793209F6" w14:textId="77777777" w:rsidR="000C712B" w:rsidRPr="00435DDB" w:rsidRDefault="000C712B" w:rsidP="00BA19AA">
            <w:pPr>
              <w:widowControl w:val="0"/>
              <w:suppressAutoHyphens/>
              <w:jc w:val="center"/>
              <w:rPr>
                <w:rFonts w:ascii="Calibri Light" w:hAnsi="Calibri Light" w:cs="Calibri Light"/>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0FB52113" w14:textId="77777777" w:rsidR="000C712B" w:rsidRPr="00435DDB" w:rsidRDefault="000C712B" w:rsidP="00BA19AA">
            <w:pPr>
              <w:widowControl w:val="0"/>
              <w:suppressAutoHyphens/>
              <w:jc w:val="center"/>
              <w:rPr>
                <w:rFonts w:ascii="Calibri Light" w:hAnsi="Calibri Light" w:cs="Calibri Light"/>
                <w:sz w:val="22"/>
                <w:szCs w:val="22"/>
              </w:rPr>
            </w:pPr>
          </w:p>
          <w:p w14:paraId="32C28F60" w14:textId="77777777" w:rsidR="000C712B" w:rsidRPr="00435DDB" w:rsidRDefault="000C712B" w:rsidP="00BA19AA">
            <w:pPr>
              <w:widowControl w:val="0"/>
              <w:suppressAutoHyphens/>
              <w:jc w:val="center"/>
              <w:rPr>
                <w:rFonts w:ascii="Calibri Light" w:hAnsi="Calibri Light" w:cs="Calibri Light"/>
                <w:sz w:val="22"/>
                <w:szCs w:val="22"/>
              </w:rPr>
            </w:pPr>
          </w:p>
          <w:p w14:paraId="6D031590" w14:textId="77777777" w:rsidR="000C712B" w:rsidRPr="00435DDB" w:rsidRDefault="000C712B" w:rsidP="00BA19AA">
            <w:pPr>
              <w:widowControl w:val="0"/>
              <w:suppressAutoHyphens/>
              <w:jc w:val="center"/>
              <w:rPr>
                <w:rFonts w:ascii="Calibri Light" w:hAnsi="Calibri Light" w:cs="Calibri Light"/>
                <w:sz w:val="22"/>
                <w:szCs w:val="22"/>
              </w:rPr>
            </w:pPr>
          </w:p>
        </w:tc>
        <w:tc>
          <w:tcPr>
            <w:tcW w:w="1842" w:type="dxa"/>
            <w:tcBorders>
              <w:top w:val="single" w:sz="4" w:space="0" w:color="auto"/>
              <w:left w:val="single" w:sz="4" w:space="0" w:color="auto"/>
              <w:bottom w:val="single" w:sz="4" w:space="0" w:color="auto"/>
              <w:right w:val="single" w:sz="4" w:space="0" w:color="auto"/>
            </w:tcBorders>
            <w:vAlign w:val="center"/>
          </w:tcPr>
          <w:p w14:paraId="2A5F1E4A" w14:textId="77777777" w:rsidR="000C712B" w:rsidRPr="00435DDB" w:rsidRDefault="000C712B" w:rsidP="00BA19AA">
            <w:pPr>
              <w:widowControl w:val="0"/>
              <w:suppressAutoHyphens/>
              <w:jc w:val="center"/>
              <w:rPr>
                <w:rFonts w:ascii="Calibri Light" w:hAnsi="Calibri Light" w:cs="Calibri Light"/>
                <w:sz w:val="22"/>
                <w:szCs w:val="22"/>
              </w:rPr>
            </w:pPr>
          </w:p>
        </w:tc>
        <w:tc>
          <w:tcPr>
            <w:tcW w:w="1418" w:type="dxa"/>
            <w:tcBorders>
              <w:top w:val="single" w:sz="4" w:space="0" w:color="auto"/>
              <w:left w:val="single" w:sz="4" w:space="0" w:color="auto"/>
              <w:bottom w:val="single" w:sz="4" w:space="0" w:color="auto"/>
              <w:right w:val="single" w:sz="4" w:space="0" w:color="auto"/>
            </w:tcBorders>
          </w:tcPr>
          <w:p w14:paraId="1E19C2CB" w14:textId="77777777" w:rsidR="000C712B" w:rsidRPr="00435DDB" w:rsidRDefault="000C712B" w:rsidP="00BA19AA">
            <w:pPr>
              <w:widowControl w:val="0"/>
              <w:suppressAutoHyphens/>
              <w:jc w:val="center"/>
              <w:rPr>
                <w:rFonts w:ascii="Calibri Light" w:hAnsi="Calibri Light" w:cs="Calibri Light"/>
                <w:sz w:val="22"/>
                <w:szCs w:val="22"/>
              </w:rPr>
            </w:pPr>
          </w:p>
        </w:tc>
        <w:tc>
          <w:tcPr>
            <w:tcW w:w="1776" w:type="dxa"/>
            <w:tcBorders>
              <w:top w:val="single" w:sz="4" w:space="0" w:color="auto"/>
              <w:left w:val="single" w:sz="4" w:space="0" w:color="auto"/>
              <w:bottom w:val="single" w:sz="4" w:space="0" w:color="auto"/>
              <w:right w:val="single" w:sz="4" w:space="0" w:color="auto"/>
            </w:tcBorders>
          </w:tcPr>
          <w:p w14:paraId="5D52AB47" w14:textId="77777777" w:rsidR="000C712B" w:rsidRPr="00435DDB" w:rsidRDefault="000C712B" w:rsidP="00BA19AA">
            <w:pPr>
              <w:widowControl w:val="0"/>
              <w:suppressAutoHyphens/>
              <w:jc w:val="center"/>
              <w:rPr>
                <w:rFonts w:ascii="Calibri Light" w:hAnsi="Calibri Light" w:cs="Calibri Light"/>
                <w:sz w:val="22"/>
                <w:szCs w:val="22"/>
              </w:rPr>
            </w:pPr>
          </w:p>
        </w:tc>
      </w:tr>
      <w:tr w:rsidR="000C712B" w:rsidRPr="00435DDB" w14:paraId="3D8B7C15" w14:textId="77777777" w:rsidTr="00BA19AA">
        <w:trPr>
          <w:trHeight w:val="467"/>
        </w:trPr>
        <w:tc>
          <w:tcPr>
            <w:tcW w:w="510" w:type="dxa"/>
            <w:tcBorders>
              <w:top w:val="single" w:sz="4" w:space="0" w:color="auto"/>
              <w:left w:val="single" w:sz="4" w:space="0" w:color="auto"/>
              <w:bottom w:val="single" w:sz="4" w:space="0" w:color="auto"/>
              <w:right w:val="single" w:sz="4" w:space="0" w:color="auto"/>
            </w:tcBorders>
            <w:vAlign w:val="center"/>
          </w:tcPr>
          <w:p w14:paraId="559E9F47" w14:textId="77777777" w:rsidR="000C712B" w:rsidRPr="00435DDB" w:rsidRDefault="000C712B" w:rsidP="00BA19AA">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2</w:t>
            </w:r>
            <w:r>
              <w:rPr>
                <w:rFonts w:ascii="Calibri Light" w:hAnsi="Calibri Light" w:cs="Calibri Light"/>
                <w:sz w:val="22"/>
                <w:szCs w:val="22"/>
              </w:rPr>
              <w:t>.</w:t>
            </w:r>
          </w:p>
        </w:tc>
        <w:tc>
          <w:tcPr>
            <w:tcW w:w="3158" w:type="dxa"/>
            <w:tcBorders>
              <w:top w:val="single" w:sz="4" w:space="0" w:color="auto"/>
              <w:left w:val="single" w:sz="4" w:space="0" w:color="auto"/>
              <w:bottom w:val="single" w:sz="4" w:space="0" w:color="auto"/>
              <w:right w:val="single" w:sz="4" w:space="0" w:color="auto"/>
            </w:tcBorders>
            <w:vAlign w:val="center"/>
          </w:tcPr>
          <w:p w14:paraId="41514295" w14:textId="77777777" w:rsidR="000C712B" w:rsidRPr="00435DDB" w:rsidRDefault="000C712B" w:rsidP="00BA19AA">
            <w:pPr>
              <w:widowControl w:val="0"/>
              <w:suppressAutoHyphens/>
              <w:jc w:val="center"/>
              <w:rPr>
                <w:rFonts w:ascii="Calibri Light" w:hAnsi="Calibri Light" w:cs="Calibri Light"/>
                <w:sz w:val="22"/>
                <w:szCs w:val="22"/>
              </w:rPr>
            </w:pPr>
          </w:p>
          <w:p w14:paraId="65741529" w14:textId="77777777" w:rsidR="000C712B" w:rsidRPr="00435DDB" w:rsidRDefault="000C712B" w:rsidP="00BA19AA">
            <w:pPr>
              <w:widowControl w:val="0"/>
              <w:suppressAutoHyphens/>
              <w:jc w:val="center"/>
              <w:rPr>
                <w:rFonts w:ascii="Calibri Light" w:hAnsi="Calibri Light" w:cs="Calibri Light"/>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315CA73A" w14:textId="77777777" w:rsidR="000C712B" w:rsidRPr="00435DDB" w:rsidRDefault="000C712B" w:rsidP="00BA19AA">
            <w:pPr>
              <w:widowControl w:val="0"/>
              <w:suppressAutoHyphens/>
              <w:jc w:val="center"/>
              <w:rPr>
                <w:rFonts w:ascii="Calibri Light" w:hAnsi="Calibri Light" w:cs="Calibri Light"/>
                <w:sz w:val="22"/>
                <w:szCs w:val="22"/>
              </w:rPr>
            </w:pPr>
          </w:p>
        </w:tc>
        <w:tc>
          <w:tcPr>
            <w:tcW w:w="1842" w:type="dxa"/>
            <w:tcBorders>
              <w:top w:val="single" w:sz="4" w:space="0" w:color="auto"/>
              <w:left w:val="single" w:sz="4" w:space="0" w:color="auto"/>
              <w:bottom w:val="single" w:sz="4" w:space="0" w:color="auto"/>
              <w:right w:val="single" w:sz="4" w:space="0" w:color="auto"/>
            </w:tcBorders>
            <w:vAlign w:val="center"/>
          </w:tcPr>
          <w:p w14:paraId="4A883409" w14:textId="77777777" w:rsidR="000C712B" w:rsidRPr="00435DDB" w:rsidRDefault="000C712B" w:rsidP="00BA19AA">
            <w:pPr>
              <w:widowControl w:val="0"/>
              <w:suppressAutoHyphens/>
              <w:jc w:val="center"/>
              <w:rPr>
                <w:rFonts w:ascii="Calibri Light" w:hAnsi="Calibri Light" w:cs="Calibri Light"/>
                <w:sz w:val="22"/>
                <w:szCs w:val="22"/>
              </w:rPr>
            </w:pPr>
          </w:p>
        </w:tc>
        <w:tc>
          <w:tcPr>
            <w:tcW w:w="1418" w:type="dxa"/>
            <w:tcBorders>
              <w:top w:val="single" w:sz="4" w:space="0" w:color="auto"/>
              <w:left w:val="single" w:sz="4" w:space="0" w:color="auto"/>
              <w:bottom w:val="single" w:sz="4" w:space="0" w:color="auto"/>
              <w:right w:val="single" w:sz="4" w:space="0" w:color="auto"/>
            </w:tcBorders>
          </w:tcPr>
          <w:p w14:paraId="6641208C" w14:textId="77777777" w:rsidR="000C712B" w:rsidRPr="00435DDB" w:rsidRDefault="000C712B" w:rsidP="00BA19AA">
            <w:pPr>
              <w:widowControl w:val="0"/>
              <w:suppressAutoHyphens/>
              <w:jc w:val="center"/>
              <w:rPr>
                <w:rFonts w:ascii="Calibri Light" w:hAnsi="Calibri Light" w:cs="Calibri Light"/>
                <w:sz w:val="22"/>
                <w:szCs w:val="22"/>
              </w:rPr>
            </w:pPr>
          </w:p>
        </w:tc>
        <w:tc>
          <w:tcPr>
            <w:tcW w:w="1776" w:type="dxa"/>
            <w:tcBorders>
              <w:top w:val="single" w:sz="4" w:space="0" w:color="auto"/>
              <w:left w:val="single" w:sz="4" w:space="0" w:color="auto"/>
              <w:bottom w:val="single" w:sz="4" w:space="0" w:color="auto"/>
              <w:right w:val="single" w:sz="4" w:space="0" w:color="auto"/>
            </w:tcBorders>
          </w:tcPr>
          <w:p w14:paraId="6B8A8E8C" w14:textId="77777777" w:rsidR="000C712B" w:rsidRPr="00435DDB" w:rsidRDefault="000C712B" w:rsidP="00BA19AA">
            <w:pPr>
              <w:widowControl w:val="0"/>
              <w:suppressAutoHyphens/>
              <w:jc w:val="center"/>
              <w:rPr>
                <w:rFonts w:ascii="Calibri Light" w:hAnsi="Calibri Light" w:cs="Calibri Light"/>
                <w:sz w:val="22"/>
                <w:szCs w:val="22"/>
              </w:rPr>
            </w:pPr>
          </w:p>
        </w:tc>
      </w:tr>
      <w:tr w:rsidR="000C712B" w:rsidRPr="00435DDB" w14:paraId="57813EE8" w14:textId="77777777" w:rsidTr="00BA19AA">
        <w:trPr>
          <w:trHeight w:val="458"/>
        </w:trPr>
        <w:tc>
          <w:tcPr>
            <w:tcW w:w="510" w:type="dxa"/>
            <w:tcBorders>
              <w:top w:val="single" w:sz="4" w:space="0" w:color="auto"/>
              <w:left w:val="single" w:sz="4" w:space="0" w:color="auto"/>
              <w:bottom w:val="single" w:sz="4" w:space="0" w:color="auto"/>
              <w:right w:val="single" w:sz="4" w:space="0" w:color="auto"/>
            </w:tcBorders>
            <w:vAlign w:val="center"/>
          </w:tcPr>
          <w:p w14:paraId="2B2408C6" w14:textId="77777777" w:rsidR="000C712B" w:rsidRPr="00435DDB" w:rsidRDefault="000C712B" w:rsidP="00BA19AA">
            <w:pPr>
              <w:widowControl w:val="0"/>
              <w:suppressAutoHyphens/>
              <w:jc w:val="center"/>
              <w:rPr>
                <w:rFonts w:ascii="Calibri Light" w:hAnsi="Calibri Light" w:cs="Calibri Light"/>
                <w:sz w:val="22"/>
                <w:szCs w:val="22"/>
              </w:rPr>
            </w:pPr>
            <w:r w:rsidRPr="00435DDB">
              <w:rPr>
                <w:rFonts w:ascii="Calibri Light" w:hAnsi="Calibri Light" w:cs="Calibri Light"/>
                <w:sz w:val="22"/>
                <w:szCs w:val="22"/>
              </w:rPr>
              <w:t>3</w:t>
            </w:r>
            <w:r>
              <w:rPr>
                <w:rFonts w:ascii="Calibri Light" w:hAnsi="Calibri Light" w:cs="Calibri Light"/>
                <w:sz w:val="22"/>
                <w:szCs w:val="22"/>
              </w:rPr>
              <w:t>.</w:t>
            </w:r>
          </w:p>
        </w:tc>
        <w:tc>
          <w:tcPr>
            <w:tcW w:w="3158" w:type="dxa"/>
            <w:tcBorders>
              <w:top w:val="single" w:sz="4" w:space="0" w:color="auto"/>
              <w:left w:val="single" w:sz="4" w:space="0" w:color="auto"/>
              <w:bottom w:val="single" w:sz="4" w:space="0" w:color="auto"/>
              <w:right w:val="single" w:sz="4" w:space="0" w:color="auto"/>
            </w:tcBorders>
            <w:vAlign w:val="center"/>
          </w:tcPr>
          <w:p w14:paraId="207150EC" w14:textId="77777777" w:rsidR="000C712B" w:rsidRPr="00435DDB" w:rsidRDefault="000C712B" w:rsidP="00BA19AA">
            <w:pPr>
              <w:widowControl w:val="0"/>
              <w:suppressAutoHyphens/>
              <w:jc w:val="center"/>
              <w:rPr>
                <w:rFonts w:ascii="Calibri Light" w:hAnsi="Calibri Light" w:cs="Calibri Light"/>
                <w:sz w:val="22"/>
                <w:szCs w:val="22"/>
              </w:rPr>
            </w:pPr>
          </w:p>
          <w:p w14:paraId="363A4208" w14:textId="77777777" w:rsidR="000C712B" w:rsidRPr="00435DDB" w:rsidRDefault="000C712B" w:rsidP="00BA19AA">
            <w:pPr>
              <w:widowControl w:val="0"/>
              <w:suppressAutoHyphens/>
              <w:jc w:val="center"/>
              <w:rPr>
                <w:rFonts w:ascii="Calibri Light" w:hAnsi="Calibri Light" w:cs="Calibri Light"/>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7403EDA4" w14:textId="77777777" w:rsidR="000C712B" w:rsidRPr="00435DDB" w:rsidRDefault="000C712B" w:rsidP="00BA19AA">
            <w:pPr>
              <w:widowControl w:val="0"/>
              <w:suppressAutoHyphens/>
              <w:jc w:val="center"/>
              <w:rPr>
                <w:rFonts w:ascii="Calibri Light" w:hAnsi="Calibri Light" w:cs="Calibri Light"/>
                <w:sz w:val="22"/>
                <w:szCs w:val="22"/>
              </w:rPr>
            </w:pPr>
          </w:p>
        </w:tc>
        <w:tc>
          <w:tcPr>
            <w:tcW w:w="1842" w:type="dxa"/>
            <w:tcBorders>
              <w:top w:val="single" w:sz="4" w:space="0" w:color="auto"/>
              <w:left w:val="single" w:sz="4" w:space="0" w:color="auto"/>
              <w:bottom w:val="single" w:sz="4" w:space="0" w:color="auto"/>
              <w:right w:val="single" w:sz="4" w:space="0" w:color="auto"/>
            </w:tcBorders>
            <w:vAlign w:val="center"/>
          </w:tcPr>
          <w:p w14:paraId="55C0AA62" w14:textId="77777777" w:rsidR="000C712B" w:rsidRPr="00435DDB" w:rsidRDefault="000C712B" w:rsidP="00BA19AA">
            <w:pPr>
              <w:widowControl w:val="0"/>
              <w:suppressAutoHyphens/>
              <w:jc w:val="center"/>
              <w:rPr>
                <w:rFonts w:ascii="Calibri Light" w:hAnsi="Calibri Light" w:cs="Calibri Light"/>
                <w:sz w:val="22"/>
                <w:szCs w:val="22"/>
              </w:rPr>
            </w:pPr>
          </w:p>
        </w:tc>
        <w:tc>
          <w:tcPr>
            <w:tcW w:w="1418" w:type="dxa"/>
            <w:tcBorders>
              <w:top w:val="single" w:sz="4" w:space="0" w:color="auto"/>
              <w:left w:val="single" w:sz="4" w:space="0" w:color="auto"/>
              <w:bottom w:val="single" w:sz="4" w:space="0" w:color="auto"/>
              <w:right w:val="single" w:sz="4" w:space="0" w:color="auto"/>
            </w:tcBorders>
          </w:tcPr>
          <w:p w14:paraId="5B554A8A" w14:textId="77777777" w:rsidR="000C712B" w:rsidRPr="00435DDB" w:rsidRDefault="000C712B" w:rsidP="00BA19AA">
            <w:pPr>
              <w:widowControl w:val="0"/>
              <w:suppressAutoHyphens/>
              <w:jc w:val="center"/>
              <w:rPr>
                <w:rFonts w:ascii="Calibri Light" w:hAnsi="Calibri Light" w:cs="Calibri Light"/>
                <w:sz w:val="22"/>
                <w:szCs w:val="22"/>
              </w:rPr>
            </w:pPr>
          </w:p>
        </w:tc>
        <w:tc>
          <w:tcPr>
            <w:tcW w:w="1776" w:type="dxa"/>
            <w:tcBorders>
              <w:top w:val="single" w:sz="4" w:space="0" w:color="auto"/>
              <w:left w:val="single" w:sz="4" w:space="0" w:color="auto"/>
              <w:bottom w:val="single" w:sz="4" w:space="0" w:color="auto"/>
              <w:right w:val="single" w:sz="4" w:space="0" w:color="auto"/>
            </w:tcBorders>
          </w:tcPr>
          <w:p w14:paraId="72198146" w14:textId="77777777" w:rsidR="000C712B" w:rsidRPr="00435DDB" w:rsidRDefault="000C712B" w:rsidP="00BA19AA">
            <w:pPr>
              <w:widowControl w:val="0"/>
              <w:suppressAutoHyphens/>
              <w:jc w:val="center"/>
              <w:rPr>
                <w:rFonts w:ascii="Calibri Light" w:hAnsi="Calibri Light" w:cs="Calibri Light"/>
                <w:sz w:val="22"/>
                <w:szCs w:val="22"/>
              </w:rPr>
            </w:pPr>
          </w:p>
        </w:tc>
      </w:tr>
    </w:tbl>
    <w:p w14:paraId="398922EE" w14:textId="2616B067" w:rsidR="6842CEA1" w:rsidRDefault="6842CEA1"/>
    <w:p w14:paraId="14573A74" w14:textId="52623FB2" w:rsidR="000C712B" w:rsidRPr="00593FA0" w:rsidRDefault="00B97EE2" w:rsidP="000C712B">
      <w:pPr>
        <w:spacing w:line="276" w:lineRule="auto"/>
        <w:rPr>
          <w:rFonts w:asciiTheme="majorHAnsi" w:hAnsiTheme="majorHAnsi" w:cstheme="majorHAnsi"/>
          <w:i/>
          <w:iCs/>
          <w:sz w:val="22"/>
          <w:szCs w:val="22"/>
          <w:lang w:eastAsia="ar-SA"/>
        </w:rPr>
      </w:pPr>
      <w:r w:rsidRPr="00593FA0">
        <w:rPr>
          <w:rFonts w:asciiTheme="majorHAnsi" w:hAnsiTheme="majorHAnsi" w:cstheme="majorHAnsi"/>
          <w:i/>
          <w:iCs/>
          <w:sz w:val="22"/>
          <w:szCs w:val="22"/>
          <w:lang w:eastAsia="ar-SA"/>
        </w:rPr>
        <w:t>*niepotrzebne skreślić</w:t>
      </w:r>
    </w:p>
    <w:tbl>
      <w:tblPr>
        <w:tblW w:w="12551" w:type="dxa"/>
        <w:tblInd w:w="20" w:type="dxa"/>
        <w:tblLayout w:type="fixed"/>
        <w:tblCellMar>
          <w:left w:w="0" w:type="dxa"/>
          <w:right w:w="0" w:type="dxa"/>
        </w:tblCellMar>
        <w:tblLook w:val="0000" w:firstRow="0" w:lastRow="0" w:firstColumn="0" w:lastColumn="0" w:noHBand="0" w:noVBand="0"/>
      </w:tblPr>
      <w:tblGrid>
        <w:gridCol w:w="320"/>
        <w:gridCol w:w="2232"/>
        <w:gridCol w:w="596"/>
        <w:gridCol w:w="680"/>
        <w:gridCol w:w="904"/>
        <w:gridCol w:w="1931"/>
        <w:gridCol w:w="919"/>
        <w:gridCol w:w="498"/>
        <w:gridCol w:w="1134"/>
        <w:gridCol w:w="425"/>
        <w:gridCol w:w="2912"/>
      </w:tblGrid>
      <w:tr w:rsidR="000C712B" w:rsidRPr="006A32C7" w14:paraId="569EB746" w14:textId="77777777" w:rsidTr="00BA19AA">
        <w:trPr>
          <w:gridAfter w:val="2"/>
          <w:wAfter w:w="3337" w:type="dxa"/>
          <w:trHeight w:val="255"/>
        </w:trPr>
        <w:tc>
          <w:tcPr>
            <w:tcW w:w="2552" w:type="dxa"/>
            <w:gridSpan w:val="2"/>
            <w:noWrap/>
            <w:tcMar>
              <w:top w:w="20" w:type="dxa"/>
              <w:left w:w="20" w:type="dxa"/>
              <w:bottom w:w="0" w:type="dxa"/>
              <w:right w:w="20" w:type="dxa"/>
            </w:tcMar>
            <w:vAlign w:val="bottom"/>
          </w:tcPr>
          <w:p w14:paraId="716A2464" w14:textId="77777777" w:rsidR="000C712B" w:rsidRPr="006A32C7" w:rsidRDefault="000C712B" w:rsidP="00BA19AA">
            <w:pPr>
              <w:spacing w:line="276" w:lineRule="auto"/>
              <w:rPr>
                <w:rFonts w:asciiTheme="majorHAnsi" w:hAnsiTheme="majorHAnsi" w:cstheme="majorHAnsi"/>
                <w:sz w:val="22"/>
                <w:szCs w:val="22"/>
              </w:rPr>
            </w:pPr>
          </w:p>
          <w:p w14:paraId="10030FA2" w14:textId="77777777" w:rsidR="000C712B" w:rsidRPr="006A32C7" w:rsidRDefault="000C712B" w:rsidP="00BA19AA">
            <w:pPr>
              <w:spacing w:line="276" w:lineRule="auto"/>
              <w:rPr>
                <w:rFonts w:asciiTheme="majorHAnsi" w:hAnsiTheme="majorHAnsi" w:cstheme="majorHAnsi"/>
                <w:sz w:val="22"/>
                <w:szCs w:val="22"/>
              </w:rPr>
            </w:pPr>
            <w:r w:rsidRPr="006A32C7">
              <w:rPr>
                <w:rFonts w:asciiTheme="majorHAnsi" w:hAnsiTheme="majorHAnsi" w:cstheme="majorHAnsi"/>
                <w:sz w:val="22"/>
                <w:szCs w:val="22"/>
              </w:rPr>
              <w:t>Uwaga!</w:t>
            </w:r>
          </w:p>
        </w:tc>
        <w:tc>
          <w:tcPr>
            <w:tcW w:w="1276" w:type="dxa"/>
            <w:gridSpan w:val="2"/>
            <w:noWrap/>
            <w:tcMar>
              <w:top w:w="20" w:type="dxa"/>
              <w:left w:w="20" w:type="dxa"/>
              <w:bottom w:w="0" w:type="dxa"/>
              <w:right w:w="20" w:type="dxa"/>
            </w:tcMar>
            <w:vAlign w:val="bottom"/>
          </w:tcPr>
          <w:p w14:paraId="607B84B4" w14:textId="77777777" w:rsidR="000C712B" w:rsidRPr="006A32C7" w:rsidRDefault="000C712B" w:rsidP="00BA19AA">
            <w:pPr>
              <w:spacing w:line="276" w:lineRule="auto"/>
              <w:rPr>
                <w:rFonts w:asciiTheme="majorHAnsi" w:hAnsiTheme="majorHAnsi" w:cstheme="majorHAnsi"/>
                <w:sz w:val="22"/>
                <w:szCs w:val="22"/>
              </w:rPr>
            </w:pPr>
          </w:p>
        </w:tc>
        <w:tc>
          <w:tcPr>
            <w:tcW w:w="2835" w:type="dxa"/>
            <w:gridSpan w:val="2"/>
            <w:noWrap/>
            <w:tcMar>
              <w:top w:w="20" w:type="dxa"/>
              <w:left w:w="20" w:type="dxa"/>
              <w:bottom w:w="0" w:type="dxa"/>
              <w:right w:w="20" w:type="dxa"/>
            </w:tcMar>
            <w:vAlign w:val="bottom"/>
          </w:tcPr>
          <w:p w14:paraId="7D9ED8D6" w14:textId="77777777" w:rsidR="000C712B" w:rsidRPr="006A32C7" w:rsidRDefault="000C712B" w:rsidP="00BA19AA">
            <w:pPr>
              <w:spacing w:line="276" w:lineRule="auto"/>
              <w:rPr>
                <w:rFonts w:asciiTheme="majorHAnsi" w:hAnsiTheme="majorHAnsi" w:cstheme="majorHAnsi"/>
                <w:sz w:val="22"/>
                <w:szCs w:val="22"/>
              </w:rPr>
            </w:pPr>
          </w:p>
        </w:tc>
        <w:tc>
          <w:tcPr>
            <w:tcW w:w="1417" w:type="dxa"/>
            <w:gridSpan w:val="2"/>
            <w:noWrap/>
            <w:tcMar>
              <w:top w:w="20" w:type="dxa"/>
              <w:left w:w="20" w:type="dxa"/>
              <w:bottom w:w="0" w:type="dxa"/>
              <w:right w:w="20" w:type="dxa"/>
            </w:tcMar>
            <w:vAlign w:val="bottom"/>
          </w:tcPr>
          <w:p w14:paraId="51F175B7" w14:textId="77777777" w:rsidR="000C712B" w:rsidRPr="006A32C7" w:rsidRDefault="000C712B" w:rsidP="00BA19AA">
            <w:pPr>
              <w:spacing w:line="276" w:lineRule="auto"/>
              <w:rPr>
                <w:rFonts w:asciiTheme="majorHAnsi" w:hAnsiTheme="majorHAnsi" w:cstheme="majorHAnsi"/>
                <w:sz w:val="22"/>
                <w:szCs w:val="22"/>
              </w:rPr>
            </w:pPr>
          </w:p>
        </w:tc>
        <w:tc>
          <w:tcPr>
            <w:tcW w:w="1134" w:type="dxa"/>
            <w:noWrap/>
            <w:tcMar>
              <w:top w:w="20" w:type="dxa"/>
              <w:left w:w="20" w:type="dxa"/>
              <w:bottom w:w="0" w:type="dxa"/>
              <w:right w:w="20" w:type="dxa"/>
            </w:tcMar>
            <w:vAlign w:val="bottom"/>
          </w:tcPr>
          <w:p w14:paraId="373DBD94" w14:textId="77777777" w:rsidR="000C712B" w:rsidRPr="006A32C7" w:rsidRDefault="000C712B" w:rsidP="00BA19AA">
            <w:pPr>
              <w:spacing w:line="276" w:lineRule="auto"/>
              <w:rPr>
                <w:rFonts w:asciiTheme="majorHAnsi" w:hAnsiTheme="majorHAnsi" w:cstheme="majorHAnsi"/>
                <w:sz w:val="22"/>
                <w:szCs w:val="22"/>
              </w:rPr>
            </w:pPr>
          </w:p>
        </w:tc>
      </w:tr>
      <w:tr w:rsidR="000C712B" w:rsidRPr="006A32C7" w14:paraId="21EF75D8" w14:textId="77777777" w:rsidTr="00BA19AA">
        <w:trPr>
          <w:gridAfter w:val="2"/>
          <w:wAfter w:w="3337" w:type="dxa"/>
          <w:trHeight w:val="255"/>
        </w:trPr>
        <w:tc>
          <w:tcPr>
            <w:tcW w:w="9214" w:type="dxa"/>
            <w:gridSpan w:val="9"/>
            <w:noWrap/>
            <w:tcMar>
              <w:top w:w="20" w:type="dxa"/>
              <w:left w:w="20" w:type="dxa"/>
              <w:bottom w:w="0" w:type="dxa"/>
              <w:right w:w="20" w:type="dxa"/>
            </w:tcMar>
            <w:vAlign w:val="bottom"/>
          </w:tcPr>
          <w:p w14:paraId="21E9D079" w14:textId="1E32653C" w:rsidR="000C712B" w:rsidRPr="006A32C7" w:rsidRDefault="000C712B" w:rsidP="00BA19AA">
            <w:pPr>
              <w:spacing w:line="276" w:lineRule="auto"/>
              <w:jc w:val="both"/>
              <w:rPr>
                <w:rFonts w:asciiTheme="majorHAnsi" w:hAnsiTheme="majorHAnsi" w:cstheme="majorHAnsi"/>
                <w:b/>
                <w:bCs/>
                <w:sz w:val="22"/>
                <w:szCs w:val="22"/>
              </w:rPr>
            </w:pPr>
            <w:r w:rsidRPr="006A32C7">
              <w:rPr>
                <w:rFonts w:asciiTheme="majorHAnsi" w:hAnsiTheme="majorHAnsi" w:cstheme="majorHAnsi"/>
                <w:b/>
                <w:bCs/>
                <w:sz w:val="22"/>
                <w:szCs w:val="22"/>
              </w:rPr>
              <w:t>*</w:t>
            </w:r>
            <w:r w:rsidR="00B97EE2">
              <w:rPr>
                <w:rFonts w:asciiTheme="majorHAnsi" w:hAnsiTheme="majorHAnsi" w:cstheme="majorHAnsi"/>
                <w:b/>
                <w:bCs/>
                <w:sz w:val="22"/>
                <w:szCs w:val="22"/>
              </w:rPr>
              <w:t>*</w:t>
            </w:r>
            <w:r w:rsidRPr="006A32C7">
              <w:rPr>
                <w:rFonts w:asciiTheme="majorHAnsi" w:hAnsiTheme="majorHAnsi" w:cstheme="majorHAnsi"/>
                <w:b/>
                <w:bCs/>
                <w:sz w:val="22"/>
                <w:szCs w:val="22"/>
              </w:rPr>
              <w:t xml:space="preserve"> Do oferty należy załączyć dowody potwierdzające, że wszystkie wymienione w tabeli </w:t>
            </w:r>
            <w:r>
              <w:rPr>
                <w:rFonts w:asciiTheme="majorHAnsi" w:hAnsiTheme="majorHAnsi" w:cstheme="majorHAnsi"/>
                <w:b/>
                <w:bCs/>
                <w:sz w:val="22"/>
                <w:szCs w:val="22"/>
              </w:rPr>
              <w:t>dostawy</w:t>
            </w:r>
            <w:r w:rsidRPr="006A32C7">
              <w:rPr>
                <w:rFonts w:asciiTheme="majorHAnsi" w:hAnsiTheme="majorHAnsi" w:cstheme="majorHAnsi"/>
                <w:b/>
                <w:bCs/>
                <w:sz w:val="22"/>
                <w:szCs w:val="22"/>
              </w:rPr>
              <w:t xml:space="preserve"> zostały wykonane z należytą starannością</w:t>
            </w:r>
            <w:r>
              <w:rPr>
                <w:rFonts w:asciiTheme="majorHAnsi" w:hAnsiTheme="majorHAnsi" w:cstheme="majorHAnsi"/>
                <w:b/>
                <w:bCs/>
                <w:sz w:val="22"/>
                <w:szCs w:val="22"/>
              </w:rPr>
              <w:t>.</w:t>
            </w:r>
          </w:p>
        </w:tc>
      </w:tr>
      <w:tr w:rsidR="000C712B" w:rsidRPr="006A32C7" w14:paraId="700981E9" w14:textId="77777777" w:rsidTr="00BA19AA">
        <w:trPr>
          <w:trHeight w:val="255"/>
        </w:trPr>
        <w:tc>
          <w:tcPr>
            <w:tcW w:w="320" w:type="dxa"/>
            <w:noWrap/>
            <w:tcMar>
              <w:top w:w="20" w:type="dxa"/>
              <w:left w:w="20" w:type="dxa"/>
              <w:bottom w:w="0" w:type="dxa"/>
              <w:right w:w="20" w:type="dxa"/>
            </w:tcMar>
            <w:vAlign w:val="bottom"/>
          </w:tcPr>
          <w:p w14:paraId="7A88A8AC" w14:textId="77777777" w:rsidR="000C712B" w:rsidRPr="006A32C7" w:rsidRDefault="000C712B" w:rsidP="00BA19AA">
            <w:pPr>
              <w:spacing w:line="276" w:lineRule="auto"/>
              <w:rPr>
                <w:rFonts w:asciiTheme="majorHAnsi" w:hAnsiTheme="majorHAnsi" w:cstheme="majorHAnsi"/>
                <w:sz w:val="22"/>
                <w:szCs w:val="22"/>
              </w:rPr>
            </w:pPr>
          </w:p>
        </w:tc>
        <w:tc>
          <w:tcPr>
            <w:tcW w:w="2828" w:type="dxa"/>
            <w:gridSpan w:val="2"/>
            <w:noWrap/>
            <w:tcMar>
              <w:top w:w="20" w:type="dxa"/>
              <w:left w:w="20" w:type="dxa"/>
              <w:bottom w:w="0" w:type="dxa"/>
              <w:right w:w="20" w:type="dxa"/>
            </w:tcMar>
            <w:vAlign w:val="bottom"/>
          </w:tcPr>
          <w:p w14:paraId="67BBBA14" w14:textId="77777777" w:rsidR="000C712B" w:rsidRPr="006A32C7" w:rsidRDefault="000C712B" w:rsidP="00BA19AA">
            <w:pPr>
              <w:spacing w:line="276" w:lineRule="auto"/>
              <w:rPr>
                <w:rFonts w:asciiTheme="majorHAnsi" w:hAnsiTheme="majorHAnsi" w:cstheme="majorHAnsi"/>
                <w:sz w:val="22"/>
                <w:szCs w:val="22"/>
              </w:rPr>
            </w:pPr>
          </w:p>
        </w:tc>
        <w:tc>
          <w:tcPr>
            <w:tcW w:w="1584" w:type="dxa"/>
            <w:gridSpan w:val="2"/>
            <w:noWrap/>
            <w:tcMar>
              <w:top w:w="20" w:type="dxa"/>
              <w:left w:w="20" w:type="dxa"/>
              <w:bottom w:w="0" w:type="dxa"/>
              <w:right w:w="20" w:type="dxa"/>
            </w:tcMar>
            <w:vAlign w:val="bottom"/>
          </w:tcPr>
          <w:p w14:paraId="27DE8B2D" w14:textId="77777777" w:rsidR="000C712B" w:rsidRPr="006A32C7" w:rsidRDefault="000C712B" w:rsidP="00BA19AA">
            <w:pPr>
              <w:spacing w:line="276" w:lineRule="auto"/>
              <w:rPr>
                <w:rFonts w:asciiTheme="majorHAnsi" w:hAnsiTheme="majorHAnsi" w:cstheme="majorHAnsi"/>
                <w:sz w:val="22"/>
                <w:szCs w:val="22"/>
              </w:rPr>
            </w:pPr>
          </w:p>
        </w:tc>
        <w:tc>
          <w:tcPr>
            <w:tcW w:w="2850" w:type="dxa"/>
            <w:gridSpan w:val="2"/>
            <w:noWrap/>
            <w:tcMar>
              <w:top w:w="20" w:type="dxa"/>
              <w:left w:w="20" w:type="dxa"/>
              <w:bottom w:w="0" w:type="dxa"/>
              <w:right w:w="20" w:type="dxa"/>
            </w:tcMar>
            <w:vAlign w:val="bottom"/>
          </w:tcPr>
          <w:p w14:paraId="1F8E0522" w14:textId="77777777" w:rsidR="000C712B" w:rsidRPr="006A32C7" w:rsidRDefault="000C712B" w:rsidP="00BA19AA">
            <w:pPr>
              <w:spacing w:line="276" w:lineRule="auto"/>
              <w:rPr>
                <w:rFonts w:asciiTheme="majorHAnsi" w:hAnsiTheme="majorHAnsi" w:cstheme="majorHAnsi"/>
                <w:sz w:val="22"/>
                <w:szCs w:val="22"/>
              </w:rPr>
            </w:pPr>
          </w:p>
        </w:tc>
        <w:tc>
          <w:tcPr>
            <w:tcW w:w="2175" w:type="dxa"/>
            <w:gridSpan w:val="4"/>
            <w:noWrap/>
            <w:tcMar>
              <w:top w:w="20" w:type="dxa"/>
              <w:left w:w="20" w:type="dxa"/>
              <w:bottom w:w="0" w:type="dxa"/>
              <w:right w:w="20" w:type="dxa"/>
            </w:tcMar>
            <w:vAlign w:val="bottom"/>
          </w:tcPr>
          <w:p w14:paraId="26679D47" w14:textId="77777777" w:rsidR="000C712B" w:rsidRPr="006A32C7" w:rsidRDefault="000C712B" w:rsidP="00BA19AA">
            <w:pPr>
              <w:spacing w:line="276" w:lineRule="auto"/>
              <w:rPr>
                <w:rFonts w:asciiTheme="majorHAnsi" w:hAnsiTheme="majorHAnsi" w:cstheme="majorHAnsi"/>
                <w:sz w:val="22"/>
                <w:szCs w:val="22"/>
              </w:rPr>
            </w:pPr>
          </w:p>
        </w:tc>
      </w:tr>
      <w:tr w:rsidR="000C712B" w:rsidRPr="006A32C7" w14:paraId="0F37D09A" w14:textId="77777777" w:rsidTr="00BA19AA">
        <w:trPr>
          <w:gridAfter w:val="1"/>
          <w:wAfter w:w="2912" w:type="dxa"/>
          <w:trHeight w:val="80"/>
        </w:trPr>
        <w:tc>
          <w:tcPr>
            <w:tcW w:w="320" w:type="dxa"/>
            <w:noWrap/>
            <w:tcMar>
              <w:top w:w="20" w:type="dxa"/>
              <w:left w:w="20" w:type="dxa"/>
              <w:bottom w:w="0" w:type="dxa"/>
              <w:right w:w="20" w:type="dxa"/>
            </w:tcMar>
            <w:vAlign w:val="bottom"/>
          </w:tcPr>
          <w:p w14:paraId="37C9AEAC" w14:textId="77777777" w:rsidR="000C712B" w:rsidRPr="006A32C7" w:rsidRDefault="000C712B" w:rsidP="00BA19AA">
            <w:pPr>
              <w:spacing w:line="276" w:lineRule="auto"/>
              <w:rPr>
                <w:rFonts w:asciiTheme="majorHAnsi" w:hAnsiTheme="majorHAnsi" w:cstheme="majorHAnsi"/>
                <w:sz w:val="22"/>
                <w:szCs w:val="22"/>
              </w:rPr>
            </w:pPr>
          </w:p>
        </w:tc>
        <w:tc>
          <w:tcPr>
            <w:tcW w:w="4412" w:type="dxa"/>
            <w:gridSpan w:val="4"/>
            <w:noWrap/>
            <w:tcMar>
              <w:top w:w="20" w:type="dxa"/>
              <w:left w:w="20" w:type="dxa"/>
              <w:bottom w:w="0" w:type="dxa"/>
              <w:right w:w="20" w:type="dxa"/>
            </w:tcMar>
            <w:vAlign w:val="bottom"/>
          </w:tcPr>
          <w:p w14:paraId="4F3ECD08" w14:textId="77777777" w:rsidR="000C712B" w:rsidRPr="006A32C7" w:rsidRDefault="000C712B" w:rsidP="00BA19AA">
            <w:pPr>
              <w:spacing w:line="276" w:lineRule="auto"/>
              <w:rPr>
                <w:rFonts w:asciiTheme="majorHAnsi" w:hAnsiTheme="majorHAnsi" w:cstheme="majorHAnsi"/>
                <w:sz w:val="22"/>
                <w:szCs w:val="22"/>
              </w:rPr>
            </w:pPr>
            <w:r w:rsidRPr="006A32C7">
              <w:rPr>
                <w:rFonts w:asciiTheme="majorHAnsi" w:hAnsiTheme="majorHAnsi" w:cstheme="majorHAnsi"/>
                <w:sz w:val="22"/>
                <w:szCs w:val="22"/>
              </w:rPr>
              <w:t>……………………. dn. …………………</w:t>
            </w:r>
          </w:p>
        </w:tc>
        <w:tc>
          <w:tcPr>
            <w:tcW w:w="4907" w:type="dxa"/>
            <w:gridSpan w:val="5"/>
            <w:noWrap/>
            <w:tcMar>
              <w:top w:w="20" w:type="dxa"/>
              <w:left w:w="20" w:type="dxa"/>
              <w:bottom w:w="0" w:type="dxa"/>
              <w:right w:w="20" w:type="dxa"/>
            </w:tcMar>
            <w:vAlign w:val="bottom"/>
          </w:tcPr>
          <w:p w14:paraId="374C8FDD" w14:textId="77777777" w:rsidR="000C712B" w:rsidRPr="006A32C7" w:rsidRDefault="000C712B" w:rsidP="00BA19AA">
            <w:pPr>
              <w:spacing w:line="276" w:lineRule="auto"/>
              <w:rPr>
                <w:rFonts w:asciiTheme="majorHAnsi" w:hAnsiTheme="majorHAnsi" w:cstheme="majorHAnsi"/>
                <w:sz w:val="22"/>
                <w:szCs w:val="22"/>
              </w:rPr>
            </w:pPr>
            <w:r>
              <w:rPr>
                <w:rFonts w:asciiTheme="majorHAnsi" w:hAnsiTheme="majorHAnsi" w:cstheme="majorHAnsi"/>
                <w:sz w:val="22"/>
                <w:szCs w:val="22"/>
              </w:rPr>
              <w:t xml:space="preserve">     </w:t>
            </w:r>
            <w:r w:rsidRPr="006A32C7">
              <w:rPr>
                <w:rFonts w:asciiTheme="majorHAnsi" w:hAnsiTheme="majorHAnsi" w:cstheme="majorHAnsi"/>
                <w:sz w:val="22"/>
                <w:szCs w:val="22"/>
              </w:rPr>
              <w:t>………………………………………………...</w:t>
            </w:r>
          </w:p>
        </w:tc>
      </w:tr>
      <w:tr w:rsidR="000C712B" w:rsidRPr="006A32C7" w14:paraId="0F8D97E6" w14:textId="77777777" w:rsidTr="00BA19AA">
        <w:trPr>
          <w:gridAfter w:val="1"/>
          <w:wAfter w:w="2912" w:type="dxa"/>
          <w:trHeight w:val="255"/>
        </w:trPr>
        <w:tc>
          <w:tcPr>
            <w:tcW w:w="320" w:type="dxa"/>
            <w:noWrap/>
            <w:tcMar>
              <w:top w:w="20" w:type="dxa"/>
              <w:left w:w="20" w:type="dxa"/>
              <w:bottom w:w="0" w:type="dxa"/>
              <w:right w:w="20" w:type="dxa"/>
            </w:tcMar>
            <w:vAlign w:val="bottom"/>
          </w:tcPr>
          <w:p w14:paraId="6B4A6A13" w14:textId="77777777" w:rsidR="000C712B" w:rsidRPr="006A32C7" w:rsidRDefault="000C712B" w:rsidP="00BA19AA">
            <w:pPr>
              <w:spacing w:line="276" w:lineRule="auto"/>
              <w:rPr>
                <w:rFonts w:asciiTheme="majorHAnsi" w:hAnsiTheme="majorHAnsi" w:cstheme="majorHAnsi"/>
                <w:sz w:val="22"/>
                <w:szCs w:val="22"/>
              </w:rPr>
            </w:pPr>
          </w:p>
        </w:tc>
        <w:tc>
          <w:tcPr>
            <w:tcW w:w="2828" w:type="dxa"/>
            <w:gridSpan w:val="2"/>
            <w:noWrap/>
            <w:tcMar>
              <w:top w:w="20" w:type="dxa"/>
              <w:left w:w="20" w:type="dxa"/>
              <w:bottom w:w="0" w:type="dxa"/>
              <w:right w:w="20" w:type="dxa"/>
            </w:tcMar>
            <w:vAlign w:val="bottom"/>
          </w:tcPr>
          <w:p w14:paraId="20D45BB5" w14:textId="77777777" w:rsidR="000C712B" w:rsidRPr="006A32C7" w:rsidRDefault="000C712B" w:rsidP="00BA19AA">
            <w:pPr>
              <w:spacing w:line="276" w:lineRule="auto"/>
              <w:rPr>
                <w:rFonts w:asciiTheme="majorHAnsi" w:hAnsiTheme="majorHAnsi" w:cstheme="majorHAnsi"/>
                <w:sz w:val="22"/>
                <w:szCs w:val="22"/>
              </w:rPr>
            </w:pPr>
          </w:p>
        </w:tc>
        <w:tc>
          <w:tcPr>
            <w:tcW w:w="1584" w:type="dxa"/>
            <w:gridSpan w:val="2"/>
            <w:noWrap/>
            <w:tcMar>
              <w:top w:w="20" w:type="dxa"/>
              <w:left w:w="20" w:type="dxa"/>
              <w:bottom w:w="0" w:type="dxa"/>
              <w:right w:w="20" w:type="dxa"/>
            </w:tcMar>
            <w:vAlign w:val="bottom"/>
          </w:tcPr>
          <w:p w14:paraId="0DCEEB86" w14:textId="77777777" w:rsidR="000C712B" w:rsidRPr="006A32C7" w:rsidRDefault="000C712B" w:rsidP="00BA19AA">
            <w:pPr>
              <w:spacing w:line="276" w:lineRule="auto"/>
              <w:rPr>
                <w:rFonts w:asciiTheme="majorHAnsi" w:hAnsiTheme="majorHAnsi" w:cstheme="majorHAnsi"/>
                <w:sz w:val="22"/>
                <w:szCs w:val="22"/>
              </w:rPr>
            </w:pPr>
          </w:p>
        </w:tc>
        <w:tc>
          <w:tcPr>
            <w:tcW w:w="4907" w:type="dxa"/>
            <w:gridSpan w:val="5"/>
            <w:noWrap/>
            <w:tcMar>
              <w:top w:w="20" w:type="dxa"/>
              <w:left w:w="20" w:type="dxa"/>
              <w:bottom w:w="0" w:type="dxa"/>
              <w:right w:w="20" w:type="dxa"/>
            </w:tcMar>
            <w:vAlign w:val="bottom"/>
          </w:tcPr>
          <w:p w14:paraId="562E3311" w14:textId="77777777" w:rsidR="000C712B" w:rsidRPr="006A32C7" w:rsidRDefault="000C712B" w:rsidP="00BA19AA">
            <w:pPr>
              <w:pStyle w:val="Tekstpodstawowy211"/>
              <w:spacing w:line="276" w:lineRule="auto"/>
              <w:ind w:right="293"/>
              <w:rPr>
                <w:rFonts w:asciiTheme="majorHAnsi" w:hAnsiTheme="majorHAnsi" w:cstheme="majorHAnsi"/>
                <w:i/>
                <w:szCs w:val="22"/>
              </w:rPr>
            </w:pPr>
            <w:r w:rsidRPr="006A32C7">
              <w:rPr>
                <w:rFonts w:asciiTheme="majorHAnsi" w:hAnsiTheme="majorHAnsi" w:cstheme="majorHAnsi"/>
                <w:i/>
                <w:szCs w:val="22"/>
              </w:rPr>
              <w:t>podpisy osób/osoby uprawnionych do reprezentowania Wykonawcy</w:t>
            </w:r>
          </w:p>
          <w:p w14:paraId="456A06A4" w14:textId="77777777" w:rsidR="000C712B" w:rsidRPr="006A32C7" w:rsidRDefault="000C712B" w:rsidP="00BA19AA">
            <w:pPr>
              <w:pStyle w:val="Tekstpodstawowy211"/>
              <w:spacing w:line="276" w:lineRule="auto"/>
              <w:ind w:left="2836" w:right="293"/>
              <w:jc w:val="center"/>
              <w:rPr>
                <w:rFonts w:asciiTheme="majorHAnsi" w:hAnsiTheme="majorHAnsi" w:cstheme="majorHAnsi"/>
                <w:i/>
                <w:iCs/>
                <w:szCs w:val="22"/>
              </w:rPr>
            </w:pPr>
            <w:r>
              <w:rPr>
                <w:rFonts w:asciiTheme="majorHAnsi" w:hAnsiTheme="majorHAnsi" w:cstheme="majorHAnsi"/>
                <w:i/>
                <w:iCs/>
                <w:szCs w:val="22"/>
              </w:rPr>
              <w:t xml:space="preserve">             </w:t>
            </w:r>
            <w:r>
              <w:rPr>
                <w:rFonts w:asciiTheme="majorHAnsi" w:hAnsiTheme="majorHAnsi" w:cstheme="majorHAnsi"/>
                <w:i/>
                <w:szCs w:val="22"/>
              </w:rPr>
              <w:t xml:space="preserve">            </w:t>
            </w:r>
            <w:r w:rsidRPr="006A32C7">
              <w:rPr>
                <w:rFonts w:asciiTheme="majorHAnsi" w:hAnsiTheme="majorHAnsi" w:cstheme="majorHAnsi"/>
                <w:i/>
                <w:iCs/>
                <w:szCs w:val="22"/>
              </w:rPr>
              <w:t xml:space="preserve"> </w:t>
            </w:r>
          </w:p>
        </w:tc>
      </w:tr>
    </w:tbl>
    <w:p w14:paraId="24720757" w14:textId="7D5C4D3F" w:rsidR="6842CEA1" w:rsidRDefault="6842CEA1"/>
    <w:p w14:paraId="46090F9F" w14:textId="77777777" w:rsidR="000C712B" w:rsidRPr="006A32C7" w:rsidRDefault="000C712B" w:rsidP="000C712B">
      <w:pPr>
        <w:spacing w:line="276" w:lineRule="auto"/>
        <w:rPr>
          <w:rFonts w:asciiTheme="majorHAnsi" w:hAnsiTheme="majorHAnsi" w:cstheme="majorHAnsi"/>
          <w:sz w:val="22"/>
          <w:szCs w:val="22"/>
          <w:lang w:eastAsia="ar-SA"/>
        </w:rPr>
      </w:pPr>
    </w:p>
    <w:p w14:paraId="64A92206" w14:textId="77777777" w:rsidR="000C712B" w:rsidRPr="006A32C7" w:rsidRDefault="000C712B" w:rsidP="000C712B">
      <w:pPr>
        <w:tabs>
          <w:tab w:val="left" w:pos="1080"/>
          <w:tab w:val="right" w:pos="9072"/>
        </w:tabs>
        <w:spacing w:line="276" w:lineRule="auto"/>
        <w:rPr>
          <w:rFonts w:asciiTheme="majorHAnsi" w:hAnsiTheme="majorHAnsi" w:cstheme="majorHAnsi"/>
          <w:sz w:val="22"/>
          <w:szCs w:val="22"/>
          <w:lang w:eastAsia="ar-SA"/>
        </w:rPr>
      </w:pPr>
    </w:p>
    <w:p w14:paraId="05E2D057" w14:textId="77777777" w:rsidR="00467F3B" w:rsidRDefault="00467F3B" w:rsidP="00B85DF7">
      <w:pPr>
        <w:spacing w:line="276" w:lineRule="auto"/>
        <w:ind w:left="5672"/>
        <w:jc w:val="right"/>
        <w:rPr>
          <w:rFonts w:asciiTheme="majorHAnsi" w:hAnsiTheme="majorHAnsi" w:cstheme="majorHAnsi"/>
          <w:b/>
          <w:sz w:val="22"/>
          <w:szCs w:val="22"/>
        </w:rPr>
      </w:pPr>
    </w:p>
    <w:p w14:paraId="08CD8450" w14:textId="77777777" w:rsidR="004562E2" w:rsidRDefault="004562E2" w:rsidP="00B85DF7">
      <w:pPr>
        <w:spacing w:line="276" w:lineRule="auto"/>
        <w:ind w:left="5672"/>
        <w:jc w:val="right"/>
        <w:rPr>
          <w:rFonts w:asciiTheme="majorHAnsi" w:hAnsiTheme="majorHAnsi" w:cstheme="majorHAnsi"/>
          <w:b/>
          <w:sz w:val="22"/>
          <w:szCs w:val="22"/>
        </w:rPr>
      </w:pPr>
    </w:p>
    <w:p w14:paraId="3EF70DA0" w14:textId="77777777" w:rsidR="004562E2" w:rsidRDefault="004562E2" w:rsidP="00B85DF7">
      <w:pPr>
        <w:spacing w:line="276" w:lineRule="auto"/>
        <w:ind w:left="5672"/>
        <w:jc w:val="right"/>
        <w:rPr>
          <w:rFonts w:asciiTheme="majorHAnsi" w:hAnsiTheme="majorHAnsi" w:cstheme="majorHAnsi"/>
          <w:b/>
          <w:sz w:val="22"/>
          <w:szCs w:val="22"/>
        </w:rPr>
      </w:pPr>
    </w:p>
    <w:p w14:paraId="0130569D" w14:textId="77777777" w:rsidR="004562E2" w:rsidRDefault="004562E2" w:rsidP="00A13E91">
      <w:pPr>
        <w:spacing w:line="276" w:lineRule="auto"/>
        <w:rPr>
          <w:rFonts w:asciiTheme="majorHAnsi" w:hAnsiTheme="majorHAnsi" w:cstheme="majorHAnsi"/>
          <w:b/>
          <w:sz w:val="22"/>
          <w:szCs w:val="22"/>
        </w:rPr>
      </w:pPr>
    </w:p>
    <w:p w14:paraId="01F76BC5" w14:textId="7D42A7E7" w:rsidR="00B85DF7" w:rsidRPr="006A32C7" w:rsidRDefault="00B85DF7" w:rsidP="00B85DF7">
      <w:pPr>
        <w:spacing w:line="276" w:lineRule="auto"/>
        <w:ind w:left="5672"/>
        <w:jc w:val="right"/>
        <w:rPr>
          <w:rFonts w:asciiTheme="majorHAnsi" w:hAnsiTheme="majorHAnsi" w:cstheme="majorHAnsi"/>
          <w:b/>
          <w:sz w:val="22"/>
          <w:szCs w:val="22"/>
        </w:rPr>
      </w:pPr>
      <w:r w:rsidRPr="006A32C7">
        <w:rPr>
          <w:rFonts w:asciiTheme="majorHAnsi" w:hAnsiTheme="majorHAnsi" w:cstheme="majorHAnsi"/>
          <w:b/>
          <w:sz w:val="22"/>
          <w:szCs w:val="22"/>
        </w:rPr>
        <w:t>Załącznik nr 10 do SIWZ</w:t>
      </w:r>
    </w:p>
    <w:p w14:paraId="1807E561" w14:textId="77777777" w:rsidR="00B85DF7" w:rsidRPr="006A32C7" w:rsidRDefault="00B85DF7" w:rsidP="006A32C7">
      <w:pPr>
        <w:spacing w:line="276" w:lineRule="auto"/>
        <w:jc w:val="both"/>
        <w:rPr>
          <w:rFonts w:asciiTheme="majorHAnsi" w:hAnsiTheme="majorHAnsi" w:cstheme="majorHAnsi"/>
          <w:sz w:val="22"/>
          <w:szCs w:val="22"/>
        </w:rPr>
      </w:pPr>
    </w:p>
    <w:p w14:paraId="655BB75C" w14:textId="77777777" w:rsidR="00945D22" w:rsidRPr="006A32C7" w:rsidRDefault="00945D22" w:rsidP="006A32C7">
      <w:pPr>
        <w:spacing w:line="276" w:lineRule="auto"/>
        <w:jc w:val="both"/>
        <w:rPr>
          <w:rFonts w:asciiTheme="majorHAnsi" w:hAnsiTheme="majorHAnsi" w:cstheme="majorHAnsi"/>
          <w:sz w:val="22"/>
          <w:szCs w:val="22"/>
        </w:rPr>
      </w:pPr>
    </w:p>
    <w:p w14:paraId="520360F2" w14:textId="7C6FF5EA" w:rsidR="00160BE3" w:rsidRPr="00467F3B" w:rsidRDefault="005E29A7" w:rsidP="006A32C7">
      <w:pPr>
        <w:tabs>
          <w:tab w:val="left" w:pos="1365"/>
          <w:tab w:val="right" w:pos="9202"/>
        </w:tabs>
        <w:spacing w:line="276" w:lineRule="auto"/>
        <w:rPr>
          <w:rFonts w:asciiTheme="majorHAnsi" w:hAnsiTheme="majorHAnsi" w:cstheme="majorHAnsi"/>
          <w:i/>
          <w:iCs/>
          <w:sz w:val="22"/>
          <w:szCs w:val="22"/>
        </w:rPr>
      </w:pPr>
      <w:r w:rsidRPr="00467F3B">
        <w:rPr>
          <w:rFonts w:asciiTheme="majorHAnsi" w:hAnsiTheme="majorHAnsi" w:cstheme="majorHAnsi"/>
          <w:i/>
          <w:iCs/>
          <w:noProof/>
          <w:sz w:val="22"/>
          <w:szCs w:val="22"/>
        </w:rPr>
        <mc:AlternateContent>
          <mc:Choice Requires="wps">
            <w:drawing>
              <wp:anchor distT="0" distB="0" distL="114300" distR="114300" simplePos="0" relativeHeight="251658242" behindDoc="1" locked="0" layoutInCell="1" allowOverlap="1" wp14:anchorId="0F22ECEA" wp14:editId="77C26FDB">
                <wp:simplePos x="0" y="0"/>
                <wp:positionH relativeFrom="column">
                  <wp:posOffset>-223520</wp:posOffset>
                </wp:positionH>
                <wp:positionV relativeFrom="paragraph">
                  <wp:posOffset>-271145</wp:posOffset>
                </wp:positionV>
                <wp:extent cx="1514475" cy="771525"/>
                <wp:effectExtent l="0" t="0" r="9525" b="9525"/>
                <wp:wrapNone/>
                <wp:docPr id="9" name="Prostokąt zaokrąglony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771525"/>
                        </a:xfrm>
                        <a:prstGeom prst="roundRect">
                          <a:avLst>
                            <a:gd name="adj" fmla="val 16667"/>
                          </a:avLst>
                        </a:prstGeom>
                        <a:solidFill>
                          <a:srgbClr val="FFFFFF"/>
                        </a:solidFill>
                        <a:ln w="9360">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rto="http://schemas.microsoft.com/office/word/2006/arto">
            <w:pict w14:anchorId="54F937BC">
              <v:roundrect id="Prostokąt zaokrąglony 9" style="position:absolute;margin-left:-17.6pt;margin-top:-21.35pt;width:119.25pt;height:60.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spid="_x0000_s1026" strokeweight=".26mm" arcsize="10923f" w14:anchorId="3DBB30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">
                <v:stroke joinstyle="miter"/>
              </v:roundrect>
            </w:pict>
          </mc:Fallback>
        </mc:AlternateContent>
      </w:r>
      <w:r w:rsidR="00B85DF7" w:rsidRPr="00467F3B">
        <w:rPr>
          <w:rFonts w:asciiTheme="majorHAnsi" w:hAnsiTheme="majorHAnsi" w:cstheme="majorHAnsi"/>
          <w:i/>
          <w:iCs/>
          <w:sz w:val="22"/>
          <w:szCs w:val="22"/>
        </w:rPr>
        <w:t xml:space="preserve">Pieczęć Wykonawcy </w:t>
      </w:r>
      <w:r w:rsidR="00E9562A" w:rsidRPr="00467F3B">
        <w:rPr>
          <w:rFonts w:asciiTheme="majorHAnsi" w:hAnsiTheme="majorHAnsi" w:cstheme="majorHAnsi"/>
          <w:i/>
          <w:iCs/>
          <w:sz w:val="22"/>
          <w:szCs w:val="22"/>
        </w:rPr>
        <w:tab/>
      </w:r>
    </w:p>
    <w:p w14:paraId="66AB0D09" w14:textId="23D74E00" w:rsidR="00160BE3" w:rsidRPr="006A32C7" w:rsidRDefault="001E798B" w:rsidP="006A32C7">
      <w:pPr>
        <w:tabs>
          <w:tab w:val="left" w:pos="0"/>
          <w:tab w:val="left" w:pos="960"/>
        </w:tabs>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ab/>
      </w:r>
    </w:p>
    <w:p w14:paraId="36D1BF8A" w14:textId="77777777" w:rsidR="0047637D" w:rsidRPr="006A32C7" w:rsidRDefault="0047637D" w:rsidP="00467F3B">
      <w:pPr>
        <w:spacing w:line="276" w:lineRule="auto"/>
        <w:rPr>
          <w:rFonts w:asciiTheme="majorHAnsi" w:hAnsiTheme="majorHAnsi" w:cstheme="majorHAnsi"/>
          <w:b/>
          <w:sz w:val="22"/>
          <w:szCs w:val="22"/>
        </w:rPr>
      </w:pPr>
    </w:p>
    <w:p w14:paraId="27ADED99" w14:textId="3F4F7006" w:rsidR="0047637D" w:rsidRPr="006A32C7" w:rsidRDefault="00160BE3" w:rsidP="006A32C7">
      <w:pPr>
        <w:spacing w:line="276" w:lineRule="auto"/>
        <w:jc w:val="center"/>
        <w:rPr>
          <w:rFonts w:asciiTheme="majorHAnsi" w:hAnsiTheme="majorHAnsi" w:cstheme="majorHAnsi"/>
          <w:b/>
          <w:sz w:val="22"/>
          <w:szCs w:val="22"/>
        </w:rPr>
      </w:pPr>
      <w:r w:rsidRPr="006A32C7">
        <w:rPr>
          <w:rFonts w:asciiTheme="majorHAnsi" w:hAnsiTheme="majorHAnsi" w:cstheme="majorHAnsi"/>
          <w:b/>
          <w:sz w:val="22"/>
          <w:szCs w:val="22"/>
        </w:rPr>
        <w:t xml:space="preserve">ZOBOWIĄZANIE PODMIOTU, O KTÓRYM MOWA W ART. 22a USTAWY </w:t>
      </w:r>
      <w:proofErr w:type="spellStart"/>
      <w:r w:rsidRPr="006A32C7">
        <w:rPr>
          <w:rFonts w:asciiTheme="majorHAnsi" w:hAnsiTheme="majorHAnsi" w:cstheme="majorHAnsi"/>
          <w:b/>
          <w:sz w:val="22"/>
          <w:szCs w:val="22"/>
        </w:rPr>
        <w:t>Pzp</w:t>
      </w:r>
      <w:proofErr w:type="spellEnd"/>
      <w:r w:rsidR="00B85DF7">
        <w:rPr>
          <w:rFonts w:asciiTheme="majorHAnsi" w:hAnsiTheme="majorHAnsi" w:cstheme="majorHAnsi"/>
          <w:b/>
          <w:sz w:val="22"/>
          <w:szCs w:val="22"/>
        </w:rPr>
        <w:t xml:space="preserve"> </w:t>
      </w:r>
      <w:r w:rsidR="00145B5D" w:rsidRPr="006A32C7">
        <w:rPr>
          <w:rFonts w:asciiTheme="majorHAnsi" w:hAnsiTheme="majorHAnsi" w:cstheme="majorHAnsi"/>
          <w:b/>
          <w:sz w:val="22"/>
          <w:szCs w:val="22"/>
        </w:rPr>
        <w:br/>
      </w:r>
      <w:r w:rsidRPr="006A32C7">
        <w:rPr>
          <w:rFonts w:asciiTheme="majorHAnsi" w:hAnsiTheme="majorHAnsi" w:cstheme="majorHAnsi"/>
          <w:b/>
          <w:sz w:val="22"/>
          <w:szCs w:val="22"/>
        </w:rPr>
        <w:t xml:space="preserve">DO ODDANIA DO DYSPOZYCJI WYKONAWCY NIEZBĘDNYCH ZASOBÓW </w:t>
      </w:r>
      <w:r w:rsidR="00145B5D" w:rsidRPr="006A32C7">
        <w:rPr>
          <w:rFonts w:asciiTheme="majorHAnsi" w:hAnsiTheme="majorHAnsi" w:cstheme="majorHAnsi"/>
          <w:b/>
          <w:sz w:val="22"/>
          <w:szCs w:val="22"/>
        </w:rPr>
        <w:br/>
      </w:r>
      <w:r w:rsidRPr="006A32C7">
        <w:rPr>
          <w:rFonts w:asciiTheme="majorHAnsi" w:hAnsiTheme="majorHAnsi" w:cstheme="majorHAnsi"/>
          <w:b/>
          <w:sz w:val="22"/>
          <w:szCs w:val="22"/>
        </w:rPr>
        <w:t>NA POTRZEBY WYKONANIA ZAMÓWIENIA</w:t>
      </w:r>
      <w:r w:rsidR="00B85DF7">
        <w:rPr>
          <w:rFonts w:asciiTheme="majorHAnsi" w:hAnsiTheme="majorHAnsi" w:cstheme="majorHAnsi"/>
          <w:b/>
          <w:sz w:val="22"/>
          <w:szCs w:val="22"/>
        </w:rPr>
        <w:t xml:space="preserve"> </w:t>
      </w:r>
    </w:p>
    <w:p w14:paraId="5680BF9A" w14:textId="77777777" w:rsidR="00160BE3" w:rsidRPr="006A32C7" w:rsidRDefault="00160BE3" w:rsidP="006A32C7">
      <w:pPr>
        <w:spacing w:line="276" w:lineRule="auto"/>
        <w:jc w:val="both"/>
        <w:rPr>
          <w:rFonts w:asciiTheme="majorHAnsi" w:hAnsiTheme="majorHAnsi" w:cstheme="majorHAnsi"/>
          <w:sz w:val="22"/>
          <w:szCs w:val="22"/>
        </w:rPr>
      </w:pPr>
    </w:p>
    <w:p w14:paraId="2443598E" w14:textId="77777777" w:rsidR="0047637D" w:rsidRPr="006A32C7" w:rsidRDefault="00160BE3"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 xml:space="preserve">Ja: ……………………………………………………………………………………………… </w:t>
      </w:r>
    </w:p>
    <w:p w14:paraId="46CF518F" w14:textId="77777777" w:rsidR="0047637D" w:rsidRPr="006A32C7" w:rsidRDefault="00160BE3" w:rsidP="006A32C7">
      <w:pPr>
        <w:spacing w:line="276" w:lineRule="auto"/>
        <w:jc w:val="both"/>
        <w:rPr>
          <w:rFonts w:asciiTheme="majorHAnsi" w:hAnsiTheme="majorHAnsi" w:cstheme="majorHAnsi"/>
          <w:i/>
          <w:iCs/>
          <w:sz w:val="22"/>
          <w:szCs w:val="22"/>
        </w:rPr>
      </w:pPr>
      <w:r w:rsidRPr="006A32C7">
        <w:rPr>
          <w:rFonts w:asciiTheme="majorHAnsi" w:hAnsiTheme="majorHAnsi" w:cstheme="majorHAnsi"/>
          <w:i/>
          <w:iCs/>
          <w:sz w:val="22"/>
          <w:szCs w:val="22"/>
        </w:rPr>
        <w:t xml:space="preserve">(imię i nazwisko osoby upoważnionej do reprezentowania Podmiotu, stanowisko (właściciel, prezes zarządu, członek zarządu, prokurent, upełnomocniony reprezentant itp.*) </w:t>
      </w:r>
    </w:p>
    <w:p w14:paraId="1A78C4E7" w14:textId="65895AD0" w:rsidR="0047637D" w:rsidRPr="006A32C7" w:rsidRDefault="0047637D"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rPr>
        <w:t>d</w:t>
      </w:r>
      <w:r w:rsidR="00160BE3" w:rsidRPr="006A32C7">
        <w:rPr>
          <w:rFonts w:asciiTheme="majorHAnsi" w:hAnsiTheme="majorHAnsi" w:cstheme="majorHAnsi"/>
          <w:sz w:val="22"/>
          <w:szCs w:val="22"/>
        </w:rPr>
        <w:t>ziałając w imieniu i na rzecz: ………………………………………………………………………………………………</w:t>
      </w:r>
      <w:r w:rsidR="00B85DF7">
        <w:rPr>
          <w:rFonts w:asciiTheme="majorHAnsi" w:hAnsiTheme="majorHAnsi" w:cstheme="majorHAnsi"/>
          <w:sz w:val="22"/>
          <w:szCs w:val="22"/>
        </w:rPr>
        <w:t xml:space="preserve"> </w:t>
      </w:r>
    </w:p>
    <w:p w14:paraId="26267F40" w14:textId="241A23CF" w:rsidR="0047637D" w:rsidRPr="006A32C7" w:rsidRDefault="00160BE3" w:rsidP="006A32C7">
      <w:pPr>
        <w:spacing w:line="276" w:lineRule="auto"/>
        <w:jc w:val="center"/>
        <w:rPr>
          <w:rFonts w:asciiTheme="majorHAnsi" w:hAnsiTheme="majorHAnsi" w:cstheme="majorHAnsi"/>
          <w:i/>
          <w:iCs/>
          <w:sz w:val="22"/>
          <w:szCs w:val="22"/>
        </w:rPr>
      </w:pPr>
      <w:r w:rsidRPr="006A32C7">
        <w:rPr>
          <w:rFonts w:asciiTheme="majorHAnsi" w:hAnsiTheme="majorHAnsi" w:cstheme="majorHAnsi"/>
          <w:i/>
          <w:iCs/>
          <w:sz w:val="22"/>
          <w:szCs w:val="22"/>
        </w:rPr>
        <w:t xml:space="preserve">(nazwa </w:t>
      </w:r>
      <w:r w:rsidR="00602096" w:rsidRPr="006A32C7">
        <w:rPr>
          <w:rFonts w:asciiTheme="majorHAnsi" w:hAnsiTheme="majorHAnsi" w:cstheme="majorHAnsi"/>
          <w:i/>
          <w:iCs/>
          <w:sz w:val="22"/>
          <w:szCs w:val="22"/>
        </w:rPr>
        <w:t>p</w:t>
      </w:r>
      <w:r w:rsidRPr="006A32C7">
        <w:rPr>
          <w:rFonts w:asciiTheme="majorHAnsi" w:hAnsiTheme="majorHAnsi" w:cstheme="majorHAnsi"/>
          <w:i/>
          <w:iCs/>
          <w:sz w:val="22"/>
          <w:szCs w:val="22"/>
        </w:rPr>
        <w:t>odmiotu)</w:t>
      </w:r>
    </w:p>
    <w:p w14:paraId="2DEC8FF8" w14:textId="616DC616" w:rsidR="0047637D" w:rsidRPr="006A32C7" w:rsidRDefault="0047637D"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z</w:t>
      </w:r>
      <w:r w:rsidR="00160BE3" w:rsidRPr="006A32C7">
        <w:rPr>
          <w:rFonts w:asciiTheme="majorHAnsi" w:hAnsiTheme="majorHAnsi" w:cstheme="majorHAnsi"/>
          <w:sz w:val="22"/>
          <w:szCs w:val="22"/>
        </w:rPr>
        <w:t>obowiązuję się do oddania nw. zasobów na potrzeby wykonania zamówienia: ………………………………………………………………………………………………</w:t>
      </w:r>
      <w:r w:rsidR="00B85DF7">
        <w:rPr>
          <w:rFonts w:asciiTheme="majorHAnsi" w:hAnsiTheme="majorHAnsi" w:cstheme="majorHAnsi"/>
          <w:sz w:val="22"/>
          <w:szCs w:val="22"/>
        </w:rPr>
        <w:t xml:space="preserve"> </w:t>
      </w:r>
    </w:p>
    <w:p w14:paraId="675BEF23" w14:textId="78ECB05A" w:rsidR="0047637D" w:rsidRPr="006A32C7" w:rsidRDefault="00160BE3" w:rsidP="006A32C7">
      <w:pPr>
        <w:spacing w:line="276" w:lineRule="auto"/>
        <w:jc w:val="center"/>
        <w:rPr>
          <w:rFonts w:asciiTheme="majorHAnsi" w:hAnsiTheme="majorHAnsi" w:cstheme="majorHAnsi"/>
          <w:i/>
          <w:iCs/>
          <w:sz w:val="22"/>
          <w:szCs w:val="22"/>
        </w:rPr>
      </w:pPr>
      <w:r w:rsidRPr="006A32C7">
        <w:rPr>
          <w:rFonts w:asciiTheme="majorHAnsi" w:hAnsiTheme="majorHAnsi" w:cstheme="majorHAnsi"/>
          <w:i/>
          <w:iCs/>
          <w:sz w:val="22"/>
          <w:szCs w:val="22"/>
        </w:rPr>
        <w:t>(określenie zasobu – wiedza</w:t>
      </w:r>
      <w:r w:rsidR="00B85DF7">
        <w:rPr>
          <w:rFonts w:asciiTheme="majorHAnsi" w:hAnsiTheme="majorHAnsi" w:cstheme="majorHAnsi"/>
          <w:i/>
          <w:iCs/>
          <w:sz w:val="22"/>
          <w:szCs w:val="22"/>
        </w:rPr>
        <w:t xml:space="preserve">   </w:t>
      </w:r>
      <w:r w:rsidRPr="006A32C7">
        <w:rPr>
          <w:rFonts w:asciiTheme="majorHAnsi" w:hAnsiTheme="majorHAnsi" w:cstheme="majorHAnsi"/>
          <w:i/>
          <w:iCs/>
          <w:sz w:val="22"/>
          <w:szCs w:val="22"/>
        </w:rPr>
        <w:t>i doświadczenie)</w:t>
      </w:r>
    </w:p>
    <w:p w14:paraId="4CF20DF2" w14:textId="2B365F1D" w:rsidR="0047637D" w:rsidRPr="006A32C7" w:rsidRDefault="00160BE3"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do dyspozycji Wykonawcy : ………………………………………………………………</w:t>
      </w:r>
      <w:r w:rsidR="00B85DF7">
        <w:rPr>
          <w:rFonts w:asciiTheme="majorHAnsi" w:hAnsiTheme="majorHAnsi" w:cstheme="majorHAnsi"/>
          <w:sz w:val="22"/>
          <w:szCs w:val="22"/>
        </w:rPr>
        <w:t xml:space="preserve"> </w:t>
      </w:r>
    </w:p>
    <w:p w14:paraId="7D0DDCE5" w14:textId="745BDA24" w:rsidR="0047637D" w:rsidRPr="006A32C7" w:rsidRDefault="00B85DF7" w:rsidP="006A32C7">
      <w:pPr>
        <w:spacing w:line="276" w:lineRule="auto"/>
        <w:jc w:val="both"/>
        <w:rPr>
          <w:rFonts w:asciiTheme="majorHAnsi" w:hAnsiTheme="majorHAnsi" w:cstheme="majorHAnsi"/>
          <w:i/>
          <w:iCs/>
          <w:sz w:val="22"/>
          <w:szCs w:val="22"/>
        </w:rPr>
      </w:pPr>
      <w:r>
        <w:rPr>
          <w:rFonts w:asciiTheme="majorHAnsi" w:hAnsiTheme="majorHAnsi" w:cstheme="majorHAnsi"/>
          <w:i/>
          <w:iCs/>
          <w:sz w:val="22"/>
          <w:szCs w:val="22"/>
        </w:rPr>
        <w:t xml:space="preserve">                                            </w:t>
      </w:r>
      <w:r w:rsidR="00160BE3" w:rsidRPr="006A32C7">
        <w:rPr>
          <w:rFonts w:asciiTheme="majorHAnsi" w:hAnsiTheme="majorHAnsi" w:cstheme="majorHAnsi"/>
          <w:i/>
          <w:iCs/>
          <w:sz w:val="22"/>
          <w:szCs w:val="22"/>
        </w:rPr>
        <w:t xml:space="preserve">(nazwa Wykonawcy) </w:t>
      </w:r>
    </w:p>
    <w:p w14:paraId="17E0312F" w14:textId="77777777" w:rsidR="00160BE3" w:rsidRPr="006A32C7" w:rsidRDefault="00160BE3"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 xml:space="preserve">przy wykonywaniu (w trakcie realizacji) zamówienia pod nazwą: </w:t>
      </w:r>
    </w:p>
    <w:p w14:paraId="3A2D4586" w14:textId="02CC9B08" w:rsidR="00160BE3" w:rsidRPr="006A32C7" w:rsidRDefault="00EF1554" w:rsidP="006A32C7">
      <w:pPr>
        <w:spacing w:line="276" w:lineRule="auto"/>
        <w:jc w:val="both"/>
        <w:rPr>
          <w:rFonts w:asciiTheme="majorHAnsi" w:hAnsiTheme="majorHAnsi" w:cstheme="majorHAnsi"/>
          <w:sz w:val="22"/>
          <w:szCs w:val="22"/>
        </w:rPr>
      </w:pPr>
      <w:r w:rsidRPr="006A32C7">
        <w:rPr>
          <w:rFonts w:asciiTheme="majorHAnsi" w:eastAsia="Calibri" w:hAnsiTheme="majorHAnsi" w:cstheme="majorHAnsi"/>
          <w:b/>
          <w:sz w:val="22"/>
          <w:szCs w:val="22"/>
          <w:lang w:eastAsia="en-US"/>
        </w:rPr>
        <w:t>„</w:t>
      </w:r>
      <w:r w:rsidR="00602096" w:rsidRPr="006A32C7">
        <w:rPr>
          <w:rFonts w:asciiTheme="majorHAnsi" w:eastAsia="Calibri" w:hAnsiTheme="majorHAnsi" w:cstheme="majorHAnsi"/>
          <w:b/>
          <w:sz w:val="22"/>
          <w:szCs w:val="22"/>
          <w:lang w:eastAsia="en-US"/>
        </w:rPr>
        <w:t>……………………………………………………………………………………………………….</w:t>
      </w:r>
      <w:r w:rsidRPr="006A32C7">
        <w:rPr>
          <w:rFonts w:asciiTheme="majorHAnsi" w:hAnsiTheme="majorHAnsi" w:cstheme="majorHAnsi"/>
          <w:b/>
          <w:sz w:val="22"/>
          <w:szCs w:val="22"/>
        </w:rPr>
        <w:t>.</w:t>
      </w:r>
      <w:r w:rsidRPr="006A32C7">
        <w:rPr>
          <w:rFonts w:asciiTheme="majorHAnsi" w:eastAsia="Calibri" w:hAnsiTheme="majorHAnsi" w:cstheme="majorHAnsi"/>
          <w:b/>
          <w:sz w:val="22"/>
          <w:szCs w:val="22"/>
          <w:lang w:eastAsia="en-US"/>
        </w:rPr>
        <w:t>”</w:t>
      </w:r>
    </w:p>
    <w:p w14:paraId="75D0F001" w14:textId="77777777" w:rsidR="00160BE3" w:rsidRPr="006A32C7" w:rsidRDefault="00160BE3" w:rsidP="006A32C7">
      <w:pPr>
        <w:spacing w:line="276" w:lineRule="auto"/>
        <w:jc w:val="both"/>
        <w:rPr>
          <w:rFonts w:asciiTheme="majorHAnsi" w:hAnsiTheme="majorHAnsi" w:cstheme="majorHAnsi"/>
          <w:sz w:val="22"/>
          <w:szCs w:val="22"/>
        </w:rPr>
      </w:pPr>
      <w:r w:rsidRPr="006A32C7">
        <w:rPr>
          <w:rFonts w:asciiTheme="majorHAnsi" w:hAnsiTheme="majorHAnsi" w:cstheme="majorHAnsi"/>
          <w:sz w:val="22"/>
          <w:szCs w:val="22"/>
        </w:rPr>
        <w:t>Oświadczam, iż:</w:t>
      </w:r>
    </w:p>
    <w:p w14:paraId="6B945DC2" w14:textId="010F7247" w:rsidR="00160BE3" w:rsidRPr="006A32C7" w:rsidRDefault="00160BE3"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rPr>
        <w:t>1) udostępniam Wykonawcy ww. zasoby, w następującym zakresie:</w:t>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w:t>
      </w:r>
      <w:r w:rsidR="000A404E" w:rsidRPr="006A32C7">
        <w:rPr>
          <w:rFonts w:asciiTheme="majorHAnsi" w:hAnsiTheme="majorHAnsi" w:cstheme="majorHAnsi"/>
          <w:sz w:val="22"/>
          <w:szCs w:val="22"/>
        </w:rPr>
        <w:t>…………</w:t>
      </w:r>
      <w:r w:rsidRPr="006A32C7">
        <w:rPr>
          <w:rFonts w:asciiTheme="majorHAnsi" w:hAnsiTheme="majorHAnsi" w:cstheme="majorHAnsi"/>
          <w:sz w:val="22"/>
          <w:szCs w:val="22"/>
        </w:rPr>
        <w:t>…</w:t>
      </w:r>
    </w:p>
    <w:p w14:paraId="35DDBE02" w14:textId="489FB6C7" w:rsidR="00160BE3" w:rsidRPr="006A32C7" w:rsidRDefault="00160BE3"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rPr>
        <w:t>2) sposób wykorzystania przez Wykonawcę</w:t>
      </w:r>
      <w:r w:rsidR="00B85DF7">
        <w:rPr>
          <w:rFonts w:asciiTheme="majorHAnsi" w:hAnsiTheme="majorHAnsi" w:cstheme="majorHAnsi"/>
          <w:sz w:val="22"/>
          <w:szCs w:val="22"/>
        </w:rPr>
        <w:t xml:space="preserve"> </w:t>
      </w:r>
      <w:r w:rsidRPr="006A32C7">
        <w:rPr>
          <w:rFonts w:asciiTheme="majorHAnsi" w:hAnsiTheme="majorHAnsi" w:cstheme="majorHAnsi"/>
          <w:sz w:val="22"/>
          <w:szCs w:val="22"/>
        </w:rPr>
        <w:t>udostępnionych przeze mnie zasobów przy wykonywaniu zamówienia będzie następujący: ………………………………………………………………………………………………………………………………………………………………………………………………………………………</w:t>
      </w:r>
      <w:r w:rsidR="009725E8" w:rsidRPr="006A32C7">
        <w:rPr>
          <w:rFonts w:asciiTheme="majorHAnsi" w:hAnsiTheme="majorHAnsi" w:cstheme="majorHAnsi"/>
          <w:sz w:val="22"/>
          <w:szCs w:val="22"/>
        </w:rPr>
        <w:t>…</w:t>
      </w:r>
    </w:p>
    <w:p w14:paraId="16CF272C" w14:textId="22E2BF9E" w:rsidR="00160BE3" w:rsidRPr="006A32C7" w:rsidRDefault="00160BE3"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rPr>
        <w:t>3) charakter stosunku łączącego mnie z Wykonawcą będzie następujący: ……………………………………………………………………………………………………………</w:t>
      </w:r>
      <w:r w:rsidR="000A404E" w:rsidRPr="006A32C7">
        <w:rPr>
          <w:rFonts w:asciiTheme="majorHAnsi" w:hAnsiTheme="majorHAnsi" w:cstheme="majorHAnsi"/>
          <w:sz w:val="22"/>
          <w:szCs w:val="22"/>
        </w:rPr>
        <w:t>……</w:t>
      </w:r>
    </w:p>
    <w:p w14:paraId="241E91A9" w14:textId="77777777" w:rsidR="00160BE3" w:rsidRPr="006A32C7" w:rsidRDefault="00160BE3"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rPr>
        <w:t>4) zakres mojego udziału przy wykonywaniu zamówienia będzie następujący: …………………………………………………………………………………………………………………………………………………………………………………………………………………………………………………………………………………………</w:t>
      </w:r>
    </w:p>
    <w:p w14:paraId="43C6CF98" w14:textId="30E00235" w:rsidR="00160BE3" w:rsidRPr="006A32C7" w:rsidRDefault="00160BE3" w:rsidP="006A32C7">
      <w:pPr>
        <w:spacing w:line="276" w:lineRule="auto"/>
        <w:rPr>
          <w:rFonts w:asciiTheme="majorHAnsi" w:hAnsiTheme="majorHAnsi" w:cstheme="majorHAnsi"/>
          <w:sz w:val="22"/>
          <w:szCs w:val="22"/>
        </w:rPr>
      </w:pPr>
      <w:r w:rsidRPr="006A32C7">
        <w:rPr>
          <w:rFonts w:asciiTheme="majorHAnsi" w:hAnsiTheme="majorHAnsi" w:cstheme="majorHAnsi"/>
          <w:sz w:val="22"/>
          <w:szCs w:val="22"/>
        </w:rPr>
        <w:t>5) okres mojego udziału przy wykonywaniu zamówienia będzie następujący: ………………………………………………………………………………………………………………………………………………………………</w:t>
      </w:r>
    </w:p>
    <w:p w14:paraId="3D16D3D5" w14:textId="1C1599D2" w:rsidR="00145B5D" w:rsidRPr="006A32C7" w:rsidRDefault="00B85DF7" w:rsidP="006A32C7">
      <w:pPr>
        <w:pStyle w:val="Tekstpodstawowy211"/>
        <w:spacing w:line="276" w:lineRule="auto"/>
        <w:ind w:left="2836" w:right="295"/>
        <w:rPr>
          <w:rFonts w:asciiTheme="majorHAnsi" w:hAnsiTheme="majorHAnsi" w:cstheme="majorHAnsi"/>
          <w:szCs w:val="22"/>
        </w:rPr>
      </w:pPr>
      <w:r>
        <w:rPr>
          <w:rFonts w:asciiTheme="majorHAnsi" w:hAnsiTheme="majorHAnsi" w:cstheme="majorHAnsi"/>
          <w:szCs w:val="22"/>
        </w:rPr>
        <w:t xml:space="preserve">     </w:t>
      </w:r>
    </w:p>
    <w:p w14:paraId="1E498FD6" w14:textId="77777777" w:rsidR="00B85DF7" w:rsidRPr="006A32C7" w:rsidRDefault="00B85DF7" w:rsidP="00467F3B">
      <w:pPr>
        <w:spacing w:line="276" w:lineRule="auto"/>
        <w:ind w:left="142"/>
        <w:rPr>
          <w:rFonts w:asciiTheme="majorHAnsi" w:hAnsiTheme="majorHAnsi" w:cstheme="majorHAnsi"/>
          <w:i/>
          <w:sz w:val="22"/>
          <w:szCs w:val="22"/>
        </w:rPr>
      </w:pPr>
      <w:r w:rsidRPr="006A32C7">
        <w:rPr>
          <w:rFonts w:asciiTheme="majorHAnsi" w:hAnsiTheme="majorHAnsi" w:cstheme="majorHAnsi"/>
          <w:i/>
          <w:sz w:val="22"/>
          <w:szCs w:val="22"/>
        </w:rPr>
        <w:t>.......................................</w:t>
      </w:r>
    </w:p>
    <w:p w14:paraId="071FC46F" w14:textId="551822D0" w:rsidR="00B85DF7" w:rsidRPr="006A32C7" w:rsidRDefault="00B85DF7" w:rsidP="00467F3B">
      <w:pPr>
        <w:tabs>
          <w:tab w:val="left" w:pos="0"/>
        </w:tabs>
        <w:spacing w:line="276" w:lineRule="auto"/>
        <w:rPr>
          <w:rFonts w:asciiTheme="majorHAnsi" w:hAnsiTheme="majorHAnsi" w:cstheme="majorHAnsi"/>
          <w:sz w:val="22"/>
          <w:szCs w:val="22"/>
        </w:rPr>
      </w:pPr>
      <w:r>
        <w:rPr>
          <w:rFonts w:asciiTheme="majorHAnsi" w:hAnsiTheme="majorHAnsi" w:cstheme="majorHAnsi"/>
          <w:i/>
          <w:sz w:val="22"/>
          <w:szCs w:val="22"/>
        </w:rPr>
        <w:t xml:space="preserve"> </w:t>
      </w:r>
      <w:r w:rsidRPr="006A32C7">
        <w:rPr>
          <w:rFonts w:asciiTheme="majorHAnsi" w:hAnsiTheme="majorHAnsi" w:cstheme="majorHAnsi"/>
          <w:i/>
          <w:sz w:val="22"/>
          <w:szCs w:val="22"/>
        </w:rPr>
        <w:t>(miejscowość, data)</w:t>
      </w:r>
    </w:p>
    <w:p w14:paraId="2FC97583" w14:textId="349C5E69" w:rsidR="00160BE3" w:rsidRPr="006A32C7" w:rsidRDefault="00B85DF7" w:rsidP="006A32C7">
      <w:pPr>
        <w:pStyle w:val="Tekstpodstawowy211"/>
        <w:spacing w:line="276" w:lineRule="auto"/>
        <w:ind w:left="2836" w:right="295"/>
        <w:rPr>
          <w:rFonts w:asciiTheme="majorHAnsi" w:hAnsiTheme="majorHAnsi" w:cstheme="majorHAnsi"/>
          <w:szCs w:val="22"/>
        </w:rPr>
      </w:pPr>
      <w:r>
        <w:rPr>
          <w:rFonts w:asciiTheme="majorHAnsi" w:hAnsiTheme="majorHAnsi" w:cstheme="majorHAnsi"/>
          <w:szCs w:val="22"/>
        </w:rPr>
        <w:t xml:space="preserve">    </w:t>
      </w:r>
      <w:r w:rsidR="000A4EF2">
        <w:rPr>
          <w:rFonts w:asciiTheme="majorHAnsi" w:hAnsiTheme="majorHAnsi" w:cstheme="majorHAnsi"/>
          <w:szCs w:val="22"/>
        </w:rPr>
        <w:t xml:space="preserve">              </w:t>
      </w:r>
      <w:r>
        <w:rPr>
          <w:rFonts w:asciiTheme="majorHAnsi" w:hAnsiTheme="majorHAnsi" w:cstheme="majorHAnsi"/>
          <w:szCs w:val="22"/>
        </w:rPr>
        <w:t xml:space="preserve">    </w:t>
      </w:r>
      <w:r w:rsidR="00160BE3" w:rsidRPr="006A32C7">
        <w:rPr>
          <w:rFonts w:asciiTheme="majorHAnsi" w:hAnsiTheme="majorHAnsi" w:cstheme="majorHAnsi"/>
          <w:szCs w:val="22"/>
        </w:rPr>
        <w:t>...........................................................................</w:t>
      </w:r>
    </w:p>
    <w:p w14:paraId="5EADE1FA" w14:textId="350DB57D" w:rsidR="00160BE3" w:rsidRPr="006A32C7" w:rsidRDefault="00B85DF7" w:rsidP="006A32C7">
      <w:pPr>
        <w:pStyle w:val="Tekstpodstawowy211"/>
        <w:spacing w:line="276" w:lineRule="auto"/>
        <w:ind w:left="2836" w:right="293"/>
        <w:jc w:val="center"/>
        <w:rPr>
          <w:rFonts w:asciiTheme="majorHAnsi" w:hAnsiTheme="majorHAnsi" w:cstheme="majorHAnsi"/>
          <w:i/>
          <w:szCs w:val="22"/>
        </w:rPr>
      </w:pPr>
      <w:r>
        <w:rPr>
          <w:rFonts w:asciiTheme="majorHAnsi" w:hAnsiTheme="majorHAnsi" w:cstheme="majorHAnsi"/>
          <w:i/>
          <w:szCs w:val="22"/>
        </w:rPr>
        <w:t xml:space="preserve"> </w:t>
      </w:r>
      <w:r w:rsidR="00160BE3" w:rsidRPr="006A32C7">
        <w:rPr>
          <w:rFonts w:asciiTheme="majorHAnsi" w:hAnsiTheme="majorHAnsi" w:cstheme="majorHAnsi"/>
          <w:i/>
          <w:szCs w:val="22"/>
        </w:rPr>
        <w:t>podpisy osób/osoby wskazanych w dokumencie</w:t>
      </w:r>
    </w:p>
    <w:p w14:paraId="4FC32749" w14:textId="0AC2FA96" w:rsidR="00160BE3" w:rsidRPr="006A32C7" w:rsidRDefault="00B85DF7" w:rsidP="006A32C7">
      <w:pPr>
        <w:pStyle w:val="Tekstpodstawowy211"/>
        <w:spacing w:line="276" w:lineRule="auto"/>
        <w:ind w:left="2836" w:right="293"/>
        <w:jc w:val="center"/>
        <w:rPr>
          <w:rFonts w:asciiTheme="majorHAnsi" w:hAnsiTheme="majorHAnsi" w:cstheme="majorHAnsi"/>
          <w:i/>
          <w:szCs w:val="22"/>
        </w:rPr>
      </w:pPr>
      <w:r>
        <w:rPr>
          <w:rFonts w:asciiTheme="majorHAnsi" w:hAnsiTheme="majorHAnsi" w:cstheme="majorHAnsi"/>
          <w:i/>
          <w:szCs w:val="22"/>
        </w:rPr>
        <w:t xml:space="preserve">         </w:t>
      </w:r>
      <w:r w:rsidR="00160BE3" w:rsidRPr="006A32C7">
        <w:rPr>
          <w:rFonts w:asciiTheme="majorHAnsi" w:hAnsiTheme="majorHAnsi" w:cstheme="majorHAnsi"/>
          <w:i/>
          <w:szCs w:val="22"/>
        </w:rPr>
        <w:t xml:space="preserve">uprawniającym do </w:t>
      </w:r>
      <w:r w:rsidR="00B97EE2">
        <w:rPr>
          <w:rFonts w:asciiTheme="majorHAnsi" w:hAnsiTheme="majorHAnsi" w:cstheme="majorHAnsi"/>
          <w:i/>
          <w:szCs w:val="22"/>
        </w:rPr>
        <w:t>reprezentacji Wykonawcy</w:t>
      </w:r>
    </w:p>
    <w:p w14:paraId="543F913F" w14:textId="090B42B8" w:rsidR="00B97EE2" w:rsidRDefault="00160BE3" w:rsidP="00E51937">
      <w:pPr>
        <w:pStyle w:val="Tekstpodstawowy211"/>
        <w:spacing w:line="276" w:lineRule="auto"/>
        <w:ind w:left="2836" w:right="293"/>
        <w:jc w:val="center"/>
      </w:pPr>
      <w:r w:rsidRPr="006A32C7">
        <w:rPr>
          <w:rFonts w:asciiTheme="majorHAnsi" w:hAnsiTheme="majorHAnsi" w:cstheme="majorHAnsi"/>
          <w:i/>
          <w:szCs w:val="22"/>
        </w:rPr>
        <w:t>lub posiadających pełnomocnictw</w:t>
      </w:r>
    </w:p>
    <w:p w14:paraId="02FFDA16" w14:textId="77777777" w:rsidR="00B97EE2" w:rsidRDefault="00B97EE2" w:rsidP="00675EEF">
      <w:pPr>
        <w:jc w:val="right"/>
        <w:rPr>
          <w:rFonts w:ascii="Calibri Light" w:hAnsi="Calibri Light" w:cs="Calibri Light"/>
          <w:sz w:val="22"/>
          <w:szCs w:val="22"/>
        </w:rPr>
      </w:pPr>
    </w:p>
    <w:p w14:paraId="31A2DC8A" w14:textId="77777777" w:rsidR="00B97EE2" w:rsidRDefault="00B97EE2" w:rsidP="00675EEF">
      <w:pPr>
        <w:jc w:val="right"/>
        <w:rPr>
          <w:rFonts w:ascii="Calibri Light" w:hAnsi="Calibri Light" w:cs="Calibri Light"/>
          <w:sz w:val="22"/>
          <w:szCs w:val="22"/>
        </w:rPr>
      </w:pPr>
    </w:p>
    <w:p w14:paraId="57BD0504" w14:textId="2C5E1D9D" w:rsidR="00675EEF" w:rsidRPr="002D5742" w:rsidRDefault="00675EEF" w:rsidP="00675EEF">
      <w:pPr>
        <w:jc w:val="right"/>
        <w:rPr>
          <w:rFonts w:asciiTheme="majorHAnsi" w:hAnsiTheme="majorHAnsi" w:cstheme="majorHAnsi"/>
          <w:sz w:val="22"/>
          <w:szCs w:val="22"/>
        </w:rPr>
      </w:pPr>
      <w:r w:rsidRPr="002D5742">
        <w:rPr>
          <w:rFonts w:asciiTheme="majorHAnsi" w:hAnsiTheme="majorHAnsi" w:cstheme="majorHAnsi"/>
          <w:sz w:val="22"/>
          <w:szCs w:val="22"/>
        </w:rPr>
        <w:t>Załącznik nr 2.1 do SIWZ</w:t>
      </w:r>
    </w:p>
    <w:p w14:paraId="097656CE" w14:textId="77777777" w:rsidR="00675EEF" w:rsidRPr="002D5742" w:rsidRDefault="00675EEF" w:rsidP="00675EEF">
      <w:pPr>
        <w:pStyle w:val="Tytu"/>
        <w:spacing w:after="120" w:line="240" w:lineRule="auto"/>
        <w:rPr>
          <w:rFonts w:asciiTheme="majorHAnsi" w:hAnsiTheme="majorHAnsi" w:cstheme="majorHAnsi"/>
        </w:rPr>
      </w:pPr>
    </w:p>
    <w:p w14:paraId="1BECC2FA" w14:textId="77777777" w:rsidR="00675EEF" w:rsidRPr="002D5742" w:rsidRDefault="00675EEF" w:rsidP="00675EEF">
      <w:pPr>
        <w:pStyle w:val="Tytu"/>
        <w:spacing w:after="120" w:line="240" w:lineRule="auto"/>
        <w:rPr>
          <w:rFonts w:asciiTheme="majorHAnsi" w:hAnsiTheme="majorHAnsi" w:cstheme="majorHAnsi"/>
        </w:rPr>
      </w:pPr>
      <w:bookmarkStart w:id="30" w:name="_Hlk60152993"/>
      <w:r w:rsidRPr="002D5742">
        <w:rPr>
          <w:rFonts w:asciiTheme="majorHAnsi" w:hAnsiTheme="majorHAnsi" w:cstheme="majorHAnsi"/>
        </w:rPr>
        <w:t xml:space="preserve">ISTOTNE POSTANOWIENIA UMOWY </w:t>
      </w:r>
    </w:p>
    <w:p w14:paraId="6500B5C1" w14:textId="77777777" w:rsidR="00675EEF" w:rsidRPr="002D5742" w:rsidRDefault="00675EEF" w:rsidP="00675EEF">
      <w:pPr>
        <w:pStyle w:val="Tytu"/>
        <w:spacing w:after="120" w:line="240" w:lineRule="auto"/>
        <w:rPr>
          <w:rFonts w:asciiTheme="majorHAnsi" w:hAnsiTheme="majorHAnsi" w:cstheme="majorHAnsi"/>
        </w:rPr>
      </w:pPr>
      <w:r w:rsidRPr="002D5742">
        <w:rPr>
          <w:rFonts w:asciiTheme="majorHAnsi" w:hAnsiTheme="majorHAnsi" w:cstheme="majorHAnsi"/>
        </w:rPr>
        <w:t>Do Części I: Zakup dostępu do serwisu internetowego stanowiącego agregat informacji nt. światowych gospodarek z zakresu makroekonomii, sektorów gospodarki, działalności spółek, artykułów prasowych, raportów analitycznych i aktów prawnych</w:t>
      </w:r>
    </w:p>
    <w:p w14:paraId="67498B25" w14:textId="77777777" w:rsidR="00675EEF" w:rsidRPr="002D5742" w:rsidRDefault="00675EEF" w:rsidP="00675EEF">
      <w:pPr>
        <w:spacing w:after="120"/>
        <w:jc w:val="center"/>
        <w:rPr>
          <w:rFonts w:asciiTheme="majorHAnsi" w:hAnsiTheme="majorHAnsi" w:cstheme="majorHAnsi"/>
          <w:sz w:val="22"/>
          <w:szCs w:val="22"/>
        </w:rPr>
      </w:pPr>
    </w:p>
    <w:p w14:paraId="0B6C0913"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1</w:t>
      </w:r>
    </w:p>
    <w:p w14:paraId="4AA4D054"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Oświadczenia Stron</w:t>
      </w:r>
    </w:p>
    <w:p w14:paraId="2FD909B9" w14:textId="77777777" w:rsidR="00675EEF" w:rsidRPr="002D5742" w:rsidRDefault="00675EEF" w:rsidP="00675EEF">
      <w:pPr>
        <w:numPr>
          <w:ilvl w:val="0"/>
          <w:numId w:val="50"/>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Strony zgodnie oświadczają i zobowiązują się, że: (a) posiadają zdolność do zawarcia Umowy oraz że osoby podpisujące Umowę w ich imieniu są prawidłowo umocowane do związania Stron postanowieniami Umowy, (b) zawarcie i wykonanie Umowy nie stanowi naruszenia jakiejkolwiek umowy lub zobowiązania, których stroną są Strony, jak również nie stanowi naruszenia jakiejkolwiek decyzji administracyjnej, zarządzenia, postanowienia lub wyroku wiążącego Strony, (c) nie są im znane żadne okoliczności, które uniemożliwiają lub mogą uniemożliwić zrealizowanie postanowień niniejszej Umowy.</w:t>
      </w:r>
    </w:p>
    <w:p w14:paraId="3456C491" w14:textId="77777777" w:rsidR="00675EEF" w:rsidRPr="002D5742" w:rsidRDefault="00675EEF" w:rsidP="00675EEF">
      <w:pPr>
        <w:numPr>
          <w:ilvl w:val="0"/>
          <w:numId w:val="50"/>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Wykonawca oświadcza niniejszym i zobowiązuje się, że posiada wszelkie niezbędne uprawnienia, kwalifikacje, doświadczenie i potencjał osobowy oraz techniczny, umożliwiające mu wykonanie Przedmiotu Umowy określonego w § 2 poniżej.</w:t>
      </w:r>
    </w:p>
    <w:p w14:paraId="7B77FD2A" w14:textId="77777777" w:rsidR="00B0559B" w:rsidRPr="002D5742" w:rsidRDefault="00B0559B" w:rsidP="00675EEF">
      <w:pPr>
        <w:spacing w:after="120"/>
        <w:jc w:val="center"/>
        <w:rPr>
          <w:rFonts w:asciiTheme="majorHAnsi" w:hAnsiTheme="majorHAnsi" w:cstheme="majorHAnsi"/>
          <w:sz w:val="22"/>
          <w:szCs w:val="22"/>
        </w:rPr>
      </w:pPr>
    </w:p>
    <w:p w14:paraId="7FBFB7A7" w14:textId="58CAE9CB"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2</w:t>
      </w:r>
    </w:p>
    <w:p w14:paraId="78F57EB8"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Przedmiot Umowy</w:t>
      </w:r>
    </w:p>
    <w:p w14:paraId="7D0B5F30" w14:textId="77777777" w:rsidR="00675EEF" w:rsidRPr="002D5742" w:rsidRDefault="00675EEF" w:rsidP="00675EEF">
      <w:pPr>
        <w:numPr>
          <w:ilvl w:val="0"/>
          <w:numId w:val="55"/>
        </w:numPr>
        <w:tabs>
          <w:tab w:val="num" w:pos="284"/>
          <w:tab w:val="num" w:pos="426"/>
        </w:tabs>
        <w:overflowPunct/>
        <w:autoSpaceDE/>
        <w:autoSpaceDN/>
        <w:adjustRightInd/>
        <w:spacing w:after="120"/>
        <w:ind w:left="284" w:hanging="284"/>
        <w:jc w:val="both"/>
        <w:textAlignment w:val="auto"/>
        <w:rPr>
          <w:rFonts w:asciiTheme="majorHAnsi" w:hAnsiTheme="majorHAnsi" w:cstheme="majorHAnsi"/>
          <w:sz w:val="22"/>
          <w:szCs w:val="22"/>
        </w:rPr>
      </w:pPr>
      <w:r w:rsidRPr="002D5742">
        <w:rPr>
          <w:rFonts w:asciiTheme="majorHAnsi" w:hAnsiTheme="majorHAnsi" w:cstheme="majorHAnsi"/>
          <w:sz w:val="22"/>
          <w:szCs w:val="22"/>
        </w:rPr>
        <w:t>Niniejsza umowa zostaje zawarta w wyniku przeprowadzonego postępowania o udzielenie zamówienia publicznego w trybie przetargu nieograniczonego pn. „Zakup dostępu do danych nt. światowych gospodarek i przedsiębiorstw na rynkach międzynarodowych - 3 części”:</w:t>
      </w:r>
    </w:p>
    <w:p w14:paraId="384FA881" w14:textId="77777777" w:rsidR="00675EEF" w:rsidRPr="002D5742" w:rsidRDefault="00675EEF" w:rsidP="00675EEF">
      <w:pPr>
        <w:pStyle w:val="Akapitzlist"/>
        <w:numPr>
          <w:ilvl w:val="0"/>
          <w:numId w:val="92"/>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Część I. Zakup dostępu do serwisu internetowego stanowiącego agregat informacji nt. światowych gospodarek z zakresu makroekonomii, sektorów gospodarki, działalności spółek, artykułów prasowych, raportów analitycznych i aktów prawnych; </w:t>
      </w:r>
    </w:p>
    <w:p w14:paraId="63001E46" w14:textId="18DDB06A" w:rsidR="00675EEF" w:rsidRPr="002D5742" w:rsidRDefault="00675EEF" w:rsidP="00675EEF">
      <w:pPr>
        <w:pStyle w:val="Akapitzlist"/>
        <w:numPr>
          <w:ilvl w:val="0"/>
          <w:numId w:val="92"/>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Część II. Zakup dostępu do internetowej bazy danych polskich i zagranicznych </w:t>
      </w:r>
      <w:r w:rsidR="008C0115" w:rsidRPr="002D5742">
        <w:rPr>
          <w:rFonts w:asciiTheme="majorHAnsi" w:hAnsiTheme="majorHAnsi" w:cstheme="majorHAnsi"/>
          <w:sz w:val="22"/>
          <w:szCs w:val="22"/>
          <w:lang w:val="pl-PL"/>
        </w:rPr>
        <w:t>osób prawnych</w:t>
      </w:r>
      <w:r w:rsidRPr="002D5742">
        <w:rPr>
          <w:rFonts w:asciiTheme="majorHAnsi" w:hAnsiTheme="majorHAnsi" w:cstheme="majorHAnsi"/>
          <w:sz w:val="22"/>
          <w:szCs w:val="22"/>
        </w:rPr>
        <w:t xml:space="preserve">; </w:t>
      </w:r>
    </w:p>
    <w:p w14:paraId="1696533A" w14:textId="692195F0" w:rsidR="00675EEF" w:rsidRPr="002D5742" w:rsidRDefault="00675EEF" w:rsidP="00675EEF">
      <w:pPr>
        <w:pStyle w:val="Akapitzlist"/>
        <w:numPr>
          <w:ilvl w:val="0"/>
          <w:numId w:val="92"/>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Część III. Zakup dostępu do </w:t>
      </w:r>
      <w:r w:rsidR="00293E54" w:rsidRPr="002D5742">
        <w:rPr>
          <w:rFonts w:asciiTheme="majorHAnsi" w:hAnsiTheme="majorHAnsi" w:cstheme="majorHAnsi"/>
          <w:sz w:val="22"/>
          <w:szCs w:val="22"/>
          <w:lang w:val="pl-PL"/>
        </w:rPr>
        <w:t xml:space="preserve">bazy </w:t>
      </w:r>
      <w:r w:rsidRPr="002D5742">
        <w:rPr>
          <w:rFonts w:asciiTheme="majorHAnsi" w:hAnsiTheme="majorHAnsi" w:cstheme="majorHAnsi"/>
          <w:sz w:val="22"/>
          <w:szCs w:val="22"/>
        </w:rPr>
        <w:t xml:space="preserve">raportów umożliwiających analizę kondycji finansowej </w:t>
      </w:r>
      <w:r w:rsidR="008C0115" w:rsidRPr="002D5742">
        <w:rPr>
          <w:rFonts w:asciiTheme="majorHAnsi" w:hAnsiTheme="majorHAnsi" w:cstheme="majorHAnsi"/>
          <w:sz w:val="22"/>
          <w:szCs w:val="22"/>
          <w:lang w:val="pl-PL"/>
        </w:rPr>
        <w:t>osób prawnych</w:t>
      </w:r>
      <w:r w:rsidR="008C0115" w:rsidRPr="002D5742">
        <w:rPr>
          <w:rFonts w:asciiTheme="majorHAnsi" w:hAnsiTheme="majorHAnsi" w:cstheme="majorHAnsi"/>
          <w:sz w:val="22"/>
          <w:szCs w:val="22"/>
        </w:rPr>
        <w:t xml:space="preserve"> </w:t>
      </w:r>
      <w:r w:rsidRPr="002D5742">
        <w:rPr>
          <w:rFonts w:asciiTheme="majorHAnsi" w:hAnsiTheme="majorHAnsi" w:cstheme="majorHAnsi"/>
          <w:sz w:val="22"/>
          <w:szCs w:val="22"/>
        </w:rPr>
        <w:t>polskich i zagranicznych i ryzyka współpracy z nimi”;</w:t>
      </w:r>
    </w:p>
    <w:p w14:paraId="20038BD9" w14:textId="77777777" w:rsidR="00675EEF" w:rsidRPr="002D5742" w:rsidRDefault="00675EEF" w:rsidP="00675EEF">
      <w:pPr>
        <w:tabs>
          <w:tab w:val="num" w:pos="426"/>
        </w:tabs>
        <w:spacing w:after="120"/>
        <w:ind w:left="284"/>
        <w:jc w:val="both"/>
        <w:rPr>
          <w:rFonts w:asciiTheme="majorHAnsi" w:hAnsiTheme="majorHAnsi" w:cstheme="majorHAnsi"/>
          <w:sz w:val="22"/>
          <w:szCs w:val="22"/>
        </w:rPr>
      </w:pPr>
      <w:r w:rsidRPr="002D5742">
        <w:rPr>
          <w:rFonts w:asciiTheme="majorHAnsi" w:hAnsiTheme="majorHAnsi" w:cstheme="majorHAnsi"/>
          <w:sz w:val="22"/>
          <w:szCs w:val="22"/>
        </w:rPr>
        <w:t>w ramach którego  oferta Wykonawcy, została wybrana jako najkorzystniejsza w Części I.</w:t>
      </w:r>
    </w:p>
    <w:p w14:paraId="7663D193" w14:textId="77777777" w:rsidR="008C0115" w:rsidRPr="002D5742" w:rsidRDefault="008C0115" w:rsidP="008453BC">
      <w:pPr>
        <w:pStyle w:val="Akapitzlist"/>
        <w:numPr>
          <w:ilvl w:val="0"/>
          <w:numId w:val="55"/>
        </w:numPr>
        <w:tabs>
          <w:tab w:val="clear" w:pos="360"/>
          <w:tab w:val="num" w:pos="284"/>
          <w:tab w:val="num" w:pos="502"/>
        </w:tabs>
        <w:spacing w:after="120"/>
        <w:ind w:left="502"/>
        <w:jc w:val="both"/>
        <w:rPr>
          <w:rFonts w:asciiTheme="majorHAnsi" w:hAnsiTheme="majorHAnsi" w:cstheme="majorHAnsi"/>
          <w:sz w:val="22"/>
          <w:szCs w:val="22"/>
        </w:rPr>
      </w:pPr>
      <w:r w:rsidRPr="002D5742">
        <w:rPr>
          <w:rFonts w:asciiTheme="majorHAnsi" w:hAnsiTheme="majorHAnsi" w:cstheme="majorHAnsi"/>
          <w:sz w:val="22"/>
          <w:szCs w:val="22"/>
          <w:lang w:val="pl-PL"/>
        </w:rPr>
        <w:t xml:space="preserve">Bazy, o których mowa w ust. 1 powyżej nie będą zawierały danych osobowych. Wykonawca nie będzie przekazywał Zamawiającemu danych osobowych. </w:t>
      </w:r>
    </w:p>
    <w:p w14:paraId="4318CB04" w14:textId="5F38EA8E" w:rsidR="00675EEF" w:rsidRPr="002D5742" w:rsidRDefault="00675EEF" w:rsidP="00675EEF">
      <w:pPr>
        <w:numPr>
          <w:ilvl w:val="0"/>
          <w:numId w:val="55"/>
        </w:numPr>
        <w:tabs>
          <w:tab w:val="num" w:pos="284"/>
        </w:tabs>
        <w:overflowPunct/>
        <w:autoSpaceDE/>
        <w:autoSpaceDN/>
        <w:adjustRightInd/>
        <w:spacing w:after="120"/>
        <w:ind w:left="284" w:hanging="284"/>
        <w:jc w:val="both"/>
        <w:textAlignment w:val="auto"/>
        <w:rPr>
          <w:rFonts w:asciiTheme="majorHAnsi" w:hAnsiTheme="majorHAnsi" w:cstheme="majorHAnsi"/>
          <w:sz w:val="22"/>
          <w:szCs w:val="22"/>
        </w:rPr>
      </w:pPr>
      <w:r w:rsidRPr="002D5742">
        <w:rPr>
          <w:rFonts w:asciiTheme="majorHAnsi" w:hAnsiTheme="majorHAnsi" w:cstheme="majorHAnsi"/>
          <w:sz w:val="22"/>
          <w:szCs w:val="22"/>
        </w:rPr>
        <w:t>Zamawiający niniejszym zamawia, a Wykonawca dostarczy na warunkach określonych w SIWZ  dostęp do serwisu - opisanego w ust.1 lit. a) powyżej, zgodnie z warunkami złożonej oferty, stanowiącej Załącznik nr 3 do Umowy, zwany dalej „Przedmiotem Umowy”.</w:t>
      </w:r>
    </w:p>
    <w:p w14:paraId="2931215C" w14:textId="77777777" w:rsidR="00675EEF" w:rsidRPr="002D5742" w:rsidRDefault="00675EEF" w:rsidP="00675EEF">
      <w:pPr>
        <w:numPr>
          <w:ilvl w:val="0"/>
          <w:numId w:val="55"/>
        </w:numPr>
        <w:tabs>
          <w:tab w:val="num" w:pos="284"/>
        </w:tabs>
        <w:overflowPunct/>
        <w:autoSpaceDE/>
        <w:autoSpaceDN/>
        <w:adjustRightInd/>
        <w:spacing w:after="120"/>
        <w:ind w:left="284" w:hanging="284"/>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Przedmiotem zamówienia jest zakup dostępu do serwisu internetowego stanowiącego agregat informacji o gospodarkach światowych z zakresu makroekonomii, sektorów gospodarki oraz najważniejszych wydarzeń gospodarczych, przy czym Zamawiający wymaga, by serwis dostarczał powyższych informacji dla co najmniej 50 gospodarek spośród następujących: Algierii, </w:t>
      </w:r>
      <w:r w:rsidRPr="002D5742">
        <w:rPr>
          <w:rFonts w:asciiTheme="majorHAnsi" w:hAnsiTheme="majorHAnsi" w:cstheme="majorHAnsi"/>
          <w:sz w:val="22"/>
          <w:szCs w:val="22"/>
        </w:rPr>
        <w:lastRenderedPageBreak/>
        <w:t>Argentyny, Australii, Austrii, Azerbejdżanu, Białorusi, Birmy, Brazylii, Bułgarii, Chile, Chin, Chorwacji, Czech, Danii, Egiptu, Etiopii, Finlandii, Francji, Grecji, Hiszpanii, Holandii, Indii, Indonezji, Iranu, Irlandii, Izraela, Japonii, Kanady, Kataru, Kazachstanu, Kenii, Kolumbii, Korei Płd., Kostaryki, Kuwejtu, Litwy, Malezji, Maroko, Meksyku, Mongolii, Niemiec, Nigerii, Norwegii, Polski, Portugalii, Rosji, RPA, Rumunii, Rwandy, Serbii, Senegalu, Singapuru, Szwecji, Tajwanu, Turcji, Ukrainy, USA, Uzbekistanu, Węgier, Wielkiej Brytanii, Wietnamu, Włoch, Wybrzeża Kości Słoniowej oraz Zjednoczonych Emiratów Arabskich.</w:t>
      </w:r>
    </w:p>
    <w:p w14:paraId="5CD99625" w14:textId="77777777" w:rsidR="00675EEF" w:rsidRPr="002D5742" w:rsidRDefault="00675EEF" w:rsidP="00675EEF">
      <w:pPr>
        <w:numPr>
          <w:ilvl w:val="0"/>
          <w:numId w:val="55"/>
        </w:numPr>
        <w:tabs>
          <w:tab w:val="num" w:pos="284"/>
        </w:tabs>
        <w:overflowPunct/>
        <w:autoSpaceDE/>
        <w:autoSpaceDN/>
        <w:adjustRightInd/>
        <w:spacing w:after="120"/>
        <w:ind w:left="284" w:hanging="284"/>
        <w:jc w:val="both"/>
        <w:textAlignment w:val="auto"/>
        <w:rPr>
          <w:rFonts w:asciiTheme="majorHAnsi" w:hAnsiTheme="majorHAnsi" w:cstheme="majorHAnsi"/>
          <w:sz w:val="22"/>
          <w:szCs w:val="22"/>
        </w:rPr>
      </w:pPr>
      <w:r w:rsidRPr="002D5742">
        <w:rPr>
          <w:rFonts w:asciiTheme="majorHAnsi" w:hAnsiTheme="majorHAnsi" w:cstheme="majorHAnsi"/>
          <w:sz w:val="22"/>
          <w:szCs w:val="22"/>
        </w:rPr>
        <w:t>Dla co najmniej 30 gospodarek spośród następujących: Algierii, Argentyny, Azerbejdżanu, Białorusi, Birmy, Brazylii, Bułgarii, Chile, Chin, Chorwacji, Czech, Egiptu, Etiopii, Indii, Indonezji, Iranu, Kataru, Kazachstanu, Kenii, Kolumbii, Korei Płd., Kostaryki, Kuwejtu, Litwy, Malezji, Maroko, Meksyku, Mongolii, Nigerii, Polski, Rosji, RPA, Rumunii, Rwandy, Serbii, Senegalu, Singapuru, Turcji, Ukrainy, Uzbekistanu, Węgier, Wietnamu, Wybrzeża Kości Słoniowej oraz Zjednoczonych Emiratów Arabskich Zamawiający wymaga informacji w poszerzonym zakresie, obejmującym także informacje na temat działalności spółek, artykułów prasowych, raportów analitycznych i aktów prawnych.</w:t>
      </w:r>
    </w:p>
    <w:p w14:paraId="2261ED79" w14:textId="77777777" w:rsidR="00675EEF" w:rsidRPr="002D5742" w:rsidRDefault="00675EEF" w:rsidP="00675EEF">
      <w:pPr>
        <w:numPr>
          <w:ilvl w:val="0"/>
          <w:numId w:val="55"/>
        </w:numPr>
        <w:tabs>
          <w:tab w:val="num" w:pos="284"/>
        </w:tabs>
        <w:overflowPunct/>
        <w:autoSpaceDE/>
        <w:autoSpaceDN/>
        <w:adjustRightInd/>
        <w:spacing w:after="120"/>
        <w:ind w:left="284" w:hanging="284"/>
        <w:jc w:val="both"/>
        <w:textAlignment w:val="auto"/>
        <w:rPr>
          <w:rFonts w:asciiTheme="majorHAnsi" w:hAnsiTheme="majorHAnsi" w:cstheme="majorHAnsi"/>
          <w:sz w:val="22"/>
          <w:szCs w:val="22"/>
        </w:rPr>
      </w:pPr>
      <w:r w:rsidRPr="002D5742">
        <w:rPr>
          <w:rFonts w:asciiTheme="majorHAnsi" w:hAnsiTheme="majorHAnsi" w:cstheme="majorHAnsi"/>
          <w:sz w:val="22"/>
          <w:szCs w:val="22"/>
        </w:rPr>
        <w:t>Serwis w zakresie opisanym w ust. 3 musi oferować dostęp do następujących informacji w języku polskim i angielskim:</w:t>
      </w:r>
    </w:p>
    <w:p w14:paraId="21E0013E" w14:textId="77777777" w:rsidR="00675EEF" w:rsidRPr="002D5742" w:rsidRDefault="00675EEF" w:rsidP="00675EEF">
      <w:pPr>
        <w:numPr>
          <w:ilvl w:val="0"/>
          <w:numId w:val="56"/>
        </w:numPr>
        <w:tabs>
          <w:tab w:val="clear" w:pos="4680"/>
        </w:tabs>
        <w:overflowPunct/>
        <w:autoSpaceDE/>
        <w:autoSpaceDN/>
        <w:adjustRightInd/>
        <w:spacing w:after="120"/>
        <w:ind w:left="709" w:hanging="425"/>
        <w:jc w:val="both"/>
        <w:textAlignment w:val="auto"/>
        <w:rPr>
          <w:rFonts w:asciiTheme="majorHAnsi" w:hAnsiTheme="majorHAnsi" w:cstheme="majorHAnsi"/>
          <w:sz w:val="22"/>
          <w:szCs w:val="22"/>
        </w:rPr>
      </w:pPr>
      <w:r w:rsidRPr="002D5742">
        <w:rPr>
          <w:rFonts w:asciiTheme="majorHAnsi" w:hAnsiTheme="majorHAnsi" w:cstheme="majorHAnsi"/>
          <w:sz w:val="22"/>
          <w:szCs w:val="22"/>
        </w:rPr>
        <w:t>dostęp do analiz oraz raportów dotyczących poszczególnych sektorów gospodarki (co najmniej: motoryzacyjnego, lotniczego, elektronicznego, w tym zwłaszcza ICT; maszynowego; BSS),</w:t>
      </w:r>
    </w:p>
    <w:p w14:paraId="299C6989" w14:textId="77777777" w:rsidR="00675EEF" w:rsidRPr="002D5742" w:rsidRDefault="00675EEF" w:rsidP="00675EEF">
      <w:pPr>
        <w:numPr>
          <w:ilvl w:val="0"/>
          <w:numId w:val="56"/>
        </w:numPr>
        <w:tabs>
          <w:tab w:val="clear" w:pos="4680"/>
        </w:tabs>
        <w:overflowPunct/>
        <w:autoSpaceDE/>
        <w:autoSpaceDN/>
        <w:adjustRightInd/>
        <w:spacing w:after="120"/>
        <w:ind w:left="709" w:hanging="425"/>
        <w:jc w:val="both"/>
        <w:textAlignment w:val="auto"/>
        <w:rPr>
          <w:rFonts w:asciiTheme="majorHAnsi" w:hAnsiTheme="majorHAnsi" w:cstheme="majorHAnsi"/>
          <w:sz w:val="22"/>
          <w:szCs w:val="22"/>
        </w:rPr>
      </w:pPr>
      <w:r w:rsidRPr="002D5742">
        <w:rPr>
          <w:rFonts w:asciiTheme="majorHAnsi" w:hAnsiTheme="majorHAnsi" w:cstheme="majorHAnsi"/>
          <w:sz w:val="22"/>
          <w:szCs w:val="22"/>
        </w:rPr>
        <w:t>dane makroekonomiczne wraz prognozami.</w:t>
      </w:r>
    </w:p>
    <w:p w14:paraId="70898794" w14:textId="77777777" w:rsidR="00675EEF" w:rsidRPr="002D5742" w:rsidRDefault="00675EEF" w:rsidP="00675EEF">
      <w:pPr>
        <w:numPr>
          <w:ilvl w:val="0"/>
          <w:numId w:val="55"/>
        </w:numPr>
        <w:tabs>
          <w:tab w:val="num" w:pos="284"/>
        </w:tabs>
        <w:overflowPunct/>
        <w:autoSpaceDE/>
        <w:autoSpaceDN/>
        <w:adjustRightInd/>
        <w:spacing w:after="120"/>
        <w:ind w:left="284" w:hanging="284"/>
        <w:jc w:val="both"/>
        <w:textAlignment w:val="auto"/>
        <w:rPr>
          <w:rFonts w:asciiTheme="majorHAnsi" w:hAnsiTheme="majorHAnsi" w:cstheme="majorHAnsi"/>
          <w:sz w:val="22"/>
          <w:szCs w:val="22"/>
        </w:rPr>
      </w:pPr>
      <w:r w:rsidRPr="002D5742">
        <w:rPr>
          <w:rFonts w:asciiTheme="majorHAnsi" w:hAnsiTheme="majorHAnsi" w:cstheme="majorHAnsi"/>
          <w:sz w:val="22"/>
          <w:szCs w:val="22"/>
        </w:rPr>
        <w:t>Serwis w zakresie opisanym w ust. 4 musi dodatkowo oferować dostęp do następujących informacji w języku polskim i angielskim:</w:t>
      </w:r>
    </w:p>
    <w:p w14:paraId="67233EA9" w14:textId="36710C54" w:rsidR="00675EEF" w:rsidRPr="002D5742" w:rsidRDefault="00675EEF" w:rsidP="00675EEF">
      <w:pPr>
        <w:numPr>
          <w:ilvl w:val="0"/>
          <w:numId w:val="57"/>
        </w:numPr>
        <w:tabs>
          <w:tab w:val="clear" w:pos="4680"/>
        </w:tabs>
        <w:overflowPunct/>
        <w:autoSpaceDE/>
        <w:autoSpaceDN/>
        <w:adjustRightInd/>
        <w:spacing w:after="120"/>
        <w:ind w:left="709" w:hanging="425"/>
        <w:jc w:val="both"/>
        <w:textAlignment w:val="auto"/>
        <w:rPr>
          <w:rFonts w:asciiTheme="majorHAnsi" w:hAnsiTheme="majorHAnsi" w:cstheme="majorHAnsi"/>
          <w:sz w:val="22"/>
          <w:szCs w:val="22"/>
        </w:rPr>
      </w:pPr>
      <w:r w:rsidRPr="002D5742">
        <w:rPr>
          <w:rFonts w:asciiTheme="majorHAnsi" w:hAnsiTheme="majorHAnsi" w:cstheme="majorHAnsi"/>
          <w:sz w:val="22"/>
          <w:szCs w:val="22"/>
        </w:rPr>
        <w:t>dostęp do pogłębionych analiz oraz raportów dotyczących poszczególnych sektorów gospodarki (co najmniej: motoryzacyjnego, lotniczego, elektronicznego, w tym zwłaszcza ICT; maszynowego; BSS)</w:t>
      </w:r>
      <w:r w:rsidR="008E16E0" w:rsidRPr="002D5742">
        <w:rPr>
          <w:rFonts w:asciiTheme="majorHAnsi" w:hAnsiTheme="majorHAnsi" w:cstheme="majorHAnsi"/>
          <w:sz w:val="22"/>
          <w:szCs w:val="22"/>
        </w:rPr>
        <w:t>,</w:t>
      </w:r>
    </w:p>
    <w:p w14:paraId="4E27CA03" w14:textId="77777777" w:rsidR="00675EEF" w:rsidRPr="002D5742" w:rsidRDefault="00675EEF" w:rsidP="00675EEF">
      <w:pPr>
        <w:numPr>
          <w:ilvl w:val="0"/>
          <w:numId w:val="57"/>
        </w:numPr>
        <w:tabs>
          <w:tab w:val="clear" w:pos="4680"/>
        </w:tabs>
        <w:overflowPunct/>
        <w:autoSpaceDE/>
        <w:autoSpaceDN/>
        <w:adjustRightInd/>
        <w:spacing w:after="120"/>
        <w:ind w:left="709" w:hanging="425"/>
        <w:jc w:val="both"/>
        <w:textAlignment w:val="auto"/>
        <w:rPr>
          <w:rFonts w:asciiTheme="majorHAnsi" w:hAnsiTheme="majorHAnsi" w:cstheme="majorHAnsi"/>
          <w:sz w:val="22"/>
          <w:szCs w:val="22"/>
        </w:rPr>
      </w:pPr>
      <w:r w:rsidRPr="002D5742">
        <w:rPr>
          <w:rFonts w:asciiTheme="majorHAnsi" w:hAnsiTheme="majorHAnsi" w:cstheme="majorHAnsi"/>
          <w:sz w:val="22"/>
          <w:szCs w:val="22"/>
        </w:rPr>
        <w:t>dostęp do pogłębionych analiz dotyczących spółek aktywnych na poszczególnych rynkach,</w:t>
      </w:r>
    </w:p>
    <w:p w14:paraId="677DAF27" w14:textId="77777777" w:rsidR="00675EEF" w:rsidRPr="002D5742" w:rsidRDefault="00675EEF" w:rsidP="00675EEF">
      <w:pPr>
        <w:numPr>
          <w:ilvl w:val="0"/>
          <w:numId w:val="57"/>
        </w:numPr>
        <w:tabs>
          <w:tab w:val="clear" w:pos="4680"/>
        </w:tabs>
        <w:overflowPunct/>
        <w:autoSpaceDE/>
        <w:autoSpaceDN/>
        <w:adjustRightInd/>
        <w:spacing w:after="120"/>
        <w:ind w:left="709" w:hanging="425"/>
        <w:jc w:val="both"/>
        <w:textAlignment w:val="auto"/>
        <w:rPr>
          <w:rFonts w:asciiTheme="majorHAnsi" w:hAnsiTheme="majorHAnsi" w:cstheme="majorHAnsi"/>
          <w:sz w:val="22"/>
          <w:szCs w:val="22"/>
        </w:rPr>
      </w:pPr>
      <w:r w:rsidRPr="002D5742">
        <w:rPr>
          <w:rFonts w:asciiTheme="majorHAnsi" w:hAnsiTheme="majorHAnsi" w:cstheme="majorHAnsi"/>
          <w:sz w:val="22"/>
          <w:szCs w:val="22"/>
        </w:rPr>
        <w:t>informacje prawne, w szczególności wyjaśnienia i komentarze prawne, wyjaśnienia co do stosowania prawa,</w:t>
      </w:r>
    </w:p>
    <w:p w14:paraId="5BB551BE" w14:textId="77777777" w:rsidR="00675EEF" w:rsidRPr="002D5742" w:rsidRDefault="00675EEF" w:rsidP="00675EEF">
      <w:pPr>
        <w:numPr>
          <w:ilvl w:val="0"/>
          <w:numId w:val="57"/>
        </w:numPr>
        <w:tabs>
          <w:tab w:val="clear" w:pos="4680"/>
        </w:tabs>
        <w:overflowPunct/>
        <w:autoSpaceDE/>
        <w:autoSpaceDN/>
        <w:adjustRightInd/>
        <w:spacing w:after="120"/>
        <w:ind w:left="709" w:hanging="425"/>
        <w:jc w:val="both"/>
        <w:textAlignment w:val="auto"/>
        <w:rPr>
          <w:rFonts w:asciiTheme="majorHAnsi" w:hAnsiTheme="majorHAnsi" w:cstheme="majorHAnsi"/>
          <w:sz w:val="22"/>
          <w:szCs w:val="22"/>
        </w:rPr>
      </w:pPr>
      <w:r w:rsidRPr="002D5742">
        <w:rPr>
          <w:rFonts w:asciiTheme="majorHAnsi" w:hAnsiTheme="majorHAnsi" w:cstheme="majorHAnsi"/>
          <w:sz w:val="22"/>
          <w:szCs w:val="22"/>
        </w:rPr>
        <w:t>stały dostęp do informacji od globalnych i lokalnych agencji prasowych oraz co najmniej do 10 tytułów gazet i magazynów na rynku polskim (w tym prasa regionalna) oraz ich archiwów;</w:t>
      </w:r>
    </w:p>
    <w:p w14:paraId="560DD969" w14:textId="77777777" w:rsidR="00675EEF" w:rsidRPr="002D5742" w:rsidRDefault="00675EEF" w:rsidP="00675EEF">
      <w:pPr>
        <w:numPr>
          <w:ilvl w:val="0"/>
          <w:numId w:val="57"/>
        </w:numPr>
        <w:tabs>
          <w:tab w:val="clear" w:pos="4680"/>
        </w:tabs>
        <w:overflowPunct/>
        <w:autoSpaceDE/>
        <w:autoSpaceDN/>
        <w:adjustRightInd/>
        <w:spacing w:after="120"/>
        <w:ind w:left="709" w:hanging="425"/>
        <w:jc w:val="both"/>
        <w:textAlignment w:val="auto"/>
        <w:rPr>
          <w:rFonts w:asciiTheme="majorHAnsi" w:hAnsiTheme="majorHAnsi" w:cstheme="majorHAnsi"/>
          <w:sz w:val="22"/>
          <w:szCs w:val="22"/>
        </w:rPr>
      </w:pPr>
      <w:r w:rsidRPr="002D5742">
        <w:rPr>
          <w:rFonts w:asciiTheme="majorHAnsi" w:hAnsiTheme="majorHAnsi" w:cstheme="majorHAnsi"/>
          <w:sz w:val="22"/>
          <w:szCs w:val="22"/>
        </w:rPr>
        <w:t>informacje na temat fuzji i przejęć.</w:t>
      </w:r>
    </w:p>
    <w:p w14:paraId="2AD87F46" w14:textId="35F0CC5B" w:rsidR="008E16E0" w:rsidRPr="002D5742" w:rsidRDefault="00675EEF" w:rsidP="00675EEF">
      <w:pPr>
        <w:numPr>
          <w:ilvl w:val="0"/>
          <w:numId w:val="55"/>
        </w:numPr>
        <w:tabs>
          <w:tab w:val="num" w:pos="284"/>
        </w:tabs>
        <w:overflowPunct/>
        <w:autoSpaceDE/>
        <w:autoSpaceDN/>
        <w:adjustRightInd/>
        <w:spacing w:after="120"/>
        <w:ind w:left="284" w:hanging="284"/>
        <w:jc w:val="both"/>
        <w:textAlignment w:val="auto"/>
        <w:rPr>
          <w:rFonts w:asciiTheme="majorHAnsi" w:hAnsiTheme="majorHAnsi" w:cstheme="majorHAnsi"/>
          <w:sz w:val="22"/>
          <w:szCs w:val="22"/>
        </w:rPr>
      </w:pPr>
      <w:r w:rsidRPr="002D5742">
        <w:rPr>
          <w:rFonts w:asciiTheme="majorHAnsi" w:hAnsiTheme="majorHAnsi" w:cstheme="majorHAnsi"/>
          <w:sz w:val="22"/>
          <w:szCs w:val="22"/>
        </w:rPr>
        <w:t>Przedmiot</w:t>
      </w:r>
      <w:r w:rsidR="008E16E0" w:rsidRPr="002D5742">
        <w:rPr>
          <w:rFonts w:asciiTheme="majorHAnsi" w:hAnsiTheme="majorHAnsi" w:cstheme="majorHAnsi"/>
          <w:sz w:val="22"/>
          <w:szCs w:val="22"/>
        </w:rPr>
        <w:t xml:space="preserve"> Umowy</w:t>
      </w:r>
      <w:r w:rsidRPr="002D5742">
        <w:rPr>
          <w:rFonts w:asciiTheme="majorHAnsi" w:hAnsiTheme="majorHAnsi" w:cstheme="majorHAnsi"/>
          <w:sz w:val="22"/>
          <w:szCs w:val="22"/>
        </w:rPr>
        <w:t xml:space="preserve"> dotyczy dostępu do serwisu na okres dwunastu miesięcy od dnia przekazania haseł dostępu. </w:t>
      </w:r>
    </w:p>
    <w:p w14:paraId="6C5A86DB" w14:textId="34086214" w:rsidR="00675EEF" w:rsidRPr="002D5742" w:rsidRDefault="00675EEF" w:rsidP="00675EEF">
      <w:pPr>
        <w:numPr>
          <w:ilvl w:val="0"/>
          <w:numId w:val="55"/>
        </w:numPr>
        <w:tabs>
          <w:tab w:val="num" w:pos="284"/>
        </w:tabs>
        <w:overflowPunct/>
        <w:autoSpaceDE/>
        <w:autoSpaceDN/>
        <w:adjustRightInd/>
        <w:spacing w:after="120"/>
        <w:ind w:left="284" w:hanging="284"/>
        <w:jc w:val="both"/>
        <w:textAlignment w:val="auto"/>
        <w:rPr>
          <w:rFonts w:asciiTheme="majorHAnsi" w:hAnsiTheme="majorHAnsi" w:cstheme="majorHAnsi"/>
          <w:sz w:val="22"/>
          <w:szCs w:val="22"/>
        </w:rPr>
      </w:pPr>
      <w:r w:rsidRPr="002D5742">
        <w:rPr>
          <w:rFonts w:asciiTheme="majorHAnsi" w:hAnsiTheme="majorHAnsi" w:cstheme="majorHAnsi"/>
          <w:sz w:val="22"/>
          <w:szCs w:val="22"/>
        </w:rPr>
        <w:t>Przedmiot</w:t>
      </w:r>
      <w:r w:rsidR="008E16E0" w:rsidRPr="002D5742">
        <w:rPr>
          <w:rFonts w:asciiTheme="majorHAnsi" w:hAnsiTheme="majorHAnsi" w:cstheme="majorHAnsi"/>
          <w:sz w:val="22"/>
          <w:szCs w:val="22"/>
        </w:rPr>
        <w:t xml:space="preserve"> Umowy</w:t>
      </w:r>
      <w:r w:rsidRPr="002D5742">
        <w:rPr>
          <w:rFonts w:asciiTheme="majorHAnsi" w:hAnsiTheme="majorHAnsi" w:cstheme="majorHAnsi"/>
          <w:sz w:val="22"/>
          <w:szCs w:val="22"/>
        </w:rPr>
        <w:t xml:space="preserve"> obejmuje dostęp do serwisu dla </w:t>
      </w:r>
      <w:r w:rsidR="00B32CEC" w:rsidRPr="002D5742">
        <w:rPr>
          <w:rFonts w:asciiTheme="majorHAnsi" w:hAnsiTheme="majorHAnsi" w:cstheme="majorHAnsi"/>
          <w:sz w:val="22"/>
          <w:szCs w:val="22"/>
        </w:rPr>
        <w:t xml:space="preserve">…… </w:t>
      </w:r>
      <w:r w:rsidRPr="002D5742">
        <w:rPr>
          <w:rFonts w:asciiTheme="majorHAnsi" w:hAnsiTheme="majorHAnsi" w:cstheme="majorHAnsi"/>
          <w:sz w:val="22"/>
          <w:szCs w:val="22"/>
        </w:rPr>
        <w:t>użytkowników, w tym na …….. stanowisko/stanowisk dostęp obejmujący informacje na temat fuzji i przejęć.</w:t>
      </w:r>
    </w:p>
    <w:p w14:paraId="67F4671B" w14:textId="77777777" w:rsidR="00675EEF" w:rsidRPr="002D5742" w:rsidRDefault="00675EEF" w:rsidP="00675EEF">
      <w:pPr>
        <w:numPr>
          <w:ilvl w:val="0"/>
          <w:numId w:val="55"/>
        </w:numPr>
        <w:tabs>
          <w:tab w:val="num" w:pos="284"/>
        </w:tabs>
        <w:overflowPunct/>
        <w:autoSpaceDE/>
        <w:autoSpaceDN/>
        <w:adjustRightInd/>
        <w:spacing w:after="120"/>
        <w:ind w:left="284" w:hanging="284"/>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Przedmiotowy serwis winien zapewniać możliwość eksportu danych co najmniej: do formatów Excel, Word i PDF oraz możliwość wprowadzania indywidualnych ustawień użytkownika na poziomie monitorowania danych z alertami włącznie. </w:t>
      </w:r>
    </w:p>
    <w:p w14:paraId="26247836"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3</w:t>
      </w:r>
    </w:p>
    <w:p w14:paraId="60247DB1"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Termin realizacji Umowy</w:t>
      </w:r>
    </w:p>
    <w:p w14:paraId="72F6D37A" w14:textId="631BFCBF" w:rsidR="00675EEF" w:rsidRPr="002D5742" w:rsidRDefault="00675EEF" w:rsidP="00675EEF">
      <w:pPr>
        <w:spacing w:after="120"/>
        <w:jc w:val="both"/>
        <w:rPr>
          <w:rFonts w:asciiTheme="majorHAnsi" w:hAnsiTheme="majorHAnsi" w:cstheme="majorHAnsi"/>
          <w:sz w:val="22"/>
          <w:szCs w:val="22"/>
        </w:rPr>
      </w:pPr>
      <w:r w:rsidRPr="002D5742">
        <w:rPr>
          <w:rFonts w:asciiTheme="majorHAnsi" w:hAnsiTheme="majorHAnsi" w:cstheme="majorHAnsi"/>
          <w:sz w:val="22"/>
          <w:szCs w:val="22"/>
        </w:rPr>
        <w:t xml:space="preserve">Wykonawca zobowiązany jest do wykonania </w:t>
      </w:r>
      <w:r w:rsidR="008E16E0" w:rsidRPr="002D5742">
        <w:rPr>
          <w:rFonts w:asciiTheme="majorHAnsi" w:hAnsiTheme="majorHAnsi" w:cstheme="majorHAnsi"/>
          <w:sz w:val="22"/>
          <w:szCs w:val="22"/>
        </w:rPr>
        <w:t>P</w:t>
      </w:r>
      <w:r w:rsidRPr="002D5742">
        <w:rPr>
          <w:rFonts w:asciiTheme="majorHAnsi" w:hAnsiTheme="majorHAnsi" w:cstheme="majorHAnsi"/>
          <w:sz w:val="22"/>
          <w:szCs w:val="22"/>
        </w:rPr>
        <w:t>rzedmiotu</w:t>
      </w:r>
      <w:r w:rsidR="008E16E0" w:rsidRPr="002D5742">
        <w:rPr>
          <w:rFonts w:asciiTheme="majorHAnsi" w:hAnsiTheme="majorHAnsi" w:cstheme="majorHAnsi"/>
          <w:sz w:val="22"/>
          <w:szCs w:val="22"/>
        </w:rPr>
        <w:t xml:space="preserve"> Umowy</w:t>
      </w:r>
      <w:r w:rsidRPr="002D5742">
        <w:rPr>
          <w:rFonts w:asciiTheme="majorHAnsi" w:hAnsiTheme="majorHAnsi" w:cstheme="majorHAnsi"/>
          <w:sz w:val="22"/>
          <w:szCs w:val="22"/>
        </w:rPr>
        <w:t xml:space="preserve"> w okresie 12 miesięcy od dnia przekazania haseł dostępu. </w:t>
      </w:r>
    </w:p>
    <w:p w14:paraId="021BE9E8"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4</w:t>
      </w:r>
    </w:p>
    <w:p w14:paraId="03E9230E"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Sposób wykonania Przedmiotu Umowy</w:t>
      </w:r>
    </w:p>
    <w:p w14:paraId="7430442B" w14:textId="77777777" w:rsidR="00F149A7" w:rsidRPr="002D5742" w:rsidRDefault="00F149A7" w:rsidP="003B2FE6">
      <w:pPr>
        <w:pStyle w:val="Akapitzlist"/>
        <w:numPr>
          <w:ilvl w:val="0"/>
          <w:numId w:val="51"/>
        </w:numPr>
        <w:jc w:val="both"/>
        <w:rPr>
          <w:rFonts w:asciiTheme="majorHAnsi" w:hAnsiTheme="majorHAnsi" w:cstheme="majorHAnsi"/>
          <w:sz w:val="22"/>
          <w:szCs w:val="22"/>
          <w:lang w:val="pl-PL" w:eastAsia="pl-PL"/>
        </w:rPr>
      </w:pPr>
      <w:r w:rsidRPr="002D5742">
        <w:rPr>
          <w:rFonts w:asciiTheme="majorHAnsi" w:hAnsiTheme="majorHAnsi" w:cstheme="majorHAnsi"/>
          <w:sz w:val="22"/>
          <w:szCs w:val="22"/>
          <w:lang w:val="pl-PL" w:eastAsia="pl-PL"/>
        </w:rPr>
        <w:lastRenderedPageBreak/>
        <w:t>Wykonawca zobowiązuje się dołożyć najwyższej staranności zawodowej przy wykonaniu usług będących Przedmiotem Umowy.</w:t>
      </w:r>
    </w:p>
    <w:p w14:paraId="362AF6BE" w14:textId="34D1830A" w:rsidR="00F149A7" w:rsidRPr="002D5742" w:rsidRDefault="00F149A7" w:rsidP="003B2FE6">
      <w:pPr>
        <w:pStyle w:val="Akapitzlist"/>
        <w:numPr>
          <w:ilvl w:val="0"/>
          <w:numId w:val="51"/>
        </w:numPr>
        <w:jc w:val="both"/>
        <w:rPr>
          <w:rFonts w:asciiTheme="majorHAnsi" w:hAnsiTheme="majorHAnsi" w:cstheme="majorHAnsi"/>
          <w:sz w:val="22"/>
          <w:szCs w:val="22"/>
          <w:lang w:val="pl-PL" w:eastAsia="pl-PL"/>
        </w:rPr>
      </w:pPr>
      <w:r w:rsidRPr="002D5742">
        <w:rPr>
          <w:rFonts w:asciiTheme="majorHAnsi" w:hAnsiTheme="majorHAnsi" w:cstheme="majorHAnsi"/>
          <w:sz w:val="22"/>
          <w:szCs w:val="22"/>
          <w:lang w:val="pl-PL" w:eastAsia="pl-PL"/>
        </w:rPr>
        <w:t>Wykonawca oświadcza, że będzie wykonywał Przedmiot Umowy zgodnie powszechnie obowiązującymi przepisami prawa.</w:t>
      </w:r>
    </w:p>
    <w:p w14:paraId="6FF03100" w14:textId="042BA212" w:rsidR="00675EEF" w:rsidRPr="002D5742" w:rsidRDefault="00675EEF" w:rsidP="00675EEF">
      <w:pPr>
        <w:numPr>
          <w:ilvl w:val="0"/>
          <w:numId w:val="51"/>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Wykonawca zobowiązuje się na bieżąco informować Zamawiającego o wszelkich istotnych zdarzeniach i okolicznościach przy wykonywaniu Przedmiotu Umowy, a w szczególności tych, które mogą skutkować zobowiązaniami finansowymi dla Zamawiającego.</w:t>
      </w:r>
    </w:p>
    <w:p w14:paraId="14E4BCC6" w14:textId="77777777" w:rsidR="00F149A7" w:rsidRPr="002D5742" w:rsidRDefault="00F149A7" w:rsidP="00B0559B">
      <w:pPr>
        <w:numPr>
          <w:ilvl w:val="0"/>
          <w:numId w:val="51"/>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Wykonawca oświadcza, że prowadzi bazy będące Przedmiotem Umowy zgodnie z powszechnie obowiązującymi przepisami prawa i w sposób nienaruszający praw osób trzecich. </w:t>
      </w:r>
    </w:p>
    <w:p w14:paraId="18F54856" w14:textId="73B0CCC1" w:rsidR="00F149A7" w:rsidRPr="002D5742" w:rsidRDefault="00F149A7" w:rsidP="00E51937">
      <w:pPr>
        <w:pStyle w:val="Akapitzlist"/>
        <w:numPr>
          <w:ilvl w:val="0"/>
          <w:numId w:val="51"/>
        </w:numPr>
        <w:jc w:val="both"/>
        <w:rPr>
          <w:rFonts w:asciiTheme="majorHAnsi" w:hAnsiTheme="majorHAnsi" w:cstheme="majorHAnsi"/>
          <w:sz w:val="22"/>
          <w:szCs w:val="22"/>
        </w:rPr>
      </w:pPr>
      <w:r w:rsidRPr="002D5742">
        <w:rPr>
          <w:rFonts w:asciiTheme="majorHAnsi" w:hAnsiTheme="majorHAnsi" w:cstheme="majorHAnsi"/>
          <w:sz w:val="22"/>
          <w:szCs w:val="22"/>
          <w:lang w:val="pl-PL" w:eastAsia="pl-PL"/>
        </w:rPr>
        <w:t xml:space="preserve">Wykonawca oświadcza, że udzielenie dostępu Zamawiającemu do baz danych, będących Przedmiotem Umowy nie będzie stanowiło naruszenia przepisów prawa oraz praw osób trzecich. </w:t>
      </w:r>
    </w:p>
    <w:p w14:paraId="621CEB2F" w14:textId="77777777" w:rsidR="00EA1ACC" w:rsidRPr="002D5742" w:rsidRDefault="00EA1ACC" w:rsidP="00675EEF">
      <w:pPr>
        <w:spacing w:after="120"/>
        <w:jc w:val="center"/>
        <w:rPr>
          <w:rFonts w:asciiTheme="majorHAnsi" w:hAnsiTheme="majorHAnsi" w:cstheme="majorHAnsi"/>
          <w:sz w:val="22"/>
          <w:szCs w:val="22"/>
        </w:rPr>
      </w:pPr>
    </w:p>
    <w:p w14:paraId="6C94C8BE" w14:textId="52FD7FCE"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5</w:t>
      </w:r>
    </w:p>
    <w:p w14:paraId="22E60D4C"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xml:space="preserve">Zobowiązania Wykonawcy </w:t>
      </w:r>
    </w:p>
    <w:p w14:paraId="6E98E237" w14:textId="7DB703BA" w:rsidR="00675EEF" w:rsidRPr="002D5742" w:rsidRDefault="00675EEF" w:rsidP="00675EEF">
      <w:pPr>
        <w:pStyle w:val="Tekstpodstawowy3"/>
        <w:numPr>
          <w:ilvl w:val="0"/>
          <w:numId w:val="68"/>
        </w:numPr>
        <w:overflowPunct/>
        <w:autoSpaceDE/>
        <w:autoSpaceDN/>
        <w:adjustRightInd/>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Wykonawca zobowiązuje się zapewnić </w:t>
      </w:r>
      <w:r w:rsidR="008E16E0" w:rsidRPr="002D5742">
        <w:rPr>
          <w:rFonts w:asciiTheme="majorHAnsi" w:hAnsiTheme="majorHAnsi" w:cstheme="majorHAnsi"/>
          <w:sz w:val="22"/>
          <w:szCs w:val="22"/>
        </w:rPr>
        <w:t>Z</w:t>
      </w:r>
      <w:r w:rsidRPr="002D5742">
        <w:rPr>
          <w:rFonts w:asciiTheme="majorHAnsi" w:hAnsiTheme="majorHAnsi" w:cstheme="majorHAnsi"/>
          <w:sz w:val="22"/>
          <w:szCs w:val="22"/>
        </w:rPr>
        <w:t xml:space="preserve">amawiającemu szkolenie wstępne i wsparcie w trakcie trwania </w:t>
      </w:r>
      <w:r w:rsidR="008E16E0" w:rsidRPr="002D5742">
        <w:rPr>
          <w:rFonts w:asciiTheme="majorHAnsi" w:hAnsiTheme="majorHAnsi" w:cstheme="majorHAnsi"/>
          <w:sz w:val="22"/>
          <w:szCs w:val="22"/>
        </w:rPr>
        <w:t>U</w:t>
      </w:r>
      <w:r w:rsidRPr="002D5742">
        <w:rPr>
          <w:rFonts w:asciiTheme="majorHAnsi" w:hAnsiTheme="majorHAnsi" w:cstheme="majorHAnsi"/>
          <w:sz w:val="22"/>
          <w:szCs w:val="22"/>
        </w:rPr>
        <w:t>mowy osobiście lub z wykorzystaniem środków komunikacji elektronicznej.</w:t>
      </w:r>
    </w:p>
    <w:p w14:paraId="7A2B4E5D" w14:textId="18ACBF9D" w:rsidR="00675EEF" w:rsidRPr="002D5742" w:rsidRDefault="00675EEF" w:rsidP="00675EEF">
      <w:pPr>
        <w:pStyle w:val="Tekstpodstawowy3"/>
        <w:numPr>
          <w:ilvl w:val="0"/>
          <w:numId w:val="68"/>
        </w:numPr>
        <w:overflowPunct/>
        <w:autoSpaceDE/>
        <w:autoSpaceDN/>
        <w:adjustRightInd/>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Wykonawca gwarantuje, że Serwis będzie dostępny dla Zamawiającego przez cały okres  obowiązywania </w:t>
      </w:r>
      <w:r w:rsidR="008E16E0" w:rsidRPr="002D5742">
        <w:rPr>
          <w:rFonts w:asciiTheme="majorHAnsi" w:hAnsiTheme="majorHAnsi" w:cstheme="majorHAnsi"/>
          <w:sz w:val="22"/>
          <w:szCs w:val="22"/>
        </w:rPr>
        <w:t>U</w:t>
      </w:r>
      <w:r w:rsidRPr="002D5742">
        <w:rPr>
          <w:rFonts w:asciiTheme="majorHAnsi" w:hAnsiTheme="majorHAnsi" w:cstheme="majorHAnsi"/>
          <w:sz w:val="22"/>
          <w:szCs w:val="22"/>
        </w:rPr>
        <w:t>mowy przez 24 godziny na dobę, a w sytuacji zakłóceń lub zawieszenia pracy, gwarantuje przywrócenie jego pełnego działanie w najkrótszym możliwym czasie.</w:t>
      </w:r>
    </w:p>
    <w:p w14:paraId="6A6A45AF" w14:textId="4361E70D" w:rsidR="00675EEF" w:rsidRPr="002D5742" w:rsidRDefault="00675EEF" w:rsidP="00675EEF">
      <w:pPr>
        <w:pStyle w:val="Tekstpodstawowy3"/>
        <w:numPr>
          <w:ilvl w:val="0"/>
          <w:numId w:val="68"/>
        </w:numPr>
        <w:overflowPunct/>
        <w:autoSpaceDE/>
        <w:autoSpaceDN/>
        <w:adjustRightInd/>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sytuacji, gdyby brak dostępu do </w:t>
      </w:r>
      <w:r w:rsidR="007E5E3D" w:rsidRPr="002D5742">
        <w:rPr>
          <w:rFonts w:asciiTheme="majorHAnsi" w:hAnsiTheme="majorHAnsi" w:cstheme="majorHAnsi"/>
          <w:sz w:val="22"/>
          <w:szCs w:val="22"/>
        </w:rPr>
        <w:t xml:space="preserve">Serwisu </w:t>
      </w:r>
      <w:r w:rsidRPr="002D5742">
        <w:rPr>
          <w:rFonts w:asciiTheme="majorHAnsi" w:hAnsiTheme="majorHAnsi" w:cstheme="majorHAnsi"/>
          <w:sz w:val="22"/>
          <w:szCs w:val="22"/>
        </w:rPr>
        <w:t xml:space="preserve">trwał dłużej niż 24 h, czas obowiązywania niniejszej </w:t>
      </w:r>
      <w:r w:rsidR="008E16E0" w:rsidRPr="002D5742">
        <w:rPr>
          <w:rFonts w:asciiTheme="majorHAnsi" w:hAnsiTheme="majorHAnsi" w:cstheme="majorHAnsi"/>
          <w:sz w:val="22"/>
          <w:szCs w:val="22"/>
        </w:rPr>
        <w:t>U</w:t>
      </w:r>
      <w:r w:rsidRPr="002D5742">
        <w:rPr>
          <w:rFonts w:asciiTheme="majorHAnsi" w:hAnsiTheme="majorHAnsi" w:cstheme="majorHAnsi"/>
          <w:sz w:val="22"/>
          <w:szCs w:val="22"/>
        </w:rPr>
        <w:t>mowy zostanie wydłużony o czas, przez jaki nie było dostępu dla Zamawiającego.</w:t>
      </w:r>
    </w:p>
    <w:p w14:paraId="0A004D2E" w14:textId="1DE9C5CD" w:rsidR="00675EEF" w:rsidRPr="002D5742" w:rsidRDefault="00675EEF" w:rsidP="00675EEF">
      <w:pPr>
        <w:pStyle w:val="Tekstpodstawowy3"/>
        <w:numPr>
          <w:ilvl w:val="0"/>
          <w:numId w:val="68"/>
        </w:numPr>
        <w:overflowPunct/>
        <w:autoSpaceDE/>
        <w:autoSpaceDN/>
        <w:adjustRightInd/>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sytuacji prowadzenia przez Wykonawcę prac związanych z utrzymaniem i rozwojem </w:t>
      </w:r>
      <w:r w:rsidR="007E5E3D" w:rsidRPr="002D5742">
        <w:rPr>
          <w:rFonts w:asciiTheme="majorHAnsi" w:hAnsiTheme="majorHAnsi" w:cstheme="majorHAnsi"/>
          <w:sz w:val="22"/>
          <w:szCs w:val="22"/>
        </w:rPr>
        <w:t>Serwisu</w:t>
      </w:r>
      <w:r w:rsidRPr="002D5742">
        <w:rPr>
          <w:rFonts w:asciiTheme="majorHAnsi" w:hAnsiTheme="majorHAnsi" w:cstheme="majorHAnsi"/>
          <w:sz w:val="22"/>
          <w:szCs w:val="22"/>
        </w:rPr>
        <w:t>, skutkujących ograniczeniem lub brakiem dostępu do niego, Wykonawca zobowiązuje się do uprzedzenia Zamawiającego o planowanych pracach z wyprzedzeniem co najmniej dwóch tygodni oraz o ile to możliwe do prowadzenia tych prac w soboty i niedziele.</w:t>
      </w:r>
    </w:p>
    <w:p w14:paraId="489D81D4" w14:textId="77777777" w:rsidR="00675EEF" w:rsidRPr="002D5742" w:rsidRDefault="00675EEF" w:rsidP="00675EEF">
      <w:pPr>
        <w:pStyle w:val="Tekstpodstawowy3"/>
        <w:numPr>
          <w:ilvl w:val="0"/>
          <w:numId w:val="68"/>
        </w:numPr>
        <w:overflowPunct/>
        <w:autoSpaceDE/>
        <w:autoSpaceDN/>
        <w:adjustRightInd/>
        <w:jc w:val="both"/>
        <w:textAlignment w:val="auto"/>
        <w:rPr>
          <w:rFonts w:asciiTheme="majorHAnsi" w:hAnsiTheme="majorHAnsi" w:cstheme="majorHAnsi"/>
          <w:sz w:val="22"/>
          <w:szCs w:val="22"/>
        </w:rPr>
      </w:pPr>
      <w:r w:rsidRPr="002D5742">
        <w:rPr>
          <w:rFonts w:asciiTheme="majorHAnsi" w:hAnsiTheme="majorHAnsi" w:cstheme="majorHAnsi"/>
          <w:sz w:val="22"/>
          <w:szCs w:val="22"/>
        </w:rPr>
        <w:t>Wykonawca gwarantuje, że w sytuacji wprowadzania zmian dotyczących treści i funkcjonalności  Serwisu, będzie je prowadzić w taki sposób, by nie wpływały one negatywnie na możliwość pozyskiwania danych i ich analizowania przez Zamawiającego.</w:t>
      </w:r>
    </w:p>
    <w:p w14:paraId="1EE89C54" w14:textId="77777777" w:rsidR="008E16E0" w:rsidRPr="002D5742" w:rsidRDefault="008E16E0" w:rsidP="00675EEF">
      <w:pPr>
        <w:spacing w:after="120"/>
        <w:jc w:val="center"/>
        <w:rPr>
          <w:rFonts w:asciiTheme="majorHAnsi" w:hAnsiTheme="majorHAnsi" w:cstheme="majorHAnsi"/>
          <w:sz w:val="22"/>
          <w:szCs w:val="22"/>
        </w:rPr>
      </w:pPr>
    </w:p>
    <w:p w14:paraId="5D8A6A9F" w14:textId="1E89936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6</w:t>
      </w:r>
    </w:p>
    <w:p w14:paraId="22292FFA"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Zakres prawa dostępu</w:t>
      </w:r>
    </w:p>
    <w:p w14:paraId="212257F9" w14:textId="77777777" w:rsidR="00675EEF" w:rsidRPr="002D5742" w:rsidRDefault="00675EEF" w:rsidP="00675EEF">
      <w:pPr>
        <w:pStyle w:val="SZRMRP"/>
        <w:numPr>
          <w:ilvl w:val="0"/>
          <w:numId w:val="69"/>
        </w:numPr>
        <w:ind w:left="426" w:hanging="426"/>
        <w:rPr>
          <w:rFonts w:asciiTheme="majorHAnsi" w:hAnsiTheme="majorHAnsi" w:cstheme="majorHAnsi"/>
          <w:sz w:val="22"/>
          <w:szCs w:val="22"/>
        </w:rPr>
      </w:pPr>
      <w:r w:rsidRPr="002D5742">
        <w:rPr>
          <w:rFonts w:asciiTheme="majorHAnsi" w:hAnsiTheme="majorHAnsi" w:cstheme="majorHAnsi"/>
          <w:sz w:val="22"/>
          <w:szCs w:val="22"/>
        </w:rPr>
        <w:t>Dostęp on–</w:t>
      </w:r>
      <w:proofErr w:type="spellStart"/>
      <w:r w:rsidRPr="002D5742">
        <w:rPr>
          <w:rFonts w:asciiTheme="majorHAnsi" w:hAnsiTheme="majorHAnsi" w:cstheme="majorHAnsi"/>
          <w:sz w:val="22"/>
          <w:szCs w:val="22"/>
        </w:rPr>
        <w:t>line</w:t>
      </w:r>
      <w:proofErr w:type="spellEnd"/>
      <w:r w:rsidRPr="002D5742">
        <w:rPr>
          <w:rFonts w:asciiTheme="majorHAnsi" w:hAnsiTheme="majorHAnsi" w:cstheme="majorHAnsi"/>
          <w:sz w:val="22"/>
          <w:szCs w:val="22"/>
        </w:rPr>
        <w:t xml:space="preserve"> do Serwisu zostanie udostępniony Zamawiającemu dla dziesięciu stanowisk poprzez umożliwienie korzystania z Serwisu za pomocą logowania do Serwisu przy użyciu sieci Internet z wykorzystaniem indywidualnego kodu lub hasła. Dostęp realizowany będzie z wykorzystaniem powszechnie używanych przeglądarek internetowych bez konieczności instalacji dodatkowych narzędzi na stacjach roboczych.</w:t>
      </w:r>
    </w:p>
    <w:p w14:paraId="3D95B03E" w14:textId="2C56086A" w:rsidR="00675EEF" w:rsidRPr="002D5742" w:rsidRDefault="00675EEF" w:rsidP="00675EEF">
      <w:pPr>
        <w:pStyle w:val="SZRMRP"/>
        <w:numPr>
          <w:ilvl w:val="0"/>
          <w:numId w:val="69"/>
        </w:numPr>
        <w:ind w:left="426" w:hanging="426"/>
        <w:rPr>
          <w:rFonts w:asciiTheme="majorHAnsi" w:hAnsiTheme="majorHAnsi" w:cstheme="majorHAnsi"/>
          <w:sz w:val="22"/>
          <w:szCs w:val="22"/>
        </w:rPr>
      </w:pPr>
      <w:r w:rsidRPr="002D5742">
        <w:rPr>
          <w:rFonts w:asciiTheme="majorHAnsi" w:hAnsiTheme="majorHAnsi" w:cstheme="majorHAnsi"/>
          <w:sz w:val="22"/>
          <w:szCs w:val="22"/>
        </w:rPr>
        <w:t xml:space="preserve">Kody lub hasła, o których mowa w ust. 1 będą udostępnione Zamawiającemu nie później niż w dniu rozpoczęcia obowiązywania </w:t>
      </w:r>
      <w:r w:rsidR="008E16E0"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w:t>
      </w:r>
    </w:p>
    <w:p w14:paraId="32970A9F" w14:textId="41540D49" w:rsidR="00675EEF" w:rsidRPr="002D5742" w:rsidRDefault="00675EEF" w:rsidP="00675EEF">
      <w:pPr>
        <w:pStyle w:val="SZRMRP"/>
        <w:numPr>
          <w:ilvl w:val="0"/>
          <w:numId w:val="69"/>
        </w:numPr>
        <w:ind w:left="426" w:hanging="426"/>
        <w:rPr>
          <w:rFonts w:asciiTheme="majorHAnsi" w:hAnsiTheme="majorHAnsi" w:cstheme="majorHAnsi"/>
          <w:sz w:val="22"/>
          <w:szCs w:val="22"/>
        </w:rPr>
      </w:pPr>
      <w:r w:rsidRPr="002D5742">
        <w:rPr>
          <w:rFonts w:asciiTheme="majorHAnsi" w:hAnsiTheme="majorHAnsi" w:cstheme="majorHAnsi"/>
          <w:sz w:val="22"/>
          <w:szCs w:val="22"/>
        </w:rPr>
        <w:t xml:space="preserve">Dostęp on-line do </w:t>
      </w:r>
      <w:r w:rsidR="007E5E3D" w:rsidRPr="002D5742">
        <w:rPr>
          <w:rFonts w:asciiTheme="majorHAnsi" w:hAnsiTheme="majorHAnsi" w:cstheme="majorHAnsi"/>
          <w:sz w:val="22"/>
          <w:szCs w:val="22"/>
        </w:rPr>
        <w:t xml:space="preserve">Serwisu </w:t>
      </w:r>
      <w:r w:rsidRPr="002D5742">
        <w:rPr>
          <w:rFonts w:asciiTheme="majorHAnsi" w:hAnsiTheme="majorHAnsi" w:cstheme="majorHAnsi"/>
          <w:sz w:val="22"/>
          <w:szCs w:val="22"/>
        </w:rPr>
        <w:t xml:space="preserve">udzielony Zamawiającemu przez Wykonawcę będzie obejmować wszelkie aktualizacje </w:t>
      </w:r>
      <w:r w:rsidR="007E5E3D" w:rsidRPr="002D5742">
        <w:rPr>
          <w:rFonts w:asciiTheme="majorHAnsi" w:hAnsiTheme="majorHAnsi" w:cstheme="majorHAnsi"/>
          <w:sz w:val="22"/>
          <w:szCs w:val="22"/>
        </w:rPr>
        <w:t xml:space="preserve">Serwisu </w:t>
      </w:r>
      <w:r w:rsidRPr="002D5742">
        <w:rPr>
          <w:rFonts w:asciiTheme="majorHAnsi" w:hAnsiTheme="majorHAnsi" w:cstheme="majorHAnsi"/>
          <w:sz w:val="22"/>
          <w:szCs w:val="22"/>
        </w:rPr>
        <w:t xml:space="preserve">w okresie obowiązywania </w:t>
      </w:r>
      <w:r w:rsidR="008E16E0"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a także możliwość pobierania danych z </w:t>
      </w:r>
      <w:r w:rsidR="007E5E3D" w:rsidRPr="002D5742">
        <w:rPr>
          <w:rFonts w:asciiTheme="majorHAnsi" w:hAnsiTheme="majorHAnsi" w:cstheme="majorHAnsi"/>
          <w:sz w:val="22"/>
          <w:szCs w:val="22"/>
        </w:rPr>
        <w:t>Serwisu</w:t>
      </w:r>
      <w:r w:rsidRPr="002D5742">
        <w:rPr>
          <w:rFonts w:asciiTheme="majorHAnsi" w:hAnsiTheme="majorHAnsi" w:cstheme="majorHAnsi"/>
          <w:sz w:val="22"/>
          <w:szCs w:val="22"/>
        </w:rPr>
        <w:t xml:space="preserve">. </w:t>
      </w:r>
    </w:p>
    <w:p w14:paraId="677F5644" w14:textId="73BF2241" w:rsidR="00675EEF" w:rsidRPr="002D5742" w:rsidRDefault="00675EEF" w:rsidP="00675EEF">
      <w:pPr>
        <w:pStyle w:val="SZRMRP"/>
        <w:numPr>
          <w:ilvl w:val="0"/>
          <w:numId w:val="69"/>
        </w:numPr>
        <w:ind w:left="426" w:hanging="426"/>
        <w:rPr>
          <w:rFonts w:asciiTheme="majorHAnsi" w:hAnsiTheme="majorHAnsi" w:cstheme="majorHAnsi"/>
          <w:sz w:val="22"/>
          <w:szCs w:val="22"/>
        </w:rPr>
      </w:pPr>
      <w:r w:rsidRPr="002D5742">
        <w:rPr>
          <w:rFonts w:asciiTheme="majorHAnsi" w:hAnsiTheme="majorHAnsi" w:cstheme="majorHAnsi"/>
          <w:sz w:val="22"/>
          <w:szCs w:val="22"/>
        </w:rPr>
        <w:t xml:space="preserve">W ramach dostawy praw do Serwisu, Wykonawca udziela Zamawiającemu licencji niewyłącznej, na okres 12 miesięcy liczonych od daty zawarcia </w:t>
      </w:r>
      <w:r w:rsidR="008E16E0" w:rsidRPr="002D5742">
        <w:rPr>
          <w:rFonts w:asciiTheme="majorHAnsi" w:hAnsiTheme="majorHAnsi" w:cstheme="majorHAnsi"/>
          <w:sz w:val="22"/>
          <w:szCs w:val="22"/>
        </w:rPr>
        <w:t>U</w:t>
      </w:r>
      <w:r w:rsidRPr="002D5742">
        <w:rPr>
          <w:rFonts w:asciiTheme="majorHAnsi" w:hAnsiTheme="majorHAnsi" w:cstheme="majorHAnsi"/>
          <w:sz w:val="22"/>
          <w:szCs w:val="22"/>
        </w:rPr>
        <w:t>mowy, do korzystania z  Serwisu i treści w nim zawartych co najmniej w zakresie</w:t>
      </w:r>
      <w:r w:rsidR="008E16E0" w:rsidRPr="002D5742">
        <w:rPr>
          <w:rFonts w:asciiTheme="majorHAnsi" w:hAnsiTheme="majorHAnsi" w:cstheme="majorHAnsi"/>
          <w:sz w:val="22"/>
          <w:szCs w:val="22"/>
        </w:rPr>
        <w:t xml:space="preserve"> następujących pól eksploatacji</w:t>
      </w:r>
      <w:r w:rsidRPr="002D5742">
        <w:rPr>
          <w:rFonts w:asciiTheme="majorHAnsi" w:hAnsiTheme="majorHAnsi" w:cstheme="majorHAnsi"/>
          <w:sz w:val="22"/>
          <w:szCs w:val="22"/>
        </w:rPr>
        <w:t xml:space="preserve">: utrwalania na serwerach </w:t>
      </w:r>
      <w:r w:rsidRPr="002D5742">
        <w:rPr>
          <w:rFonts w:asciiTheme="majorHAnsi" w:hAnsiTheme="majorHAnsi" w:cstheme="majorHAnsi"/>
          <w:sz w:val="22"/>
          <w:szCs w:val="22"/>
        </w:rPr>
        <w:lastRenderedPageBreak/>
        <w:t xml:space="preserve">i dyskach komputerowych Zamawiającego, </w:t>
      </w:r>
      <w:proofErr w:type="spellStart"/>
      <w:r w:rsidRPr="002D5742">
        <w:rPr>
          <w:rFonts w:asciiTheme="majorHAnsi" w:hAnsiTheme="majorHAnsi" w:cstheme="majorHAnsi"/>
          <w:sz w:val="22"/>
          <w:szCs w:val="22"/>
        </w:rPr>
        <w:t>zwielokratniania</w:t>
      </w:r>
      <w:proofErr w:type="spellEnd"/>
      <w:r w:rsidRPr="002D5742">
        <w:rPr>
          <w:rFonts w:asciiTheme="majorHAnsi" w:hAnsiTheme="majorHAnsi" w:cstheme="majorHAnsi"/>
          <w:sz w:val="22"/>
          <w:szCs w:val="22"/>
        </w:rPr>
        <w:t xml:space="preserve"> drukiem na potrzeby wynikające </w:t>
      </w:r>
      <w:r w:rsidR="008E16E0" w:rsidRPr="002D5742">
        <w:rPr>
          <w:rFonts w:asciiTheme="majorHAnsi" w:hAnsiTheme="majorHAnsi" w:cstheme="majorHAnsi"/>
          <w:sz w:val="22"/>
          <w:szCs w:val="22"/>
        </w:rPr>
        <w:br/>
      </w:r>
      <w:r w:rsidRPr="002D5742">
        <w:rPr>
          <w:rFonts w:asciiTheme="majorHAnsi" w:hAnsiTheme="majorHAnsi" w:cstheme="majorHAnsi"/>
          <w:sz w:val="22"/>
          <w:szCs w:val="22"/>
        </w:rPr>
        <w:t>z działalności</w:t>
      </w:r>
      <w:r w:rsidR="000B20EA" w:rsidRPr="002D5742">
        <w:rPr>
          <w:rFonts w:asciiTheme="majorHAnsi" w:hAnsiTheme="majorHAnsi" w:cstheme="majorHAnsi"/>
          <w:sz w:val="22"/>
          <w:szCs w:val="22"/>
        </w:rPr>
        <w:t xml:space="preserve"> </w:t>
      </w:r>
      <w:r w:rsidRPr="002D5742">
        <w:rPr>
          <w:rFonts w:asciiTheme="majorHAnsi" w:hAnsiTheme="majorHAnsi" w:cstheme="majorHAnsi"/>
          <w:sz w:val="22"/>
          <w:szCs w:val="22"/>
        </w:rPr>
        <w:t xml:space="preserve">Zamawiającego oraz wykorzystywania utrwalonych danych/treści </w:t>
      </w:r>
      <w:r w:rsidR="008E16E0" w:rsidRPr="002D5742">
        <w:rPr>
          <w:rFonts w:asciiTheme="majorHAnsi" w:hAnsiTheme="majorHAnsi" w:cstheme="majorHAnsi"/>
          <w:sz w:val="22"/>
          <w:szCs w:val="22"/>
        </w:rPr>
        <w:br/>
      </w:r>
      <w:r w:rsidRPr="002D5742">
        <w:rPr>
          <w:rFonts w:asciiTheme="majorHAnsi" w:hAnsiTheme="majorHAnsi" w:cstheme="majorHAnsi"/>
          <w:sz w:val="22"/>
          <w:szCs w:val="22"/>
        </w:rPr>
        <w:t xml:space="preserve">z Serwisu przez uprawnionych użytkowników Serwisu w opracowaniach, pismach, dokumentach, prezentacjach wytwarzanych przez tych użytkowników i ich publicznego rozpowszechniania, z zastrzeżeniem ograniczeń ilościowych przewidzianych w licencji na </w:t>
      </w:r>
      <w:r w:rsidR="007E5E3D" w:rsidRPr="002D5742">
        <w:rPr>
          <w:rFonts w:asciiTheme="majorHAnsi" w:hAnsiTheme="majorHAnsi" w:cstheme="majorHAnsi"/>
          <w:sz w:val="22"/>
          <w:szCs w:val="22"/>
        </w:rPr>
        <w:t>S</w:t>
      </w:r>
      <w:r w:rsidR="00593E0E" w:rsidRPr="002D5742">
        <w:rPr>
          <w:rFonts w:asciiTheme="majorHAnsi" w:hAnsiTheme="majorHAnsi" w:cstheme="majorHAnsi"/>
          <w:sz w:val="22"/>
          <w:szCs w:val="22"/>
        </w:rPr>
        <w:t xml:space="preserve">erwis dostarczany </w:t>
      </w:r>
      <w:r w:rsidRPr="002D5742">
        <w:rPr>
          <w:rFonts w:asciiTheme="majorHAnsi" w:hAnsiTheme="majorHAnsi" w:cstheme="majorHAnsi"/>
          <w:sz w:val="22"/>
          <w:szCs w:val="22"/>
        </w:rPr>
        <w:t>przez Wykonawcę.</w:t>
      </w:r>
    </w:p>
    <w:p w14:paraId="1B1D6D1C" w14:textId="08E8D4BE" w:rsidR="00675EEF" w:rsidRPr="002D5742" w:rsidRDefault="00675EEF" w:rsidP="00675EEF">
      <w:pPr>
        <w:pStyle w:val="SZRMRP"/>
        <w:numPr>
          <w:ilvl w:val="0"/>
          <w:numId w:val="69"/>
        </w:numPr>
        <w:ind w:left="426" w:hanging="426"/>
        <w:rPr>
          <w:rFonts w:asciiTheme="majorHAnsi" w:hAnsiTheme="majorHAnsi" w:cstheme="majorHAnsi"/>
          <w:sz w:val="22"/>
          <w:szCs w:val="22"/>
        </w:rPr>
      </w:pPr>
      <w:r w:rsidRPr="002D5742">
        <w:rPr>
          <w:rFonts w:asciiTheme="majorHAnsi" w:hAnsiTheme="majorHAnsi" w:cstheme="majorHAnsi"/>
          <w:sz w:val="22"/>
          <w:szCs w:val="22"/>
        </w:rPr>
        <w:t xml:space="preserve">Wykonawca oświadcza że przysługują </w:t>
      </w:r>
      <w:r w:rsidR="008001DB" w:rsidRPr="002D5742">
        <w:rPr>
          <w:rFonts w:asciiTheme="majorHAnsi" w:hAnsiTheme="majorHAnsi" w:cstheme="majorHAnsi"/>
          <w:sz w:val="22"/>
          <w:szCs w:val="22"/>
        </w:rPr>
        <w:t>m</w:t>
      </w:r>
      <w:r w:rsidRPr="002D5742">
        <w:rPr>
          <w:rFonts w:asciiTheme="majorHAnsi" w:hAnsiTheme="majorHAnsi" w:cstheme="majorHAnsi"/>
          <w:sz w:val="22"/>
          <w:szCs w:val="22"/>
        </w:rPr>
        <w:t>u wyłączne i nieograniczone autorskie prawa majątkowe do Serwisu i do treści w nim zawartych, a ponadto, że treści zawarte w Serwisie, nie naruszają w żaden sposób dóbr ani praw osób trzecich, a nadto, że nie dokona rozporządzeń prawami, w tym autorskimi prawami majątkowymi do </w:t>
      </w:r>
      <w:r w:rsidR="008001DB" w:rsidRPr="002D5742">
        <w:rPr>
          <w:rFonts w:asciiTheme="majorHAnsi" w:hAnsiTheme="majorHAnsi" w:cstheme="majorHAnsi"/>
          <w:sz w:val="22"/>
          <w:szCs w:val="22"/>
        </w:rPr>
        <w:t>P</w:t>
      </w:r>
      <w:r w:rsidRPr="002D5742">
        <w:rPr>
          <w:rFonts w:asciiTheme="majorHAnsi" w:hAnsiTheme="majorHAnsi" w:cstheme="majorHAnsi"/>
          <w:sz w:val="22"/>
          <w:szCs w:val="22"/>
        </w:rPr>
        <w:t xml:space="preserve">rzedmiotu </w:t>
      </w:r>
      <w:r w:rsidR="008001DB"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w zakresie, jaki uniemożliwiłby wykonywanie niniejszej </w:t>
      </w:r>
      <w:r w:rsidR="008001DB" w:rsidRPr="002D5742">
        <w:rPr>
          <w:rFonts w:asciiTheme="majorHAnsi" w:hAnsiTheme="majorHAnsi" w:cstheme="majorHAnsi"/>
          <w:sz w:val="22"/>
          <w:szCs w:val="22"/>
        </w:rPr>
        <w:t>U</w:t>
      </w:r>
      <w:r w:rsidRPr="002D5742">
        <w:rPr>
          <w:rFonts w:asciiTheme="majorHAnsi" w:hAnsiTheme="majorHAnsi" w:cstheme="majorHAnsi"/>
          <w:sz w:val="22"/>
          <w:szCs w:val="22"/>
        </w:rPr>
        <w:t>mowy. Jeżeli osoba trzecia wystąpi wobec Zamawiającego na drogę sądową z roszczeniami opartymi na zarzucie, iż korzystanie z jakiegokolwiek elementu Serwisu narusza jej prawa, Zamawiający niezwłocznie poinformuje Wykonawcę o tym fakcie. Wykonawca wystąpi z interwencją uboczną po stronie Zamawiającego oraz pokryje wszelkie koszty procesowe oraz koszty ewentualnych odszkodowań zasądzone od Zamawiającego.</w:t>
      </w:r>
    </w:p>
    <w:p w14:paraId="39662441" w14:textId="77777777" w:rsidR="008E16E0" w:rsidRPr="002D5742" w:rsidRDefault="008E16E0" w:rsidP="00675EEF">
      <w:pPr>
        <w:spacing w:after="120"/>
        <w:jc w:val="center"/>
        <w:rPr>
          <w:rFonts w:asciiTheme="majorHAnsi" w:hAnsiTheme="majorHAnsi" w:cstheme="majorHAnsi"/>
          <w:sz w:val="22"/>
          <w:szCs w:val="22"/>
        </w:rPr>
      </w:pPr>
    </w:p>
    <w:p w14:paraId="52EF8F0E" w14:textId="4720338B"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7</w:t>
      </w:r>
    </w:p>
    <w:p w14:paraId="4B4FFBA7"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Wynagrodzenie Wykonawcy i płatności</w:t>
      </w:r>
    </w:p>
    <w:p w14:paraId="56762144" w14:textId="77777777" w:rsidR="00675EEF" w:rsidRPr="002D5742" w:rsidRDefault="00675EEF" w:rsidP="00675EEF">
      <w:pPr>
        <w:numPr>
          <w:ilvl w:val="0"/>
          <w:numId w:val="52"/>
        </w:numPr>
        <w:overflowPunct/>
        <w:autoSpaceDE/>
        <w:autoSpaceDN/>
        <w:adjustRightInd/>
        <w:spacing w:after="120"/>
        <w:ind w:left="357" w:hanging="357"/>
        <w:jc w:val="both"/>
        <w:textAlignment w:val="auto"/>
        <w:rPr>
          <w:rFonts w:asciiTheme="majorHAnsi" w:hAnsiTheme="majorHAnsi" w:cstheme="majorHAnsi"/>
          <w:sz w:val="22"/>
          <w:szCs w:val="22"/>
        </w:rPr>
      </w:pPr>
      <w:r w:rsidRPr="002D5742">
        <w:rPr>
          <w:rFonts w:asciiTheme="majorHAnsi" w:hAnsiTheme="majorHAnsi" w:cstheme="majorHAnsi"/>
          <w:sz w:val="22"/>
          <w:szCs w:val="22"/>
        </w:rPr>
        <w:t>Z tytułu wykonania dostawy będącej przedmiotem Umowy Wykonawcy przysługuje łącznie wynagrodzenie w wysokości brutto ………………………. zł (słownie: ………………….. ), zgodne z warunkami złożonej przez Wykonawcę oferty, które to wynagrodzenie płatne będzie kwartalnie, w czterech równych częściach w wysokości ………………………… zł (słownie: …………………) brutto każda.</w:t>
      </w:r>
    </w:p>
    <w:p w14:paraId="0CE70140" w14:textId="77777777" w:rsidR="00675EEF" w:rsidRPr="002D5742" w:rsidRDefault="00675EEF" w:rsidP="00675EEF">
      <w:pPr>
        <w:numPr>
          <w:ilvl w:val="0"/>
          <w:numId w:val="52"/>
        </w:numPr>
        <w:overflowPunct/>
        <w:autoSpaceDE/>
        <w:autoSpaceDN/>
        <w:adjustRightInd/>
        <w:spacing w:after="120"/>
        <w:ind w:left="357" w:hanging="357"/>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Kwota każdej części wynagrodzenia płatna będzie na rachunek bankowy Wykonawcy, na podstawie prawidłowo wystawionych i doręczonych Zamawiającemu faktur w terminie 30 dni od ich otrzymania. </w:t>
      </w:r>
    </w:p>
    <w:p w14:paraId="1527BC09" w14:textId="67364447" w:rsidR="00675EEF" w:rsidRPr="002D5742" w:rsidRDefault="00675EEF" w:rsidP="00675EEF">
      <w:pPr>
        <w:numPr>
          <w:ilvl w:val="0"/>
          <w:numId w:val="52"/>
        </w:numPr>
        <w:overflowPunct/>
        <w:autoSpaceDE/>
        <w:autoSpaceDN/>
        <w:adjustRightInd/>
        <w:spacing w:after="120"/>
        <w:ind w:left="357" w:hanging="357"/>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Wynagrodzenie obejmuje wszystkie koszty, jakie poniesie  Wykonawca podczas realizacji Umowy. Wartość wynagrodzenia Wykonawcy pozostaje stała przez okres obowiązywania </w:t>
      </w:r>
      <w:r w:rsidR="008001DB" w:rsidRPr="002D5742">
        <w:rPr>
          <w:rFonts w:asciiTheme="majorHAnsi" w:hAnsiTheme="majorHAnsi" w:cstheme="majorHAnsi"/>
          <w:sz w:val="22"/>
          <w:szCs w:val="22"/>
        </w:rPr>
        <w:t>U</w:t>
      </w:r>
      <w:r w:rsidRPr="002D5742">
        <w:rPr>
          <w:rFonts w:asciiTheme="majorHAnsi" w:hAnsiTheme="majorHAnsi" w:cstheme="majorHAnsi"/>
          <w:sz w:val="22"/>
          <w:szCs w:val="22"/>
        </w:rPr>
        <w:t>mowy.</w:t>
      </w:r>
    </w:p>
    <w:p w14:paraId="30655932" w14:textId="27E64E08" w:rsidR="00675EEF" w:rsidRPr="002D5742" w:rsidRDefault="00675EEF" w:rsidP="00675EEF">
      <w:pPr>
        <w:numPr>
          <w:ilvl w:val="0"/>
          <w:numId w:val="52"/>
        </w:numPr>
        <w:overflowPunct/>
        <w:autoSpaceDE/>
        <w:autoSpaceDN/>
        <w:adjustRightInd/>
        <w:spacing w:after="120"/>
        <w:ind w:left="357" w:hanging="357"/>
        <w:jc w:val="both"/>
        <w:textAlignment w:val="auto"/>
        <w:rPr>
          <w:rFonts w:asciiTheme="majorHAnsi" w:hAnsiTheme="majorHAnsi" w:cstheme="majorHAnsi"/>
          <w:sz w:val="22"/>
          <w:szCs w:val="22"/>
        </w:rPr>
      </w:pPr>
      <w:r w:rsidRPr="002D5742">
        <w:rPr>
          <w:rFonts w:asciiTheme="majorHAnsi" w:hAnsiTheme="majorHAnsi" w:cstheme="majorHAnsi"/>
          <w:sz w:val="22"/>
          <w:szCs w:val="22"/>
        </w:rPr>
        <w:t>Faktura będzie wystawiana przez Wykonawcę po zakończeniu każdego kolejnego kwartału wykonywania usługi, nie później jednak niż do 7 dnia miesiąca następującego po kwartale wykonania usługi i niezwłocznie przekazana do Zamawiającego</w:t>
      </w:r>
      <w:r w:rsidR="008001DB" w:rsidRPr="002D5742">
        <w:rPr>
          <w:rFonts w:asciiTheme="majorHAnsi" w:hAnsiTheme="majorHAnsi" w:cstheme="majorHAnsi"/>
          <w:sz w:val="22"/>
          <w:szCs w:val="22"/>
        </w:rPr>
        <w:t>.</w:t>
      </w:r>
      <w:r w:rsidRPr="002D5742">
        <w:rPr>
          <w:rFonts w:asciiTheme="majorHAnsi" w:hAnsiTheme="majorHAnsi" w:cstheme="majorHAnsi"/>
          <w:sz w:val="22"/>
          <w:szCs w:val="22"/>
        </w:rPr>
        <w:t xml:space="preserve"> </w:t>
      </w:r>
    </w:p>
    <w:p w14:paraId="7D17E0F0" w14:textId="253190D1" w:rsidR="008001DB" w:rsidRPr="002D5742" w:rsidRDefault="008001DB" w:rsidP="008001DB">
      <w:pPr>
        <w:numPr>
          <w:ilvl w:val="0"/>
          <w:numId w:val="52"/>
        </w:numPr>
        <w:overflowPunct/>
        <w:autoSpaceDE/>
        <w:autoSpaceDN/>
        <w:adjustRightInd/>
        <w:spacing w:after="120"/>
        <w:jc w:val="both"/>
        <w:textAlignment w:val="auto"/>
        <w:rPr>
          <w:rFonts w:asciiTheme="majorHAnsi" w:hAnsiTheme="majorHAnsi" w:cstheme="majorHAnsi"/>
          <w:sz w:val="22"/>
          <w:szCs w:val="22"/>
        </w:rPr>
      </w:pPr>
      <w:bookmarkStart w:id="31" w:name="_Hlk60155662"/>
      <w:r w:rsidRPr="002D5742">
        <w:rPr>
          <w:rFonts w:asciiTheme="majorHAnsi" w:hAnsiTheme="majorHAnsi" w:cstheme="majorHAnsi"/>
          <w:sz w:val="22"/>
          <w:szCs w:val="22"/>
        </w:rPr>
        <w:t xml:space="preserve">Zamawiający zastrzega sobie prawo regulowania wynagrodzenia przysługującego Wykonawcy </w:t>
      </w:r>
      <w:r w:rsidRPr="002D5742">
        <w:rPr>
          <w:rFonts w:asciiTheme="majorHAnsi" w:hAnsiTheme="majorHAnsi" w:cstheme="majorHAnsi"/>
          <w:sz w:val="22"/>
          <w:szCs w:val="22"/>
        </w:rPr>
        <w:br/>
        <w:t xml:space="preserve">w ramach mechanizmu podzielonej płatności (ang. </w:t>
      </w:r>
      <w:proofErr w:type="spellStart"/>
      <w:r w:rsidRPr="002D5742">
        <w:rPr>
          <w:rFonts w:asciiTheme="majorHAnsi" w:hAnsiTheme="majorHAnsi" w:cstheme="majorHAnsi"/>
          <w:sz w:val="22"/>
          <w:szCs w:val="22"/>
        </w:rPr>
        <w:t>split</w:t>
      </w:r>
      <w:proofErr w:type="spellEnd"/>
      <w:r w:rsidRPr="002D5742">
        <w:rPr>
          <w:rFonts w:asciiTheme="majorHAnsi" w:hAnsiTheme="majorHAnsi" w:cstheme="majorHAnsi"/>
          <w:sz w:val="22"/>
          <w:szCs w:val="22"/>
        </w:rPr>
        <w:t xml:space="preserve"> </w:t>
      </w:r>
      <w:proofErr w:type="spellStart"/>
      <w:r w:rsidRPr="002D5742">
        <w:rPr>
          <w:rFonts w:asciiTheme="majorHAnsi" w:hAnsiTheme="majorHAnsi" w:cstheme="majorHAnsi"/>
          <w:sz w:val="22"/>
          <w:szCs w:val="22"/>
        </w:rPr>
        <w:t>payment</w:t>
      </w:r>
      <w:proofErr w:type="spellEnd"/>
      <w:r w:rsidRPr="002D5742">
        <w:rPr>
          <w:rFonts w:asciiTheme="majorHAnsi" w:hAnsiTheme="majorHAnsi" w:cstheme="majorHAnsi"/>
          <w:sz w:val="22"/>
          <w:szCs w:val="22"/>
        </w:rPr>
        <w:t xml:space="preserve">) przewidzianego w ustawie z dnia 11 marca 2004 r. o podatku od towarów i usług (Dz.U. z 2018 roku poz. 2174 </w:t>
      </w:r>
      <w:proofErr w:type="spellStart"/>
      <w:r w:rsidRPr="002D5742">
        <w:rPr>
          <w:rFonts w:asciiTheme="majorHAnsi" w:hAnsiTheme="majorHAnsi" w:cstheme="majorHAnsi"/>
          <w:sz w:val="22"/>
          <w:szCs w:val="22"/>
        </w:rPr>
        <w:t>t.j</w:t>
      </w:r>
      <w:proofErr w:type="spellEnd"/>
      <w:r w:rsidRPr="002D5742">
        <w:rPr>
          <w:rFonts w:asciiTheme="majorHAnsi" w:hAnsiTheme="majorHAnsi" w:cstheme="majorHAnsi"/>
          <w:sz w:val="22"/>
          <w:szCs w:val="22"/>
        </w:rPr>
        <w:t xml:space="preserve">. z </w:t>
      </w:r>
      <w:proofErr w:type="spellStart"/>
      <w:r w:rsidRPr="002D5742">
        <w:rPr>
          <w:rFonts w:asciiTheme="majorHAnsi" w:hAnsiTheme="majorHAnsi" w:cstheme="majorHAnsi"/>
          <w:sz w:val="22"/>
          <w:szCs w:val="22"/>
        </w:rPr>
        <w:t>późn</w:t>
      </w:r>
      <w:proofErr w:type="spellEnd"/>
      <w:r w:rsidRPr="002D5742">
        <w:rPr>
          <w:rFonts w:asciiTheme="majorHAnsi" w:hAnsiTheme="majorHAnsi" w:cstheme="majorHAnsi"/>
          <w:sz w:val="22"/>
          <w:szCs w:val="22"/>
        </w:rPr>
        <w:t>. zm.).</w:t>
      </w:r>
    </w:p>
    <w:p w14:paraId="181D4735" w14:textId="458821E5" w:rsidR="008001DB" w:rsidRPr="002D5742" w:rsidRDefault="008001DB" w:rsidP="008001DB">
      <w:pPr>
        <w:numPr>
          <w:ilvl w:val="0"/>
          <w:numId w:val="52"/>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Wykonawca oświadcza, że rachunek bankowy, o którym mowa w ust. 2, jest rachunkiem umożliwiającym płatność w ramach mechanizmu podzielonej płatności, o którym mowa w ust. 5, jak również  rachunkiem znajdującym się w elektronicznym wykazie podmiotów prowadzonym od dnia 1 września 2019 r. przez Szefa Krajowej Administracji Skarbowej, o którym mowa art. 96b ustawy z dnia 11 marca 2004 r. o podatku od towarów i usług (Dz.U. z 2018 roku poz. 2174 </w:t>
      </w:r>
      <w:proofErr w:type="spellStart"/>
      <w:r w:rsidRPr="002D5742">
        <w:rPr>
          <w:rFonts w:asciiTheme="majorHAnsi" w:hAnsiTheme="majorHAnsi" w:cstheme="majorHAnsi"/>
          <w:sz w:val="22"/>
          <w:szCs w:val="22"/>
        </w:rPr>
        <w:t>t.j</w:t>
      </w:r>
      <w:proofErr w:type="spellEnd"/>
      <w:r w:rsidRPr="002D5742">
        <w:rPr>
          <w:rFonts w:asciiTheme="majorHAnsi" w:hAnsiTheme="majorHAnsi" w:cstheme="majorHAnsi"/>
          <w:sz w:val="22"/>
          <w:szCs w:val="22"/>
        </w:rPr>
        <w:t xml:space="preserve">. </w:t>
      </w:r>
      <w:r w:rsidRPr="002D5742">
        <w:rPr>
          <w:rFonts w:asciiTheme="majorHAnsi" w:hAnsiTheme="majorHAnsi" w:cstheme="majorHAnsi"/>
          <w:sz w:val="22"/>
          <w:szCs w:val="22"/>
        </w:rPr>
        <w:br/>
        <w:t xml:space="preserve">z </w:t>
      </w:r>
      <w:proofErr w:type="spellStart"/>
      <w:r w:rsidRPr="002D5742">
        <w:rPr>
          <w:rFonts w:asciiTheme="majorHAnsi" w:hAnsiTheme="majorHAnsi" w:cstheme="majorHAnsi"/>
          <w:sz w:val="22"/>
          <w:szCs w:val="22"/>
        </w:rPr>
        <w:t>późn</w:t>
      </w:r>
      <w:proofErr w:type="spellEnd"/>
      <w:r w:rsidRPr="002D5742">
        <w:rPr>
          <w:rFonts w:asciiTheme="majorHAnsi" w:hAnsiTheme="majorHAnsi" w:cstheme="majorHAnsi"/>
          <w:sz w:val="22"/>
          <w:szCs w:val="22"/>
        </w:rPr>
        <w:t>. zm.) (dalej jako „Wykaz”).</w:t>
      </w:r>
    </w:p>
    <w:p w14:paraId="73A19E90" w14:textId="1E56C223" w:rsidR="008001DB" w:rsidRPr="002D5742" w:rsidRDefault="008001DB" w:rsidP="008001DB">
      <w:pPr>
        <w:numPr>
          <w:ilvl w:val="0"/>
          <w:numId w:val="52"/>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gdy rachunek bankowy Wykonawcy nie spełnia warunków określonych w ust. 6, opóźnienie w dokonaniu płatności w terminie określonym w ust. 2, powstałe wskutek braku możliwości realizacji przez Zamawiającego płatności wynagrodzenia z zastosowaniem mechanizmu podzielonej płatności bądź dokonania płatności na rachunek objęty Wykazem, nie stanowi dla Wykonawcy  podstawy do żądania od Zamawiającego jakichkolwiek odsetek, jak również innych rekompensat, odszkodowań, roszczeń z tytułu dokonania nieterminowej płatności. Opóźnienie takie nie stanowi również podstawy do rozwiązania  umowy lub odstąpienia od niej.  </w:t>
      </w:r>
    </w:p>
    <w:bookmarkEnd w:id="31"/>
    <w:p w14:paraId="1EAE6013" w14:textId="77777777" w:rsidR="00EA1ACC" w:rsidRPr="002D5742" w:rsidRDefault="00EA1ACC" w:rsidP="00675EEF">
      <w:pPr>
        <w:spacing w:after="120"/>
        <w:jc w:val="center"/>
        <w:rPr>
          <w:rFonts w:asciiTheme="majorHAnsi" w:hAnsiTheme="majorHAnsi" w:cstheme="majorHAnsi"/>
          <w:sz w:val="22"/>
          <w:szCs w:val="22"/>
        </w:rPr>
      </w:pPr>
    </w:p>
    <w:p w14:paraId="3B1BA849" w14:textId="0A7752C1"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lastRenderedPageBreak/>
        <w:t>§ 8</w:t>
      </w:r>
    </w:p>
    <w:p w14:paraId="2F13B92F"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Postanowienia ogólne</w:t>
      </w:r>
    </w:p>
    <w:p w14:paraId="7A6A860C" w14:textId="5699DACE" w:rsidR="008001DB" w:rsidRPr="002D5742" w:rsidRDefault="00675EEF" w:rsidP="00E51937">
      <w:pPr>
        <w:spacing w:after="120"/>
        <w:jc w:val="both"/>
        <w:rPr>
          <w:rFonts w:asciiTheme="majorHAnsi" w:hAnsiTheme="majorHAnsi" w:cstheme="majorHAnsi"/>
          <w:sz w:val="22"/>
          <w:szCs w:val="22"/>
        </w:rPr>
      </w:pPr>
      <w:r w:rsidRPr="002D5742">
        <w:rPr>
          <w:rFonts w:asciiTheme="majorHAnsi" w:hAnsiTheme="majorHAnsi" w:cstheme="majorHAnsi"/>
          <w:sz w:val="22"/>
          <w:szCs w:val="22"/>
        </w:rPr>
        <w:t>Umowa podlega prawu polskiemu i wszelkie jej postanowienia powinny być interpretowane przez Strony zgodnie z tym prawem. W sprawach nieuregulowanych Umową stosuje się przepisy Kodeksu cywilnego oraz ustawy z dnia 29 stycznia 2004 r. Prawo zamówień publicznych (tj. Dz. U. z 201</w:t>
      </w:r>
      <w:r w:rsidR="00EA1ACC" w:rsidRPr="002D5742">
        <w:rPr>
          <w:rFonts w:asciiTheme="majorHAnsi" w:hAnsiTheme="majorHAnsi" w:cstheme="majorHAnsi"/>
          <w:sz w:val="22"/>
          <w:szCs w:val="22"/>
        </w:rPr>
        <w:t>9</w:t>
      </w:r>
      <w:r w:rsidRPr="002D5742">
        <w:rPr>
          <w:rFonts w:asciiTheme="majorHAnsi" w:hAnsiTheme="majorHAnsi" w:cstheme="majorHAnsi"/>
          <w:sz w:val="22"/>
          <w:szCs w:val="22"/>
        </w:rPr>
        <w:t xml:space="preserve"> roku, poz. 1</w:t>
      </w:r>
      <w:r w:rsidR="00EA1ACC" w:rsidRPr="002D5742">
        <w:rPr>
          <w:rFonts w:asciiTheme="majorHAnsi" w:hAnsiTheme="majorHAnsi" w:cstheme="majorHAnsi"/>
          <w:sz w:val="22"/>
          <w:szCs w:val="22"/>
        </w:rPr>
        <w:t>843</w:t>
      </w:r>
      <w:r w:rsidRPr="002D5742">
        <w:rPr>
          <w:rFonts w:asciiTheme="majorHAnsi" w:hAnsiTheme="majorHAnsi" w:cstheme="majorHAnsi"/>
          <w:sz w:val="22"/>
          <w:szCs w:val="22"/>
        </w:rPr>
        <w:t xml:space="preserve"> z </w:t>
      </w:r>
      <w:proofErr w:type="spellStart"/>
      <w:r w:rsidRPr="002D5742">
        <w:rPr>
          <w:rFonts w:asciiTheme="majorHAnsi" w:hAnsiTheme="majorHAnsi" w:cstheme="majorHAnsi"/>
          <w:sz w:val="22"/>
          <w:szCs w:val="22"/>
        </w:rPr>
        <w:t>późn</w:t>
      </w:r>
      <w:proofErr w:type="spellEnd"/>
      <w:r w:rsidRPr="002D5742">
        <w:rPr>
          <w:rFonts w:asciiTheme="majorHAnsi" w:hAnsiTheme="majorHAnsi" w:cstheme="majorHAnsi"/>
          <w:sz w:val="22"/>
          <w:szCs w:val="22"/>
        </w:rPr>
        <w:t>. zm.)</w:t>
      </w:r>
    </w:p>
    <w:p w14:paraId="70EBA7D8" w14:textId="71AC4F49" w:rsidR="00675EEF" w:rsidRPr="002D5742" w:rsidRDefault="00675EEF" w:rsidP="00675EEF">
      <w:pPr>
        <w:spacing w:after="120"/>
        <w:jc w:val="center"/>
        <w:rPr>
          <w:rFonts w:asciiTheme="majorHAnsi" w:hAnsiTheme="majorHAnsi" w:cstheme="majorHAnsi"/>
          <w:sz w:val="22"/>
          <w:szCs w:val="22"/>
        </w:rPr>
      </w:pPr>
      <w:bookmarkStart w:id="32" w:name="_Hlk60156014"/>
      <w:r w:rsidRPr="002D5742">
        <w:rPr>
          <w:rFonts w:asciiTheme="majorHAnsi" w:hAnsiTheme="majorHAnsi" w:cstheme="majorHAnsi"/>
          <w:sz w:val="22"/>
          <w:szCs w:val="22"/>
        </w:rPr>
        <w:t>§ 9</w:t>
      </w:r>
    </w:p>
    <w:p w14:paraId="1B92F345"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Zmiany Umowy</w:t>
      </w:r>
    </w:p>
    <w:p w14:paraId="6F8B63D2" w14:textId="3283FB9B" w:rsidR="00675EEF" w:rsidRPr="002D5742" w:rsidRDefault="00675EEF" w:rsidP="00E51937">
      <w:pPr>
        <w:pStyle w:val="Akapitzlist"/>
        <w:numPr>
          <w:ilvl w:val="0"/>
          <w:numId w:val="97"/>
        </w:numPr>
        <w:spacing w:after="120"/>
        <w:ind w:left="284" w:hanging="284"/>
        <w:contextualSpacing w:val="0"/>
        <w:jc w:val="both"/>
        <w:rPr>
          <w:rFonts w:asciiTheme="majorHAnsi" w:hAnsiTheme="majorHAnsi" w:cstheme="majorHAnsi"/>
          <w:sz w:val="22"/>
          <w:szCs w:val="22"/>
        </w:rPr>
      </w:pPr>
      <w:r w:rsidRPr="002D5742">
        <w:rPr>
          <w:rFonts w:asciiTheme="majorHAnsi" w:hAnsiTheme="majorHAnsi" w:cstheme="majorHAnsi"/>
          <w:sz w:val="22"/>
          <w:szCs w:val="22"/>
        </w:rPr>
        <w:t xml:space="preserve">Istotna zmiana </w:t>
      </w:r>
      <w:r w:rsidR="008001DB"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w rozumieniu art. 144 ust. 1 ustawy Prawo zamówień publicznych dopuszczalna jest w przypadkach i na warunkach określonych poniżej: </w:t>
      </w:r>
    </w:p>
    <w:p w14:paraId="5181739D" w14:textId="0C583F8E" w:rsidR="00675EEF" w:rsidRPr="002D5742" w:rsidRDefault="00675EEF" w:rsidP="00E51937">
      <w:pPr>
        <w:pStyle w:val="Akapitzlist"/>
        <w:numPr>
          <w:ilvl w:val="0"/>
          <w:numId w:val="59"/>
        </w:numPr>
        <w:overflowPunct/>
        <w:spacing w:after="120" w:line="259" w:lineRule="auto"/>
        <w:contextualSpacing w:val="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zmiany powszechnie obowiązujących przepisów prawa dopuszcza się możliwość zmiany tych postanowień </w:t>
      </w:r>
      <w:r w:rsidR="00E4039E" w:rsidRPr="002D5742">
        <w:rPr>
          <w:rFonts w:asciiTheme="majorHAnsi" w:hAnsiTheme="majorHAnsi" w:cstheme="majorHAnsi"/>
          <w:sz w:val="22"/>
          <w:szCs w:val="22"/>
          <w:lang w:val="pl-PL"/>
        </w:rPr>
        <w:t>U</w:t>
      </w:r>
      <w:r w:rsidRPr="002D5742">
        <w:rPr>
          <w:rFonts w:asciiTheme="majorHAnsi" w:hAnsiTheme="majorHAnsi" w:cstheme="majorHAnsi"/>
          <w:sz w:val="22"/>
          <w:szCs w:val="22"/>
        </w:rPr>
        <w:t xml:space="preserve">mowy, na które zmiana powszechnie obowiązujących przepisów prawa ma wpływ; </w:t>
      </w:r>
    </w:p>
    <w:p w14:paraId="6E3D1F7B" w14:textId="0A5F319D" w:rsidR="00675EEF" w:rsidRPr="002D5742" w:rsidRDefault="00675EEF" w:rsidP="00675EEF">
      <w:pPr>
        <w:pStyle w:val="Akapitzlist"/>
        <w:numPr>
          <w:ilvl w:val="0"/>
          <w:numId w:val="59"/>
        </w:numPr>
        <w:overflowPunct/>
        <w:spacing w:after="120" w:line="259" w:lineRule="auto"/>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wystąpienia niezależnych od Wykonawcy okoliczności, innych niż siła wyższa, uniemożliwiających wykonanie </w:t>
      </w:r>
      <w:r w:rsidR="008001DB" w:rsidRPr="002D5742">
        <w:rPr>
          <w:rFonts w:asciiTheme="majorHAnsi" w:hAnsiTheme="majorHAnsi" w:cstheme="majorHAnsi"/>
          <w:sz w:val="22"/>
          <w:szCs w:val="22"/>
          <w:lang w:val="pl-PL"/>
        </w:rPr>
        <w:t>P</w:t>
      </w:r>
      <w:proofErr w:type="spellStart"/>
      <w:r w:rsidRPr="002D5742">
        <w:rPr>
          <w:rFonts w:asciiTheme="majorHAnsi" w:hAnsiTheme="majorHAnsi" w:cstheme="majorHAnsi"/>
          <w:sz w:val="22"/>
          <w:szCs w:val="22"/>
        </w:rPr>
        <w:t>rzedmiotu</w:t>
      </w:r>
      <w:proofErr w:type="spellEnd"/>
      <w:r w:rsidRPr="002D5742">
        <w:rPr>
          <w:rFonts w:asciiTheme="majorHAnsi" w:hAnsiTheme="majorHAnsi" w:cstheme="majorHAnsi"/>
          <w:sz w:val="22"/>
          <w:szCs w:val="22"/>
        </w:rPr>
        <w:t xml:space="preserve"> </w:t>
      </w:r>
      <w:r w:rsidR="008001DB" w:rsidRPr="002D5742">
        <w:rPr>
          <w:rFonts w:asciiTheme="majorHAnsi" w:hAnsiTheme="majorHAnsi" w:cstheme="majorHAnsi"/>
          <w:sz w:val="22"/>
          <w:szCs w:val="22"/>
          <w:lang w:val="pl-PL"/>
        </w:rPr>
        <w:t>U</w:t>
      </w:r>
      <w:r w:rsidRPr="002D5742">
        <w:rPr>
          <w:rFonts w:asciiTheme="majorHAnsi" w:hAnsiTheme="majorHAnsi" w:cstheme="majorHAnsi"/>
          <w:sz w:val="22"/>
          <w:szCs w:val="22"/>
        </w:rPr>
        <w:t xml:space="preserve">mowy zgodnie z terminami określonymi </w:t>
      </w:r>
      <w:r w:rsidR="008001DB" w:rsidRPr="002D5742">
        <w:rPr>
          <w:rFonts w:asciiTheme="majorHAnsi" w:hAnsiTheme="majorHAnsi" w:cstheme="majorHAnsi"/>
          <w:sz w:val="22"/>
          <w:szCs w:val="22"/>
        </w:rPr>
        <w:br/>
      </w:r>
      <w:r w:rsidRPr="002D5742">
        <w:rPr>
          <w:rFonts w:asciiTheme="majorHAnsi" w:hAnsiTheme="majorHAnsi" w:cstheme="majorHAnsi"/>
          <w:sz w:val="22"/>
          <w:szCs w:val="22"/>
        </w:rPr>
        <w:t xml:space="preserve">w </w:t>
      </w:r>
      <w:r w:rsidR="008001DB" w:rsidRPr="002D5742">
        <w:rPr>
          <w:rFonts w:asciiTheme="majorHAnsi" w:hAnsiTheme="majorHAnsi" w:cstheme="majorHAnsi"/>
          <w:sz w:val="22"/>
          <w:szCs w:val="22"/>
          <w:lang w:val="pl-PL"/>
        </w:rPr>
        <w:t>U</w:t>
      </w:r>
      <w:r w:rsidRPr="002D5742">
        <w:rPr>
          <w:rFonts w:asciiTheme="majorHAnsi" w:hAnsiTheme="majorHAnsi" w:cstheme="majorHAnsi"/>
          <w:sz w:val="22"/>
          <w:szCs w:val="22"/>
        </w:rPr>
        <w:t xml:space="preserve">mowie - dopuszcza się możliwość zmiany tych terminów, nie dłużej jednak niż o czas trwania tych okoliczności. </w:t>
      </w:r>
    </w:p>
    <w:p w14:paraId="39ED9C88" w14:textId="53097BAD" w:rsidR="00675EEF" w:rsidRPr="002D5742" w:rsidRDefault="00675EEF" w:rsidP="00675EEF">
      <w:pPr>
        <w:numPr>
          <w:ilvl w:val="0"/>
          <w:numId w:val="60"/>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Istotnej zmiany </w:t>
      </w:r>
      <w:r w:rsidR="008001DB"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w rozumieniu art. 144 ustawy - Prawo zamówień publicznych nie stanowią: zmiana wskazanych w </w:t>
      </w:r>
      <w:r w:rsidR="00E4039E" w:rsidRPr="002D5742">
        <w:rPr>
          <w:rFonts w:asciiTheme="majorHAnsi" w:hAnsiTheme="majorHAnsi" w:cstheme="majorHAnsi"/>
          <w:sz w:val="22"/>
          <w:szCs w:val="22"/>
        </w:rPr>
        <w:t>U</w:t>
      </w:r>
      <w:r w:rsidRPr="002D5742">
        <w:rPr>
          <w:rFonts w:asciiTheme="majorHAnsi" w:hAnsiTheme="majorHAnsi" w:cstheme="majorHAnsi"/>
          <w:sz w:val="22"/>
          <w:szCs w:val="22"/>
        </w:rPr>
        <w:t xml:space="preserve">mowie osób wyznaczonych do nadzoru ze strony Zamawiającego </w:t>
      </w:r>
      <w:r w:rsidR="008001DB" w:rsidRPr="002D5742">
        <w:rPr>
          <w:rFonts w:asciiTheme="majorHAnsi" w:hAnsiTheme="majorHAnsi" w:cstheme="majorHAnsi"/>
          <w:sz w:val="22"/>
          <w:szCs w:val="22"/>
        </w:rPr>
        <w:br/>
      </w:r>
      <w:r w:rsidRPr="002D5742">
        <w:rPr>
          <w:rFonts w:asciiTheme="majorHAnsi" w:hAnsiTheme="majorHAnsi" w:cstheme="majorHAnsi"/>
          <w:sz w:val="22"/>
          <w:szCs w:val="22"/>
        </w:rPr>
        <w:t xml:space="preserve">i Wykonawcy, zmiana danych teleadresowych Stron i zmiana danych rejestrowych Stron. </w:t>
      </w:r>
    </w:p>
    <w:p w14:paraId="6B9AE824" w14:textId="7CE7B87D" w:rsidR="00675EEF" w:rsidRPr="002D5742" w:rsidRDefault="00675EEF" w:rsidP="00675EEF">
      <w:pPr>
        <w:numPr>
          <w:ilvl w:val="0"/>
          <w:numId w:val="60"/>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Niezależnie od ust. 1 i 2 powyżej, Strony zobowiązują się dokonać odpowiedniej zmiany wysokości maksymalnego wynagrodzenia Wykonawcy każdorazowo w przypadku wystąpienia jednej </w:t>
      </w:r>
      <w:r w:rsidR="008001DB" w:rsidRPr="002D5742">
        <w:rPr>
          <w:rFonts w:asciiTheme="majorHAnsi" w:hAnsiTheme="majorHAnsi" w:cstheme="majorHAnsi"/>
          <w:sz w:val="22"/>
          <w:szCs w:val="22"/>
        </w:rPr>
        <w:br/>
      </w:r>
      <w:r w:rsidRPr="002D5742">
        <w:rPr>
          <w:rFonts w:asciiTheme="majorHAnsi" w:hAnsiTheme="majorHAnsi" w:cstheme="majorHAnsi"/>
          <w:sz w:val="22"/>
          <w:szCs w:val="22"/>
        </w:rPr>
        <w:t xml:space="preserve">z następujących okoliczności: </w:t>
      </w:r>
    </w:p>
    <w:p w14:paraId="30C8AC02" w14:textId="77777777" w:rsidR="00675EEF" w:rsidRPr="002D5742" w:rsidRDefault="00675EEF" w:rsidP="00675EEF">
      <w:pPr>
        <w:numPr>
          <w:ilvl w:val="0"/>
          <w:numId w:val="61"/>
        </w:numPr>
        <w:tabs>
          <w:tab w:val="clear" w:pos="360"/>
          <w:tab w:val="num" w:pos="709"/>
        </w:tabs>
        <w:overflowPunct/>
        <w:autoSpaceDE/>
        <w:autoSpaceDN/>
        <w:adjustRightInd/>
        <w:spacing w:after="120"/>
        <w:ind w:left="709" w:hanging="283"/>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zmiany stawki podatku od towarów i usług; </w:t>
      </w:r>
    </w:p>
    <w:p w14:paraId="1D7B972E" w14:textId="77777777" w:rsidR="00675EEF" w:rsidRPr="002D5742" w:rsidRDefault="00675EEF" w:rsidP="00675EEF">
      <w:pPr>
        <w:numPr>
          <w:ilvl w:val="0"/>
          <w:numId w:val="61"/>
        </w:numPr>
        <w:tabs>
          <w:tab w:val="clear" w:pos="360"/>
          <w:tab w:val="num" w:pos="709"/>
        </w:tabs>
        <w:overflowPunct/>
        <w:autoSpaceDE/>
        <w:autoSpaceDN/>
        <w:adjustRightInd/>
        <w:spacing w:after="120"/>
        <w:ind w:left="709" w:hanging="283"/>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zmiany wysokości minimalnego wynagrodzenia ustalonego na podstawie przepisów o minimalnym wynagrodzeniu za pracę; </w:t>
      </w:r>
    </w:p>
    <w:p w14:paraId="29637A02" w14:textId="77777777" w:rsidR="00675EEF" w:rsidRPr="002D5742" w:rsidRDefault="00675EEF" w:rsidP="00675EEF">
      <w:pPr>
        <w:numPr>
          <w:ilvl w:val="0"/>
          <w:numId w:val="61"/>
        </w:numPr>
        <w:tabs>
          <w:tab w:val="clear" w:pos="360"/>
          <w:tab w:val="num" w:pos="709"/>
        </w:tabs>
        <w:overflowPunct/>
        <w:autoSpaceDE/>
        <w:autoSpaceDN/>
        <w:adjustRightInd/>
        <w:spacing w:after="120"/>
        <w:ind w:left="709" w:hanging="283"/>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zmiany zasad podlegania ubezpieczeniom społecznym lub ubezpieczeniu zdrowotnemu lub wysokości stawki składki na ubezpieczenia społeczne lub zdrowotne </w:t>
      </w:r>
    </w:p>
    <w:p w14:paraId="684C5E57" w14:textId="2DDA6F8C" w:rsidR="00675EEF" w:rsidRPr="002D5742" w:rsidRDefault="00675EEF" w:rsidP="00675EEF">
      <w:pPr>
        <w:spacing w:after="120"/>
        <w:ind w:left="426"/>
        <w:jc w:val="both"/>
        <w:rPr>
          <w:rFonts w:asciiTheme="majorHAnsi" w:hAnsiTheme="majorHAnsi" w:cstheme="majorHAnsi"/>
          <w:sz w:val="22"/>
          <w:szCs w:val="22"/>
        </w:rPr>
      </w:pPr>
      <w:r w:rsidRPr="002D5742">
        <w:rPr>
          <w:rFonts w:asciiTheme="majorHAnsi" w:hAnsiTheme="majorHAnsi" w:cstheme="majorHAnsi"/>
          <w:sz w:val="22"/>
          <w:szCs w:val="22"/>
        </w:rPr>
        <w:t xml:space="preserve">o ile co innego nie będzie wynikało z właściwych przepisów prawa, na zasadach i w sposób określony poniżej, jeżeli zmiany te będą miały wpływ na koszty wykonania </w:t>
      </w:r>
      <w:r w:rsidR="00E4039E"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przez Wykonawcę. </w:t>
      </w:r>
    </w:p>
    <w:p w14:paraId="54CC119C" w14:textId="62B001EA" w:rsidR="00675EEF" w:rsidRPr="002D5742" w:rsidRDefault="00675EEF" w:rsidP="00675EEF">
      <w:pPr>
        <w:numPr>
          <w:ilvl w:val="0"/>
          <w:numId w:val="60"/>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Zmiana wysokości wynagrodzenia należnego Wykonawcy w przypadku zaistnienia przesłanki, </w:t>
      </w:r>
      <w:r w:rsidR="00E4039E" w:rsidRPr="002D5742">
        <w:rPr>
          <w:rFonts w:asciiTheme="majorHAnsi" w:hAnsiTheme="majorHAnsi" w:cstheme="majorHAnsi"/>
          <w:sz w:val="22"/>
          <w:szCs w:val="22"/>
        </w:rPr>
        <w:br/>
      </w:r>
      <w:r w:rsidRPr="002D5742">
        <w:rPr>
          <w:rFonts w:asciiTheme="majorHAnsi" w:hAnsiTheme="majorHAnsi" w:cstheme="majorHAnsi"/>
          <w:sz w:val="22"/>
          <w:szCs w:val="22"/>
        </w:rPr>
        <w:t xml:space="preserve">o której mowa w ust. 3 </w:t>
      </w:r>
      <w:r w:rsidR="00E4039E" w:rsidRPr="002D5742">
        <w:rPr>
          <w:rFonts w:asciiTheme="majorHAnsi" w:hAnsiTheme="majorHAnsi" w:cstheme="majorHAnsi"/>
          <w:sz w:val="22"/>
          <w:szCs w:val="22"/>
        </w:rPr>
        <w:t>lit.</w:t>
      </w:r>
      <w:r w:rsidRPr="002D5742">
        <w:rPr>
          <w:rFonts w:asciiTheme="majorHAnsi" w:hAnsiTheme="majorHAnsi" w:cstheme="majorHAnsi"/>
          <w:sz w:val="22"/>
          <w:szCs w:val="22"/>
        </w:rPr>
        <w:t xml:space="preserve"> a, będzie odnosić się wyłącznie do części </w:t>
      </w:r>
      <w:r w:rsidR="00E4039E" w:rsidRPr="002D5742">
        <w:rPr>
          <w:rFonts w:asciiTheme="majorHAnsi" w:hAnsiTheme="majorHAnsi" w:cstheme="majorHAnsi"/>
          <w:sz w:val="22"/>
          <w:szCs w:val="22"/>
        </w:rPr>
        <w:t>P</w:t>
      </w:r>
      <w:r w:rsidRPr="002D5742">
        <w:rPr>
          <w:rFonts w:asciiTheme="majorHAnsi" w:hAnsiTheme="majorHAnsi" w:cstheme="majorHAnsi"/>
          <w:sz w:val="22"/>
          <w:szCs w:val="22"/>
        </w:rPr>
        <w:t xml:space="preserve">rzedmiotu </w:t>
      </w:r>
      <w:r w:rsidR="00E4039E"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zrealizowanej, zgodnie z terminami ustalonymi </w:t>
      </w:r>
      <w:r w:rsidR="00E4039E" w:rsidRPr="002D5742">
        <w:rPr>
          <w:rFonts w:asciiTheme="majorHAnsi" w:hAnsiTheme="majorHAnsi" w:cstheme="majorHAnsi"/>
          <w:sz w:val="22"/>
          <w:szCs w:val="22"/>
        </w:rPr>
        <w:t>U</w:t>
      </w:r>
      <w:r w:rsidRPr="002D5742">
        <w:rPr>
          <w:rFonts w:asciiTheme="majorHAnsi" w:hAnsiTheme="majorHAnsi" w:cstheme="majorHAnsi"/>
          <w:sz w:val="22"/>
          <w:szCs w:val="22"/>
        </w:rPr>
        <w:t xml:space="preserve">mową, po dniu wejścia w życie przepisów zmieniających stawkę podatku od towarów i usług oraz wyłącznie do części </w:t>
      </w:r>
      <w:r w:rsidR="00E4039E" w:rsidRPr="002D5742">
        <w:rPr>
          <w:rFonts w:asciiTheme="majorHAnsi" w:hAnsiTheme="majorHAnsi" w:cstheme="majorHAnsi"/>
          <w:sz w:val="22"/>
          <w:szCs w:val="22"/>
        </w:rPr>
        <w:t>P</w:t>
      </w:r>
      <w:r w:rsidRPr="002D5742">
        <w:rPr>
          <w:rFonts w:asciiTheme="majorHAnsi" w:hAnsiTheme="majorHAnsi" w:cstheme="majorHAnsi"/>
          <w:sz w:val="22"/>
          <w:szCs w:val="22"/>
        </w:rPr>
        <w:t xml:space="preserve">rzedmiotu </w:t>
      </w:r>
      <w:r w:rsidR="00E4039E"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do której zastosowanie znajdzie zmiana stawki podatku od towarów i usług. </w:t>
      </w:r>
    </w:p>
    <w:p w14:paraId="33CC7DFE" w14:textId="154664FF" w:rsidR="00675EEF" w:rsidRPr="002D5742" w:rsidRDefault="00675EEF" w:rsidP="00675EEF">
      <w:pPr>
        <w:numPr>
          <w:ilvl w:val="0"/>
          <w:numId w:val="60"/>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zmiany, o której mowa w ust. 3 </w:t>
      </w:r>
      <w:r w:rsidR="00E4039E" w:rsidRPr="002D5742">
        <w:rPr>
          <w:rFonts w:asciiTheme="majorHAnsi" w:hAnsiTheme="majorHAnsi" w:cstheme="majorHAnsi"/>
          <w:sz w:val="22"/>
          <w:szCs w:val="22"/>
        </w:rPr>
        <w:t>lit.</w:t>
      </w:r>
      <w:r w:rsidRPr="002D5742">
        <w:rPr>
          <w:rFonts w:asciiTheme="majorHAnsi" w:hAnsiTheme="majorHAnsi" w:cstheme="majorHAnsi"/>
          <w:sz w:val="22"/>
          <w:szCs w:val="22"/>
        </w:rPr>
        <w:t xml:space="preserve"> a, wartość wynagrodzenia netto nie zmieni się, </w:t>
      </w:r>
      <w:r w:rsidR="00E4039E" w:rsidRPr="002D5742">
        <w:rPr>
          <w:rFonts w:asciiTheme="majorHAnsi" w:hAnsiTheme="majorHAnsi" w:cstheme="majorHAnsi"/>
          <w:sz w:val="22"/>
          <w:szCs w:val="22"/>
        </w:rPr>
        <w:br/>
      </w:r>
      <w:r w:rsidRPr="002D5742">
        <w:rPr>
          <w:rFonts w:asciiTheme="majorHAnsi" w:hAnsiTheme="majorHAnsi" w:cstheme="majorHAnsi"/>
          <w:sz w:val="22"/>
          <w:szCs w:val="22"/>
        </w:rPr>
        <w:t>a wartość wynagrodzenia brutto zostanie wyliczona na podstawie nowych przepisów.</w:t>
      </w:r>
    </w:p>
    <w:p w14:paraId="470A3777" w14:textId="55F412B8" w:rsidR="00675EEF" w:rsidRPr="002D5742" w:rsidRDefault="00675EEF" w:rsidP="00675EEF">
      <w:pPr>
        <w:numPr>
          <w:ilvl w:val="0"/>
          <w:numId w:val="60"/>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Zmiana wysokości wynagrodzenia w przypadku zaistnienia przesłanki, o której mowa w ust. 3 </w:t>
      </w:r>
      <w:r w:rsidR="00E4039E" w:rsidRPr="002D5742">
        <w:rPr>
          <w:rFonts w:asciiTheme="majorHAnsi" w:hAnsiTheme="majorHAnsi" w:cstheme="majorHAnsi"/>
          <w:sz w:val="22"/>
          <w:szCs w:val="22"/>
        </w:rPr>
        <w:t>lit.</w:t>
      </w:r>
      <w:r w:rsidRPr="002D5742">
        <w:rPr>
          <w:rFonts w:asciiTheme="majorHAnsi" w:hAnsiTheme="majorHAnsi" w:cstheme="majorHAnsi"/>
          <w:sz w:val="22"/>
          <w:szCs w:val="22"/>
        </w:rPr>
        <w:t xml:space="preserve"> b lub c, będzie obejmować wyłącznie część wynagrodzenia należnego Wykonawcy, w odniesieniu do której nastąpiła zmiana wysokości kosztów wykonania </w:t>
      </w:r>
      <w:r w:rsidR="00E4039E"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przez Wykonawcę w związku </w:t>
      </w:r>
      <w:r w:rsidR="00E4039E" w:rsidRPr="002D5742">
        <w:rPr>
          <w:rFonts w:asciiTheme="majorHAnsi" w:hAnsiTheme="majorHAnsi" w:cstheme="majorHAnsi"/>
          <w:sz w:val="22"/>
          <w:szCs w:val="22"/>
        </w:rPr>
        <w:br/>
      </w:r>
      <w:r w:rsidRPr="002D5742">
        <w:rPr>
          <w:rFonts w:asciiTheme="majorHAnsi" w:hAnsiTheme="majorHAnsi" w:cstheme="majorHAnsi"/>
          <w:sz w:val="22"/>
          <w:szCs w:val="22"/>
        </w:rPr>
        <w:t xml:space="preserve">z wejściem w życie przepisów odpowiednio zmieniających wysokość minimalnego wynagrodzenia za pracę lub dokonujących zmian w zakresie zasad podlegania ubezpieczeniom społecznym lub </w:t>
      </w:r>
      <w:r w:rsidRPr="002D5742">
        <w:rPr>
          <w:rFonts w:asciiTheme="majorHAnsi" w:hAnsiTheme="majorHAnsi" w:cstheme="majorHAnsi"/>
          <w:sz w:val="22"/>
          <w:szCs w:val="22"/>
        </w:rPr>
        <w:lastRenderedPageBreak/>
        <w:t xml:space="preserve">ubezpieczeniu zdrowotnemu lub w zakresie wysokości stawki składki na ubezpieczenia społeczne lub zdrowotne. </w:t>
      </w:r>
    </w:p>
    <w:p w14:paraId="6DFEA0ED" w14:textId="20555886" w:rsidR="00675EEF" w:rsidRPr="002D5742" w:rsidRDefault="00675EEF" w:rsidP="00675EEF">
      <w:pPr>
        <w:numPr>
          <w:ilvl w:val="0"/>
          <w:numId w:val="60"/>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zmiany, o której mowa w ust. 3 </w:t>
      </w:r>
      <w:r w:rsidR="00E4039E" w:rsidRPr="002D5742">
        <w:rPr>
          <w:rFonts w:asciiTheme="majorHAnsi" w:hAnsiTheme="majorHAnsi" w:cstheme="majorHAnsi"/>
          <w:sz w:val="22"/>
          <w:szCs w:val="22"/>
        </w:rPr>
        <w:t>lit.</w:t>
      </w:r>
      <w:r w:rsidRPr="002D5742">
        <w:rPr>
          <w:rFonts w:asciiTheme="majorHAnsi" w:hAnsiTheme="majorHAnsi" w:cstheme="majorHAnsi"/>
          <w:sz w:val="22"/>
          <w:szCs w:val="22"/>
        </w:rPr>
        <w:t xml:space="preserve"> b, wynagrodzenie Wykonawcy ulegnie zmianie </w:t>
      </w:r>
      <w:r w:rsidR="00E4039E" w:rsidRPr="002D5742">
        <w:rPr>
          <w:rFonts w:asciiTheme="majorHAnsi" w:hAnsiTheme="majorHAnsi" w:cstheme="majorHAnsi"/>
          <w:sz w:val="22"/>
          <w:szCs w:val="22"/>
        </w:rPr>
        <w:br/>
      </w:r>
      <w:r w:rsidRPr="002D5742">
        <w:rPr>
          <w:rFonts w:asciiTheme="majorHAnsi" w:hAnsiTheme="majorHAnsi" w:cstheme="majorHAnsi"/>
          <w:sz w:val="22"/>
          <w:szCs w:val="22"/>
        </w:rPr>
        <w:t xml:space="preserve">o kwotę odpowiadającą wzrostowi kosztu Wykonawcy w związku ze zwiększeniem wysokości wynagrodzeń pracowników świadczących usługi do wysokości aktualnie obowiązującego minimalnego wynagrodzenia za pracę, z uwzględnieniem wszystkich obciążeń publicznoprawnych od kwoty wzrostu minimalnego wynagrodzenia. Kwota odpowiadająca wzrostowi kosztu Wykonawcy będzie odnosić się wyłącznie do części wynagrodzenia pracowników świadczących usługi, o których mowa w zdaniu poprzedzającym, odpowiadającej zakresowi, w jakim wykonują oni prace bezpośrednio związane z realizacją </w:t>
      </w:r>
      <w:r w:rsidR="00E4039E" w:rsidRPr="002D5742">
        <w:rPr>
          <w:rFonts w:asciiTheme="majorHAnsi" w:hAnsiTheme="majorHAnsi" w:cstheme="majorHAnsi"/>
          <w:sz w:val="22"/>
          <w:szCs w:val="22"/>
        </w:rPr>
        <w:t>P</w:t>
      </w:r>
      <w:r w:rsidRPr="002D5742">
        <w:rPr>
          <w:rFonts w:asciiTheme="majorHAnsi" w:hAnsiTheme="majorHAnsi" w:cstheme="majorHAnsi"/>
          <w:sz w:val="22"/>
          <w:szCs w:val="22"/>
        </w:rPr>
        <w:t xml:space="preserve">rzedmiotu </w:t>
      </w:r>
      <w:r w:rsidR="00E4039E"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w:t>
      </w:r>
    </w:p>
    <w:p w14:paraId="5C7095FD" w14:textId="0531CC4C" w:rsidR="00675EEF" w:rsidRPr="002D5742" w:rsidRDefault="00675EEF" w:rsidP="00675EEF">
      <w:pPr>
        <w:numPr>
          <w:ilvl w:val="0"/>
          <w:numId w:val="60"/>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zmiany, o której mowa w ust. 3 </w:t>
      </w:r>
      <w:r w:rsidR="00E4039E" w:rsidRPr="002D5742">
        <w:rPr>
          <w:rFonts w:asciiTheme="majorHAnsi" w:hAnsiTheme="majorHAnsi" w:cstheme="majorHAnsi"/>
          <w:sz w:val="22"/>
          <w:szCs w:val="22"/>
        </w:rPr>
        <w:t xml:space="preserve">lit. </w:t>
      </w:r>
      <w:r w:rsidRPr="002D5742">
        <w:rPr>
          <w:rFonts w:asciiTheme="majorHAnsi" w:hAnsiTheme="majorHAnsi" w:cstheme="majorHAnsi"/>
          <w:sz w:val="22"/>
          <w:szCs w:val="22"/>
        </w:rPr>
        <w:t xml:space="preserve">c, wynagrodzenie Wykonawcy ulegnie zmianie </w:t>
      </w:r>
      <w:r w:rsidR="00E4039E" w:rsidRPr="002D5742">
        <w:rPr>
          <w:rFonts w:asciiTheme="majorHAnsi" w:hAnsiTheme="majorHAnsi" w:cstheme="majorHAnsi"/>
          <w:sz w:val="22"/>
          <w:szCs w:val="22"/>
        </w:rPr>
        <w:br/>
      </w:r>
      <w:r w:rsidRPr="002D5742">
        <w:rPr>
          <w:rFonts w:asciiTheme="majorHAnsi" w:hAnsiTheme="majorHAnsi" w:cstheme="majorHAnsi"/>
          <w:sz w:val="22"/>
          <w:szCs w:val="22"/>
        </w:rPr>
        <w:t xml:space="preserve">o kwotę odpowiadającą zmianie kosztu Wykonawcy ponoszonego w związku z wypłatą wynagrodzenia zaangażowanym przez Wykonawcę osobom świadczącym usługi. Kwota odpowiadająca zmianie kosztu Wykonawcy będzie odnosić się wyłącznie do części wynagrodzenia osób, o których mowa w zdaniu poprzedzającym, odpowiadającej zakresowi, w jakim wykonują one prace bezpośrednio związane z realizacją przedmiotu umowy. </w:t>
      </w:r>
    </w:p>
    <w:p w14:paraId="6636E858" w14:textId="77777777" w:rsidR="00675EEF" w:rsidRPr="002D5742" w:rsidRDefault="00675EEF" w:rsidP="00675EEF">
      <w:pPr>
        <w:numPr>
          <w:ilvl w:val="0"/>
          <w:numId w:val="60"/>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celu zawarcia stosownego aneksu, każda ze Stron może wystąpić do drugiej Strony z wnioskiem o dokonanie zmiany wysokości wynagrodzenia należnego Wykonawcy, wraz z uzasadnieniem zawierającym w szczególności szczegółowe wyliczenie całkowitej kwoty, o jaką wynagrodzenie Wykonawcy powinno ulec zmianie, oraz wskazaniem daty, od której nastąpiła bądź nastąpi zmiana wysokości kosztów wykonania umowy uzasadniająca zmianę wysokości wynagrodzenia należnego Wykonawcy.  </w:t>
      </w:r>
    </w:p>
    <w:p w14:paraId="637C6536" w14:textId="1328F692" w:rsidR="00675EEF" w:rsidRPr="002D5742" w:rsidRDefault="00675EEF" w:rsidP="00675EEF">
      <w:pPr>
        <w:numPr>
          <w:ilvl w:val="0"/>
          <w:numId w:val="60"/>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W przypadku zmian, o których mowa w ust. 3</w:t>
      </w:r>
      <w:r w:rsidR="00E4039E" w:rsidRPr="002D5742">
        <w:rPr>
          <w:rFonts w:asciiTheme="majorHAnsi" w:hAnsiTheme="majorHAnsi" w:cstheme="majorHAnsi"/>
          <w:sz w:val="22"/>
          <w:szCs w:val="22"/>
        </w:rPr>
        <w:t xml:space="preserve"> lit.</w:t>
      </w:r>
      <w:r w:rsidRPr="002D5742">
        <w:rPr>
          <w:rFonts w:asciiTheme="majorHAnsi" w:hAnsiTheme="majorHAnsi" w:cstheme="majorHAnsi"/>
          <w:sz w:val="22"/>
          <w:szCs w:val="22"/>
        </w:rPr>
        <w:t xml:space="preserve"> b lub </w:t>
      </w:r>
      <w:r w:rsidR="00E4039E" w:rsidRPr="002D5742">
        <w:rPr>
          <w:rFonts w:asciiTheme="majorHAnsi" w:hAnsiTheme="majorHAnsi" w:cstheme="majorHAnsi"/>
          <w:sz w:val="22"/>
          <w:szCs w:val="22"/>
        </w:rPr>
        <w:t>lit.</w:t>
      </w:r>
      <w:r w:rsidRPr="002D5742">
        <w:rPr>
          <w:rFonts w:asciiTheme="majorHAnsi" w:hAnsiTheme="majorHAnsi" w:cstheme="majorHAnsi"/>
          <w:sz w:val="22"/>
          <w:szCs w:val="22"/>
        </w:rPr>
        <w:t xml:space="preserve"> c, jeżeli z wnioskiem występuje Wykonawca, jest on zobowiązany dołączyć do wniosku dokumenty, z których będzie wynikać, </w:t>
      </w:r>
      <w:r w:rsidR="00E4039E" w:rsidRPr="002D5742">
        <w:rPr>
          <w:rFonts w:asciiTheme="majorHAnsi" w:hAnsiTheme="majorHAnsi" w:cstheme="majorHAnsi"/>
          <w:sz w:val="22"/>
          <w:szCs w:val="22"/>
        </w:rPr>
        <w:br/>
      </w:r>
      <w:r w:rsidRPr="002D5742">
        <w:rPr>
          <w:rFonts w:asciiTheme="majorHAnsi" w:hAnsiTheme="majorHAnsi" w:cstheme="majorHAnsi"/>
          <w:sz w:val="22"/>
          <w:szCs w:val="22"/>
        </w:rPr>
        <w:t xml:space="preserve">w jakim zakresie zmiany te mają wpływ na koszty wykonania Umowy, w szczególności: </w:t>
      </w:r>
    </w:p>
    <w:p w14:paraId="3643C260" w14:textId="496E90E1" w:rsidR="00675EEF" w:rsidRPr="002D5742" w:rsidRDefault="00675EEF" w:rsidP="00675EEF">
      <w:pPr>
        <w:numPr>
          <w:ilvl w:val="0"/>
          <w:numId w:val="62"/>
        </w:numPr>
        <w:tabs>
          <w:tab w:val="clear" w:pos="360"/>
        </w:tabs>
        <w:overflowPunct/>
        <w:autoSpaceDE/>
        <w:autoSpaceDN/>
        <w:adjustRightInd/>
        <w:spacing w:after="120"/>
        <w:ind w:left="709" w:hanging="283"/>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pisemne zestawienie wynagrodzeń (zarówno przed, jak i po zmianie) pracowników świadczących usługi, wraz z określeniem zakresu (części etatu), w jakim wykonują oni prace bezpośrednio związane z realizacją </w:t>
      </w:r>
      <w:r w:rsidR="00E4039E" w:rsidRPr="002D5742">
        <w:rPr>
          <w:rFonts w:asciiTheme="majorHAnsi" w:hAnsiTheme="majorHAnsi" w:cstheme="majorHAnsi"/>
          <w:sz w:val="22"/>
          <w:szCs w:val="22"/>
        </w:rPr>
        <w:t>P</w:t>
      </w:r>
      <w:r w:rsidRPr="002D5742">
        <w:rPr>
          <w:rFonts w:asciiTheme="majorHAnsi" w:hAnsiTheme="majorHAnsi" w:cstheme="majorHAnsi"/>
          <w:sz w:val="22"/>
          <w:szCs w:val="22"/>
        </w:rPr>
        <w:t xml:space="preserve">rzedmiotu </w:t>
      </w:r>
      <w:r w:rsidR="00E4039E"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oraz części wynagrodzenia odpowiadającej temu zakresowi - w przypadku zmiany, o której mowa w ust. 3 </w:t>
      </w:r>
      <w:r w:rsidR="00E4039E" w:rsidRPr="002D5742">
        <w:rPr>
          <w:rFonts w:asciiTheme="majorHAnsi" w:hAnsiTheme="majorHAnsi" w:cstheme="majorHAnsi"/>
          <w:sz w:val="22"/>
          <w:szCs w:val="22"/>
        </w:rPr>
        <w:t>lit.</w:t>
      </w:r>
      <w:r w:rsidRPr="002D5742">
        <w:rPr>
          <w:rFonts w:asciiTheme="majorHAnsi" w:hAnsiTheme="majorHAnsi" w:cstheme="majorHAnsi"/>
          <w:sz w:val="22"/>
          <w:szCs w:val="22"/>
        </w:rPr>
        <w:t xml:space="preserve"> b, lub   </w:t>
      </w:r>
    </w:p>
    <w:p w14:paraId="6084BD15" w14:textId="31B8E52D" w:rsidR="00675EEF" w:rsidRPr="002D5742" w:rsidRDefault="00675EEF" w:rsidP="00675EEF">
      <w:pPr>
        <w:numPr>
          <w:ilvl w:val="0"/>
          <w:numId w:val="62"/>
        </w:numPr>
        <w:tabs>
          <w:tab w:val="clear" w:pos="360"/>
        </w:tabs>
        <w:overflowPunct/>
        <w:autoSpaceDE/>
        <w:autoSpaceDN/>
        <w:adjustRightInd/>
        <w:spacing w:after="120"/>
        <w:ind w:left="709" w:hanging="283"/>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pisemne zestawienie wynagrodzeń (zarówno przed, jak i po zmianie) zaangażowanych przez Wykonawcę osób świadczących usługi, wraz z kwotami składek uiszczanych do Zakładu Ubezpieczeń Społecznych/Kasy Rolniczego Ubezpieczenia Społecznego w części finansowanej przez Wykonawcę, z określeniem zakresu, w jakim wykonują oni prace bezpośrednio związane z realizacją przedmiotu umowy oraz części wynagrodzenia odpowiadającej temu zakresowi </w:t>
      </w:r>
      <w:r w:rsidR="00E4039E" w:rsidRPr="002D5742">
        <w:rPr>
          <w:rFonts w:asciiTheme="majorHAnsi" w:hAnsiTheme="majorHAnsi" w:cstheme="majorHAnsi"/>
          <w:sz w:val="22"/>
          <w:szCs w:val="22"/>
        </w:rPr>
        <w:br/>
      </w:r>
      <w:r w:rsidRPr="002D5742">
        <w:rPr>
          <w:rFonts w:asciiTheme="majorHAnsi" w:hAnsiTheme="majorHAnsi" w:cstheme="majorHAnsi"/>
          <w:sz w:val="22"/>
          <w:szCs w:val="22"/>
        </w:rPr>
        <w:t>- w przypadku zmiany, o której mowa w ust. 3</w:t>
      </w:r>
      <w:r w:rsidR="00E4039E" w:rsidRPr="002D5742">
        <w:rPr>
          <w:rFonts w:asciiTheme="majorHAnsi" w:hAnsiTheme="majorHAnsi" w:cstheme="majorHAnsi"/>
          <w:sz w:val="22"/>
          <w:szCs w:val="22"/>
        </w:rPr>
        <w:t xml:space="preserve"> lit.</w:t>
      </w:r>
      <w:r w:rsidRPr="002D5742">
        <w:rPr>
          <w:rFonts w:asciiTheme="majorHAnsi" w:hAnsiTheme="majorHAnsi" w:cstheme="majorHAnsi"/>
          <w:sz w:val="22"/>
          <w:szCs w:val="22"/>
        </w:rPr>
        <w:t xml:space="preserve"> c.  </w:t>
      </w:r>
    </w:p>
    <w:p w14:paraId="5F56B128" w14:textId="35AF663D" w:rsidR="00675EEF" w:rsidRPr="002D5742" w:rsidRDefault="00675EEF" w:rsidP="00675EEF">
      <w:pPr>
        <w:numPr>
          <w:ilvl w:val="0"/>
          <w:numId w:val="60"/>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zmiany, o której mowa w ust. 3 </w:t>
      </w:r>
      <w:r w:rsidR="00E4039E" w:rsidRPr="002D5742">
        <w:rPr>
          <w:rFonts w:asciiTheme="majorHAnsi" w:hAnsiTheme="majorHAnsi" w:cstheme="majorHAnsi"/>
          <w:sz w:val="22"/>
          <w:szCs w:val="22"/>
        </w:rPr>
        <w:t>lit.</w:t>
      </w:r>
      <w:r w:rsidRPr="002D5742">
        <w:rPr>
          <w:rFonts w:asciiTheme="majorHAnsi" w:hAnsiTheme="majorHAnsi" w:cstheme="majorHAnsi"/>
          <w:sz w:val="22"/>
          <w:szCs w:val="22"/>
        </w:rPr>
        <w:t xml:space="preserve"> b i c, jeżeli z wnioskiem występuje Zamawiający, jest on uprawniony do zobowiązania Wykonawcy do przedstawienia w wyznaczonym terminie, nie krótszym niż 14 (czternaście) dni roboczych, dokumentów, z których będzie wynikać, w jakim zakresie zmiana ta ma wpływ na koszty wykonania </w:t>
      </w:r>
      <w:r w:rsidR="00E4039E"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w tym pisemnych zestawień wynagrodzeń, o których mowa w ust. 10 </w:t>
      </w:r>
      <w:r w:rsidR="001F55BB" w:rsidRPr="002D5742">
        <w:rPr>
          <w:rFonts w:asciiTheme="majorHAnsi" w:hAnsiTheme="majorHAnsi" w:cstheme="majorHAnsi"/>
          <w:sz w:val="22"/>
          <w:szCs w:val="22"/>
        </w:rPr>
        <w:t>lit.</w:t>
      </w:r>
      <w:r w:rsidRPr="002D5742">
        <w:rPr>
          <w:rFonts w:asciiTheme="majorHAnsi" w:hAnsiTheme="majorHAnsi" w:cstheme="majorHAnsi"/>
          <w:sz w:val="22"/>
          <w:szCs w:val="22"/>
        </w:rPr>
        <w:t xml:space="preserve"> a i b. </w:t>
      </w:r>
    </w:p>
    <w:p w14:paraId="1BD74644" w14:textId="77777777" w:rsidR="00675EEF" w:rsidRPr="002D5742" w:rsidRDefault="00675EEF" w:rsidP="00675EEF">
      <w:pPr>
        <w:numPr>
          <w:ilvl w:val="0"/>
          <w:numId w:val="60"/>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W terminie 14 (czternastu) dni roboczych od dnia przekazania wniosku, o którym mowa w ust. 10, Strona, która otrzymała wniosek, przekaże drugiej Stronie informację o zakresie, w jakim zatwierdza wniosek, oraz wskaże kwotę, o którą wynagrodzenie należne Wykonawcy powinno ulec zmianie, albo informację o niezatwierdzeniu wniosku wraz z uzasadnieniem.</w:t>
      </w:r>
    </w:p>
    <w:p w14:paraId="2CAF6669" w14:textId="24F20688" w:rsidR="00675EEF" w:rsidRPr="002D5742" w:rsidRDefault="00675EEF" w:rsidP="00675EEF">
      <w:pPr>
        <w:numPr>
          <w:ilvl w:val="0"/>
          <w:numId w:val="60"/>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otrzymania przez Stronę informacji o niezatwierdzeniu wniosku lub częściowym zatwierdzeniu wniosku Strona ta może ponownie wystąpić z wnioskiem, o którym mowa w ust. 9. W takim przypadku ust. 9 - 12 powyżej stosuje się odpowiednio. </w:t>
      </w:r>
    </w:p>
    <w:p w14:paraId="5FF89D77" w14:textId="77777777" w:rsidR="00675EEF" w:rsidRPr="002D5742" w:rsidRDefault="00675EEF" w:rsidP="00675EEF">
      <w:pPr>
        <w:numPr>
          <w:ilvl w:val="0"/>
          <w:numId w:val="60"/>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lastRenderedPageBreak/>
        <w:t xml:space="preserve">Zawarcie aneksu nastąpi nie później niż w terminie 30 (trzydziestu) dni roboczych od dnia zatwierdzenia wniosku o dokonanie zmiany wysokości wynagrodzenia należnego Wykonawcy. </w:t>
      </w:r>
    </w:p>
    <w:p w14:paraId="5FBDB778" w14:textId="73F1571C" w:rsidR="00675EEF" w:rsidRPr="002D5742" w:rsidRDefault="00675EEF" w:rsidP="00675EEF">
      <w:pPr>
        <w:numPr>
          <w:ilvl w:val="0"/>
          <w:numId w:val="60"/>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Zmiany </w:t>
      </w:r>
      <w:r w:rsidR="001F55BB"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o których mowa w ust. 3 powyżej, będą każdorazowo wchodziły w życie z dniem wejścia w życie przepisów, których skutkiem będzie dokonanie tych zmian, o ile co innego nie będzie wynikało z właściwych przepisów. </w:t>
      </w:r>
    </w:p>
    <w:bookmarkEnd w:id="32"/>
    <w:p w14:paraId="0FA7E255" w14:textId="77777777" w:rsidR="001F55BB" w:rsidRPr="002D5742" w:rsidRDefault="001F55BB" w:rsidP="000B20EA">
      <w:pPr>
        <w:suppressAutoHyphens/>
        <w:spacing w:after="120"/>
        <w:rPr>
          <w:rFonts w:asciiTheme="majorHAnsi" w:hAnsiTheme="majorHAnsi" w:cstheme="majorHAnsi"/>
          <w:sz w:val="22"/>
          <w:szCs w:val="22"/>
        </w:rPr>
      </w:pPr>
    </w:p>
    <w:p w14:paraId="0C345D40" w14:textId="453B5139" w:rsidR="00675EEF" w:rsidRPr="002D5742" w:rsidRDefault="00675EEF" w:rsidP="00675EEF">
      <w:pPr>
        <w:suppressAutoHyphens/>
        <w:spacing w:after="120"/>
        <w:jc w:val="center"/>
        <w:rPr>
          <w:rFonts w:asciiTheme="majorHAnsi" w:hAnsiTheme="majorHAnsi" w:cstheme="majorHAnsi"/>
          <w:sz w:val="22"/>
          <w:szCs w:val="22"/>
        </w:rPr>
      </w:pPr>
      <w:r w:rsidRPr="002D5742">
        <w:rPr>
          <w:rFonts w:asciiTheme="majorHAnsi" w:hAnsiTheme="majorHAnsi" w:cstheme="majorHAnsi"/>
          <w:sz w:val="22"/>
          <w:szCs w:val="22"/>
        </w:rPr>
        <w:t>§ 10</w:t>
      </w:r>
    </w:p>
    <w:p w14:paraId="205CB260" w14:textId="77777777" w:rsidR="005032D1" w:rsidRPr="002D5742" w:rsidRDefault="005032D1" w:rsidP="005032D1">
      <w:pPr>
        <w:suppressAutoHyphens/>
        <w:spacing w:after="120"/>
        <w:jc w:val="center"/>
        <w:rPr>
          <w:rFonts w:asciiTheme="majorHAnsi" w:hAnsiTheme="majorHAnsi" w:cstheme="majorHAnsi"/>
          <w:sz w:val="22"/>
          <w:szCs w:val="22"/>
        </w:rPr>
      </w:pPr>
      <w:r w:rsidRPr="002D5742">
        <w:rPr>
          <w:rFonts w:asciiTheme="majorHAnsi" w:hAnsiTheme="majorHAnsi" w:cstheme="majorHAnsi"/>
          <w:sz w:val="22"/>
          <w:szCs w:val="22"/>
        </w:rPr>
        <w:t>Kary umowne / odstąpienie od umowy</w:t>
      </w:r>
    </w:p>
    <w:p w14:paraId="61236254" w14:textId="77777777" w:rsidR="00675EEF" w:rsidRPr="002D5742" w:rsidRDefault="00675EEF" w:rsidP="00675EEF">
      <w:pPr>
        <w:pStyle w:val="Tekstpodstawowy"/>
        <w:numPr>
          <w:ilvl w:val="0"/>
          <w:numId w:val="49"/>
        </w:numPr>
        <w:tabs>
          <w:tab w:val="clear" w:pos="1418"/>
        </w:tabs>
        <w:suppressAutoHyphens/>
        <w:overflowPunct/>
        <w:autoSpaceDE/>
        <w:autoSpaceDN/>
        <w:adjustRightInd/>
        <w:spacing w:after="120"/>
        <w:textAlignment w:val="auto"/>
        <w:rPr>
          <w:rFonts w:asciiTheme="majorHAnsi" w:hAnsiTheme="majorHAnsi" w:cstheme="majorHAnsi"/>
          <w:b w:val="0"/>
          <w:bCs/>
          <w:sz w:val="22"/>
          <w:szCs w:val="22"/>
        </w:rPr>
      </w:pPr>
      <w:r w:rsidRPr="002D5742">
        <w:rPr>
          <w:rFonts w:asciiTheme="majorHAnsi" w:hAnsiTheme="majorHAnsi" w:cstheme="majorHAnsi"/>
          <w:b w:val="0"/>
          <w:bCs/>
          <w:sz w:val="22"/>
          <w:szCs w:val="22"/>
        </w:rPr>
        <w:t>Strony zgodnie postanawiają, że Zamawiający uprawniony jest do żądania zapłaty kar umownych zgodnie z poniższymi zasadami:</w:t>
      </w:r>
    </w:p>
    <w:p w14:paraId="25801871" w14:textId="5517FCD5" w:rsidR="00675EEF" w:rsidRPr="002D5742" w:rsidRDefault="00675EEF" w:rsidP="00675EEF">
      <w:pPr>
        <w:pStyle w:val="Tekstpodstawowy"/>
        <w:numPr>
          <w:ilvl w:val="1"/>
          <w:numId w:val="54"/>
        </w:numPr>
        <w:tabs>
          <w:tab w:val="clear" w:pos="1418"/>
        </w:tabs>
        <w:suppressAutoHyphens/>
        <w:overflowPunct/>
        <w:autoSpaceDE/>
        <w:autoSpaceDN/>
        <w:adjustRightInd/>
        <w:spacing w:after="120"/>
        <w:textAlignment w:val="auto"/>
        <w:rPr>
          <w:rFonts w:asciiTheme="majorHAnsi" w:hAnsiTheme="majorHAnsi" w:cstheme="majorHAnsi"/>
          <w:b w:val="0"/>
          <w:bCs/>
          <w:sz w:val="22"/>
          <w:szCs w:val="22"/>
        </w:rPr>
      </w:pPr>
      <w:r w:rsidRPr="002D5742">
        <w:rPr>
          <w:rFonts w:asciiTheme="majorHAnsi" w:hAnsiTheme="majorHAnsi" w:cstheme="majorHAnsi"/>
          <w:b w:val="0"/>
          <w:bCs/>
          <w:sz w:val="22"/>
          <w:szCs w:val="22"/>
        </w:rPr>
        <w:t xml:space="preserve">w przypadku niewykonania w całości albo nienależytego wykonywania całości lub części Przedmiotu Umowy Zamawiającemu przysługuje prawo naliczenia kary umownej w wysokości 10% wartości </w:t>
      </w:r>
      <w:r w:rsidR="001F55BB" w:rsidRPr="002D5742">
        <w:rPr>
          <w:rFonts w:asciiTheme="majorHAnsi" w:hAnsiTheme="majorHAnsi" w:cstheme="majorHAnsi"/>
          <w:b w:val="0"/>
          <w:bCs/>
          <w:sz w:val="22"/>
          <w:szCs w:val="22"/>
        </w:rPr>
        <w:t>P</w:t>
      </w:r>
      <w:r w:rsidRPr="002D5742">
        <w:rPr>
          <w:rFonts w:asciiTheme="majorHAnsi" w:hAnsiTheme="majorHAnsi" w:cstheme="majorHAnsi"/>
          <w:b w:val="0"/>
          <w:bCs/>
          <w:sz w:val="22"/>
          <w:szCs w:val="22"/>
        </w:rPr>
        <w:t>rzedmiotu</w:t>
      </w:r>
      <w:r w:rsidR="001F55BB" w:rsidRPr="002D5742">
        <w:rPr>
          <w:rFonts w:asciiTheme="majorHAnsi" w:hAnsiTheme="majorHAnsi" w:cstheme="majorHAnsi"/>
          <w:b w:val="0"/>
          <w:bCs/>
          <w:sz w:val="22"/>
          <w:szCs w:val="22"/>
        </w:rPr>
        <w:t xml:space="preserve"> Umowy</w:t>
      </w:r>
      <w:r w:rsidRPr="002D5742">
        <w:rPr>
          <w:rFonts w:asciiTheme="majorHAnsi" w:hAnsiTheme="majorHAnsi" w:cstheme="majorHAnsi"/>
          <w:b w:val="0"/>
          <w:bCs/>
          <w:sz w:val="22"/>
          <w:szCs w:val="22"/>
        </w:rPr>
        <w:t xml:space="preserve">, </w:t>
      </w:r>
    </w:p>
    <w:p w14:paraId="3E367E6B" w14:textId="144B68F9" w:rsidR="00675EEF" w:rsidRPr="002D5742" w:rsidRDefault="00675EEF" w:rsidP="00675EEF">
      <w:pPr>
        <w:pStyle w:val="Tekstpodstawowy"/>
        <w:numPr>
          <w:ilvl w:val="1"/>
          <w:numId w:val="54"/>
        </w:numPr>
        <w:tabs>
          <w:tab w:val="clear" w:pos="1418"/>
        </w:tabs>
        <w:suppressAutoHyphens/>
        <w:overflowPunct/>
        <w:autoSpaceDE/>
        <w:autoSpaceDN/>
        <w:adjustRightInd/>
        <w:spacing w:after="120"/>
        <w:textAlignment w:val="auto"/>
        <w:rPr>
          <w:rFonts w:asciiTheme="majorHAnsi" w:hAnsiTheme="majorHAnsi" w:cstheme="majorHAnsi"/>
          <w:b w:val="0"/>
          <w:bCs/>
          <w:sz w:val="22"/>
          <w:szCs w:val="22"/>
        </w:rPr>
      </w:pPr>
      <w:r w:rsidRPr="002D5742">
        <w:rPr>
          <w:rFonts w:asciiTheme="majorHAnsi" w:hAnsiTheme="majorHAnsi" w:cstheme="majorHAnsi"/>
          <w:b w:val="0"/>
          <w:bCs/>
          <w:sz w:val="22"/>
          <w:szCs w:val="22"/>
        </w:rPr>
        <w:t>w szczególności w przypadku braku zapewnienia dostępu do Serwisu i znajdujących się w nim treści przez okres przekraczający 24 h naliczana będzie kara umowna w wysokości 0,5% kwoty</w:t>
      </w:r>
      <w:r w:rsidR="001F55BB" w:rsidRPr="002D5742">
        <w:rPr>
          <w:rFonts w:asciiTheme="majorHAnsi" w:hAnsiTheme="majorHAnsi" w:cstheme="majorHAnsi"/>
          <w:b w:val="0"/>
          <w:bCs/>
          <w:sz w:val="22"/>
          <w:szCs w:val="22"/>
        </w:rPr>
        <w:t xml:space="preserve"> wynagrodzenia</w:t>
      </w:r>
      <w:r w:rsidRPr="002D5742">
        <w:rPr>
          <w:rFonts w:asciiTheme="majorHAnsi" w:hAnsiTheme="majorHAnsi" w:cstheme="majorHAnsi"/>
          <w:b w:val="0"/>
          <w:bCs/>
          <w:sz w:val="22"/>
          <w:szCs w:val="22"/>
        </w:rPr>
        <w:t xml:space="preserve"> umowne</w:t>
      </w:r>
      <w:r w:rsidR="001F55BB" w:rsidRPr="002D5742">
        <w:rPr>
          <w:rFonts w:asciiTheme="majorHAnsi" w:hAnsiTheme="majorHAnsi" w:cstheme="majorHAnsi"/>
          <w:b w:val="0"/>
          <w:bCs/>
          <w:sz w:val="22"/>
          <w:szCs w:val="22"/>
        </w:rPr>
        <w:t>go brutto</w:t>
      </w:r>
      <w:r w:rsidRPr="002D5742">
        <w:rPr>
          <w:rFonts w:asciiTheme="majorHAnsi" w:hAnsiTheme="majorHAnsi" w:cstheme="majorHAnsi"/>
          <w:b w:val="0"/>
          <w:bCs/>
          <w:sz w:val="22"/>
          <w:szCs w:val="22"/>
        </w:rPr>
        <w:t xml:space="preserve"> za każdy pełny dzień braku dostępu,</w:t>
      </w:r>
    </w:p>
    <w:p w14:paraId="4B9CA0C4" w14:textId="37A9D564" w:rsidR="00675EEF" w:rsidRPr="002D5742" w:rsidRDefault="00675EEF" w:rsidP="00675EEF">
      <w:pPr>
        <w:pStyle w:val="Tekstpodstawowy"/>
        <w:numPr>
          <w:ilvl w:val="1"/>
          <w:numId w:val="54"/>
        </w:numPr>
        <w:tabs>
          <w:tab w:val="clear" w:pos="1418"/>
        </w:tabs>
        <w:suppressAutoHyphens/>
        <w:overflowPunct/>
        <w:autoSpaceDE/>
        <w:autoSpaceDN/>
        <w:adjustRightInd/>
        <w:spacing w:after="120"/>
        <w:textAlignment w:val="auto"/>
        <w:rPr>
          <w:rFonts w:asciiTheme="majorHAnsi" w:hAnsiTheme="majorHAnsi" w:cstheme="majorHAnsi"/>
          <w:b w:val="0"/>
          <w:bCs/>
          <w:sz w:val="22"/>
          <w:szCs w:val="22"/>
        </w:rPr>
      </w:pPr>
      <w:r w:rsidRPr="002D5742">
        <w:rPr>
          <w:rFonts w:asciiTheme="majorHAnsi" w:hAnsiTheme="majorHAnsi" w:cstheme="majorHAnsi"/>
          <w:b w:val="0"/>
          <w:bCs/>
          <w:sz w:val="22"/>
          <w:szCs w:val="22"/>
        </w:rPr>
        <w:t xml:space="preserve">w razie odstąpienia od </w:t>
      </w:r>
      <w:r w:rsidR="001F55BB" w:rsidRPr="002D5742">
        <w:rPr>
          <w:rFonts w:asciiTheme="majorHAnsi" w:hAnsiTheme="majorHAnsi" w:cstheme="majorHAnsi"/>
          <w:b w:val="0"/>
          <w:bCs/>
          <w:sz w:val="22"/>
          <w:szCs w:val="22"/>
        </w:rPr>
        <w:t>U</w:t>
      </w:r>
      <w:r w:rsidRPr="002D5742">
        <w:rPr>
          <w:rFonts w:asciiTheme="majorHAnsi" w:hAnsiTheme="majorHAnsi" w:cstheme="majorHAnsi"/>
          <w:b w:val="0"/>
          <w:bCs/>
          <w:sz w:val="22"/>
          <w:szCs w:val="22"/>
        </w:rPr>
        <w:t>mowy przez Zamawiającego z powodu ziszczenia się okoliczności, o których mowa w ust. 3 uprawniony jest on do dochodzenia zapłaty kary umownej, w wysokości równowartości 20% (dwudziestu procent) wartości</w:t>
      </w:r>
      <w:r w:rsidR="001F55BB" w:rsidRPr="002D5742">
        <w:rPr>
          <w:rFonts w:asciiTheme="majorHAnsi" w:hAnsiTheme="majorHAnsi" w:cstheme="majorHAnsi"/>
          <w:b w:val="0"/>
          <w:bCs/>
          <w:sz w:val="22"/>
          <w:szCs w:val="22"/>
        </w:rPr>
        <w:t xml:space="preserve"> Przedmiotu Umowy,</w:t>
      </w:r>
    </w:p>
    <w:p w14:paraId="76435CCC" w14:textId="1D15FFF3" w:rsidR="001F55BB" w:rsidRPr="002D5742" w:rsidRDefault="001F55BB" w:rsidP="00675EEF">
      <w:pPr>
        <w:pStyle w:val="Tekstpodstawowy"/>
        <w:numPr>
          <w:ilvl w:val="1"/>
          <w:numId w:val="54"/>
        </w:numPr>
        <w:tabs>
          <w:tab w:val="clear" w:pos="1418"/>
        </w:tabs>
        <w:suppressAutoHyphens/>
        <w:overflowPunct/>
        <w:autoSpaceDE/>
        <w:autoSpaceDN/>
        <w:adjustRightInd/>
        <w:spacing w:after="120"/>
        <w:textAlignment w:val="auto"/>
        <w:rPr>
          <w:rFonts w:asciiTheme="majorHAnsi" w:hAnsiTheme="majorHAnsi" w:cstheme="majorHAnsi"/>
          <w:b w:val="0"/>
          <w:bCs/>
          <w:sz w:val="22"/>
          <w:szCs w:val="22"/>
        </w:rPr>
      </w:pPr>
      <w:bookmarkStart w:id="33" w:name="_Hlk60156366"/>
      <w:r w:rsidRPr="002D5742">
        <w:rPr>
          <w:rFonts w:asciiTheme="majorHAnsi" w:hAnsiTheme="majorHAnsi" w:cstheme="majorHAnsi"/>
          <w:b w:val="0"/>
          <w:bCs/>
          <w:sz w:val="22"/>
          <w:szCs w:val="22"/>
        </w:rPr>
        <w:t>w razie zwłoki Wykonawcy w terminowej realizacji Przedmiotu Umowy Zamawiający uprawniony jest do dochodzenia kary umownej w wysokości 0,5%</w:t>
      </w:r>
      <w:r w:rsidRPr="002D5742">
        <w:rPr>
          <w:rFonts w:asciiTheme="majorHAnsi" w:hAnsiTheme="majorHAnsi" w:cstheme="majorHAnsi"/>
        </w:rPr>
        <w:t xml:space="preserve"> </w:t>
      </w:r>
      <w:r w:rsidRPr="002D5742">
        <w:rPr>
          <w:rFonts w:asciiTheme="majorHAnsi" w:hAnsiTheme="majorHAnsi" w:cstheme="majorHAnsi"/>
          <w:b w:val="0"/>
          <w:bCs/>
          <w:sz w:val="22"/>
          <w:szCs w:val="22"/>
        </w:rPr>
        <w:t>kwoty wynagrodzenia umownego brutto za każdy dzień zwłoki.</w:t>
      </w:r>
    </w:p>
    <w:bookmarkEnd w:id="33"/>
    <w:p w14:paraId="52D06D7F" w14:textId="096C1F32" w:rsidR="00675EEF" w:rsidRPr="002D5742" w:rsidRDefault="00675EEF" w:rsidP="00675EEF">
      <w:pPr>
        <w:pStyle w:val="Tekstpodstawowy"/>
        <w:numPr>
          <w:ilvl w:val="0"/>
          <w:numId w:val="49"/>
        </w:numPr>
        <w:tabs>
          <w:tab w:val="clear" w:pos="1418"/>
        </w:tabs>
        <w:suppressAutoHyphens/>
        <w:overflowPunct/>
        <w:autoSpaceDE/>
        <w:autoSpaceDN/>
        <w:adjustRightInd/>
        <w:spacing w:after="120"/>
        <w:textAlignment w:val="auto"/>
        <w:rPr>
          <w:rFonts w:asciiTheme="majorHAnsi" w:hAnsiTheme="majorHAnsi" w:cstheme="majorHAnsi"/>
          <w:b w:val="0"/>
          <w:bCs/>
          <w:sz w:val="22"/>
          <w:szCs w:val="22"/>
        </w:rPr>
      </w:pPr>
      <w:r w:rsidRPr="002D5742">
        <w:rPr>
          <w:rFonts w:asciiTheme="majorHAnsi" w:hAnsiTheme="majorHAnsi" w:cstheme="majorHAnsi"/>
          <w:b w:val="0"/>
          <w:bCs/>
          <w:sz w:val="22"/>
          <w:szCs w:val="22"/>
        </w:rPr>
        <w:t xml:space="preserve">Zamawiający uprawniony jest do kumulowania kar umownych, o których mowa powyżej, oraz do potrącania kwot kar umownych z kwoty </w:t>
      </w:r>
      <w:r w:rsidR="001F55BB" w:rsidRPr="002D5742">
        <w:rPr>
          <w:rFonts w:asciiTheme="majorHAnsi" w:hAnsiTheme="majorHAnsi" w:cstheme="majorHAnsi"/>
          <w:b w:val="0"/>
          <w:bCs/>
          <w:sz w:val="22"/>
          <w:szCs w:val="22"/>
        </w:rPr>
        <w:t>w</w:t>
      </w:r>
      <w:r w:rsidRPr="002D5742">
        <w:rPr>
          <w:rFonts w:asciiTheme="majorHAnsi" w:hAnsiTheme="majorHAnsi" w:cstheme="majorHAnsi"/>
          <w:b w:val="0"/>
          <w:bCs/>
          <w:sz w:val="22"/>
          <w:szCs w:val="22"/>
        </w:rPr>
        <w:t>ynagrodzenia,</w:t>
      </w:r>
      <w:r w:rsidR="001F55BB" w:rsidRPr="002D5742">
        <w:rPr>
          <w:rFonts w:asciiTheme="majorHAnsi" w:hAnsiTheme="majorHAnsi" w:cstheme="majorHAnsi"/>
          <w:b w:val="0"/>
          <w:bCs/>
          <w:sz w:val="22"/>
          <w:szCs w:val="22"/>
        </w:rPr>
        <w:t xml:space="preserve"> na co Wykonawca wyraża zgodę,</w:t>
      </w:r>
      <w:r w:rsidRPr="002D5742">
        <w:rPr>
          <w:rFonts w:asciiTheme="majorHAnsi" w:hAnsiTheme="majorHAnsi" w:cstheme="majorHAnsi"/>
          <w:b w:val="0"/>
          <w:bCs/>
          <w:sz w:val="22"/>
          <w:szCs w:val="22"/>
        </w:rPr>
        <w:t xml:space="preserve"> </w:t>
      </w:r>
      <w:r w:rsidR="001F55BB" w:rsidRPr="002D5742">
        <w:rPr>
          <w:rFonts w:asciiTheme="majorHAnsi" w:hAnsiTheme="majorHAnsi" w:cstheme="majorHAnsi"/>
          <w:b w:val="0"/>
          <w:bCs/>
          <w:sz w:val="22"/>
          <w:szCs w:val="22"/>
        </w:rPr>
        <w:br/>
      </w:r>
      <w:r w:rsidRPr="002D5742">
        <w:rPr>
          <w:rFonts w:asciiTheme="majorHAnsi" w:hAnsiTheme="majorHAnsi" w:cstheme="majorHAnsi"/>
          <w:b w:val="0"/>
          <w:bCs/>
          <w:sz w:val="22"/>
          <w:szCs w:val="22"/>
        </w:rPr>
        <w:t xml:space="preserve">a także dochodzenia odszkodowania przewyższającego wysokość zastrzeżonych kar umownych. </w:t>
      </w:r>
    </w:p>
    <w:p w14:paraId="2105895D" w14:textId="48973FA0" w:rsidR="00675EEF" w:rsidRPr="002D5742" w:rsidRDefault="00675EEF" w:rsidP="00675EEF">
      <w:pPr>
        <w:pStyle w:val="Tekstpodstawowy"/>
        <w:numPr>
          <w:ilvl w:val="0"/>
          <w:numId w:val="49"/>
        </w:numPr>
        <w:tabs>
          <w:tab w:val="clear" w:pos="1418"/>
        </w:tabs>
        <w:suppressAutoHyphens/>
        <w:overflowPunct/>
        <w:autoSpaceDE/>
        <w:autoSpaceDN/>
        <w:adjustRightInd/>
        <w:spacing w:after="120"/>
        <w:textAlignment w:val="auto"/>
        <w:rPr>
          <w:rFonts w:asciiTheme="majorHAnsi" w:hAnsiTheme="majorHAnsi" w:cstheme="majorHAnsi"/>
          <w:b w:val="0"/>
          <w:bCs/>
          <w:sz w:val="22"/>
          <w:szCs w:val="22"/>
        </w:rPr>
      </w:pPr>
      <w:r w:rsidRPr="002D5742">
        <w:rPr>
          <w:rFonts w:asciiTheme="majorHAnsi" w:hAnsiTheme="majorHAnsi" w:cstheme="majorHAnsi"/>
          <w:b w:val="0"/>
          <w:bCs/>
          <w:sz w:val="22"/>
          <w:szCs w:val="22"/>
        </w:rPr>
        <w:t xml:space="preserve">Zamawiający uprawniony jest do odstąpienia od niniejszej </w:t>
      </w:r>
      <w:r w:rsidR="001F55BB" w:rsidRPr="002D5742">
        <w:rPr>
          <w:rFonts w:asciiTheme="majorHAnsi" w:hAnsiTheme="majorHAnsi" w:cstheme="majorHAnsi"/>
          <w:b w:val="0"/>
          <w:bCs/>
          <w:sz w:val="22"/>
          <w:szCs w:val="22"/>
        </w:rPr>
        <w:t>U</w:t>
      </w:r>
      <w:r w:rsidRPr="002D5742">
        <w:rPr>
          <w:rFonts w:asciiTheme="majorHAnsi" w:hAnsiTheme="majorHAnsi" w:cstheme="majorHAnsi"/>
          <w:b w:val="0"/>
          <w:bCs/>
          <w:sz w:val="22"/>
          <w:szCs w:val="22"/>
        </w:rPr>
        <w:t xml:space="preserve">mowy ze skutkiem natychmiastowym bez wyznaczania Wykonawcy stosownego dodatkowego terminu, w razie niewykonania w całości lub części albo nienależytego wykonywania całości lub części </w:t>
      </w:r>
      <w:r w:rsidR="001F55BB" w:rsidRPr="002D5742">
        <w:rPr>
          <w:rFonts w:asciiTheme="majorHAnsi" w:hAnsiTheme="majorHAnsi" w:cstheme="majorHAnsi"/>
          <w:b w:val="0"/>
          <w:bCs/>
          <w:sz w:val="22"/>
          <w:szCs w:val="22"/>
        </w:rPr>
        <w:t>P</w:t>
      </w:r>
      <w:r w:rsidRPr="002D5742">
        <w:rPr>
          <w:rFonts w:asciiTheme="majorHAnsi" w:hAnsiTheme="majorHAnsi" w:cstheme="majorHAnsi"/>
          <w:b w:val="0"/>
          <w:bCs/>
          <w:sz w:val="22"/>
          <w:szCs w:val="22"/>
        </w:rPr>
        <w:t>rzedmiotu Umowy.</w:t>
      </w:r>
      <w:r w:rsidR="001F55BB" w:rsidRPr="002D5742">
        <w:rPr>
          <w:rFonts w:asciiTheme="majorHAnsi" w:hAnsiTheme="majorHAnsi" w:cstheme="majorHAnsi"/>
          <w:b w:val="0"/>
          <w:bCs/>
          <w:sz w:val="22"/>
          <w:szCs w:val="22"/>
        </w:rPr>
        <w:t xml:space="preserve"> </w:t>
      </w:r>
    </w:p>
    <w:p w14:paraId="6C7381A9" w14:textId="6D70A68D" w:rsidR="00675EEF" w:rsidRPr="002D5742" w:rsidRDefault="00675EEF" w:rsidP="00675EEF">
      <w:pPr>
        <w:pStyle w:val="Tekstpodstawowy"/>
        <w:numPr>
          <w:ilvl w:val="0"/>
          <w:numId w:val="49"/>
        </w:numPr>
        <w:tabs>
          <w:tab w:val="clear" w:pos="1418"/>
        </w:tabs>
        <w:suppressAutoHyphens/>
        <w:overflowPunct/>
        <w:autoSpaceDE/>
        <w:autoSpaceDN/>
        <w:adjustRightInd/>
        <w:spacing w:after="120"/>
        <w:textAlignment w:val="auto"/>
        <w:rPr>
          <w:rFonts w:asciiTheme="majorHAnsi" w:hAnsiTheme="majorHAnsi" w:cstheme="majorHAnsi"/>
          <w:b w:val="0"/>
          <w:bCs/>
          <w:sz w:val="22"/>
          <w:szCs w:val="22"/>
        </w:rPr>
      </w:pPr>
      <w:r w:rsidRPr="002D5742">
        <w:rPr>
          <w:rFonts w:asciiTheme="majorHAnsi" w:hAnsiTheme="majorHAnsi" w:cstheme="majorHAnsi"/>
          <w:b w:val="0"/>
          <w:bCs/>
          <w:sz w:val="22"/>
          <w:szCs w:val="22"/>
        </w:rPr>
        <w:t xml:space="preserve">Za nienależyte wykonanie </w:t>
      </w:r>
      <w:r w:rsidR="001F55BB" w:rsidRPr="002D5742">
        <w:rPr>
          <w:rFonts w:asciiTheme="majorHAnsi" w:hAnsiTheme="majorHAnsi" w:cstheme="majorHAnsi"/>
          <w:b w:val="0"/>
          <w:bCs/>
          <w:sz w:val="22"/>
          <w:szCs w:val="22"/>
        </w:rPr>
        <w:t>U</w:t>
      </w:r>
      <w:r w:rsidRPr="002D5742">
        <w:rPr>
          <w:rFonts w:asciiTheme="majorHAnsi" w:hAnsiTheme="majorHAnsi" w:cstheme="majorHAnsi"/>
          <w:b w:val="0"/>
          <w:bCs/>
          <w:sz w:val="22"/>
          <w:szCs w:val="22"/>
        </w:rPr>
        <w:t xml:space="preserve">mowy w części uznaje się w szczególności udostępnianie serwisu </w:t>
      </w:r>
      <w:r w:rsidR="001F55BB" w:rsidRPr="002D5742">
        <w:rPr>
          <w:rFonts w:asciiTheme="majorHAnsi" w:hAnsiTheme="majorHAnsi" w:cstheme="majorHAnsi"/>
          <w:b w:val="0"/>
          <w:bCs/>
          <w:sz w:val="22"/>
          <w:szCs w:val="22"/>
        </w:rPr>
        <w:br/>
      </w:r>
      <w:r w:rsidRPr="002D5742">
        <w:rPr>
          <w:rFonts w:asciiTheme="majorHAnsi" w:hAnsiTheme="majorHAnsi" w:cstheme="majorHAnsi"/>
          <w:b w:val="0"/>
          <w:bCs/>
          <w:sz w:val="22"/>
          <w:szCs w:val="22"/>
        </w:rPr>
        <w:t xml:space="preserve">o zawartości nie obejmującej zadeklarowanego w ofercie zakresu.     </w:t>
      </w:r>
    </w:p>
    <w:p w14:paraId="2642182C" w14:textId="17A109E4" w:rsidR="00675EEF" w:rsidRPr="002D5742" w:rsidRDefault="00675EEF" w:rsidP="00675EEF">
      <w:pPr>
        <w:pStyle w:val="Tekstpodstawowy"/>
        <w:numPr>
          <w:ilvl w:val="0"/>
          <w:numId w:val="49"/>
        </w:numPr>
        <w:tabs>
          <w:tab w:val="clear" w:pos="1418"/>
        </w:tabs>
        <w:suppressAutoHyphens/>
        <w:overflowPunct/>
        <w:autoSpaceDE/>
        <w:autoSpaceDN/>
        <w:adjustRightInd/>
        <w:spacing w:after="120"/>
        <w:textAlignment w:val="auto"/>
        <w:rPr>
          <w:rFonts w:asciiTheme="majorHAnsi" w:hAnsiTheme="majorHAnsi" w:cstheme="majorHAnsi"/>
          <w:b w:val="0"/>
          <w:bCs/>
          <w:sz w:val="22"/>
          <w:szCs w:val="22"/>
        </w:rPr>
      </w:pPr>
      <w:bookmarkStart w:id="34" w:name="_Hlk60156549"/>
      <w:r w:rsidRPr="002D5742">
        <w:rPr>
          <w:rFonts w:asciiTheme="majorHAnsi" w:hAnsiTheme="majorHAnsi" w:cstheme="majorHAnsi"/>
          <w:b w:val="0"/>
          <w:bCs/>
          <w:sz w:val="22"/>
          <w:szCs w:val="22"/>
        </w:rPr>
        <w:t xml:space="preserve">Odstąpienie od </w:t>
      </w:r>
      <w:r w:rsidR="001F55BB" w:rsidRPr="002D5742">
        <w:rPr>
          <w:rFonts w:asciiTheme="majorHAnsi" w:hAnsiTheme="majorHAnsi" w:cstheme="majorHAnsi"/>
          <w:b w:val="0"/>
          <w:bCs/>
          <w:sz w:val="22"/>
          <w:szCs w:val="22"/>
        </w:rPr>
        <w:t>U</w:t>
      </w:r>
      <w:r w:rsidRPr="002D5742">
        <w:rPr>
          <w:rFonts w:asciiTheme="majorHAnsi" w:hAnsiTheme="majorHAnsi" w:cstheme="majorHAnsi"/>
          <w:b w:val="0"/>
          <w:bCs/>
          <w:sz w:val="22"/>
          <w:szCs w:val="22"/>
        </w:rPr>
        <w:t>mowy wymaga formy pisemnej</w:t>
      </w:r>
      <w:r w:rsidR="001F55BB" w:rsidRPr="002D5742">
        <w:rPr>
          <w:rFonts w:asciiTheme="majorHAnsi" w:hAnsiTheme="majorHAnsi" w:cstheme="majorHAnsi"/>
          <w:b w:val="0"/>
          <w:bCs/>
          <w:sz w:val="22"/>
          <w:szCs w:val="22"/>
        </w:rPr>
        <w:t xml:space="preserve"> i Zamawiający jest uprawniony do odstąpienia od Umowy</w:t>
      </w:r>
      <w:r w:rsidRPr="002D5742">
        <w:rPr>
          <w:rFonts w:asciiTheme="majorHAnsi" w:hAnsiTheme="majorHAnsi" w:cstheme="majorHAnsi"/>
          <w:b w:val="0"/>
          <w:bCs/>
          <w:sz w:val="22"/>
          <w:szCs w:val="22"/>
        </w:rPr>
        <w:t xml:space="preserve"> w terminie </w:t>
      </w:r>
      <w:r w:rsidR="001F55BB" w:rsidRPr="002D5742">
        <w:rPr>
          <w:rFonts w:asciiTheme="majorHAnsi" w:hAnsiTheme="majorHAnsi" w:cstheme="majorHAnsi"/>
          <w:b w:val="0"/>
          <w:bCs/>
          <w:sz w:val="22"/>
          <w:szCs w:val="22"/>
        </w:rPr>
        <w:t>45</w:t>
      </w:r>
      <w:r w:rsidRPr="002D5742">
        <w:rPr>
          <w:rFonts w:asciiTheme="majorHAnsi" w:hAnsiTheme="majorHAnsi" w:cstheme="majorHAnsi"/>
          <w:b w:val="0"/>
          <w:bCs/>
          <w:sz w:val="22"/>
          <w:szCs w:val="22"/>
        </w:rPr>
        <w:t xml:space="preserve"> dni od dnia zaistnienia okoliczności je uzasadniającej.</w:t>
      </w:r>
    </w:p>
    <w:p w14:paraId="7AE134A0" w14:textId="1EC13D31" w:rsidR="007E3448" w:rsidRPr="002D5742" w:rsidRDefault="007E3448" w:rsidP="00675EEF">
      <w:pPr>
        <w:pStyle w:val="Tekstpodstawowy"/>
        <w:numPr>
          <w:ilvl w:val="0"/>
          <w:numId w:val="49"/>
        </w:numPr>
        <w:tabs>
          <w:tab w:val="clear" w:pos="1418"/>
        </w:tabs>
        <w:suppressAutoHyphens/>
        <w:overflowPunct/>
        <w:autoSpaceDE/>
        <w:autoSpaceDN/>
        <w:adjustRightInd/>
        <w:spacing w:after="120"/>
        <w:textAlignment w:val="auto"/>
        <w:rPr>
          <w:rFonts w:asciiTheme="majorHAnsi" w:hAnsiTheme="majorHAnsi" w:cstheme="majorHAnsi"/>
          <w:b w:val="0"/>
          <w:bCs/>
          <w:sz w:val="22"/>
          <w:szCs w:val="22"/>
        </w:rPr>
      </w:pPr>
      <w:r w:rsidRPr="002D5742">
        <w:rPr>
          <w:rFonts w:asciiTheme="majorHAnsi" w:hAnsiTheme="majorHAnsi" w:cstheme="majorHAnsi"/>
          <w:b w:val="0"/>
          <w:bCs/>
          <w:sz w:val="22"/>
          <w:szCs w:val="22"/>
        </w:rPr>
        <w:t>Jeżeli osoba trzecia bądź podmiot wystąpi wobec Zamawiającego na drogę sądową z roszczeniami opartymi na zarzucie, iż korzystanie z jakiegokolwiek elementu Serwisu narusza jej prawa do ochrony danych, Zamawiający niezwłocznie poinformuje Wykonawcę o tym fakcie. Wykonawca wystąpi z interwencją uboczną po stronie Zamawiającego oraz pokryje wszelkie koszty procesowe oraz koszty ewentualnych odszkodowań zasądzone od Zamawiającego.</w:t>
      </w:r>
    </w:p>
    <w:bookmarkEnd w:id="34"/>
    <w:p w14:paraId="4E155F29" w14:textId="77777777" w:rsidR="001F55BB" w:rsidRPr="002D5742" w:rsidRDefault="001F55BB" w:rsidP="00675EEF">
      <w:pPr>
        <w:spacing w:after="120"/>
        <w:jc w:val="center"/>
        <w:rPr>
          <w:rFonts w:asciiTheme="majorHAnsi" w:hAnsiTheme="majorHAnsi" w:cstheme="majorHAnsi"/>
          <w:sz w:val="22"/>
          <w:szCs w:val="22"/>
        </w:rPr>
      </w:pPr>
    </w:p>
    <w:p w14:paraId="50A6197D" w14:textId="3B5F3231"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11</w:t>
      </w:r>
    </w:p>
    <w:p w14:paraId="0F2CB185"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Osoby upoważnione do kontaktów</w:t>
      </w:r>
    </w:p>
    <w:p w14:paraId="40A2FE61" w14:textId="18053B95" w:rsidR="00675EEF" w:rsidRPr="002D5742" w:rsidRDefault="00675EEF" w:rsidP="00675EEF">
      <w:pPr>
        <w:pStyle w:val="Tekstpodstawowy"/>
        <w:numPr>
          <w:ilvl w:val="6"/>
          <w:numId w:val="49"/>
        </w:numPr>
        <w:tabs>
          <w:tab w:val="clear" w:pos="1418"/>
          <w:tab w:val="clear" w:pos="2520"/>
        </w:tabs>
        <w:overflowPunct/>
        <w:autoSpaceDE/>
        <w:autoSpaceDN/>
        <w:adjustRightInd/>
        <w:spacing w:after="120"/>
        <w:ind w:left="426" w:hanging="426"/>
        <w:textAlignment w:val="auto"/>
        <w:rPr>
          <w:rStyle w:val="Hipercze"/>
          <w:rFonts w:asciiTheme="majorHAnsi" w:hAnsiTheme="majorHAnsi" w:cstheme="majorHAnsi"/>
          <w:b w:val="0"/>
          <w:bCs/>
          <w:sz w:val="22"/>
          <w:szCs w:val="18"/>
        </w:rPr>
      </w:pPr>
      <w:r w:rsidRPr="002D5742">
        <w:rPr>
          <w:rFonts w:asciiTheme="majorHAnsi" w:hAnsiTheme="majorHAnsi" w:cstheme="majorHAnsi"/>
          <w:b w:val="0"/>
          <w:bCs/>
          <w:sz w:val="22"/>
          <w:szCs w:val="18"/>
        </w:rPr>
        <w:t xml:space="preserve">Strony zgodnie postanawiają, że nadzór nad realizacją </w:t>
      </w:r>
      <w:r w:rsidR="001F55BB" w:rsidRPr="002D5742">
        <w:rPr>
          <w:rFonts w:asciiTheme="majorHAnsi" w:hAnsiTheme="majorHAnsi" w:cstheme="majorHAnsi"/>
          <w:b w:val="0"/>
          <w:bCs/>
          <w:sz w:val="22"/>
          <w:szCs w:val="18"/>
        </w:rPr>
        <w:t>U</w:t>
      </w:r>
      <w:r w:rsidRPr="002D5742">
        <w:rPr>
          <w:rFonts w:asciiTheme="majorHAnsi" w:hAnsiTheme="majorHAnsi" w:cstheme="majorHAnsi"/>
          <w:b w:val="0"/>
          <w:bCs/>
          <w:sz w:val="22"/>
          <w:szCs w:val="18"/>
        </w:rPr>
        <w:t xml:space="preserve">mowy ze strony Zamawiającego sprawuje ……………………., tel. stacjonarny …………………, tel. komórkowy  ……………………, </w:t>
      </w:r>
      <w:r w:rsidRPr="002D5742">
        <w:rPr>
          <w:rFonts w:asciiTheme="majorHAnsi" w:hAnsiTheme="majorHAnsi" w:cstheme="majorHAnsi"/>
          <w:b w:val="0"/>
          <w:bCs/>
          <w:sz w:val="22"/>
          <w:szCs w:val="18"/>
        </w:rPr>
        <w:br/>
        <w:t xml:space="preserve">e-mail:........................................., zaś nadzór nad realizacją umowy ze strony Wykonawcy sprawuje: </w:t>
      </w:r>
      <w:r w:rsidRPr="002D5742">
        <w:rPr>
          <w:rFonts w:asciiTheme="majorHAnsi" w:hAnsiTheme="majorHAnsi" w:cstheme="majorHAnsi"/>
          <w:b w:val="0"/>
          <w:bCs/>
          <w:sz w:val="22"/>
          <w:szCs w:val="18"/>
        </w:rPr>
        <w:lastRenderedPageBreak/>
        <w:t>……………………….. …………………………., tel. …………………….., tel. kom. …………………………..., e-mail ……………………………………..</w:t>
      </w:r>
    </w:p>
    <w:p w14:paraId="48059885" w14:textId="77777777" w:rsidR="00675EEF" w:rsidRPr="002D5742" w:rsidRDefault="00675EEF" w:rsidP="00675EEF">
      <w:pPr>
        <w:pStyle w:val="Tekstpodstawowy"/>
        <w:numPr>
          <w:ilvl w:val="6"/>
          <w:numId w:val="49"/>
        </w:numPr>
        <w:tabs>
          <w:tab w:val="clear" w:pos="1418"/>
          <w:tab w:val="clear" w:pos="2520"/>
        </w:tabs>
        <w:overflowPunct/>
        <w:autoSpaceDE/>
        <w:autoSpaceDN/>
        <w:adjustRightInd/>
        <w:spacing w:after="120"/>
        <w:ind w:left="426" w:hanging="426"/>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 xml:space="preserve">W sytuacji nieobecności osób którejkolwiek z wyżej wymienionych do kontaktów ma ona prawo wskazać inną osobę na zastępcę, informując o tym drugą stronę za pośrednictwem środków komunikacji elektronicznej. </w:t>
      </w:r>
    </w:p>
    <w:p w14:paraId="36746752" w14:textId="77777777" w:rsidR="00EA1ACC" w:rsidRPr="002D5742" w:rsidRDefault="00EA1ACC" w:rsidP="00675EEF">
      <w:pPr>
        <w:spacing w:after="120"/>
        <w:jc w:val="center"/>
        <w:rPr>
          <w:rFonts w:asciiTheme="majorHAnsi" w:hAnsiTheme="majorHAnsi" w:cstheme="majorHAnsi"/>
          <w:sz w:val="22"/>
          <w:szCs w:val="22"/>
        </w:rPr>
      </w:pPr>
    </w:p>
    <w:p w14:paraId="19B8F285" w14:textId="22A887F4"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12</w:t>
      </w:r>
    </w:p>
    <w:p w14:paraId="1925F899" w14:textId="77777777" w:rsidR="007E3448" w:rsidRPr="002D5742" w:rsidRDefault="007E3448" w:rsidP="007E3448">
      <w:pPr>
        <w:spacing w:after="120"/>
        <w:jc w:val="center"/>
        <w:rPr>
          <w:rFonts w:asciiTheme="majorHAnsi" w:hAnsiTheme="majorHAnsi" w:cstheme="majorHAnsi"/>
          <w:sz w:val="22"/>
          <w:szCs w:val="22"/>
        </w:rPr>
      </w:pPr>
      <w:r w:rsidRPr="002D5742">
        <w:rPr>
          <w:rFonts w:asciiTheme="majorHAnsi" w:hAnsiTheme="majorHAnsi" w:cstheme="majorHAnsi"/>
          <w:sz w:val="22"/>
          <w:szCs w:val="22"/>
        </w:rPr>
        <w:t>Przetwarzanie danych</w:t>
      </w:r>
    </w:p>
    <w:p w14:paraId="60BECDF6" w14:textId="649CD9B1" w:rsidR="007E3448" w:rsidRPr="002D5742" w:rsidRDefault="007E3448" w:rsidP="00CC6873">
      <w:pPr>
        <w:pStyle w:val="Akapitzlist"/>
        <w:numPr>
          <w:ilvl w:val="3"/>
          <w:numId w:val="113"/>
        </w:numPr>
        <w:spacing w:after="120"/>
        <w:jc w:val="both"/>
        <w:rPr>
          <w:rFonts w:asciiTheme="majorHAnsi" w:hAnsiTheme="majorHAnsi" w:cstheme="majorHAnsi"/>
          <w:sz w:val="22"/>
          <w:szCs w:val="22"/>
        </w:rPr>
      </w:pPr>
      <w:r w:rsidRPr="002D5742">
        <w:rPr>
          <w:rFonts w:asciiTheme="majorHAnsi" w:hAnsiTheme="majorHAnsi" w:cstheme="majorHAnsi"/>
          <w:sz w:val="22"/>
          <w:szCs w:val="22"/>
        </w:rPr>
        <w:t>Klauzula informacyjna dotycząca przetwarzania danych osobowych przez Zamawiającego stanowi Załącznik nr 5 do Umowy.</w:t>
      </w:r>
    </w:p>
    <w:p w14:paraId="12F0420B" w14:textId="70584AF1" w:rsidR="007E3448" w:rsidRPr="002D5742" w:rsidRDefault="007E3448" w:rsidP="00CC6873">
      <w:pPr>
        <w:pStyle w:val="Akapitzlist"/>
        <w:numPr>
          <w:ilvl w:val="3"/>
          <w:numId w:val="113"/>
        </w:numPr>
        <w:spacing w:after="120"/>
        <w:jc w:val="both"/>
        <w:rPr>
          <w:rFonts w:asciiTheme="majorHAnsi" w:hAnsiTheme="majorHAnsi" w:cstheme="majorHAnsi"/>
          <w:sz w:val="22"/>
          <w:szCs w:val="22"/>
        </w:rPr>
      </w:pPr>
      <w:r w:rsidRPr="002D5742">
        <w:rPr>
          <w:rFonts w:asciiTheme="majorHAnsi" w:hAnsiTheme="majorHAnsi" w:cstheme="majorHAnsi"/>
          <w:sz w:val="22"/>
          <w:szCs w:val="22"/>
        </w:rPr>
        <w:t>Zamawiający powierza Wykonawcy przetwarzanie danych osobowych  w celu przeprowadzenia szkolenia i w zakresie minimalnym, ale niezbędnym do wykonania Umowy. Szczegółowe warunki powierzenia przetwarzania danych przez Zamawiającego Wykonawcy określa umowa stanowiąca Załącznik nr 6 do Umowy.</w:t>
      </w:r>
    </w:p>
    <w:p w14:paraId="35C96C1D" w14:textId="06920503" w:rsidR="00EA1ACC" w:rsidRPr="002D5742" w:rsidRDefault="007E3448" w:rsidP="000B20EA">
      <w:pPr>
        <w:spacing w:after="120"/>
        <w:jc w:val="center"/>
        <w:rPr>
          <w:rFonts w:asciiTheme="majorHAnsi" w:hAnsiTheme="majorHAnsi" w:cstheme="majorHAnsi"/>
          <w:sz w:val="22"/>
          <w:szCs w:val="22"/>
        </w:rPr>
      </w:pPr>
      <w:r w:rsidRPr="002D5742">
        <w:rPr>
          <w:rFonts w:asciiTheme="majorHAnsi" w:hAnsiTheme="majorHAnsi" w:cstheme="majorHAnsi"/>
          <w:sz w:val="22"/>
          <w:szCs w:val="22"/>
        </w:rPr>
        <w:t>.</w:t>
      </w:r>
    </w:p>
    <w:p w14:paraId="2A14AA4E" w14:textId="2AAC79CD"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13</w:t>
      </w:r>
    </w:p>
    <w:p w14:paraId="75D64AE6"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Postanowienia końcowe</w:t>
      </w:r>
    </w:p>
    <w:p w14:paraId="39044E38" w14:textId="7D7A62E7" w:rsidR="00675EEF" w:rsidRPr="002D5742" w:rsidRDefault="00675EEF" w:rsidP="00675EEF">
      <w:pPr>
        <w:pStyle w:val="Tekstpodstawowy"/>
        <w:numPr>
          <w:ilvl w:val="0"/>
          <w:numId w:val="53"/>
        </w:numPr>
        <w:tabs>
          <w:tab w:val="clear" w:pos="1418"/>
          <w:tab w:val="left" w:pos="142"/>
          <w:tab w:val="left" w:pos="284"/>
        </w:tabs>
        <w:suppressAutoHyphens/>
        <w:overflowPunct/>
        <w:autoSpaceDE/>
        <w:autoSpaceDN/>
        <w:adjustRightInd/>
        <w:spacing w:after="120"/>
        <w:ind w:left="284" w:hanging="284"/>
        <w:textAlignment w:val="auto"/>
        <w:rPr>
          <w:rFonts w:asciiTheme="majorHAnsi" w:hAnsiTheme="majorHAnsi" w:cstheme="majorHAnsi"/>
          <w:b w:val="0"/>
          <w:bCs/>
        </w:rPr>
      </w:pPr>
      <w:r w:rsidRPr="002D5742">
        <w:rPr>
          <w:rFonts w:asciiTheme="majorHAnsi" w:hAnsiTheme="majorHAnsi" w:cstheme="majorHAnsi"/>
          <w:b w:val="0"/>
          <w:bCs/>
          <w:sz w:val="22"/>
          <w:szCs w:val="18"/>
        </w:rPr>
        <w:t xml:space="preserve">Wszelkie zmiany i uzupełnienia </w:t>
      </w:r>
      <w:r w:rsidR="006C27BF" w:rsidRPr="002D5742">
        <w:rPr>
          <w:rFonts w:asciiTheme="majorHAnsi" w:hAnsiTheme="majorHAnsi" w:cstheme="majorHAnsi"/>
          <w:b w:val="0"/>
          <w:bCs/>
          <w:sz w:val="22"/>
          <w:szCs w:val="18"/>
        </w:rPr>
        <w:t>U</w:t>
      </w:r>
      <w:r w:rsidRPr="002D5742">
        <w:rPr>
          <w:rFonts w:asciiTheme="majorHAnsi" w:hAnsiTheme="majorHAnsi" w:cstheme="majorHAnsi"/>
          <w:b w:val="0"/>
          <w:bCs/>
          <w:sz w:val="22"/>
          <w:szCs w:val="18"/>
        </w:rPr>
        <w:t xml:space="preserve">mowy wymagają dla swej ważności formy pisemnej pod rygorem nieważności. Dopuszcza się możliwość zmiany nieistotnych postanowień zawartej </w:t>
      </w:r>
      <w:r w:rsidR="006C27BF" w:rsidRPr="002D5742">
        <w:rPr>
          <w:rFonts w:asciiTheme="majorHAnsi" w:hAnsiTheme="majorHAnsi" w:cstheme="majorHAnsi"/>
          <w:b w:val="0"/>
          <w:bCs/>
          <w:sz w:val="22"/>
          <w:szCs w:val="18"/>
        </w:rPr>
        <w:t>U</w:t>
      </w:r>
      <w:r w:rsidRPr="002D5742">
        <w:rPr>
          <w:rFonts w:asciiTheme="majorHAnsi" w:hAnsiTheme="majorHAnsi" w:cstheme="majorHAnsi"/>
          <w:b w:val="0"/>
          <w:bCs/>
          <w:sz w:val="22"/>
          <w:szCs w:val="18"/>
        </w:rPr>
        <w:t>mowy.</w:t>
      </w:r>
      <w:r w:rsidRPr="002D5742">
        <w:rPr>
          <w:rFonts w:asciiTheme="majorHAnsi" w:hAnsiTheme="majorHAnsi" w:cstheme="majorHAnsi"/>
          <w:b w:val="0"/>
          <w:bCs/>
        </w:rPr>
        <w:t xml:space="preserve"> </w:t>
      </w:r>
    </w:p>
    <w:p w14:paraId="75398D23" w14:textId="5B31454E" w:rsidR="00675EEF" w:rsidRPr="002D5742" w:rsidRDefault="00675EEF" w:rsidP="00675EEF">
      <w:pPr>
        <w:pStyle w:val="Tekstpodstawowy"/>
        <w:numPr>
          <w:ilvl w:val="0"/>
          <w:numId w:val="53"/>
        </w:numPr>
        <w:tabs>
          <w:tab w:val="clear" w:pos="1418"/>
          <w:tab w:val="left" w:pos="284"/>
        </w:tabs>
        <w:suppressAutoHyphens/>
        <w:overflowPunct/>
        <w:autoSpaceDE/>
        <w:autoSpaceDN/>
        <w:adjustRightInd/>
        <w:spacing w:after="120"/>
        <w:ind w:left="284" w:hanging="284"/>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 xml:space="preserve">W sprawach nieuregulowanych niniejszą </w:t>
      </w:r>
      <w:r w:rsidR="006C27BF" w:rsidRPr="002D5742">
        <w:rPr>
          <w:rFonts w:asciiTheme="majorHAnsi" w:hAnsiTheme="majorHAnsi" w:cstheme="majorHAnsi"/>
          <w:b w:val="0"/>
          <w:bCs/>
          <w:sz w:val="22"/>
          <w:szCs w:val="18"/>
        </w:rPr>
        <w:t>U</w:t>
      </w:r>
      <w:r w:rsidRPr="002D5742">
        <w:rPr>
          <w:rFonts w:asciiTheme="majorHAnsi" w:hAnsiTheme="majorHAnsi" w:cstheme="majorHAnsi"/>
          <w:b w:val="0"/>
          <w:bCs/>
          <w:sz w:val="22"/>
          <w:szCs w:val="18"/>
        </w:rPr>
        <w:t>mową mają zastosowanie przepisy Kodeksu cywilnego i ustawy Prawo zamówień publicznych.</w:t>
      </w:r>
    </w:p>
    <w:p w14:paraId="5EA6B70D" w14:textId="77777777" w:rsidR="00675EEF" w:rsidRPr="002D5742" w:rsidRDefault="00675EEF" w:rsidP="00675EEF">
      <w:pPr>
        <w:pStyle w:val="Tekstpodstawowy"/>
        <w:numPr>
          <w:ilvl w:val="0"/>
          <w:numId w:val="53"/>
        </w:numPr>
        <w:tabs>
          <w:tab w:val="clear" w:pos="1418"/>
          <w:tab w:val="left" w:pos="142"/>
          <w:tab w:val="left" w:pos="284"/>
        </w:tabs>
        <w:suppressAutoHyphens/>
        <w:overflowPunct/>
        <w:autoSpaceDE/>
        <w:autoSpaceDN/>
        <w:adjustRightInd/>
        <w:spacing w:after="120"/>
        <w:ind w:left="284" w:hanging="284"/>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 xml:space="preserve">Spory powstałe w związku z realizacją niniejszej Umowy rozstrzygane będą przez sąd właściwy miejscowo dla Zamawiającego. </w:t>
      </w:r>
    </w:p>
    <w:p w14:paraId="3CC96575" w14:textId="77777777" w:rsidR="00675EEF" w:rsidRPr="002D5742" w:rsidRDefault="00675EEF" w:rsidP="00675EEF">
      <w:pPr>
        <w:pStyle w:val="Tekstpodstawowy"/>
        <w:numPr>
          <w:ilvl w:val="0"/>
          <w:numId w:val="53"/>
        </w:numPr>
        <w:tabs>
          <w:tab w:val="clear" w:pos="1418"/>
          <w:tab w:val="left" w:pos="284"/>
        </w:tabs>
        <w:suppressAutoHyphens/>
        <w:overflowPunct/>
        <w:autoSpaceDE/>
        <w:autoSpaceDN/>
        <w:adjustRightInd/>
        <w:spacing w:after="120"/>
        <w:ind w:left="284" w:hanging="284"/>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Umowa została sporządzona w czterech jednobrzmiących egzemplarzach, w tym dwa egzemplarze dla Wykonawcy oraz dwa egzemplarze dla Zamawiającego.</w:t>
      </w:r>
    </w:p>
    <w:bookmarkEnd w:id="30"/>
    <w:p w14:paraId="15461D63" w14:textId="77777777" w:rsidR="00675EEF" w:rsidRPr="002D5742" w:rsidRDefault="00675EEF" w:rsidP="00675EEF">
      <w:pPr>
        <w:spacing w:after="120"/>
        <w:jc w:val="both"/>
        <w:rPr>
          <w:rFonts w:asciiTheme="majorHAnsi" w:hAnsiTheme="majorHAnsi" w:cstheme="majorHAnsi"/>
          <w:sz w:val="22"/>
          <w:szCs w:val="22"/>
        </w:rPr>
      </w:pPr>
    </w:p>
    <w:p w14:paraId="3DE21750" w14:textId="77777777" w:rsidR="00675EEF" w:rsidRPr="002D5742" w:rsidRDefault="00675EEF" w:rsidP="00675EEF">
      <w:pPr>
        <w:spacing w:after="120"/>
        <w:jc w:val="both"/>
        <w:rPr>
          <w:rFonts w:asciiTheme="majorHAnsi" w:hAnsiTheme="majorHAnsi" w:cstheme="majorHAnsi"/>
          <w:sz w:val="22"/>
          <w:szCs w:val="22"/>
        </w:rPr>
      </w:pPr>
    </w:p>
    <w:p w14:paraId="25A52252" w14:textId="77777777" w:rsidR="00675EEF" w:rsidRPr="002D5742" w:rsidRDefault="00675EEF" w:rsidP="00675EEF">
      <w:pPr>
        <w:spacing w:after="120"/>
        <w:jc w:val="both"/>
        <w:rPr>
          <w:rFonts w:asciiTheme="majorHAnsi" w:hAnsiTheme="majorHAnsi" w:cstheme="majorHAnsi"/>
          <w:sz w:val="22"/>
          <w:szCs w:val="22"/>
        </w:rPr>
      </w:pPr>
    </w:p>
    <w:p w14:paraId="4B22577D" w14:textId="77777777" w:rsidR="00675EEF" w:rsidRPr="002D5742" w:rsidRDefault="00675EEF" w:rsidP="00675EEF">
      <w:pPr>
        <w:spacing w:after="120"/>
        <w:jc w:val="both"/>
        <w:rPr>
          <w:rFonts w:asciiTheme="majorHAnsi" w:hAnsiTheme="majorHAnsi" w:cstheme="majorHAnsi"/>
          <w:sz w:val="22"/>
          <w:szCs w:val="22"/>
        </w:rPr>
      </w:pPr>
    </w:p>
    <w:p w14:paraId="7F833CFC" w14:textId="77777777" w:rsidR="00675EEF" w:rsidRPr="002D5742" w:rsidRDefault="00675EEF" w:rsidP="00675EEF">
      <w:pPr>
        <w:spacing w:after="120"/>
        <w:jc w:val="both"/>
        <w:rPr>
          <w:rFonts w:asciiTheme="majorHAnsi" w:hAnsiTheme="majorHAnsi" w:cstheme="majorHAnsi"/>
          <w:sz w:val="22"/>
          <w:szCs w:val="22"/>
        </w:rPr>
      </w:pPr>
    </w:p>
    <w:p w14:paraId="68C782EF"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ZAMAWIAJĄCY</w:t>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t>WYKONAWCA</w:t>
      </w:r>
    </w:p>
    <w:p w14:paraId="48F70089" w14:textId="77777777" w:rsidR="00675EEF" w:rsidRPr="002D5742" w:rsidRDefault="00675EEF" w:rsidP="00675EEF">
      <w:pPr>
        <w:spacing w:after="120"/>
        <w:jc w:val="both"/>
        <w:rPr>
          <w:rFonts w:asciiTheme="majorHAnsi" w:hAnsiTheme="majorHAnsi" w:cstheme="majorHAnsi"/>
          <w:sz w:val="22"/>
          <w:szCs w:val="22"/>
        </w:rPr>
      </w:pPr>
    </w:p>
    <w:p w14:paraId="5DE7E07C" w14:textId="77777777" w:rsidR="006C27BF" w:rsidRPr="002D5742" w:rsidRDefault="006C27BF" w:rsidP="00675EEF">
      <w:pPr>
        <w:jc w:val="both"/>
        <w:rPr>
          <w:rFonts w:asciiTheme="majorHAnsi" w:hAnsiTheme="majorHAnsi" w:cstheme="majorHAnsi"/>
          <w:sz w:val="22"/>
          <w:szCs w:val="22"/>
        </w:rPr>
      </w:pPr>
    </w:p>
    <w:p w14:paraId="2AF250EC" w14:textId="77777777" w:rsidR="006C27BF" w:rsidRPr="002D5742" w:rsidRDefault="006C27BF" w:rsidP="00675EEF">
      <w:pPr>
        <w:jc w:val="both"/>
        <w:rPr>
          <w:rFonts w:asciiTheme="majorHAnsi" w:hAnsiTheme="majorHAnsi" w:cstheme="majorHAnsi"/>
          <w:sz w:val="22"/>
          <w:szCs w:val="22"/>
        </w:rPr>
      </w:pPr>
    </w:p>
    <w:p w14:paraId="46DC6F52" w14:textId="239BCC1E" w:rsidR="00675EEF" w:rsidRPr="002D5742" w:rsidRDefault="00675EEF" w:rsidP="00675EEF">
      <w:pPr>
        <w:jc w:val="both"/>
        <w:rPr>
          <w:rFonts w:asciiTheme="majorHAnsi" w:hAnsiTheme="majorHAnsi" w:cstheme="majorHAnsi"/>
          <w:sz w:val="22"/>
          <w:szCs w:val="22"/>
        </w:rPr>
      </w:pPr>
      <w:r w:rsidRPr="002D5742">
        <w:rPr>
          <w:rFonts w:asciiTheme="majorHAnsi" w:hAnsiTheme="majorHAnsi" w:cstheme="majorHAnsi"/>
          <w:sz w:val="22"/>
          <w:szCs w:val="22"/>
        </w:rPr>
        <w:t>Załączniki:</w:t>
      </w:r>
    </w:p>
    <w:p w14:paraId="11A777AE" w14:textId="77777777" w:rsidR="00675EEF" w:rsidRPr="002D5742" w:rsidRDefault="00675EEF" w:rsidP="00675EEF">
      <w:pPr>
        <w:rPr>
          <w:rFonts w:asciiTheme="majorHAnsi" w:hAnsiTheme="majorHAnsi" w:cstheme="majorHAnsi"/>
          <w:sz w:val="22"/>
          <w:szCs w:val="22"/>
        </w:rPr>
      </w:pPr>
      <w:r w:rsidRPr="002D5742">
        <w:rPr>
          <w:rFonts w:asciiTheme="majorHAnsi" w:hAnsiTheme="majorHAnsi" w:cstheme="majorHAnsi"/>
          <w:sz w:val="22"/>
          <w:szCs w:val="22"/>
        </w:rPr>
        <w:t>Załącznik nr 1 – Odpis KRS Zamawiającego</w:t>
      </w:r>
    </w:p>
    <w:p w14:paraId="60A70E59" w14:textId="77777777" w:rsidR="00675EEF" w:rsidRPr="002D5742" w:rsidRDefault="00675EEF" w:rsidP="00675EEF">
      <w:pPr>
        <w:rPr>
          <w:rFonts w:asciiTheme="majorHAnsi" w:hAnsiTheme="majorHAnsi" w:cstheme="majorHAnsi"/>
          <w:sz w:val="22"/>
          <w:szCs w:val="22"/>
        </w:rPr>
      </w:pPr>
      <w:r w:rsidRPr="002D5742">
        <w:rPr>
          <w:rFonts w:asciiTheme="majorHAnsi" w:hAnsiTheme="majorHAnsi" w:cstheme="majorHAnsi"/>
          <w:sz w:val="22"/>
          <w:szCs w:val="22"/>
        </w:rPr>
        <w:t>Załącznik nr 2 – Odpis z właściwego rejestru Wykonawcy</w:t>
      </w:r>
    </w:p>
    <w:p w14:paraId="03DE58C2" w14:textId="77777777" w:rsidR="00675EEF" w:rsidRPr="002D5742" w:rsidRDefault="00675EEF" w:rsidP="00675EEF">
      <w:pPr>
        <w:rPr>
          <w:rFonts w:asciiTheme="majorHAnsi" w:hAnsiTheme="majorHAnsi" w:cstheme="majorHAnsi"/>
          <w:sz w:val="22"/>
          <w:szCs w:val="22"/>
        </w:rPr>
      </w:pPr>
      <w:r w:rsidRPr="002D5742">
        <w:rPr>
          <w:rFonts w:asciiTheme="majorHAnsi" w:hAnsiTheme="majorHAnsi" w:cstheme="majorHAnsi"/>
          <w:sz w:val="22"/>
          <w:szCs w:val="22"/>
        </w:rPr>
        <w:t>Załącznik nr 3 – Oferta Wykonawcy</w:t>
      </w:r>
    </w:p>
    <w:p w14:paraId="67646FB3" w14:textId="77777777" w:rsidR="007E3448" w:rsidRPr="002D5742" w:rsidRDefault="00675EEF" w:rsidP="00675EEF">
      <w:pPr>
        <w:rPr>
          <w:rFonts w:asciiTheme="majorHAnsi" w:hAnsiTheme="majorHAnsi" w:cstheme="majorHAnsi"/>
          <w:sz w:val="22"/>
          <w:szCs w:val="22"/>
        </w:rPr>
      </w:pPr>
      <w:r w:rsidRPr="002D5742">
        <w:rPr>
          <w:rFonts w:asciiTheme="majorHAnsi" w:hAnsiTheme="majorHAnsi" w:cstheme="majorHAnsi"/>
          <w:sz w:val="22"/>
          <w:szCs w:val="22"/>
        </w:rPr>
        <w:t>Załącznik nr 4 – SIWZ</w:t>
      </w:r>
    </w:p>
    <w:p w14:paraId="131E1F0A" w14:textId="77777777" w:rsidR="007E3448" w:rsidRPr="002D5742" w:rsidRDefault="007E3448" w:rsidP="007E3448">
      <w:pPr>
        <w:rPr>
          <w:rFonts w:asciiTheme="majorHAnsi" w:hAnsiTheme="majorHAnsi" w:cstheme="majorHAnsi"/>
          <w:sz w:val="22"/>
          <w:szCs w:val="22"/>
        </w:rPr>
      </w:pPr>
      <w:r w:rsidRPr="002D5742">
        <w:rPr>
          <w:rFonts w:asciiTheme="majorHAnsi" w:hAnsiTheme="majorHAnsi" w:cstheme="majorHAnsi"/>
          <w:sz w:val="22"/>
          <w:szCs w:val="22"/>
        </w:rPr>
        <w:t xml:space="preserve">Załącznik nr 5 – klauzula informacyjna dotycząca przetwarzania danych osobowych przez Zamawiającego </w:t>
      </w:r>
    </w:p>
    <w:p w14:paraId="05998386" w14:textId="77777777" w:rsidR="007E3448" w:rsidRPr="002D5742" w:rsidRDefault="007E3448" w:rsidP="007E3448">
      <w:pPr>
        <w:rPr>
          <w:rFonts w:asciiTheme="majorHAnsi" w:hAnsiTheme="majorHAnsi" w:cstheme="majorHAnsi"/>
          <w:sz w:val="22"/>
          <w:szCs w:val="22"/>
        </w:rPr>
      </w:pPr>
      <w:r w:rsidRPr="002D5742">
        <w:rPr>
          <w:rFonts w:asciiTheme="majorHAnsi" w:hAnsiTheme="majorHAnsi" w:cstheme="majorHAnsi"/>
          <w:sz w:val="22"/>
          <w:szCs w:val="22"/>
        </w:rPr>
        <w:t xml:space="preserve">Załącznik 6 – istotne postanowienia umowne – umowa powierzenia przetwarzania danych osobowych </w:t>
      </w:r>
    </w:p>
    <w:p w14:paraId="4CC183C9" w14:textId="77777777" w:rsidR="007E3448" w:rsidRPr="002D5742" w:rsidRDefault="007E3448" w:rsidP="00675EEF">
      <w:pPr>
        <w:rPr>
          <w:rFonts w:asciiTheme="majorHAnsi" w:hAnsiTheme="majorHAnsi" w:cstheme="majorHAnsi"/>
          <w:sz w:val="22"/>
          <w:szCs w:val="22"/>
        </w:rPr>
      </w:pPr>
    </w:p>
    <w:p w14:paraId="36E9A30B" w14:textId="77777777" w:rsidR="007E3448" w:rsidRPr="002D5742" w:rsidRDefault="007E3448" w:rsidP="007E3448">
      <w:pPr>
        <w:pStyle w:val="Tekstpodstawowy"/>
        <w:spacing w:line="276" w:lineRule="auto"/>
        <w:ind w:left="708" w:firstLine="708"/>
        <w:rPr>
          <w:rFonts w:asciiTheme="majorHAnsi" w:hAnsiTheme="majorHAnsi" w:cstheme="majorHAnsi"/>
          <w:sz w:val="22"/>
          <w:szCs w:val="22"/>
        </w:rPr>
      </w:pPr>
      <w:r w:rsidRPr="002D5742">
        <w:rPr>
          <w:rFonts w:asciiTheme="majorHAnsi" w:hAnsiTheme="majorHAnsi" w:cstheme="majorHAnsi"/>
          <w:sz w:val="22"/>
          <w:szCs w:val="22"/>
        </w:rPr>
        <w:lastRenderedPageBreak/>
        <w:t>Klauzula dotycząca przetwarzania danych osobowych przez Zamawiającego</w:t>
      </w:r>
    </w:p>
    <w:p w14:paraId="3C209B7D" w14:textId="77777777" w:rsidR="007E3448" w:rsidRPr="002D5742" w:rsidRDefault="007E3448" w:rsidP="007E3448">
      <w:pPr>
        <w:pStyle w:val="Tekstpodstawowy"/>
        <w:spacing w:line="276" w:lineRule="auto"/>
        <w:rPr>
          <w:rFonts w:asciiTheme="majorHAnsi" w:hAnsiTheme="majorHAnsi" w:cstheme="majorHAnsi"/>
          <w:b w:val="0"/>
          <w:bCs/>
          <w:sz w:val="22"/>
          <w:szCs w:val="22"/>
        </w:rPr>
      </w:pPr>
    </w:p>
    <w:p w14:paraId="49F9D09E" w14:textId="77777777" w:rsidR="007E3448" w:rsidRPr="002D5742" w:rsidRDefault="007E3448" w:rsidP="007E3448">
      <w:pPr>
        <w:spacing w:after="60"/>
        <w:jc w:val="both"/>
        <w:rPr>
          <w:rFonts w:asciiTheme="majorHAnsi" w:hAnsiTheme="majorHAnsi" w:cstheme="majorHAnsi"/>
          <w:sz w:val="22"/>
          <w:szCs w:val="22"/>
        </w:rPr>
      </w:pPr>
      <w:r w:rsidRPr="002D5742">
        <w:rPr>
          <w:rFonts w:asciiTheme="majorHAnsi" w:hAnsiTheme="majorHAnsi" w:cstheme="majorHAnsi"/>
          <w:sz w:val="22"/>
          <w:szCs w:val="22"/>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informuje się, że: </w:t>
      </w:r>
    </w:p>
    <w:p w14:paraId="0FC51ECF" w14:textId="77777777" w:rsidR="007E3448" w:rsidRPr="002D5742" w:rsidRDefault="007E3448" w:rsidP="007E3448">
      <w:pPr>
        <w:spacing w:line="276" w:lineRule="auto"/>
        <w:jc w:val="both"/>
        <w:rPr>
          <w:rFonts w:asciiTheme="majorHAnsi" w:hAnsiTheme="majorHAnsi" w:cstheme="majorHAnsi"/>
          <w:sz w:val="22"/>
          <w:szCs w:val="22"/>
        </w:rPr>
      </w:pPr>
    </w:p>
    <w:p w14:paraId="183BA3C6" w14:textId="77777777" w:rsidR="007E3448" w:rsidRPr="002D5742" w:rsidRDefault="007E3448" w:rsidP="007E3448">
      <w:pPr>
        <w:numPr>
          <w:ilvl w:val="0"/>
          <w:numId w:val="107"/>
        </w:numPr>
        <w:overflowPunct/>
        <w:autoSpaceDE/>
        <w:autoSpaceDN/>
        <w:adjustRightInd/>
        <w:spacing w:line="276" w:lineRule="auto"/>
        <w:contextualSpacing/>
        <w:jc w:val="both"/>
        <w:textAlignment w:val="auto"/>
        <w:rPr>
          <w:rFonts w:asciiTheme="majorHAnsi" w:hAnsiTheme="majorHAnsi" w:cstheme="majorHAnsi"/>
          <w:b/>
          <w:bCs/>
          <w:sz w:val="22"/>
          <w:szCs w:val="22"/>
        </w:rPr>
      </w:pPr>
      <w:r w:rsidRPr="002D5742">
        <w:rPr>
          <w:rFonts w:asciiTheme="majorHAnsi" w:hAnsiTheme="majorHAnsi" w:cstheme="majorHAnsi"/>
          <w:b/>
          <w:bCs/>
          <w:sz w:val="22"/>
          <w:szCs w:val="22"/>
        </w:rPr>
        <w:t xml:space="preserve">Administrator danych </w:t>
      </w:r>
    </w:p>
    <w:p w14:paraId="43069BBA" w14:textId="77777777" w:rsidR="007E3448" w:rsidRPr="002D5742" w:rsidRDefault="007E3448" w:rsidP="007E3448">
      <w:pPr>
        <w:spacing w:after="60"/>
        <w:jc w:val="both"/>
        <w:rPr>
          <w:rFonts w:asciiTheme="majorHAnsi" w:hAnsiTheme="majorHAnsi" w:cstheme="majorHAnsi"/>
          <w:sz w:val="22"/>
          <w:szCs w:val="22"/>
        </w:rPr>
      </w:pPr>
      <w:r w:rsidRPr="002D5742">
        <w:rPr>
          <w:rFonts w:asciiTheme="majorHAnsi" w:hAnsiTheme="majorHAnsi" w:cstheme="majorHAnsi"/>
          <w:sz w:val="22"/>
          <w:szCs w:val="22"/>
        </w:rPr>
        <w:t>Administratorem danych osobowych zawartych w Umowie jest Polska Agencja Inwestycji i Handlu S.A. z siedzibą w Warszawie (adres: ul. Krucza 50, 00 – 025 Warszawa), wpisana do rejestru przedsiębiorców Krajowego Rejestru Sądowego przez Sąd Rejonowy dla m.st. Warszawy w Warszawie pod nr KRS 0000109815 (dalej „</w:t>
      </w:r>
      <w:r w:rsidRPr="002D5742">
        <w:rPr>
          <w:rFonts w:asciiTheme="majorHAnsi" w:hAnsiTheme="majorHAnsi" w:cstheme="majorHAnsi"/>
          <w:b/>
          <w:bCs/>
          <w:sz w:val="22"/>
          <w:szCs w:val="22"/>
        </w:rPr>
        <w:t>Administrator</w:t>
      </w:r>
      <w:r w:rsidRPr="002D5742">
        <w:rPr>
          <w:rFonts w:asciiTheme="majorHAnsi" w:hAnsiTheme="majorHAnsi" w:cstheme="majorHAnsi"/>
          <w:sz w:val="22"/>
          <w:szCs w:val="22"/>
        </w:rPr>
        <w:t xml:space="preserve">”). </w:t>
      </w:r>
    </w:p>
    <w:p w14:paraId="6F90FC45" w14:textId="77777777" w:rsidR="007E3448" w:rsidRPr="002D5742" w:rsidRDefault="007E3448" w:rsidP="007E3448">
      <w:pPr>
        <w:numPr>
          <w:ilvl w:val="0"/>
          <w:numId w:val="107"/>
        </w:numPr>
        <w:overflowPunct/>
        <w:autoSpaceDE/>
        <w:autoSpaceDN/>
        <w:adjustRightInd/>
        <w:spacing w:line="276" w:lineRule="auto"/>
        <w:contextualSpacing/>
        <w:jc w:val="both"/>
        <w:textAlignment w:val="auto"/>
        <w:rPr>
          <w:rFonts w:asciiTheme="majorHAnsi" w:hAnsiTheme="majorHAnsi" w:cstheme="majorHAnsi"/>
          <w:b/>
          <w:bCs/>
          <w:spacing w:val="8"/>
          <w:sz w:val="22"/>
          <w:szCs w:val="22"/>
        </w:rPr>
      </w:pPr>
      <w:r w:rsidRPr="002D5742">
        <w:rPr>
          <w:rFonts w:asciiTheme="majorHAnsi" w:hAnsiTheme="majorHAnsi" w:cstheme="majorHAnsi"/>
          <w:b/>
          <w:bCs/>
          <w:spacing w:val="8"/>
          <w:sz w:val="22"/>
          <w:szCs w:val="22"/>
        </w:rPr>
        <w:t xml:space="preserve">Inspektor ochrony danych </w:t>
      </w:r>
    </w:p>
    <w:p w14:paraId="282ACAC5" w14:textId="77777777" w:rsidR="007E3448" w:rsidRPr="002D5742" w:rsidRDefault="007E3448" w:rsidP="007E3448">
      <w:pPr>
        <w:jc w:val="both"/>
        <w:rPr>
          <w:rFonts w:asciiTheme="majorHAnsi" w:eastAsiaTheme="minorHAnsi" w:hAnsiTheme="majorHAnsi" w:cstheme="majorHAnsi"/>
          <w:sz w:val="22"/>
          <w:szCs w:val="22"/>
        </w:rPr>
      </w:pPr>
      <w:r w:rsidRPr="002D5742">
        <w:rPr>
          <w:rFonts w:asciiTheme="majorHAnsi" w:hAnsiTheme="majorHAnsi" w:cstheme="majorHAnsi"/>
          <w:sz w:val="22"/>
          <w:szCs w:val="22"/>
        </w:rPr>
        <w:t xml:space="preserve">Administrator wyznaczył osobę odpowiedzialną za ochronę danych osobowych, tj. Inspektora Ochrony Danych, z którym kontakt jest możliwy za pośrednictwem adresu mailowego </w:t>
      </w:r>
      <w:hyperlink r:id="rId19" w:history="1">
        <w:r w:rsidRPr="002D5742">
          <w:rPr>
            <w:rStyle w:val="Hipercze"/>
            <w:rFonts w:asciiTheme="majorHAnsi" w:hAnsiTheme="majorHAnsi" w:cstheme="majorHAnsi"/>
            <w:sz w:val="22"/>
            <w:szCs w:val="22"/>
          </w:rPr>
          <w:t>iod@paih.gov.pl</w:t>
        </w:r>
      </w:hyperlink>
      <w:r w:rsidRPr="002D5742">
        <w:rPr>
          <w:rFonts w:asciiTheme="majorHAnsi" w:hAnsiTheme="majorHAnsi" w:cstheme="majorHAnsi"/>
          <w:sz w:val="22"/>
          <w:szCs w:val="22"/>
        </w:rPr>
        <w:t xml:space="preserve"> lub za pośrednictwem poczty tradycyjnej pod wskazanym powyżej adresem siedziby Administratora z dopiskiem „Do Inspektora Ochrony Danych”. </w:t>
      </w:r>
    </w:p>
    <w:p w14:paraId="0CB1AA08" w14:textId="77777777" w:rsidR="007E3448" w:rsidRPr="002D5742" w:rsidRDefault="007E3448" w:rsidP="007E3448">
      <w:pPr>
        <w:numPr>
          <w:ilvl w:val="0"/>
          <w:numId w:val="107"/>
        </w:numPr>
        <w:overflowPunct/>
        <w:autoSpaceDE/>
        <w:autoSpaceDN/>
        <w:adjustRightInd/>
        <w:spacing w:line="276" w:lineRule="auto"/>
        <w:contextualSpacing/>
        <w:jc w:val="both"/>
        <w:textAlignment w:val="auto"/>
        <w:rPr>
          <w:rFonts w:asciiTheme="majorHAnsi" w:hAnsiTheme="majorHAnsi" w:cstheme="majorHAnsi"/>
          <w:b/>
          <w:bCs/>
          <w:spacing w:val="8"/>
          <w:sz w:val="22"/>
          <w:szCs w:val="22"/>
        </w:rPr>
      </w:pPr>
      <w:r w:rsidRPr="002D5742">
        <w:rPr>
          <w:rFonts w:asciiTheme="majorHAnsi" w:hAnsiTheme="majorHAnsi" w:cstheme="majorHAnsi"/>
          <w:b/>
          <w:bCs/>
          <w:spacing w:val="8"/>
          <w:sz w:val="22"/>
          <w:szCs w:val="22"/>
        </w:rPr>
        <w:t xml:space="preserve">Cele i podstawy przetwarzania </w:t>
      </w:r>
    </w:p>
    <w:p w14:paraId="16D4ACCE" w14:textId="77777777" w:rsidR="007E3448" w:rsidRPr="002D5742" w:rsidRDefault="007E3448" w:rsidP="007E3448">
      <w:pPr>
        <w:jc w:val="both"/>
        <w:rPr>
          <w:rFonts w:asciiTheme="majorHAnsi" w:eastAsiaTheme="minorHAnsi" w:hAnsiTheme="majorHAnsi" w:cstheme="majorHAnsi"/>
          <w:sz w:val="22"/>
          <w:szCs w:val="22"/>
          <w:lang w:eastAsia="en-US"/>
        </w:rPr>
      </w:pPr>
      <w:r w:rsidRPr="002D5742">
        <w:rPr>
          <w:rFonts w:asciiTheme="majorHAnsi" w:hAnsiTheme="majorHAnsi" w:cstheme="majorHAnsi"/>
          <w:sz w:val="22"/>
          <w:szCs w:val="22"/>
        </w:rPr>
        <w:t>Administrator przetwarza dane osobowe w celu:</w:t>
      </w:r>
    </w:p>
    <w:p w14:paraId="77F621A4" w14:textId="77777777" w:rsidR="007E3448" w:rsidRPr="002D5742" w:rsidRDefault="007E3448" w:rsidP="007E3448">
      <w:pPr>
        <w:numPr>
          <w:ilvl w:val="0"/>
          <w:numId w:val="108"/>
        </w:numPr>
        <w:overflowPunct/>
        <w:autoSpaceDE/>
        <w:autoSpaceDN/>
        <w:adjustRightInd/>
        <w:contextualSpacing/>
        <w:jc w:val="both"/>
        <w:textAlignment w:val="auto"/>
        <w:rPr>
          <w:rFonts w:asciiTheme="majorHAnsi" w:eastAsiaTheme="minorEastAsia" w:hAnsiTheme="majorHAnsi" w:cstheme="majorHAnsi"/>
          <w:sz w:val="22"/>
          <w:szCs w:val="22"/>
        </w:rPr>
      </w:pPr>
      <w:r w:rsidRPr="002D5742">
        <w:rPr>
          <w:rFonts w:asciiTheme="majorHAnsi" w:hAnsiTheme="majorHAnsi" w:cstheme="majorHAnsi"/>
          <w:sz w:val="22"/>
          <w:szCs w:val="22"/>
        </w:rPr>
        <w:t xml:space="preserve">zawarcia i wykonania Umowy - </w:t>
      </w:r>
      <w:r w:rsidRPr="002D5742">
        <w:rPr>
          <w:rFonts w:asciiTheme="majorHAnsi" w:eastAsia="Calibri" w:hAnsiTheme="majorHAnsi" w:cstheme="majorHAnsi"/>
          <w:sz w:val="22"/>
          <w:szCs w:val="22"/>
        </w:rPr>
        <w:t xml:space="preserve">podstawą prawną przetwarzania są czynności niezbędne do wykonania umowy, której stroną jest osoba, której dane dotyczą, lub do podjęcia działań na żądanie osoby, której dane dotyczą, przed zawarciem umowy </w:t>
      </w:r>
      <w:r w:rsidRPr="002D5742">
        <w:rPr>
          <w:rFonts w:asciiTheme="majorHAnsi" w:hAnsiTheme="majorHAnsi" w:cstheme="majorHAnsi"/>
          <w:sz w:val="22"/>
          <w:szCs w:val="22"/>
        </w:rPr>
        <w:t xml:space="preserve">(art. 6 ust. 1 lit. b RODO), </w:t>
      </w:r>
    </w:p>
    <w:p w14:paraId="3875835E" w14:textId="77777777" w:rsidR="007E3448" w:rsidRPr="002D5742" w:rsidRDefault="007E3448" w:rsidP="007E3448">
      <w:pPr>
        <w:numPr>
          <w:ilvl w:val="0"/>
          <w:numId w:val="108"/>
        </w:numPr>
        <w:overflowPunct/>
        <w:autoSpaceDE/>
        <w:autoSpaceDN/>
        <w:adjustRightInd/>
        <w:contextualSpacing/>
        <w:jc w:val="both"/>
        <w:textAlignment w:val="auto"/>
        <w:rPr>
          <w:rFonts w:asciiTheme="majorHAnsi" w:eastAsiaTheme="minorHAnsi" w:hAnsiTheme="majorHAnsi" w:cstheme="majorHAnsi"/>
          <w:sz w:val="22"/>
          <w:szCs w:val="22"/>
          <w:lang w:eastAsia="en-US"/>
        </w:rPr>
      </w:pPr>
      <w:r w:rsidRPr="002D5742">
        <w:rPr>
          <w:rFonts w:asciiTheme="majorHAnsi" w:hAnsiTheme="majorHAnsi" w:cstheme="majorHAnsi"/>
          <w:sz w:val="22"/>
          <w:szCs w:val="22"/>
        </w:rPr>
        <w:t>ewentualnego ustalenia, dochodzenia lub obrony przed roszczeniami związanymi z zawartą Umową - podstawą prawną przetwarzania danych jest niezbędność przetwarzania do realizacji prawnie uzasadnionego interesu Administratora. Uzasadnionym interesem Administratora jest w tym przypadku możliwość ustalenia, dochodzenia lub obrony przed roszczeniami (art. 6 ust. 1 lit. f RODO),</w:t>
      </w:r>
    </w:p>
    <w:p w14:paraId="0F3D917B" w14:textId="77777777" w:rsidR="007E3448" w:rsidRPr="002D5742" w:rsidRDefault="007E3448" w:rsidP="007E3448">
      <w:pPr>
        <w:numPr>
          <w:ilvl w:val="0"/>
          <w:numId w:val="108"/>
        </w:numPr>
        <w:overflowPunct/>
        <w:autoSpaceDE/>
        <w:autoSpaceDN/>
        <w:adjustRightInd/>
        <w:spacing w:after="60"/>
        <w:jc w:val="both"/>
        <w:textAlignment w:val="auto"/>
        <w:rPr>
          <w:rFonts w:asciiTheme="majorHAnsi" w:hAnsiTheme="majorHAnsi" w:cstheme="majorHAnsi"/>
          <w:sz w:val="22"/>
          <w:szCs w:val="22"/>
        </w:rPr>
      </w:pPr>
      <w:r w:rsidRPr="002D5742">
        <w:rPr>
          <w:rFonts w:asciiTheme="majorHAnsi" w:hAnsiTheme="majorHAnsi" w:cstheme="majorHAnsi"/>
          <w:sz w:val="22"/>
          <w:szCs w:val="22"/>
        </w:rPr>
        <w:t>dla celów podatkowych i rachunkowych - podstawą prawną przetwarzania danych jest niezbędność ich przetwarzania w celu wypełnienia obowiązku prawnego ciążącego na Administratorze (art. 6 ust. 1 lit. c RODO).</w:t>
      </w:r>
    </w:p>
    <w:p w14:paraId="4802D77A" w14:textId="77777777" w:rsidR="007E3448" w:rsidRPr="002D5742" w:rsidRDefault="007E3448" w:rsidP="007E3448">
      <w:pPr>
        <w:overflowPunct/>
        <w:autoSpaceDE/>
        <w:autoSpaceDN/>
        <w:adjustRightInd/>
        <w:spacing w:line="276" w:lineRule="auto"/>
        <w:jc w:val="both"/>
        <w:textAlignment w:val="auto"/>
        <w:rPr>
          <w:rFonts w:asciiTheme="majorHAnsi" w:hAnsiTheme="majorHAnsi" w:cstheme="majorHAnsi"/>
          <w:b/>
          <w:bCs/>
          <w:sz w:val="22"/>
          <w:szCs w:val="22"/>
        </w:rPr>
      </w:pPr>
      <w:r w:rsidRPr="002D5742">
        <w:rPr>
          <w:rFonts w:asciiTheme="majorHAnsi" w:hAnsiTheme="majorHAnsi" w:cstheme="majorHAnsi"/>
          <w:b/>
          <w:bCs/>
          <w:sz w:val="22"/>
          <w:szCs w:val="22"/>
        </w:rPr>
        <w:t xml:space="preserve">4. Odbiorcy danych </w:t>
      </w:r>
    </w:p>
    <w:p w14:paraId="30113B36" w14:textId="77777777" w:rsidR="007E3448" w:rsidRPr="002D5742" w:rsidRDefault="007E3448" w:rsidP="007E3448">
      <w:pPr>
        <w:jc w:val="both"/>
        <w:rPr>
          <w:rFonts w:asciiTheme="majorHAnsi" w:hAnsiTheme="majorHAnsi" w:cstheme="majorHAnsi"/>
          <w:sz w:val="22"/>
          <w:szCs w:val="22"/>
        </w:rPr>
      </w:pPr>
      <w:r w:rsidRPr="002D5742">
        <w:rPr>
          <w:rFonts w:asciiTheme="majorHAnsi" w:hAnsiTheme="majorHAnsi" w:cstheme="majorHAnsi"/>
          <w:sz w:val="22"/>
          <w:szCs w:val="22"/>
        </w:rPr>
        <w:t xml:space="preserve">Dane osobowe mogą być udostępnione podmiotom upoważnionym na podstawie przepisów powszechnie obowiązującego prawa w szczególności instytucjom uprawnionym do kontroli działalności Administratora lub podmiotom współpracującym z Administratorem na podstawie umów powierzenia przetwarzania danych. </w:t>
      </w:r>
    </w:p>
    <w:p w14:paraId="201962EE" w14:textId="77777777" w:rsidR="007E3448" w:rsidRPr="002D5742" w:rsidRDefault="007E3448" w:rsidP="007E3448">
      <w:pPr>
        <w:overflowPunct/>
        <w:autoSpaceDE/>
        <w:autoSpaceDN/>
        <w:adjustRightInd/>
        <w:spacing w:line="276" w:lineRule="auto"/>
        <w:contextualSpacing/>
        <w:jc w:val="both"/>
        <w:textAlignment w:val="auto"/>
        <w:rPr>
          <w:rFonts w:asciiTheme="majorHAnsi" w:hAnsiTheme="majorHAnsi" w:cstheme="majorHAnsi"/>
          <w:b/>
          <w:bCs/>
          <w:sz w:val="22"/>
          <w:szCs w:val="22"/>
        </w:rPr>
      </w:pPr>
      <w:r w:rsidRPr="002D5742">
        <w:rPr>
          <w:rFonts w:asciiTheme="majorHAnsi" w:hAnsiTheme="majorHAnsi" w:cstheme="majorHAnsi"/>
          <w:b/>
          <w:bCs/>
          <w:sz w:val="22"/>
          <w:szCs w:val="22"/>
        </w:rPr>
        <w:t>5. Okres przechowywania danych</w:t>
      </w:r>
    </w:p>
    <w:p w14:paraId="08F515E9" w14:textId="77777777" w:rsidR="007E3448" w:rsidRPr="002D5742" w:rsidRDefault="007E3448" w:rsidP="007E3448">
      <w:pPr>
        <w:jc w:val="both"/>
        <w:rPr>
          <w:rFonts w:asciiTheme="majorHAnsi" w:hAnsiTheme="majorHAnsi" w:cstheme="majorHAnsi"/>
          <w:sz w:val="22"/>
          <w:szCs w:val="22"/>
          <w:lang w:eastAsia="en-US"/>
        </w:rPr>
      </w:pPr>
      <w:r w:rsidRPr="002D5742">
        <w:rPr>
          <w:rFonts w:asciiTheme="majorHAnsi" w:hAnsiTheme="majorHAnsi" w:cstheme="majorHAnsi"/>
          <w:sz w:val="22"/>
          <w:szCs w:val="22"/>
        </w:rPr>
        <w:t>Dane osobowe będą przechowywane do czasu:</w:t>
      </w:r>
    </w:p>
    <w:p w14:paraId="3D565021" w14:textId="77777777" w:rsidR="007E3448" w:rsidRPr="002D5742" w:rsidRDefault="007E3448" w:rsidP="007E3448">
      <w:pPr>
        <w:numPr>
          <w:ilvl w:val="0"/>
          <w:numId w:val="109"/>
        </w:numPr>
        <w:overflowPunct/>
        <w:autoSpaceDE/>
        <w:autoSpaceDN/>
        <w:adjustRightInd/>
        <w:contextualSpacing/>
        <w:jc w:val="both"/>
        <w:textAlignment w:val="auto"/>
        <w:rPr>
          <w:rFonts w:asciiTheme="majorHAnsi" w:hAnsiTheme="majorHAnsi" w:cstheme="majorHAnsi"/>
          <w:sz w:val="22"/>
          <w:szCs w:val="22"/>
        </w:rPr>
      </w:pPr>
      <w:r w:rsidRPr="002D5742">
        <w:rPr>
          <w:rFonts w:asciiTheme="majorHAnsi" w:hAnsiTheme="majorHAnsi" w:cstheme="majorHAnsi"/>
          <w:sz w:val="22"/>
          <w:szCs w:val="22"/>
        </w:rPr>
        <w:t>wykonania Umowy – do momentu jego rozwiązania lub wygaśnięcia;</w:t>
      </w:r>
    </w:p>
    <w:p w14:paraId="334CDC94" w14:textId="77777777" w:rsidR="007E3448" w:rsidRPr="002D5742" w:rsidRDefault="007E3448" w:rsidP="007E3448">
      <w:pPr>
        <w:numPr>
          <w:ilvl w:val="0"/>
          <w:numId w:val="109"/>
        </w:numPr>
        <w:overflowPunct/>
        <w:autoSpaceDE/>
        <w:autoSpaceDN/>
        <w:adjustRightInd/>
        <w:contextualSpacing/>
        <w:jc w:val="both"/>
        <w:textAlignment w:val="auto"/>
        <w:rPr>
          <w:rFonts w:asciiTheme="majorHAnsi" w:hAnsiTheme="majorHAnsi" w:cstheme="majorHAnsi"/>
          <w:sz w:val="22"/>
          <w:szCs w:val="22"/>
        </w:rPr>
      </w:pPr>
      <w:r w:rsidRPr="002D5742">
        <w:rPr>
          <w:rFonts w:asciiTheme="majorHAnsi" w:hAnsiTheme="majorHAnsi" w:cstheme="majorHAnsi"/>
          <w:sz w:val="22"/>
          <w:szCs w:val="22"/>
        </w:rPr>
        <w:t>ustalenia dochodzenia lub obrony przed roszczeniami – do momentu przedawnienia roszczeń;</w:t>
      </w:r>
    </w:p>
    <w:p w14:paraId="26B6E465" w14:textId="77777777" w:rsidR="007E3448" w:rsidRPr="002D5742" w:rsidRDefault="007E3448" w:rsidP="007E3448">
      <w:pPr>
        <w:numPr>
          <w:ilvl w:val="0"/>
          <w:numId w:val="109"/>
        </w:numPr>
        <w:overflowPunct/>
        <w:autoSpaceDE/>
        <w:autoSpaceDN/>
        <w:adjustRightInd/>
        <w:contextualSpacing/>
        <w:jc w:val="both"/>
        <w:textAlignment w:val="auto"/>
        <w:rPr>
          <w:rFonts w:asciiTheme="majorHAnsi" w:hAnsiTheme="majorHAnsi" w:cstheme="majorHAnsi"/>
          <w:sz w:val="22"/>
          <w:szCs w:val="22"/>
        </w:rPr>
      </w:pPr>
      <w:r w:rsidRPr="002D5742">
        <w:rPr>
          <w:rFonts w:asciiTheme="majorHAnsi" w:hAnsiTheme="majorHAnsi" w:cstheme="majorHAnsi"/>
          <w:sz w:val="22"/>
          <w:szCs w:val="22"/>
        </w:rPr>
        <w:t>do momentu realizacji prawnie uzasadnionego interesu Administratora albo</w:t>
      </w:r>
    </w:p>
    <w:p w14:paraId="5164CD3C" w14:textId="77777777" w:rsidR="007E3448" w:rsidRPr="002D5742" w:rsidRDefault="007E3448" w:rsidP="007E3448">
      <w:pPr>
        <w:numPr>
          <w:ilvl w:val="0"/>
          <w:numId w:val="109"/>
        </w:numPr>
        <w:overflowPunct/>
        <w:autoSpaceDE/>
        <w:autoSpaceDN/>
        <w:adjustRightInd/>
        <w:contextualSpacing/>
        <w:jc w:val="both"/>
        <w:textAlignment w:val="auto"/>
        <w:rPr>
          <w:rFonts w:asciiTheme="majorHAnsi" w:hAnsiTheme="majorHAnsi" w:cstheme="majorHAnsi"/>
          <w:sz w:val="22"/>
          <w:szCs w:val="22"/>
        </w:rPr>
      </w:pPr>
      <w:r w:rsidRPr="002D5742">
        <w:rPr>
          <w:rFonts w:asciiTheme="majorHAnsi" w:hAnsiTheme="majorHAnsi" w:cstheme="majorHAnsi"/>
          <w:sz w:val="22"/>
          <w:szCs w:val="22"/>
        </w:rPr>
        <w:t>do momentu wygaśnięcia obowiązku przechowywania danych osobowych wynikającego z przepisów powszechnie obowiązującego prawa (np. obowiązek przechowywania dokumentów księgowych).</w:t>
      </w:r>
    </w:p>
    <w:p w14:paraId="232248C5" w14:textId="77777777" w:rsidR="007E3448" w:rsidRPr="002D5742" w:rsidRDefault="007E3448" w:rsidP="007E3448">
      <w:pPr>
        <w:tabs>
          <w:tab w:val="left" w:pos="426"/>
        </w:tabs>
        <w:spacing w:line="276" w:lineRule="auto"/>
        <w:jc w:val="both"/>
        <w:rPr>
          <w:rFonts w:asciiTheme="majorHAnsi" w:hAnsiTheme="majorHAnsi" w:cstheme="majorHAnsi"/>
          <w:spacing w:val="8"/>
          <w:sz w:val="22"/>
          <w:szCs w:val="22"/>
        </w:rPr>
      </w:pPr>
    </w:p>
    <w:p w14:paraId="754E7C77" w14:textId="77777777" w:rsidR="007E3448" w:rsidRPr="002D5742" w:rsidRDefault="007E3448" w:rsidP="007E3448">
      <w:pPr>
        <w:tabs>
          <w:tab w:val="left" w:pos="426"/>
        </w:tabs>
        <w:overflowPunct/>
        <w:autoSpaceDE/>
        <w:autoSpaceDN/>
        <w:adjustRightInd/>
        <w:spacing w:line="276" w:lineRule="auto"/>
        <w:contextualSpacing/>
        <w:jc w:val="both"/>
        <w:textAlignment w:val="auto"/>
        <w:rPr>
          <w:rFonts w:asciiTheme="majorHAnsi" w:hAnsiTheme="majorHAnsi" w:cstheme="majorHAnsi"/>
          <w:b/>
          <w:bCs/>
          <w:spacing w:val="8"/>
          <w:sz w:val="22"/>
          <w:szCs w:val="22"/>
        </w:rPr>
      </w:pPr>
      <w:r w:rsidRPr="002D5742">
        <w:rPr>
          <w:rFonts w:asciiTheme="majorHAnsi" w:hAnsiTheme="majorHAnsi" w:cstheme="majorHAnsi"/>
          <w:b/>
          <w:bCs/>
          <w:spacing w:val="8"/>
          <w:sz w:val="22"/>
          <w:szCs w:val="22"/>
        </w:rPr>
        <w:t>6. Prawa osób, których dane dotyczą</w:t>
      </w:r>
    </w:p>
    <w:p w14:paraId="5F09C555" w14:textId="77777777" w:rsidR="007E3448" w:rsidRPr="002D5742" w:rsidRDefault="007E3448" w:rsidP="007E3448">
      <w:pPr>
        <w:spacing w:after="60"/>
        <w:jc w:val="both"/>
        <w:rPr>
          <w:rFonts w:asciiTheme="majorHAnsi" w:eastAsiaTheme="minorHAnsi" w:hAnsiTheme="majorHAnsi" w:cstheme="majorHAnsi"/>
          <w:sz w:val="22"/>
          <w:szCs w:val="22"/>
        </w:rPr>
      </w:pPr>
      <w:r w:rsidRPr="002D5742">
        <w:rPr>
          <w:rFonts w:asciiTheme="majorHAnsi" w:hAnsiTheme="majorHAnsi" w:cstheme="majorHAnsi"/>
          <w:sz w:val="22"/>
          <w:szCs w:val="22"/>
        </w:rPr>
        <w:t xml:space="preserve">W związku z przetwarzaniem danych osobowych osobie, której dane dotyczą przysługują następujące prawa do: dostępu do danych, sprostowania danych, usunięcia danych, ograniczenia przetwarzania danych, prawo do sprzeciwu wobec przetwarzania danych, prawo do przenoszenia danych, jak również </w:t>
      </w:r>
      <w:r w:rsidRPr="002D5742">
        <w:rPr>
          <w:rFonts w:asciiTheme="majorHAnsi" w:hAnsiTheme="majorHAnsi" w:cstheme="majorHAnsi"/>
          <w:sz w:val="22"/>
          <w:szCs w:val="22"/>
        </w:rPr>
        <w:lastRenderedPageBreak/>
        <w:t>prawo wniesienia skargi do Prezesa Urzędu Ochrony Danych Osobowych. Prawa te przysługują Państwu w przypadkach i w zakresie przewidzianym przez powszechnie obowiązujące przepisy prawa</w:t>
      </w:r>
    </w:p>
    <w:p w14:paraId="14E4417F" w14:textId="77777777" w:rsidR="007E3448" w:rsidRPr="002D5742" w:rsidRDefault="007E3448" w:rsidP="007E3448">
      <w:pPr>
        <w:spacing w:line="276" w:lineRule="auto"/>
        <w:ind w:left="360"/>
        <w:contextualSpacing/>
        <w:jc w:val="both"/>
        <w:rPr>
          <w:rFonts w:asciiTheme="majorHAnsi" w:hAnsiTheme="majorHAnsi" w:cstheme="majorHAnsi"/>
          <w:spacing w:val="8"/>
          <w:sz w:val="22"/>
          <w:szCs w:val="22"/>
        </w:rPr>
      </w:pPr>
    </w:p>
    <w:p w14:paraId="13B16308" w14:textId="77777777" w:rsidR="007E3448" w:rsidRPr="002D5742" w:rsidRDefault="007E3448" w:rsidP="007E3448">
      <w:pPr>
        <w:overflowPunct/>
        <w:autoSpaceDE/>
        <w:autoSpaceDN/>
        <w:adjustRightInd/>
        <w:spacing w:line="276" w:lineRule="auto"/>
        <w:contextualSpacing/>
        <w:jc w:val="both"/>
        <w:textAlignment w:val="auto"/>
        <w:rPr>
          <w:rFonts w:asciiTheme="majorHAnsi" w:hAnsiTheme="majorHAnsi" w:cstheme="majorHAnsi"/>
          <w:b/>
          <w:bCs/>
          <w:spacing w:val="8"/>
          <w:sz w:val="22"/>
          <w:szCs w:val="22"/>
          <w:lang w:eastAsia="en-US"/>
        </w:rPr>
      </w:pPr>
      <w:r w:rsidRPr="002D5742">
        <w:rPr>
          <w:rFonts w:asciiTheme="majorHAnsi" w:hAnsiTheme="majorHAnsi" w:cstheme="majorHAnsi"/>
          <w:b/>
          <w:bCs/>
          <w:spacing w:val="8"/>
          <w:sz w:val="22"/>
          <w:szCs w:val="22"/>
        </w:rPr>
        <w:t xml:space="preserve">7. Informacja o wymogu/dobrowolności podania danych </w:t>
      </w:r>
    </w:p>
    <w:p w14:paraId="1730DEBC" w14:textId="77777777" w:rsidR="007E3448" w:rsidRPr="002D5742" w:rsidRDefault="007E3448" w:rsidP="007E3448">
      <w:pPr>
        <w:spacing w:after="60"/>
        <w:jc w:val="both"/>
        <w:rPr>
          <w:rFonts w:asciiTheme="majorHAnsi" w:eastAsiaTheme="minorHAnsi" w:hAnsiTheme="majorHAnsi" w:cstheme="majorHAnsi"/>
          <w:sz w:val="22"/>
          <w:szCs w:val="22"/>
        </w:rPr>
      </w:pPr>
      <w:r w:rsidRPr="002D5742">
        <w:rPr>
          <w:rFonts w:asciiTheme="majorHAnsi" w:hAnsiTheme="majorHAnsi" w:cstheme="majorHAnsi"/>
          <w:sz w:val="22"/>
          <w:szCs w:val="22"/>
        </w:rPr>
        <w:t>Podanie danych osobowych, ma charakter dobrowolny, jednakże jest niezbędne do zawarcia Umowy. Niepodanie danych osobowych w niezbędnym zakresie skutkuje niemożnością zawarcia Umowy.</w:t>
      </w:r>
    </w:p>
    <w:p w14:paraId="48DD87F2" w14:textId="77777777" w:rsidR="007E3448" w:rsidRPr="002D5742" w:rsidRDefault="007E3448" w:rsidP="007E3448">
      <w:pPr>
        <w:spacing w:line="276" w:lineRule="auto"/>
        <w:jc w:val="both"/>
        <w:rPr>
          <w:rFonts w:asciiTheme="majorHAnsi" w:hAnsiTheme="majorHAnsi" w:cstheme="majorHAnsi"/>
          <w:b/>
          <w:bCs/>
          <w:spacing w:val="8"/>
          <w:sz w:val="22"/>
          <w:szCs w:val="22"/>
        </w:rPr>
      </w:pPr>
    </w:p>
    <w:p w14:paraId="75B52AD9" w14:textId="77777777" w:rsidR="007E3448" w:rsidRPr="002D5742" w:rsidRDefault="007E3448" w:rsidP="007E3448">
      <w:pPr>
        <w:overflowPunct/>
        <w:autoSpaceDE/>
        <w:autoSpaceDN/>
        <w:adjustRightInd/>
        <w:spacing w:line="276" w:lineRule="auto"/>
        <w:contextualSpacing/>
        <w:jc w:val="both"/>
        <w:textAlignment w:val="auto"/>
        <w:rPr>
          <w:rFonts w:asciiTheme="majorHAnsi" w:hAnsiTheme="majorHAnsi" w:cstheme="majorHAnsi"/>
          <w:b/>
          <w:bCs/>
          <w:spacing w:val="8"/>
          <w:sz w:val="22"/>
          <w:szCs w:val="22"/>
          <w:lang w:eastAsia="en-US"/>
        </w:rPr>
      </w:pPr>
      <w:r w:rsidRPr="002D5742">
        <w:rPr>
          <w:rFonts w:asciiTheme="majorHAnsi" w:hAnsiTheme="majorHAnsi" w:cstheme="majorHAnsi"/>
          <w:b/>
          <w:bCs/>
          <w:spacing w:val="8"/>
          <w:sz w:val="22"/>
          <w:szCs w:val="22"/>
        </w:rPr>
        <w:t xml:space="preserve">8. Informacja o zautomatyzowanym podejmowaniu decyzji, w tym profilowaniu </w:t>
      </w:r>
    </w:p>
    <w:p w14:paraId="4239C22A" w14:textId="77777777" w:rsidR="007E3448" w:rsidRPr="002D5742" w:rsidRDefault="007E3448" w:rsidP="007E3448">
      <w:pPr>
        <w:jc w:val="both"/>
        <w:rPr>
          <w:rFonts w:asciiTheme="majorHAnsi" w:hAnsiTheme="majorHAnsi" w:cstheme="majorHAnsi"/>
          <w:sz w:val="22"/>
          <w:szCs w:val="22"/>
        </w:rPr>
      </w:pPr>
      <w:r w:rsidRPr="002D5742">
        <w:rPr>
          <w:rFonts w:asciiTheme="majorHAnsi" w:hAnsiTheme="majorHAnsi" w:cstheme="majorHAnsi"/>
          <w:sz w:val="22"/>
          <w:szCs w:val="22"/>
        </w:rPr>
        <w:t>W oparciu o dane osobowe Administrator nie będzie podejmował zautomatyzowanych decyzji, w tym decyzji będących wynikiem profilowania.</w:t>
      </w:r>
    </w:p>
    <w:p w14:paraId="3CDA9E7F" w14:textId="77777777" w:rsidR="007E3448" w:rsidRPr="002D5742" w:rsidRDefault="007E3448" w:rsidP="007E3448">
      <w:pPr>
        <w:jc w:val="both"/>
        <w:rPr>
          <w:rFonts w:asciiTheme="majorHAnsi" w:hAnsiTheme="majorHAnsi" w:cstheme="majorHAnsi"/>
          <w:sz w:val="22"/>
          <w:szCs w:val="22"/>
        </w:rPr>
      </w:pPr>
    </w:p>
    <w:p w14:paraId="29FF54CA" w14:textId="77777777" w:rsidR="007E3448" w:rsidRPr="002D5742" w:rsidRDefault="007E3448" w:rsidP="007E3448">
      <w:pPr>
        <w:jc w:val="both"/>
        <w:rPr>
          <w:rFonts w:asciiTheme="majorHAnsi" w:hAnsiTheme="majorHAnsi" w:cstheme="majorHAnsi"/>
          <w:sz w:val="22"/>
          <w:szCs w:val="22"/>
        </w:rPr>
      </w:pPr>
      <w:r w:rsidRPr="002D5742">
        <w:rPr>
          <w:rFonts w:asciiTheme="majorHAnsi" w:hAnsiTheme="majorHAnsi" w:cstheme="majorHAnsi"/>
          <w:sz w:val="22"/>
          <w:szCs w:val="22"/>
        </w:rPr>
        <w:t xml:space="preserve">Zapoznałam/em się z treścią niniejszej klauzuli informacyjnej i wypełniłem obowiązki informacyjny określone w art. 13 oraz 14 RODO wobec osób, których dane zostały przekazane Administratorowi w związku z zawarciem Umowy. </w:t>
      </w:r>
    </w:p>
    <w:p w14:paraId="43649D61" w14:textId="77777777" w:rsidR="007E3448" w:rsidRPr="002D5742" w:rsidRDefault="007E3448" w:rsidP="007E3448">
      <w:pPr>
        <w:tabs>
          <w:tab w:val="left" w:pos="426"/>
        </w:tabs>
        <w:spacing w:line="276" w:lineRule="auto"/>
        <w:jc w:val="both"/>
        <w:rPr>
          <w:rFonts w:asciiTheme="majorHAnsi" w:hAnsiTheme="majorHAnsi" w:cstheme="majorHAnsi"/>
          <w:b/>
          <w:bCs/>
          <w:spacing w:val="8"/>
          <w:sz w:val="22"/>
          <w:szCs w:val="22"/>
        </w:rPr>
      </w:pPr>
    </w:p>
    <w:p w14:paraId="05F65D78" w14:textId="77777777" w:rsidR="007E3448" w:rsidRPr="002D5742" w:rsidRDefault="007E3448" w:rsidP="007E3448">
      <w:pPr>
        <w:tabs>
          <w:tab w:val="left" w:pos="426"/>
        </w:tabs>
        <w:spacing w:line="276" w:lineRule="auto"/>
        <w:jc w:val="both"/>
        <w:rPr>
          <w:rFonts w:asciiTheme="majorHAnsi" w:hAnsiTheme="majorHAnsi" w:cstheme="majorHAnsi"/>
          <w:spacing w:val="8"/>
          <w:sz w:val="22"/>
          <w:szCs w:val="22"/>
        </w:rPr>
      </w:pPr>
      <w:r w:rsidRPr="002D5742">
        <w:rPr>
          <w:rFonts w:asciiTheme="majorHAnsi" w:hAnsiTheme="majorHAnsi" w:cstheme="majorHAnsi"/>
          <w:spacing w:val="8"/>
          <w:sz w:val="22"/>
          <w:szCs w:val="22"/>
        </w:rPr>
        <w:t xml:space="preserve">  </w:t>
      </w:r>
    </w:p>
    <w:p w14:paraId="576C8628" w14:textId="77777777" w:rsidR="007E3448" w:rsidRPr="002D5742" w:rsidRDefault="007E3448" w:rsidP="007E3448">
      <w:pPr>
        <w:tabs>
          <w:tab w:val="left" w:pos="426"/>
        </w:tabs>
        <w:spacing w:line="276" w:lineRule="auto"/>
        <w:ind w:left="360"/>
        <w:jc w:val="both"/>
        <w:rPr>
          <w:rFonts w:asciiTheme="majorHAnsi" w:hAnsiTheme="majorHAnsi" w:cstheme="majorHAnsi"/>
          <w:spacing w:val="8"/>
          <w:sz w:val="22"/>
          <w:szCs w:val="22"/>
        </w:rPr>
      </w:pPr>
    </w:p>
    <w:p w14:paraId="796383E5" w14:textId="77777777" w:rsidR="007E3448" w:rsidRPr="002D5742" w:rsidRDefault="007E3448" w:rsidP="007E3448">
      <w:pPr>
        <w:tabs>
          <w:tab w:val="left" w:pos="426"/>
        </w:tabs>
        <w:spacing w:line="276" w:lineRule="auto"/>
        <w:ind w:left="360"/>
        <w:jc w:val="both"/>
        <w:rPr>
          <w:rFonts w:asciiTheme="majorHAnsi" w:hAnsiTheme="majorHAnsi" w:cstheme="majorHAnsi"/>
          <w:spacing w:val="8"/>
          <w:sz w:val="22"/>
          <w:szCs w:val="22"/>
        </w:rPr>
      </w:pPr>
    </w:p>
    <w:p w14:paraId="79C7E073" w14:textId="77777777" w:rsidR="007E3448" w:rsidRPr="002D5742" w:rsidRDefault="007E3448" w:rsidP="007E3448">
      <w:pPr>
        <w:spacing w:line="276" w:lineRule="auto"/>
        <w:ind w:left="4956" w:firstLine="708"/>
        <w:rPr>
          <w:rFonts w:asciiTheme="majorHAnsi" w:eastAsiaTheme="minorHAnsi" w:hAnsiTheme="majorHAnsi" w:cstheme="majorHAnsi"/>
          <w:sz w:val="22"/>
          <w:szCs w:val="22"/>
          <w:lang w:eastAsia="en-US"/>
        </w:rPr>
      </w:pPr>
      <w:r w:rsidRPr="002D5742">
        <w:rPr>
          <w:rFonts w:asciiTheme="majorHAnsi" w:hAnsiTheme="majorHAnsi" w:cstheme="majorHAnsi"/>
          <w:sz w:val="22"/>
          <w:szCs w:val="22"/>
        </w:rPr>
        <w:t>__________________________</w:t>
      </w:r>
    </w:p>
    <w:p w14:paraId="1120288C" w14:textId="77777777" w:rsidR="00EB1C26" w:rsidRPr="002D5742" w:rsidRDefault="007E3448" w:rsidP="007E3448">
      <w:pPr>
        <w:rPr>
          <w:rFonts w:asciiTheme="majorHAnsi" w:hAnsiTheme="majorHAnsi" w:cstheme="majorHAnsi"/>
          <w:sz w:val="22"/>
          <w:szCs w:val="22"/>
        </w:rPr>
      </w:pP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t xml:space="preserve">    Data i podpis Wykonawcy</w:t>
      </w:r>
    </w:p>
    <w:p w14:paraId="42F28C0A" w14:textId="77777777" w:rsidR="00EB1C26" w:rsidRPr="002D5742" w:rsidRDefault="00EB1C26" w:rsidP="007E3448">
      <w:pPr>
        <w:rPr>
          <w:rFonts w:asciiTheme="majorHAnsi" w:hAnsiTheme="majorHAnsi" w:cstheme="majorHAnsi"/>
          <w:sz w:val="22"/>
          <w:szCs w:val="22"/>
        </w:rPr>
      </w:pPr>
    </w:p>
    <w:p w14:paraId="2A8C07C0" w14:textId="77777777" w:rsidR="0003738D" w:rsidRDefault="0003738D" w:rsidP="00EB1C26">
      <w:pPr>
        <w:ind w:left="6381" w:firstLine="709"/>
        <w:rPr>
          <w:rFonts w:asciiTheme="majorHAnsi" w:hAnsiTheme="majorHAnsi" w:cstheme="majorHAnsi"/>
          <w:sz w:val="22"/>
          <w:szCs w:val="22"/>
        </w:rPr>
      </w:pPr>
    </w:p>
    <w:p w14:paraId="276646A2" w14:textId="77777777" w:rsidR="0003738D" w:rsidRDefault="0003738D" w:rsidP="00EB1C26">
      <w:pPr>
        <w:ind w:left="6381" w:firstLine="709"/>
        <w:rPr>
          <w:rFonts w:asciiTheme="majorHAnsi" w:hAnsiTheme="majorHAnsi" w:cstheme="majorHAnsi"/>
          <w:sz w:val="22"/>
          <w:szCs w:val="22"/>
        </w:rPr>
      </w:pPr>
    </w:p>
    <w:p w14:paraId="25872C2A" w14:textId="77777777" w:rsidR="0003738D" w:rsidRDefault="0003738D" w:rsidP="00EB1C26">
      <w:pPr>
        <w:ind w:left="6381" w:firstLine="709"/>
        <w:rPr>
          <w:rFonts w:asciiTheme="majorHAnsi" w:hAnsiTheme="majorHAnsi" w:cstheme="majorHAnsi"/>
          <w:sz w:val="22"/>
          <w:szCs w:val="22"/>
        </w:rPr>
      </w:pPr>
    </w:p>
    <w:p w14:paraId="5C29AFE5" w14:textId="77777777" w:rsidR="0003738D" w:rsidRDefault="0003738D" w:rsidP="00EB1C26">
      <w:pPr>
        <w:ind w:left="6381" w:firstLine="709"/>
        <w:rPr>
          <w:rFonts w:asciiTheme="majorHAnsi" w:hAnsiTheme="majorHAnsi" w:cstheme="majorHAnsi"/>
          <w:sz w:val="22"/>
          <w:szCs w:val="22"/>
        </w:rPr>
      </w:pPr>
    </w:p>
    <w:p w14:paraId="317FB38F" w14:textId="77777777" w:rsidR="0003738D" w:rsidRDefault="0003738D" w:rsidP="00EB1C26">
      <w:pPr>
        <w:ind w:left="6381" w:firstLine="709"/>
        <w:rPr>
          <w:rFonts w:asciiTheme="majorHAnsi" w:hAnsiTheme="majorHAnsi" w:cstheme="majorHAnsi"/>
          <w:sz w:val="22"/>
          <w:szCs w:val="22"/>
        </w:rPr>
      </w:pPr>
    </w:p>
    <w:p w14:paraId="3DCFF5D9" w14:textId="77777777" w:rsidR="0003738D" w:rsidRDefault="0003738D" w:rsidP="00EB1C26">
      <w:pPr>
        <w:ind w:left="6381" w:firstLine="709"/>
        <w:rPr>
          <w:rFonts w:asciiTheme="majorHAnsi" w:hAnsiTheme="majorHAnsi" w:cstheme="majorHAnsi"/>
          <w:sz w:val="22"/>
          <w:szCs w:val="22"/>
        </w:rPr>
      </w:pPr>
    </w:p>
    <w:p w14:paraId="136D47C3" w14:textId="77777777" w:rsidR="0003738D" w:rsidRDefault="0003738D" w:rsidP="00EB1C26">
      <w:pPr>
        <w:ind w:left="6381" w:firstLine="709"/>
        <w:rPr>
          <w:rFonts w:asciiTheme="majorHAnsi" w:hAnsiTheme="majorHAnsi" w:cstheme="majorHAnsi"/>
          <w:sz w:val="22"/>
          <w:szCs w:val="22"/>
        </w:rPr>
      </w:pPr>
    </w:p>
    <w:p w14:paraId="18DB7861" w14:textId="77777777" w:rsidR="0003738D" w:rsidRDefault="0003738D" w:rsidP="00EB1C26">
      <w:pPr>
        <w:ind w:left="6381" w:firstLine="709"/>
        <w:rPr>
          <w:rFonts w:asciiTheme="majorHAnsi" w:hAnsiTheme="majorHAnsi" w:cstheme="majorHAnsi"/>
          <w:sz w:val="22"/>
          <w:szCs w:val="22"/>
        </w:rPr>
      </w:pPr>
    </w:p>
    <w:p w14:paraId="12150B35" w14:textId="77777777" w:rsidR="0003738D" w:rsidRDefault="0003738D" w:rsidP="00EB1C26">
      <w:pPr>
        <w:ind w:left="6381" w:firstLine="709"/>
        <w:rPr>
          <w:rFonts w:asciiTheme="majorHAnsi" w:hAnsiTheme="majorHAnsi" w:cstheme="majorHAnsi"/>
          <w:sz w:val="22"/>
          <w:szCs w:val="22"/>
        </w:rPr>
      </w:pPr>
    </w:p>
    <w:p w14:paraId="75906CFA" w14:textId="77777777" w:rsidR="0003738D" w:rsidRDefault="0003738D" w:rsidP="00EB1C26">
      <w:pPr>
        <w:ind w:left="6381" w:firstLine="709"/>
        <w:rPr>
          <w:rFonts w:asciiTheme="majorHAnsi" w:hAnsiTheme="majorHAnsi" w:cstheme="majorHAnsi"/>
          <w:sz w:val="22"/>
          <w:szCs w:val="22"/>
        </w:rPr>
      </w:pPr>
    </w:p>
    <w:p w14:paraId="7C83FB0B" w14:textId="77777777" w:rsidR="0003738D" w:rsidRDefault="0003738D" w:rsidP="00EB1C26">
      <w:pPr>
        <w:ind w:left="6381" w:firstLine="709"/>
        <w:rPr>
          <w:rFonts w:asciiTheme="majorHAnsi" w:hAnsiTheme="majorHAnsi" w:cstheme="majorHAnsi"/>
          <w:sz w:val="22"/>
          <w:szCs w:val="22"/>
        </w:rPr>
      </w:pPr>
    </w:p>
    <w:p w14:paraId="14AC3AB2" w14:textId="77777777" w:rsidR="0003738D" w:rsidRDefault="0003738D" w:rsidP="00EB1C26">
      <w:pPr>
        <w:ind w:left="6381" w:firstLine="709"/>
        <w:rPr>
          <w:rFonts w:asciiTheme="majorHAnsi" w:hAnsiTheme="majorHAnsi" w:cstheme="majorHAnsi"/>
          <w:sz w:val="22"/>
          <w:szCs w:val="22"/>
        </w:rPr>
      </w:pPr>
    </w:p>
    <w:p w14:paraId="780AA7FD" w14:textId="77777777" w:rsidR="0003738D" w:rsidRDefault="0003738D" w:rsidP="00EB1C26">
      <w:pPr>
        <w:ind w:left="6381" w:firstLine="709"/>
        <w:rPr>
          <w:rFonts w:asciiTheme="majorHAnsi" w:hAnsiTheme="majorHAnsi" w:cstheme="majorHAnsi"/>
          <w:sz w:val="22"/>
          <w:szCs w:val="22"/>
        </w:rPr>
      </w:pPr>
    </w:p>
    <w:p w14:paraId="41FA0B06" w14:textId="77777777" w:rsidR="0003738D" w:rsidRDefault="0003738D" w:rsidP="00EB1C26">
      <w:pPr>
        <w:ind w:left="6381" w:firstLine="709"/>
        <w:rPr>
          <w:rFonts w:asciiTheme="majorHAnsi" w:hAnsiTheme="majorHAnsi" w:cstheme="majorHAnsi"/>
          <w:sz w:val="22"/>
          <w:szCs w:val="22"/>
        </w:rPr>
      </w:pPr>
    </w:p>
    <w:p w14:paraId="15BBD777" w14:textId="77777777" w:rsidR="0003738D" w:rsidRDefault="0003738D" w:rsidP="00EB1C26">
      <w:pPr>
        <w:ind w:left="6381" w:firstLine="709"/>
        <w:rPr>
          <w:rFonts w:asciiTheme="majorHAnsi" w:hAnsiTheme="majorHAnsi" w:cstheme="majorHAnsi"/>
          <w:sz w:val="22"/>
          <w:szCs w:val="22"/>
        </w:rPr>
      </w:pPr>
    </w:p>
    <w:p w14:paraId="2749AA09" w14:textId="77777777" w:rsidR="0003738D" w:rsidRDefault="0003738D" w:rsidP="00EB1C26">
      <w:pPr>
        <w:ind w:left="6381" w:firstLine="709"/>
        <w:rPr>
          <w:rFonts w:asciiTheme="majorHAnsi" w:hAnsiTheme="majorHAnsi" w:cstheme="majorHAnsi"/>
          <w:sz w:val="22"/>
          <w:szCs w:val="22"/>
        </w:rPr>
      </w:pPr>
    </w:p>
    <w:p w14:paraId="1AAB75CA" w14:textId="77777777" w:rsidR="0003738D" w:rsidRDefault="0003738D" w:rsidP="00EB1C26">
      <w:pPr>
        <w:ind w:left="6381" w:firstLine="709"/>
        <w:rPr>
          <w:rFonts w:asciiTheme="majorHAnsi" w:hAnsiTheme="majorHAnsi" w:cstheme="majorHAnsi"/>
          <w:sz w:val="22"/>
          <w:szCs w:val="22"/>
        </w:rPr>
      </w:pPr>
    </w:p>
    <w:p w14:paraId="2BF2DA96" w14:textId="77777777" w:rsidR="0003738D" w:rsidRDefault="0003738D" w:rsidP="00EB1C26">
      <w:pPr>
        <w:ind w:left="6381" w:firstLine="709"/>
        <w:rPr>
          <w:rFonts w:asciiTheme="majorHAnsi" w:hAnsiTheme="majorHAnsi" w:cstheme="majorHAnsi"/>
          <w:sz w:val="22"/>
          <w:szCs w:val="22"/>
        </w:rPr>
      </w:pPr>
    </w:p>
    <w:p w14:paraId="260F332F" w14:textId="77777777" w:rsidR="0003738D" w:rsidRDefault="0003738D" w:rsidP="00EB1C26">
      <w:pPr>
        <w:ind w:left="6381" w:firstLine="709"/>
        <w:rPr>
          <w:rFonts w:asciiTheme="majorHAnsi" w:hAnsiTheme="majorHAnsi" w:cstheme="majorHAnsi"/>
          <w:sz w:val="22"/>
          <w:szCs w:val="22"/>
        </w:rPr>
      </w:pPr>
    </w:p>
    <w:p w14:paraId="0B9E6FC8" w14:textId="77777777" w:rsidR="0003738D" w:rsidRDefault="0003738D" w:rsidP="00EB1C26">
      <w:pPr>
        <w:ind w:left="6381" w:firstLine="709"/>
        <w:rPr>
          <w:rFonts w:asciiTheme="majorHAnsi" w:hAnsiTheme="majorHAnsi" w:cstheme="majorHAnsi"/>
          <w:sz w:val="22"/>
          <w:szCs w:val="22"/>
        </w:rPr>
      </w:pPr>
    </w:p>
    <w:p w14:paraId="35B50112" w14:textId="77777777" w:rsidR="0003738D" w:rsidRDefault="0003738D" w:rsidP="00EB1C26">
      <w:pPr>
        <w:ind w:left="6381" w:firstLine="709"/>
        <w:rPr>
          <w:rFonts w:asciiTheme="majorHAnsi" w:hAnsiTheme="majorHAnsi" w:cstheme="majorHAnsi"/>
          <w:sz w:val="22"/>
          <w:szCs w:val="22"/>
        </w:rPr>
      </w:pPr>
    </w:p>
    <w:p w14:paraId="485037D6" w14:textId="77777777" w:rsidR="0003738D" w:rsidRDefault="0003738D" w:rsidP="00EB1C26">
      <w:pPr>
        <w:ind w:left="6381" w:firstLine="709"/>
        <w:rPr>
          <w:rFonts w:asciiTheme="majorHAnsi" w:hAnsiTheme="majorHAnsi" w:cstheme="majorHAnsi"/>
          <w:sz w:val="22"/>
          <w:szCs w:val="22"/>
        </w:rPr>
      </w:pPr>
    </w:p>
    <w:p w14:paraId="2D237CDB" w14:textId="77777777" w:rsidR="0003738D" w:rsidRDefault="0003738D" w:rsidP="00EB1C26">
      <w:pPr>
        <w:ind w:left="6381" w:firstLine="709"/>
        <w:rPr>
          <w:rFonts w:asciiTheme="majorHAnsi" w:hAnsiTheme="majorHAnsi" w:cstheme="majorHAnsi"/>
          <w:sz w:val="22"/>
          <w:szCs w:val="22"/>
        </w:rPr>
      </w:pPr>
    </w:p>
    <w:p w14:paraId="66A93651" w14:textId="77777777" w:rsidR="0003738D" w:rsidRDefault="0003738D" w:rsidP="00EB1C26">
      <w:pPr>
        <w:ind w:left="6381" w:firstLine="709"/>
        <w:rPr>
          <w:rFonts w:asciiTheme="majorHAnsi" w:hAnsiTheme="majorHAnsi" w:cstheme="majorHAnsi"/>
          <w:sz w:val="22"/>
          <w:szCs w:val="22"/>
        </w:rPr>
      </w:pPr>
    </w:p>
    <w:p w14:paraId="7AC88D7E" w14:textId="77777777" w:rsidR="0003738D" w:rsidRDefault="0003738D" w:rsidP="00EB1C26">
      <w:pPr>
        <w:ind w:left="6381" w:firstLine="709"/>
        <w:rPr>
          <w:rFonts w:asciiTheme="majorHAnsi" w:hAnsiTheme="majorHAnsi" w:cstheme="majorHAnsi"/>
          <w:sz w:val="22"/>
          <w:szCs w:val="22"/>
        </w:rPr>
      </w:pPr>
    </w:p>
    <w:p w14:paraId="5A63CA16" w14:textId="77777777" w:rsidR="0003738D" w:rsidRDefault="0003738D" w:rsidP="00EB1C26">
      <w:pPr>
        <w:ind w:left="6381" w:firstLine="709"/>
        <w:rPr>
          <w:rFonts w:asciiTheme="majorHAnsi" w:hAnsiTheme="majorHAnsi" w:cstheme="majorHAnsi"/>
          <w:sz w:val="22"/>
          <w:szCs w:val="22"/>
        </w:rPr>
      </w:pPr>
    </w:p>
    <w:p w14:paraId="305FC3EA" w14:textId="77777777" w:rsidR="0003738D" w:rsidRDefault="0003738D" w:rsidP="00EB1C26">
      <w:pPr>
        <w:ind w:left="6381" w:firstLine="709"/>
        <w:rPr>
          <w:rFonts w:asciiTheme="majorHAnsi" w:hAnsiTheme="majorHAnsi" w:cstheme="majorHAnsi"/>
          <w:sz w:val="22"/>
          <w:szCs w:val="22"/>
        </w:rPr>
      </w:pPr>
    </w:p>
    <w:p w14:paraId="40E35140" w14:textId="77777777" w:rsidR="0003738D" w:rsidRDefault="0003738D" w:rsidP="00EB1C26">
      <w:pPr>
        <w:ind w:left="6381" w:firstLine="709"/>
        <w:rPr>
          <w:rFonts w:asciiTheme="majorHAnsi" w:hAnsiTheme="majorHAnsi" w:cstheme="majorHAnsi"/>
          <w:sz w:val="22"/>
          <w:szCs w:val="22"/>
        </w:rPr>
      </w:pPr>
    </w:p>
    <w:p w14:paraId="79847E33" w14:textId="77777777" w:rsidR="0003738D" w:rsidRDefault="0003738D" w:rsidP="00EB1C26">
      <w:pPr>
        <w:ind w:left="6381" w:firstLine="709"/>
        <w:rPr>
          <w:rFonts w:asciiTheme="majorHAnsi" w:hAnsiTheme="majorHAnsi" w:cstheme="majorHAnsi"/>
          <w:sz w:val="22"/>
          <w:szCs w:val="22"/>
        </w:rPr>
      </w:pPr>
    </w:p>
    <w:p w14:paraId="3C9D6A3C" w14:textId="77777777" w:rsidR="0003738D" w:rsidRDefault="0003738D" w:rsidP="00EB1C26">
      <w:pPr>
        <w:ind w:left="6381" w:firstLine="709"/>
        <w:rPr>
          <w:rFonts w:asciiTheme="majorHAnsi" w:hAnsiTheme="majorHAnsi" w:cstheme="majorHAnsi"/>
          <w:sz w:val="22"/>
          <w:szCs w:val="22"/>
        </w:rPr>
      </w:pPr>
    </w:p>
    <w:p w14:paraId="121F3AF2" w14:textId="6AEA6123" w:rsidR="00EB1C26" w:rsidRPr="002D5742" w:rsidRDefault="00EB1C26" w:rsidP="00EB1C26">
      <w:pPr>
        <w:ind w:left="6381" w:firstLine="709"/>
        <w:rPr>
          <w:rFonts w:asciiTheme="majorHAnsi" w:hAnsiTheme="majorHAnsi" w:cstheme="majorHAnsi"/>
          <w:sz w:val="22"/>
          <w:szCs w:val="22"/>
        </w:rPr>
      </w:pPr>
      <w:r w:rsidRPr="002D5742">
        <w:rPr>
          <w:rFonts w:asciiTheme="majorHAnsi" w:hAnsiTheme="majorHAnsi" w:cstheme="majorHAnsi"/>
          <w:sz w:val="22"/>
          <w:szCs w:val="22"/>
        </w:rPr>
        <w:t>Załącznik nr 6</w:t>
      </w:r>
    </w:p>
    <w:p w14:paraId="5E7488EF" w14:textId="77777777" w:rsidR="00EB1C26" w:rsidRPr="002D5742" w:rsidRDefault="00EB1C26" w:rsidP="007E3448">
      <w:pPr>
        <w:rPr>
          <w:rFonts w:asciiTheme="majorHAnsi" w:hAnsiTheme="majorHAnsi" w:cstheme="majorHAnsi"/>
          <w:sz w:val="22"/>
          <w:szCs w:val="22"/>
        </w:rPr>
      </w:pPr>
    </w:p>
    <w:p w14:paraId="7B91B7AC" w14:textId="77777777" w:rsidR="00EB1C26" w:rsidRPr="002D5742" w:rsidRDefault="00EB1C26" w:rsidP="007E3448">
      <w:pPr>
        <w:rPr>
          <w:rFonts w:asciiTheme="majorHAnsi" w:hAnsiTheme="majorHAnsi" w:cstheme="majorHAnsi"/>
          <w:sz w:val="22"/>
          <w:szCs w:val="22"/>
        </w:rPr>
      </w:pPr>
    </w:p>
    <w:p w14:paraId="2A3DEC05" w14:textId="77777777" w:rsidR="00EB1C26" w:rsidRPr="002D5742" w:rsidRDefault="00EB1C26" w:rsidP="00EB1C26">
      <w:pPr>
        <w:suppressAutoHyphens/>
        <w:overflowPunct/>
        <w:autoSpaceDE/>
        <w:autoSpaceDN/>
        <w:adjustRightInd/>
        <w:spacing w:line="276" w:lineRule="auto"/>
        <w:ind w:left="708"/>
        <w:jc w:val="center"/>
        <w:textAlignment w:val="auto"/>
        <w:rPr>
          <w:rFonts w:asciiTheme="majorHAnsi" w:hAnsiTheme="majorHAnsi" w:cstheme="majorHAnsi"/>
          <w:b/>
          <w:bCs/>
          <w:sz w:val="24"/>
          <w:szCs w:val="24"/>
          <w:lang w:eastAsia="ar-SA"/>
        </w:rPr>
      </w:pPr>
      <w:r w:rsidRPr="002D5742">
        <w:rPr>
          <w:rFonts w:asciiTheme="majorHAnsi" w:hAnsiTheme="majorHAnsi" w:cstheme="majorHAnsi"/>
          <w:b/>
          <w:bCs/>
          <w:sz w:val="24"/>
          <w:szCs w:val="24"/>
          <w:lang w:eastAsia="ar-SA"/>
        </w:rPr>
        <w:t>UMOWA POWIERZENIA PRZETWARZANIA DANYCH</w:t>
      </w:r>
    </w:p>
    <w:p w14:paraId="249432D1" w14:textId="77777777" w:rsidR="00EB1C26" w:rsidRPr="002D5742" w:rsidRDefault="00EB1C26" w:rsidP="00EB1C26">
      <w:pPr>
        <w:suppressAutoHyphens/>
        <w:overflowPunct/>
        <w:autoSpaceDE/>
        <w:autoSpaceDN/>
        <w:adjustRightInd/>
        <w:spacing w:line="276" w:lineRule="auto"/>
        <w:ind w:left="708"/>
        <w:jc w:val="center"/>
        <w:textAlignment w:val="auto"/>
        <w:rPr>
          <w:rFonts w:asciiTheme="majorHAnsi" w:hAnsiTheme="majorHAnsi" w:cstheme="majorHAnsi"/>
          <w:b/>
          <w:bCs/>
          <w:sz w:val="24"/>
          <w:szCs w:val="24"/>
          <w:lang w:eastAsia="ar-SA"/>
        </w:rPr>
      </w:pPr>
      <w:r w:rsidRPr="002D5742">
        <w:rPr>
          <w:rFonts w:asciiTheme="majorHAnsi" w:hAnsiTheme="majorHAnsi" w:cstheme="majorHAnsi"/>
          <w:b/>
          <w:bCs/>
          <w:sz w:val="24"/>
          <w:szCs w:val="24"/>
          <w:lang w:eastAsia="ar-SA"/>
        </w:rPr>
        <w:t>ISTOTNE POSTANOWIENIA UMOWY</w:t>
      </w:r>
    </w:p>
    <w:p w14:paraId="646E3BD6" w14:textId="77777777" w:rsidR="00EB1C26" w:rsidRPr="002D5742" w:rsidRDefault="00EB1C26" w:rsidP="00EB1C26">
      <w:pPr>
        <w:overflowPunct/>
        <w:autoSpaceDE/>
        <w:autoSpaceDN/>
        <w:adjustRightInd/>
        <w:spacing w:line="276" w:lineRule="auto"/>
        <w:jc w:val="center"/>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w:t>
      </w:r>
      <w:r w:rsidRPr="002D5742">
        <w:rPr>
          <w:rFonts w:asciiTheme="majorHAnsi" w:eastAsiaTheme="minorHAnsi" w:hAnsiTheme="majorHAnsi" w:cstheme="majorHAnsi"/>
          <w:b/>
          <w:bCs/>
          <w:sz w:val="24"/>
          <w:szCs w:val="24"/>
          <w:lang w:eastAsia="en-US"/>
        </w:rPr>
        <w:t>Umowa powierzenia</w:t>
      </w:r>
      <w:r w:rsidRPr="002D5742">
        <w:rPr>
          <w:rFonts w:asciiTheme="majorHAnsi" w:eastAsiaTheme="minorHAnsi" w:hAnsiTheme="majorHAnsi" w:cstheme="majorHAnsi"/>
          <w:sz w:val="24"/>
          <w:szCs w:val="24"/>
          <w:lang w:eastAsia="en-US"/>
        </w:rPr>
        <w:t>”)</w:t>
      </w:r>
    </w:p>
    <w:p w14:paraId="73FA7E9E"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p>
    <w:p w14:paraId="6BD87998" w14:textId="77777777" w:rsidR="00EB1C26" w:rsidRPr="002D5742" w:rsidRDefault="00EB1C26" w:rsidP="00EB1C26">
      <w:pPr>
        <w:overflowPunct/>
        <w:autoSpaceDE/>
        <w:autoSpaceDN/>
        <w:adjustRightInd/>
        <w:spacing w:line="276" w:lineRule="auto"/>
        <w:jc w:val="center"/>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zawarta w dniu ______________ w Warszawie</w:t>
      </w:r>
    </w:p>
    <w:p w14:paraId="6ABDA258"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pomiędzy : </w:t>
      </w:r>
    </w:p>
    <w:p w14:paraId="0809F9FE"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p>
    <w:p w14:paraId="01C82798"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b/>
          <w:sz w:val="24"/>
          <w:szCs w:val="24"/>
          <w:lang w:eastAsia="en-US"/>
        </w:rPr>
        <w:t xml:space="preserve">Polską Agencją Inwestycji i Handlu S.A </w:t>
      </w:r>
      <w:r w:rsidRPr="002D5742">
        <w:rPr>
          <w:rFonts w:asciiTheme="majorHAnsi" w:eastAsiaTheme="minorHAnsi" w:hAnsiTheme="majorHAnsi" w:cstheme="majorHAnsi"/>
          <w:sz w:val="24"/>
          <w:szCs w:val="24"/>
          <w:lang w:eastAsia="en-US"/>
        </w:rPr>
        <w:t>z siedzibą ul. Krucza 50, Warszawa, wpisaną do rejestru przedsiębiorców Krajowego Rejestru Sądowego prowadzonego przez Sąd Rejonowy dla m. st. Warszawy Wydział XII Gospodarczy KRS pod numerem KRS 0000109815, posiadającą nr NIP: 526-030-01-67, o kapitale zakładowym w wysokości: 81 382 492,02 zł, opłaconym w całości reprezentowaną przez:</w:t>
      </w:r>
    </w:p>
    <w:p w14:paraId="76A3AD09"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bCs/>
          <w:sz w:val="24"/>
          <w:szCs w:val="24"/>
          <w:lang w:eastAsia="en-US"/>
        </w:rPr>
      </w:pPr>
    </w:p>
    <w:p w14:paraId="003222AB"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bCs/>
          <w:sz w:val="24"/>
          <w:szCs w:val="24"/>
          <w:lang w:eastAsia="en-US"/>
        </w:rPr>
      </w:pPr>
      <w:r w:rsidRPr="002D5742">
        <w:rPr>
          <w:rFonts w:asciiTheme="majorHAnsi" w:eastAsiaTheme="minorHAnsi" w:hAnsiTheme="majorHAnsi" w:cstheme="majorHAnsi"/>
          <w:bCs/>
          <w:sz w:val="24"/>
          <w:szCs w:val="24"/>
          <w:lang w:eastAsia="en-US"/>
        </w:rPr>
        <w:t>-___________________________</w:t>
      </w:r>
    </w:p>
    <w:p w14:paraId="1E68AFFF"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bCs/>
          <w:sz w:val="24"/>
          <w:szCs w:val="24"/>
          <w:lang w:eastAsia="en-US"/>
        </w:rPr>
      </w:pPr>
      <w:r w:rsidRPr="002D5742">
        <w:rPr>
          <w:rFonts w:asciiTheme="majorHAnsi" w:eastAsiaTheme="minorHAnsi" w:hAnsiTheme="majorHAnsi" w:cstheme="majorHAnsi"/>
          <w:bCs/>
          <w:sz w:val="24"/>
          <w:szCs w:val="24"/>
          <w:lang w:eastAsia="en-US"/>
        </w:rPr>
        <w:t>-___________________________</w:t>
      </w:r>
    </w:p>
    <w:p w14:paraId="3134941E"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b/>
          <w:sz w:val="24"/>
          <w:szCs w:val="24"/>
          <w:lang w:eastAsia="en-US"/>
        </w:rPr>
      </w:pPr>
    </w:p>
    <w:p w14:paraId="492319E4"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bCs/>
          <w:sz w:val="24"/>
          <w:szCs w:val="24"/>
          <w:lang w:eastAsia="en-US"/>
        </w:rPr>
      </w:pPr>
      <w:r w:rsidRPr="002D5742">
        <w:rPr>
          <w:rFonts w:asciiTheme="majorHAnsi" w:eastAsiaTheme="minorHAnsi" w:hAnsiTheme="majorHAnsi" w:cstheme="majorHAnsi"/>
          <w:bCs/>
          <w:sz w:val="24"/>
          <w:szCs w:val="24"/>
          <w:lang w:eastAsia="en-US"/>
        </w:rPr>
        <w:t>uprawnionych do łącznej reprezentacji Spółki zgodnie informacją odpowiadającą odpisowi aktualnemu z rejestru przedsiębiorców KRS stanowiącą Załącznik nr 1 do Umowy</w:t>
      </w:r>
    </w:p>
    <w:p w14:paraId="62A5153F"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b/>
          <w:sz w:val="24"/>
          <w:szCs w:val="24"/>
          <w:lang w:eastAsia="en-US"/>
        </w:rPr>
      </w:pPr>
    </w:p>
    <w:p w14:paraId="722CEE6C"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sz w:val="24"/>
          <w:szCs w:val="24"/>
          <w:lang w:eastAsia="en-US"/>
        </w:rPr>
        <w:t>zwaną dalej „</w:t>
      </w:r>
      <w:r w:rsidRPr="002D5742">
        <w:rPr>
          <w:rFonts w:asciiTheme="majorHAnsi" w:eastAsiaTheme="minorHAnsi" w:hAnsiTheme="majorHAnsi" w:cstheme="majorHAnsi"/>
          <w:b/>
          <w:sz w:val="24"/>
          <w:szCs w:val="24"/>
          <w:lang w:eastAsia="en-US"/>
        </w:rPr>
        <w:t>Administratorem”</w:t>
      </w:r>
    </w:p>
    <w:p w14:paraId="40C38B96"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28CED821"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a</w:t>
      </w:r>
    </w:p>
    <w:p w14:paraId="22462D47" w14:textId="77777777" w:rsidR="00EB1C26" w:rsidRPr="002D5742" w:rsidRDefault="00EB1C26" w:rsidP="00EB1C26">
      <w:pPr>
        <w:widowControl w:val="0"/>
        <w:overflowPunct/>
        <w:autoSpaceDE/>
        <w:autoSpaceDN/>
        <w:adjustRightInd/>
        <w:spacing w:line="276" w:lineRule="auto"/>
        <w:ind w:right="-142"/>
        <w:contextualSpacing/>
        <w:jc w:val="both"/>
        <w:textAlignment w:val="auto"/>
        <w:rPr>
          <w:rFonts w:asciiTheme="majorHAnsi" w:eastAsia="Cambria" w:hAnsiTheme="majorHAnsi" w:cstheme="majorHAnsi"/>
          <w:sz w:val="24"/>
          <w:szCs w:val="24"/>
          <w:lang w:eastAsia="en-US"/>
        </w:rPr>
      </w:pPr>
      <w:r w:rsidRPr="002D5742">
        <w:rPr>
          <w:rFonts w:asciiTheme="majorHAnsi" w:eastAsia="Cambria" w:hAnsiTheme="majorHAnsi" w:cstheme="majorHAnsi"/>
          <w:b/>
          <w:sz w:val="24"/>
          <w:szCs w:val="24"/>
          <w:lang w:eastAsia="en-US"/>
        </w:rPr>
        <w:t xml:space="preserve">…………………………………………. </w:t>
      </w:r>
      <w:r w:rsidRPr="002D5742">
        <w:rPr>
          <w:rFonts w:asciiTheme="majorHAnsi" w:eastAsia="Cambria" w:hAnsiTheme="majorHAnsi" w:cstheme="majorHAnsi"/>
          <w:sz w:val="24"/>
          <w:szCs w:val="24"/>
          <w:lang w:eastAsia="en-US"/>
        </w:rPr>
        <w:t xml:space="preserve">z siedzibą, ul. …………………………; …………………………… </w:t>
      </w:r>
      <w:r w:rsidRPr="002D5742">
        <w:rPr>
          <w:rFonts w:asciiTheme="majorHAnsi" w:eastAsia="Cambria" w:hAnsiTheme="majorHAnsi" w:cstheme="majorHAnsi"/>
          <w:sz w:val="24"/>
          <w:szCs w:val="24"/>
          <w:lang w:val="cs-CZ" w:eastAsia="en-US"/>
        </w:rPr>
        <w:t>wpisaną do Rejestru Przedsiębiorców Krajowego Rejestru Sądowego prowadzonego przez</w:t>
      </w:r>
      <w:r w:rsidRPr="002D5742">
        <w:rPr>
          <w:rFonts w:asciiTheme="majorHAnsi" w:eastAsia="Cambria" w:hAnsiTheme="majorHAnsi" w:cstheme="majorHAnsi"/>
          <w:sz w:val="24"/>
          <w:szCs w:val="24"/>
          <w:lang w:eastAsia="en-US"/>
        </w:rPr>
        <w:t xml:space="preserve"> Sąd Rejonowy ………………………………, Wydział……………………………… Krajowego Rejestru Sądowego pod numerem KRS ……………………….., posiadającą nr NIP: …………………………, </w:t>
      </w:r>
      <w:r w:rsidRPr="002D5742">
        <w:rPr>
          <w:rFonts w:asciiTheme="majorHAnsi" w:eastAsia="Cambria" w:hAnsiTheme="majorHAnsi" w:cstheme="majorHAnsi"/>
          <w:sz w:val="24"/>
          <w:szCs w:val="24"/>
          <w:lang w:val="cs-CZ" w:eastAsia="en-US"/>
        </w:rPr>
        <w:t xml:space="preserve">o </w:t>
      </w:r>
      <w:r w:rsidRPr="002D5742">
        <w:rPr>
          <w:rFonts w:asciiTheme="majorHAnsi" w:eastAsia="Cambria" w:hAnsiTheme="majorHAnsi" w:cstheme="majorHAnsi"/>
          <w:sz w:val="24"/>
          <w:szCs w:val="24"/>
          <w:lang w:eastAsia="en-US"/>
        </w:rPr>
        <w:t xml:space="preserve">kapitale zakładowym w wysokości ………………………………… zł, </w:t>
      </w:r>
    </w:p>
    <w:p w14:paraId="7943B49D" w14:textId="77777777" w:rsidR="00EB1C26" w:rsidRPr="002D5742" w:rsidRDefault="00EB1C26" w:rsidP="00EB1C26">
      <w:pPr>
        <w:widowControl w:val="0"/>
        <w:overflowPunct/>
        <w:autoSpaceDE/>
        <w:autoSpaceDN/>
        <w:adjustRightInd/>
        <w:spacing w:line="276" w:lineRule="auto"/>
        <w:ind w:right="-142"/>
        <w:contextualSpacing/>
        <w:jc w:val="both"/>
        <w:textAlignment w:val="auto"/>
        <w:rPr>
          <w:rFonts w:asciiTheme="majorHAnsi" w:eastAsia="Cambria" w:hAnsiTheme="majorHAnsi" w:cstheme="majorHAnsi"/>
          <w:sz w:val="24"/>
          <w:szCs w:val="24"/>
          <w:lang w:eastAsia="en-US"/>
        </w:rPr>
      </w:pPr>
      <w:r w:rsidRPr="002D5742">
        <w:rPr>
          <w:rFonts w:asciiTheme="majorHAnsi" w:eastAsia="Cambria" w:hAnsiTheme="majorHAnsi" w:cstheme="majorHAnsi"/>
          <w:sz w:val="24"/>
          <w:szCs w:val="24"/>
          <w:lang w:eastAsia="en-US"/>
        </w:rPr>
        <w:t>reprezentowaną przez:</w:t>
      </w:r>
    </w:p>
    <w:p w14:paraId="3574D13D" w14:textId="77777777" w:rsidR="00EB1C26" w:rsidRPr="002D5742" w:rsidRDefault="00EB1C26" w:rsidP="00EB1C26">
      <w:pPr>
        <w:widowControl w:val="0"/>
        <w:shd w:val="clear" w:color="auto" w:fill="FFFFFF"/>
        <w:overflowPunct/>
        <w:autoSpaceDE/>
        <w:autoSpaceDN/>
        <w:adjustRightInd/>
        <w:spacing w:line="276" w:lineRule="auto"/>
        <w:ind w:right="-142"/>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-___________________________</w:t>
      </w:r>
    </w:p>
    <w:p w14:paraId="5D8BE1B5" w14:textId="77777777" w:rsidR="00EB1C26" w:rsidRPr="002D5742" w:rsidRDefault="00EB1C26" w:rsidP="00EB1C26">
      <w:pPr>
        <w:widowControl w:val="0"/>
        <w:overflowPunct/>
        <w:autoSpaceDE/>
        <w:autoSpaceDN/>
        <w:adjustRightInd/>
        <w:spacing w:line="276" w:lineRule="auto"/>
        <w:ind w:right="-142"/>
        <w:contextualSpacing/>
        <w:jc w:val="both"/>
        <w:textAlignment w:val="auto"/>
        <w:rPr>
          <w:rFonts w:asciiTheme="majorHAnsi" w:eastAsia="Cambria" w:hAnsiTheme="majorHAnsi" w:cstheme="majorHAnsi"/>
          <w:sz w:val="24"/>
          <w:szCs w:val="24"/>
          <w:lang w:eastAsia="en-US"/>
        </w:rPr>
      </w:pPr>
      <w:r w:rsidRPr="002D5742">
        <w:rPr>
          <w:rFonts w:asciiTheme="majorHAnsi" w:eastAsia="Cambria" w:hAnsiTheme="majorHAnsi" w:cstheme="majorHAnsi"/>
          <w:color w:val="3A3A3A"/>
          <w:sz w:val="24"/>
          <w:szCs w:val="24"/>
          <w:lang w:eastAsia="en-US"/>
        </w:rPr>
        <w:t>-____________________________________</w:t>
      </w:r>
    </w:p>
    <w:p w14:paraId="5A5EC0B5"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0013C570"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sz w:val="24"/>
          <w:szCs w:val="24"/>
          <w:lang w:eastAsia="en-US"/>
        </w:rPr>
        <w:t>zwanym dalej</w:t>
      </w:r>
      <w:r w:rsidRPr="002D5742">
        <w:rPr>
          <w:rFonts w:asciiTheme="majorHAnsi" w:eastAsiaTheme="minorHAnsi" w:hAnsiTheme="majorHAnsi" w:cstheme="majorHAnsi"/>
          <w:b/>
          <w:sz w:val="24"/>
          <w:szCs w:val="24"/>
          <w:lang w:eastAsia="en-US"/>
        </w:rPr>
        <w:t xml:space="preserve"> „Podmiotem przetwarzającym” </w:t>
      </w:r>
    </w:p>
    <w:p w14:paraId="1189F976"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7533D7F1"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sz w:val="24"/>
          <w:szCs w:val="24"/>
          <w:lang w:eastAsia="en-US"/>
        </w:rPr>
        <w:t>zwane w dalszej części Umowy indywidualnie</w:t>
      </w:r>
      <w:r w:rsidRPr="002D5742">
        <w:rPr>
          <w:rFonts w:asciiTheme="majorHAnsi" w:eastAsiaTheme="minorHAnsi" w:hAnsiTheme="majorHAnsi" w:cstheme="majorHAnsi"/>
          <w:b/>
          <w:sz w:val="24"/>
          <w:szCs w:val="24"/>
          <w:lang w:eastAsia="en-US"/>
        </w:rPr>
        <w:t xml:space="preserve"> „Stroną” </w:t>
      </w:r>
      <w:r w:rsidRPr="002D5742">
        <w:rPr>
          <w:rFonts w:asciiTheme="majorHAnsi" w:eastAsiaTheme="minorHAnsi" w:hAnsiTheme="majorHAnsi" w:cstheme="majorHAnsi"/>
          <w:sz w:val="24"/>
          <w:szCs w:val="24"/>
          <w:lang w:eastAsia="en-US"/>
        </w:rPr>
        <w:t>lub</w:t>
      </w:r>
      <w:r w:rsidRPr="002D5742">
        <w:rPr>
          <w:rFonts w:asciiTheme="majorHAnsi" w:eastAsiaTheme="minorHAnsi" w:hAnsiTheme="majorHAnsi" w:cstheme="majorHAnsi"/>
          <w:b/>
          <w:sz w:val="24"/>
          <w:szCs w:val="24"/>
          <w:lang w:eastAsia="en-US"/>
        </w:rPr>
        <w:t xml:space="preserve">  </w:t>
      </w:r>
      <w:r w:rsidRPr="002D5742">
        <w:rPr>
          <w:rFonts w:asciiTheme="majorHAnsi" w:eastAsiaTheme="minorHAnsi" w:hAnsiTheme="majorHAnsi" w:cstheme="majorHAnsi"/>
          <w:bCs/>
          <w:sz w:val="24"/>
          <w:szCs w:val="24"/>
          <w:lang w:eastAsia="en-US"/>
        </w:rPr>
        <w:t>łącznie „</w:t>
      </w:r>
      <w:r w:rsidRPr="002D5742">
        <w:rPr>
          <w:rFonts w:asciiTheme="majorHAnsi" w:eastAsiaTheme="minorHAnsi" w:hAnsiTheme="majorHAnsi" w:cstheme="majorHAnsi"/>
          <w:b/>
          <w:sz w:val="24"/>
          <w:szCs w:val="24"/>
          <w:lang w:eastAsia="en-US"/>
        </w:rPr>
        <w:t>Stronami”</w:t>
      </w:r>
    </w:p>
    <w:p w14:paraId="60F02943"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786BC894"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59FABC6B"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031B2905"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4401579E" w14:textId="77777777" w:rsidR="00EB1C26" w:rsidRPr="002D5742" w:rsidRDefault="00EB1C26" w:rsidP="00EB1C26">
      <w:pPr>
        <w:overflowPunct/>
        <w:autoSpaceDE/>
        <w:autoSpaceDN/>
        <w:adjustRightInd/>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b/>
          <w:sz w:val="24"/>
          <w:szCs w:val="24"/>
          <w:lang w:eastAsia="en-US"/>
        </w:rPr>
        <w:lastRenderedPageBreak/>
        <w:t>Zważywszy, że</w:t>
      </w:r>
      <w:r w:rsidRPr="002D5742">
        <w:rPr>
          <w:rFonts w:asciiTheme="majorHAnsi" w:eastAsiaTheme="minorHAnsi" w:hAnsiTheme="majorHAnsi" w:cstheme="majorHAnsi"/>
          <w:sz w:val="24"/>
          <w:szCs w:val="24"/>
          <w:lang w:eastAsia="en-US"/>
        </w:rPr>
        <w:t>:</w:t>
      </w:r>
    </w:p>
    <w:p w14:paraId="028B2817" w14:textId="77777777" w:rsidR="00EB1C26" w:rsidRPr="002D5742" w:rsidRDefault="00EB1C26" w:rsidP="00EB1C26">
      <w:pPr>
        <w:overflowPunct/>
        <w:autoSpaceDE/>
        <w:autoSpaceDN/>
        <w:adjustRightInd/>
        <w:jc w:val="both"/>
        <w:textAlignment w:val="auto"/>
        <w:rPr>
          <w:rFonts w:asciiTheme="majorHAnsi" w:eastAsiaTheme="minorHAnsi" w:hAnsiTheme="majorHAnsi" w:cstheme="majorHAnsi"/>
          <w:sz w:val="24"/>
          <w:szCs w:val="24"/>
          <w:lang w:eastAsia="en-US"/>
        </w:rPr>
      </w:pPr>
    </w:p>
    <w:p w14:paraId="2F8D9CC0" w14:textId="048C8764" w:rsidR="00EB1C26" w:rsidRPr="002D5742" w:rsidRDefault="00EB1C26" w:rsidP="00EB1C26">
      <w:pPr>
        <w:numPr>
          <w:ilvl w:val="0"/>
          <w:numId w:val="117"/>
        </w:numPr>
        <w:overflowPunct/>
        <w:autoSpaceDE/>
        <w:autoSpaceDN/>
        <w:adjustRightInd/>
        <w:spacing w:after="160" w:line="259" w:lineRule="auto"/>
        <w:ind w:left="284" w:hanging="284"/>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Strony  zawarły w dniu …………………….. umowę, której przedmiotem jest</w:t>
      </w:r>
      <w:r w:rsidR="00700A5B" w:rsidRPr="002D5742">
        <w:rPr>
          <w:rFonts w:asciiTheme="majorHAnsi" w:eastAsiaTheme="minorHAnsi" w:hAnsiTheme="majorHAnsi" w:cstheme="majorHAnsi"/>
          <w:sz w:val="24"/>
          <w:szCs w:val="24"/>
          <w:lang w:eastAsia="en-US"/>
        </w:rPr>
        <w:t xml:space="preserve"> </w:t>
      </w:r>
      <w:r w:rsidRPr="002D5742">
        <w:rPr>
          <w:rFonts w:asciiTheme="majorHAnsi" w:eastAsiaTheme="minorHAnsi" w:hAnsiTheme="majorHAnsi" w:cstheme="majorHAnsi"/>
          <w:sz w:val="24"/>
          <w:szCs w:val="24"/>
          <w:lang w:eastAsia="en-US"/>
        </w:rPr>
        <w:t xml:space="preserve"> </w:t>
      </w:r>
      <w:r w:rsidR="00700A5B" w:rsidRPr="002D5742">
        <w:rPr>
          <w:rFonts w:asciiTheme="majorHAnsi" w:eastAsiaTheme="minorHAnsi" w:hAnsiTheme="majorHAnsi" w:cstheme="majorHAnsi"/>
          <w:sz w:val="24"/>
          <w:szCs w:val="24"/>
          <w:lang w:eastAsia="en-US"/>
        </w:rPr>
        <w:t>zakup dostępu do serwisu internetowego stanowiącego agregat informacji o gospodarkach światowych z zakresu makroekonomii, sektorów gospodarki oraz najważniejszych wydarzeń gospodarczych, przy czym Zamawiający wymaga, by serwis dostarczał powyższych informacji dla co najmniej 50 gospodarek spośród następujących: Algierii, Argentyny, Australii, Austrii, Azerbejdżanu, Białorusi, Birmy, Brazylii, Bułgarii, Chile, Chin, Chorwacji, Czech, Danii, Egiptu, Etiopii, Finlandii, Francji, Grecji, Hiszpanii, Holandii, Indii, Indonezji, Iranu, Irlandii, Izraela, Japonii, Kanady, Kataru, Kazachstanu, Kenii, Kolumbii, Korei Płd., Kostaryki, Kuwejtu, Litwy, Malezji, Maroko, Meksyku, Mongolii, Niemiec, Nigerii, Norwegii, Polski, Portugalii, Rosji, RPA, Rumunii, Rwandy, Serbii, Senegalu, Singapuru, Szwecji, Tajwanu, Turcji, Ukrainy, USA, Uzbekistanu, Węgier, Wielkiej Brytanii, Wietnamu, Włoch, Wybrzeża Kości Słoniowej oraz Zjednoczonych Emiratów Arabskich.</w:t>
      </w:r>
      <w:r w:rsidR="00700A5B" w:rsidRPr="002D5742" w:rsidDel="00700A5B">
        <w:rPr>
          <w:rFonts w:asciiTheme="majorHAnsi" w:eastAsiaTheme="minorHAnsi" w:hAnsiTheme="majorHAnsi" w:cstheme="majorHAnsi"/>
          <w:b/>
          <w:bCs/>
          <w:sz w:val="24"/>
          <w:szCs w:val="24"/>
          <w:lang w:eastAsia="en-US"/>
        </w:rPr>
        <w:t xml:space="preserve"> </w:t>
      </w:r>
      <w:r w:rsidRPr="002D5742">
        <w:rPr>
          <w:rFonts w:asciiTheme="majorHAnsi" w:eastAsiaTheme="minorHAnsi" w:hAnsiTheme="majorHAnsi" w:cstheme="majorHAnsi"/>
          <w:sz w:val="24"/>
          <w:szCs w:val="24"/>
          <w:lang w:eastAsia="en-US"/>
        </w:rPr>
        <w:t>(dalej „</w:t>
      </w:r>
      <w:r w:rsidRPr="002D5742">
        <w:rPr>
          <w:rFonts w:asciiTheme="majorHAnsi" w:eastAsiaTheme="minorHAnsi" w:hAnsiTheme="majorHAnsi" w:cstheme="majorHAnsi"/>
          <w:b/>
          <w:sz w:val="24"/>
          <w:szCs w:val="24"/>
          <w:lang w:eastAsia="en-US"/>
        </w:rPr>
        <w:t>Umowa Główna</w:t>
      </w:r>
      <w:r w:rsidRPr="002D5742">
        <w:rPr>
          <w:rFonts w:asciiTheme="majorHAnsi" w:eastAsiaTheme="minorHAnsi" w:hAnsiTheme="majorHAnsi" w:cstheme="majorHAnsi"/>
          <w:sz w:val="24"/>
          <w:szCs w:val="24"/>
          <w:lang w:eastAsia="en-US"/>
        </w:rPr>
        <w:t xml:space="preserve">”). </w:t>
      </w:r>
    </w:p>
    <w:p w14:paraId="66C3338A" w14:textId="77777777" w:rsidR="00EB1C26" w:rsidRPr="002D5742" w:rsidRDefault="00EB1C26" w:rsidP="00EB1C26">
      <w:pPr>
        <w:numPr>
          <w:ilvl w:val="0"/>
          <w:numId w:val="117"/>
        </w:numPr>
        <w:overflowPunct/>
        <w:autoSpaceDE/>
        <w:autoSpaceDN/>
        <w:adjustRightInd/>
        <w:spacing w:after="160" w:line="259" w:lineRule="auto"/>
        <w:ind w:left="284" w:hanging="284"/>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W związku z realizacją Umowy Głównej niezbędne jest powierzenie przez Administratora Podmiotowi przetwarzającemu danych osobowych. </w:t>
      </w:r>
    </w:p>
    <w:p w14:paraId="699D120B" w14:textId="77777777" w:rsidR="00EB1C26" w:rsidRPr="002D5742" w:rsidRDefault="00EB1C26" w:rsidP="00EB1C26">
      <w:pPr>
        <w:overflowPunct/>
        <w:autoSpaceDE/>
        <w:autoSpaceDN/>
        <w:adjustRightInd/>
        <w:ind w:left="720"/>
        <w:jc w:val="both"/>
        <w:textAlignment w:val="auto"/>
        <w:rPr>
          <w:rFonts w:asciiTheme="majorHAnsi" w:eastAsiaTheme="minorHAnsi" w:hAnsiTheme="majorHAnsi" w:cstheme="majorHAnsi"/>
          <w:sz w:val="24"/>
          <w:szCs w:val="24"/>
          <w:lang w:eastAsia="en-US"/>
        </w:rPr>
      </w:pPr>
    </w:p>
    <w:p w14:paraId="49CA12D4" w14:textId="77777777" w:rsidR="00EB1C26" w:rsidRPr="002D5742" w:rsidRDefault="00EB1C26" w:rsidP="00EB1C26">
      <w:pPr>
        <w:overflowPunct/>
        <w:autoSpaceDE/>
        <w:autoSpaceDN/>
        <w:adjustRightInd/>
        <w:spacing w:after="120" w:line="240" w:lineRule="exact"/>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Mając powyższe na uwadze, Strony zawarły Umowę następującej treści:</w:t>
      </w:r>
    </w:p>
    <w:p w14:paraId="684118E5"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2464E6C7" w14:textId="77777777" w:rsidR="00EB1C26" w:rsidRPr="002D5742" w:rsidRDefault="00EB1C26" w:rsidP="00EB1C26">
      <w:pPr>
        <w:tabs>
          <w:tab w:val="left" w:pos="708"/>
          <w:tab w:val="num" w:pos="1080"/>
        </w:tabs>
        <w:overflowPunct/>
        <w:autoSpaceDE/>
        <w:autoSpaceDN/>
        <w:adjustRightInd/>
        <w:ind w:left="3771" w:firstLine="477"/>
        <w:jc w:val="both"/>
        <w:textAlignment w:val="auto"/>
        <w:rPr>
          <w:rFonts w:asciiTheme="majorHAnsi" w:eastAsia="Calibri" w:hAnsiTheme="majorHAnsi" w:cstheme="majorHAnsi"/>
          <w:b/>
          <w:sz w:val="24"/>
          <w:szCs w:val="24"/>
          <w:lang w:eastAsia="en-US"/>
        </w:rPr>
      </w:pPr>
      <w:r w:rsidRPr="002D5742">
        <w:rPr>
          <w:rFonts w:asciiTheme="majorHAnsi" w:eastAsia="Calibri" w:hAnsiTheme="majorHAnsi" w:cstheme="majorHAnsi"/>
          <w:b/>
          <w:sz w:val="24"/>
          <w:szCs w:val="24"/>
          <w:shd w:val="clear" w:color="auto" w:fill="FFFFFF"/>
          <w:lang w:eastAsia="en-US"/>
        </w:rPr>
        <w:t>§ 1</w:t>
      </w:r>
    </w:p>
    <w:p w14:paraId="4DF6351C" w14:textId="77777777" w:rsidR="00EB1C26" w:rsidRPr="002D5742" w:rsidRDefault="00EB1C26" w:rsidP="00EB1C26">
      <w:pPr>
        <w:tabs>
          <w:tab w:val="num" w:pos="567"/>
        </w:tabs>
        <w:overflowPunct/>
        <w:autoSpaceDE/>
        <w:autoSpaceDN/>
        <w:adjustRightInd/>
        <w:ind w:left="567" w:hanging="567"/>
        <w:contextualSpacing/>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xml:space="preserve">Oświadczenia Stron </w:t>
      </w:r>
    </w:p>
    <w:p w14:paraId="796064AF" w14:textId="77777777" w:rsidR="00EB1C26" w:rsidRPr="002D5742" w:rsidRDefault="00EB1C26" w:rsidP="00EB1C26">
      <w:pPr>
        <w:tabs>
          <w:tab w:val="num" w:pos="567"/>
        </w:tabs>
        <w:overflowPunct/>
        <w:autoSpaceDE/>
        <w:autoSpaceDN/>
        <w:adjustRightInd/>
        <w:spacing w:after="120"/>
        <w:ind w:left="567" w:hanging="567"/>
        <w:contextualSpacing/>
        <w:jc w:val="center"/>
        <w:textAlignment w:val="auto"/>
        <w:rPr>
          <w:rFonts w:asciiTheme="majorHAnsi" w:eastAsiaTheme="minorHAnsi" w:hAnsiTheme="majorHAnsi" w:cstheme="majorHAnsi"/>
          <w:b/>
          <w:sz w:val="24"/>
          <w:szCs w:val="24"/>
          <w:lang w:eastAsia="en-US"/>
        </w:rPr>
      </w:pPr>
    </w:p>
    <w:p w14:paraId="020394E6" w14:textId="77777777" w:rsidR="00EB1C26" w:rsidRPr="002D5742" w:rsidRDefault="00EB1C26" w:rsidP="00EB1C26">
      <w:pPr>
        <w:numPr>
          <w:ilvl w:val="1"/>
          <w:numId w:val="118"/>
        </w:numPr>
        <w:tabs>
          <w:tab w:val="num" w:pos="426"/>
        </w:tabs>
        <w:overflowPunct/>
        <w:autoSpaceDE/>
        <w:autoSpaceDN/>
        <w:adjustRightInd/>
        <w:spacing w:after="160" w:line="276" w:lineRule="auto"/>
        <w:ind w:left="284" w:hanging="284"/>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Strony oświadczają, że Umowa powierzenia została zawarta w celu wykonania obowiązków, o których mowa w art. 29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z dnia 27 kwietnia 2016 r. (</w:t>
      </w:r>
      <w:proofErr w:type="spellStart"/>
      <w:r w:rsidRPr="002D5742">
        <w:rPr>
          <w:rFonts w:asciiTheme="majorHAnsi" w:eastAsia="Calibri" w:hAnsiTheme="majorHAnsi" w:cstheme="majorHAnsi"/>
          <w:sz w:val="24"/>
          <w:szCs w:val="24"/>
          <w:lang w:eastAsia="en-US"/>
        </w:rPr>
        <w:t>Dz.Urz.UE.l</w:t>
      </w:r>
      <w:proofErr w:type="spellEnd"/>
      <w:r w:rsidRPr="002D5742">
        <w:rPr>
          <w:rFonts w:asciiTheme="majorHAnsi" w:eastAsia="Calibri" w:hAnsiTheme="majorHAnsi" w:cstheme="majorHAnsi"/>
          <w:sz w:val="24"/>
          <w:szCs w:val="24"/>
          <w:lang w:eastAsia="en-US"/>
        </w:rPr>
        <w:t xml:space="preserve"> nr 119, str. 1) (dalej „</w:t>
      </w:r>
      <w:r w:rsidRPr="002D5742">
        <w:rPr>
          <w:rFonts w:asciiTheme="majorHAnsi" w:eastAsia="Calibri" w:hAnsiTheme="majorHAnsi" w:cstheme="majorHAnsi"/>
          <w:b/>
          <w:sz w:val="24"/>
          <w:szCs w:val="24"/>
          <w:lang w:eastAsia="en-US"/>
        </w:rPr>
        <w:t>RODO</w:t>
      </w:r>
      <w:r w:rsidRPr="002D5742">
        <w:rPr>
          <w:rFonts w:asciiTheme="majorHAnsi" w:eastAsia="Calibri" w:hAnsiTheme="majorHAnsi" w:cstheme="majorHAnsi"/>
          <w:sz w:val="24"/>
          <w:szCs w:val="24"/>
          <w:lang w:eastAsia="en-US"/>
        </w:rPr>
        <w:t xml:space="preserve">”) w związku z zawarciem Umowy Głównej. </w:t>
      </w:r>
    </w:p>
    <w:p w14:paraId="5E73F0D4" w14:textId="77777777" w:rsidR="00EB1C26" w:rsidRPr="002D5742" w:rsidRDefault="00EB1C26" w:rsidP="00EB1C26">
      <w:pPr>
        <w:numPr>
          <w:ilvl w:val="1"/>
          <w:numId w:val="118"/>
        </w:numPr>
        <w:tabs>
          <w:tab w:val="num" w:pos="284"/>
        </w:tabs>
        <w:overflowPunct/>
        <w:autoSpaceDE/>
        <w:autoSpaceDN/>
        <w:adjustRightInd/>
        <w:spacing w:after="160" w:line="276" w:lineRule="auto"/>
        <w:ind w:left="284" w:hanging="284"/>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Administrator oświadcza, że jest administratorem danych osobowych w rozumieniu art. 4 pkt 7 RODO.</w:t>
      </w:r>
    </w:p>
    <w:p w14:paraId="20EAD47B" w14:textId="77777777" w:rsidR="00EB1C26" w:rsidRPr="002D5742" w:rsidRDefault="00EB1C26" w:rsidP="00EB1C26">
      <w:pPr>
        <w:numPr>
          <w:ilvl w:val="1"/>
          <w:numId w:val="118"/>
        </w:numPr>
        <w:tabs>
          <w:tab w:val="left" w:pos="284"/>
        </w:tabs>
        <w:overflowPunct/>
        <w:autoSpaceDE/>
        <w:autoSpaceDN/>
        <w:adjustRightInd/>
        <w:spacing w:after="160" w:line="276" w:lineRule="auto"/>
        <w:ind w:left="284" w:hanging="284"/>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Podmiot przetwarzający oświadcza, że jest podmiotem przetwarzającym w rozumieniu art. 4 pkt 8 RODO. </w:t>
      </w:r>
    </w:p>
    <w:p w14:paraId="6BE62688" w14:textId="77777777" w:rsidR="00EB1C26" w:rsidRPr="002D5742" w:rsidRDefault="00EB1C26" w:rsidP="00EB1C26">
      <w:pPr>
        <w:numPr>
          <w:ilvl w:val="1"/>
          <w:numId w:val="118"/>
        </w:numPr>
        <w:tabs>
          <w:tab w:val="num" w:pos="284"/>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Podmiot przetwarzający oświadcza, że: </w:t>
      </w:r>
    </w:p>
    <w:p w14:paraId="776123EB" w14:textId="77777777" w:rsidR="00EB1C26" w:rsidRPr="002D5742" w:rsidRDefault="00EB1C26" w:rsidP="00EB1C26">
      <w:pPr>
        <w:numPr>
          <w:ilvl w:val="2"/>
          <w:numId w:val="118"/>
        </w:numPr>
        <w:tabs>
          <w:tab w:val="num" w:pos="567"/>
        </w:tabs>
        <w:overflowPunct/>
        <w:autoSpaceDE/>
        <w:autoSpaceDN/>
        <w:adjustRightInd/>
        <w:spacing w:after="160" w:line="276" w:lineRule="auto"/>
        <w:ind w:left="567" w:hanging="283"/>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zapewnia wystarczające gwarancje wdrożenia odpowiednich środków technicznych i organizacyjnych, zapewniające ochronę przetwarzanych danych osobowych, w tym szczególnych kategorii danych odpowiednią do zagrożeń oraz kategorii danych osobowych objętych ochroną, tak aby przetwarzanie spełniało wymogi RODO oraz innych przepisów prawa powszechnie obowiązującego i chroniło prawa osób, których dane dotyczą;</w:t>
      </w:r>
    </w:p>
    <w:p w14:paraId="64ABD997" w14:textId="77777777" w:rsidR="00EB1C26" w:rsidRPr="002D5742" w:rsidRDefault="00EB1C26" w:rsidP="00EB1C26">
      <w:pPr>
        <w:numPr>
          <w:ilvl w:val="2"/>
          <w:numId w:val="118"/>
        </w:numPr>
        <w:tabs>
          <w:tab w:val="num" w:pos="567"/>
        </w:tabs>
        <w:overflowPunct/>
        <w:autoSpaceDE/>
        <w:autoSpaceDN/>
        <w:adjustRightInd/>
        <w:spacing w:after="160" w:line="276" w:lineRule="auto"/>
        <w:ind w:left="567" w:hanging="283"/>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lastRenderedPageBreak/>
        <w:t>opracował i wdrożył środki,</w:t>
      </w:r>
      <w:r w:rsidRPr="002D5742">
        <w:rPr>
          <w:rFonts w:asciiTheme="majorHAnsi" w:eastAsia="Calibri" w:hAnsiTheme="majorHAnsi" w:cstheme="majorHAnsi"/>
          <w:i/>
          <w:sz w:val="24"/>
          <w:szCs w:val="24"/>
          <w:lang w:eastAsia="en-US"/>
        </w:rPr>
        <w:t xml:space="preserve"> </w:t>
      </w:r>
      <w:r w:rsidRPr="002D5742">
        <w:rPr>
          <w:rFonts w:asciiTheme="majorHAnsi" w:eastAsia="Calibri" w:hAnsiTheme="majorHAnsi" w:cstheme="majorHAnsi"/>
          <w:sz w:val="24"/>
          <w:szCs w:val="24"/>
          <w:lang w:eastAsia="en-US"/>
        </w:rPr>
        <w:t xml:space="preserve">zapewniające ochronę powierzonych do przetwarzania danych osobowych przed dostępem osób nieuprawnionych; </w:t>
      </w:r>
    </w:p>
    <w:p w14:paraId="2FC7735D" w14:textId="77777777" w:rsidR="00EB1C26" w:rsidRPr="002D5742" w:rsidRDefault="00EB1C26" w:rsidP="00EB1C26">
      <w:pPr>
        <w:numPr>
          <w:ilvl w:val="2"/>
          <w:numId w:val="118"/>
        </w:numPr>
        <w:tabs>
          <w:tab w:val="num" w:pos="567"/>
        </w:tabs>
        <w:overflowPunct/>
        <w:autoSpaceDE/>
        <w:autoSpaceDN/>
        <w:adjustRightInd/>
        <w:spacing w:after="160" w:line="276" w:lineRule="auto"/>
        <w:ind w:left="567" w:hanging="283"/>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prowadzi ewidencję miejsc przetwarzania danych osobowych i osób zatrudnionych przy ich przetwarzaniu oraz dokumentację opisującą sposób przetwarzania danych, w tym rejestr kategorii czynności przetwarzania;</w:t>
      </w:r>
    </w:p>
    <w:p w14:paraId="11A173C8" w14:textId="77777777" w:rsidR="00EB1C26" w:rsidRPr="002D5742" w:rsidRDefault="00EB1C26" w:rsidP="00EB1C26">
      <w:pPr>
        <w:numPr>
          <w:ilvl w:val="2"/>
          <w:numId w:val="118"/>
        </w:numPr>
        <w:tabs>
          <w:tab w:val="num" w:pos="567"/>
        </w:tabs>
        <w:overflowPunct/>
        <w:autoSpaceDE/>
        <w:autoSpaceDN/>
        <w:adjustRightInd/>
        <w:spacing w:after="160" w:line="276" w:lineRule="auto"/>
        <w:ind w:left="567" w:hanging="283"/>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powierzone dane osobowe będą przetwarzane wyłącznie w celu określonym w Umowie powierzenia;</w:t>
      </w:r>
    </w:p>
    <w:p w14:paraId="79E36D96" w14:textId="77777777" w:rsidR="00EB1C26" w:rsidRPr="002D5742" w:rsidRDefault="00EB1C26" w:rsidP="00EB1C26">
      <w:pPr>
        <w:numPr>
          <w:ilvl w:val="2"/>
          <w:numId w:val="118"/>
        </w:numPr>
        <w:tabs>
          <w:tab w:val="num" w:pos="567"/>
        </w:tabs>
        <w:overflowPunct/>
        <w:autoSpaceDE/>
        <w:autoSpaceDN/>
        <w:adjustRightInd/>
        <w:spacing w:after="160" w:line="276" w:lineRule="auto"/>
        <w:ind w:left="567" w:hanging="283"/>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dysponuje środkami, doświadczeniem, wiedzą i wykwalifikowanym personelem co umożliwia mu prawidłowe wykonanie Umowy;</w:t>
      </w:r>
    </w:p>
    <w:p w14:paraId="24EFFA98" w14:textId="77777777" w:rsidR="00EB1C26" w:rsidRPr="002D5742" w:rsidRDefault="00EB1C26" w:rsidP="00EB1C26">
      <w:pPr>
        <w:numPr>
          <w:ilvl w:val="2"/>
          <w:numId w:val="118"/>
        </w:numPr>
        <w:tabs>
          <w:tab w:val="num" w:pos="567"/>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wyznaczył inspektora ochrony danych;</w:t>
      </w:r>
    </w:p>
    <w:p w14:paraId="256D70A9" w14:textId="77777777" w:rsidR="00EB1C26" w:rsidRPr="002D5742" w:rsidRDefault="00EB1C26" w:rsidP="00EB1C26">
      <w:pPr>
        <w:numPr>
          <w:ilvl w:val="2"/>
          <w:numId w:val="118"/>
        </w:numPr>
        <w:tabs>
          <w:tab w:val="num" w:pos="567"/>
          <w:tab w:val="left" w:pos="2977"/>
        </w:tabs>
        <w:overflowPunct/>
        <w:autoSpaceDE/>
        <w:autoSpaceDN/>
        <w:adjustRightInd/>
        <w:spacing w:after="160" w:line="276" w:lineRule="auto"/>
        <w:ind w:left="567" w:hanging="283"/>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nie   przekazuje   danych   osobowych do   państwa   trzeciego   lub   organizacji międzynarodowej    (czyli    poza    Europejski    Obszar    Gospodarczy    („EOG”), w szczególności jeżeli powierzone dane osobowe są przetwarzane w formie elektronicznej na serwerach i nośnikach danych Podmiotu przetwarzającego lub przez niego wynajmowanych, serwery i nośniki te nie mogą znajdować się na terytorium państwa trzeciego lub organizacji międzynarodowej, znajdujących się poza EOG; </w:t>
      </w:r>
    </w:p>
    <w:p w14:paraId="7287DC42" w14:textId="77777777" w:rsidR="00EB1C26" w:rsidRPr="002D5742" w:rsidRDefault="00EB1C26" w:rsidP="00EB1C26">
      <w:pPr>
        <w:numPr>
          <w:ilvl w:val="2"/>
          <w:numId w:val="118"/>
        </w:numPr>
        <w:tabs>
          <w:tab w:val="num" w:pos="567"/>
        </w:tabs>
        <w:overflowPunct/>
        <w:autoSpaceDE/>
        <w:autoSpaceDN/>
        <w:adjustRightInd/>
        <w:spacing w:after="160" w:line="276" w:lineRule="auto"/>
        <w:ind w:left="567" w:hanging="283"/>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pracownicy lub współpracownicy, z którymi będzie współpracował przy wykonywaniu czynności, stanowiących przedmiot Umowy, zostaną przeszkoleni w zakresie przepisów prawa i procedur dotyczących postępowania przy przetwarzaniu danych osobowych, przepisów prawa i procedur dotyczących postępowania w sytuacji naruszenia bezpieczeństwa danych osobowych.</w:t>
      </w:r>
    </w:p>
    <w:p w14:paraId="6119BA26" w14:textId="77777777" w:rsidR="00EB1C26" w:rsidRPr="002D5742" w:rsidRDefault="00EB1C26" w:rsidP="00EB1C26">
      <w:pPr>
        <w:overflowPunct/>
        <w:autoSpaceDE/>
        <w:autoSpaceDN/>
        <w:adjustRightInd/>
        <w:textAlignment w:val="auto"/>
        <w:rPr>
          <w:rFonts w:asciiTheme="majorHAnsi" w:eastAsiaTheme="minorHAnsi" w:hAnsiTheme="majorHAnsi" w:cstheme="majorHAnsi"/>
          <w:b/>
          <w:sz w:val="24"/>
          <w:szCs w:val="24"/>
          <w:lang w:eastAsia="en-US"/>
        </w:rPr>
      </w:pPr>
    </w:p>
    <w:p w14:paraId="33072C7B" w14:textId="77777777" w:rsidR="00EB1C26" w:rsidRPr="002D5742" w:rsidRDefault="00EB1C26" w:rsidP="00EB1C26">
      <w:pPr>
        <w:tabs>
          <w:tab w:val="left" w:pos="708"/>
          <w:tab w:val="num" w:pos="1080"/>
        </w:tabs>
        <w:overflowPunct/>
        <w:autoSpaceDE/>
        <w:autoSpaceDN/>
        <w:adjustRightInd/>
        <w:ind w:left="3771" w:firstLine="477"/>
        <w:jc w:val="both"/>
        <w:textAlignment w:val="auto"/>
        <w:rPr>
          <w:rFonts w:asciiTheme="majorHAnsi" w:eastAsia="Calibri" w:hAnsiTheme="majorHAnsi" w:cstheme="majorHAnsi"/>
          <w:b/>
          <w:sz w:val="24"/>
          <w:szCs w:val="24"/>
          <w:lang w:eastAsia="en-US"/>
        </w:rPr>
      </w:pPr>
      <w:r w:rsidRPr="002D5742">
        <w:rPr>
          <w:rFonts w:asciiTheme="majorHAnsi" w:eastAsia="Calibri" w:hAnsiTheme="majorHAnsi" w:cstheme="majorHAnsi"/>
          <w:b/>
          <w:sz w:val="24"/>
          <w:szCs w:val="24"/>
          <w:shd w:val="clear" w:color="auto" w:fill="FFFFFF"/>
          <w:lang w:eastAsia="en-US"/>
        </w:rPr>
        <w:t>§ 2</w:t>
      </w:r>
    </w:p>
    <w:p w14:paraId="35423B02" w14:textId="77777777" w:rsidR="00EB1C26" w:rsidRPr="002D5742" w:rsidRDefault="00EB1C26" w:rsidP="00EB1C26">
      <w:pPr>
        <w:tabs>
          <w:tab w:val="num" w:pos="567"/>
        </w:tabs>
        <w:overflowPunct/>
        <w:autoSpaceDE/>
        <w:autoSpaceDN/>
        <w:adjustRightInd/>
        <w:ind w:left="567" w:hanging="567"/>
        <w:contextualSpacing/>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xml:space="preserve">Przedmiot i czas trwania powierzenia </w:t>
      </w:r>
    </w:p>
    <w:p w14:paraId="48DE8AC7" w14:textId="77777777" w:rsidR="00EB1C26" w:rsidRPr="002D5742" w:rsidRDefault="00EB1C26" w:rsidP="00EB1C26">
      <w:pPr>
        <w:tabs>
          <w:tab w:val="num" w:pos="567"/>
        </w:tabs>
        <w:overflowPunct/>
        <w:autoSpaceDE/>
        <w:autoSpaceDN/>
        <w:adjustRightInd/>
        <w:spacing w:line="276" w:lineRule="auto"/>
        <w:ind w:left="567" w:hanging="567"/>
        <w:contextualSpacing/>
        <w:jc w:val="center"/>
        <w:textAlignment w:val="auto"/>
        <w:rPr>
          <w:rFonts w:asciiTheme="majorHAnsi" w:eastAsiaTheme="minorHAnsi" w:hAnsiTheme="majorHAnsi" w:cstheme="majorHAnsi"/>
          <w:b/>
          <w:sz w:val="24"/>
          <w:szCs w:val="24"/>
          <w:lang w:eastAsia="en-US"/>
        </w:rPr>
      </w:pPr>
    </w:p>
    <w:p w14:paraId="1C7EBFF9" w14:textId="77777777" w:rsidR="00EB1C26" w:rsidRPr="002D5742" w:rsidRDefault="00EB1C26" w:rsidP="00EB1C26">
      <w:pPr>
        <w:numPr>
          <w:ilvl w:val="1"/>
          <w:numId w:val="119"/>
        </w:numPr>
        <w:tabs>
          <w:tab w:val="num" w:pos="426"/>
        </w:tabs>
        <w:overflowPunct/>
        <w:autoSpaceDE/>
        <w:autoSpaceDN/>
        <w:adjustRightInd/>
        <w:spacing w:after="160" w:line="276" w:lineRule="auto"/>
        <w:ind w:left="426" w:hanging="426"/>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Administrator powierza Podmiotowi przetwarzającemu do przetwarzania dane osobowe, a Podmiot przetwarzający zobowiązuje się do ich przetwarzania zgodnego z powszechnie obowiązującym przepisami prawa, w szczególności RODO i ustawą z dnia 10 maja 2018 r. o ochronie danych osobowych (Dz.U. z 2018 r. poz. 1000 z późn.zm.) (dalej „ustawa o ochronie danych osobowych”) i Umową powierzenia.</w:t>
      </w:r>
    </w:p>
    <w:p w14:paraId="45977877" w14:textId="77777777" w:rsidR="00EB1C26" w:rsidRPr="002D5742" w:rsidRDefault="00EB1C26" w:rsidP="00EB1C26">
      <w:pPr>
        <w:numPr>
          <w:ilvl w:val="1"/>
          <w:numId w:val="119"/>
        </w:numPr>
        <w:tabs>
          <w:tab w:val="num" w:pos="426"/>
        </w:tabs>
        <w:overflowPunct/>
        <w:autoSpaceDE/>
        <w:autoSpaceDN/>
        <w:adjustRightInd/>
        <w:spacing w:after="160" w:line="276" w:lineRule="auto"/>
        <w:ind w:left="426" w:hanging="426"/>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Umowa powierzenia została zawarta na czas obowiązywania Umowy Głównej oraz wykonania wszystkich zobowiązań, wynikających z Umowy powierzenia. </w:t>
      </w:r>
    </w:p>
    <w:p w14:paraId="5EF5523B" w14:textId="77777777" w:rsidR="00EB1C26" w:rsidRPr="002D5742" w:rsidRDefault="00EB1C26" w:rsidP="00EB1C26">
      <w:pPr>
        <w:numPr>
          <w:ilvl w:val="1"/>
          <w:numId w:val="119"/>
        </w:numPr>
        <w:tabs>
          <w:tab w:val="num" w:pos="426"/>
        </w:tabs>
        <w:overflowPunct/>
        <w:autoSpaceDE/>
        <w:autoSpaceDN/>
        <w:adjustRightInd/>
        <w:spacing w:after="160" w:line="276" w:lineRule="auto"/>
        <w:ind w:left="426" w:hanging="426"/>
        <w:contextualSpacing/>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Termin rozpoczęcia przetwarzania powierzonych danych osobowych rozpoczyna się od dnia otrzymania dostępu do systemów Administratora. Dane osobowe, o których mowa dotyczą przedmiotu Umowy Głównej, a wymienione zostały w § 3 ust. 4 Umowy powierzenia. Przetwarzanie powierzonych danych ustaje wraz z zakończeniem świadczenia </w:t>
      </w:r>
      <w:r w:rsidRPr="002D5742">
        <w:rPr>
          <w:rFonts w:asciiTheme="majorHAnsi" w:eastAsia="Calibri" w:hAnsiTheme="majorHAnsi" w:cstheme="majorHAnsi"/>
          <w:sz w:val="24"/>
          <w:szCs w:val="24"/>
          <w:lang w:eastAsia="en-US"/>
        </w:rPr>
        <w:lastRenderedPageBreak/>
        <w:t>usług wskazanych w Umowie Głównej z uwzględnieniem usunięcia danych, o których mowa w ust. 4 poniżej.</w:t>
      </w:r>
    </w:p>
    <w:p w14:paraId="04609BF2" w14:textId="77777777" w:rsidR="00EB1C26" w:rsidRPr="002D5742" w:rsidRDefault="00EB1C26" w:rsidP="00EB1C26">
      <w:pPr>
        <w:numPr>
          <w:ilvl w:val="1"/>
          <w:numId w:val="119"/>
        </w:numPr>
        <w:overflowPunct/>
        <w:autoSpaceDE/>
        <w:autoSpaceDN/>
        <w:adjustRightInd/>
        <w:spacing w:after="160" w:line="276" w:lineRule="auto"/>
        <w:ind w:left="426" w:hanging="426"/>
        <w:contextualSpacing/>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Po zakończeniu obowiązywania Umowy powierzenia Podmiot przetwarzający jest obowiązany, według wyboru Administratora:</w:t>
      </w:r>
    </w:p>
    <w:p w14:paraId="094B45B8" w14:textId="77777777" w:rsidR="00EB1C26" w:rsidRPr="002D5742" w:rsidRDefault="00EB1C26" w:rsidP="00EB1C26">
      <w:pPr>
        <w:numPr>
          <w:ilvl w:val="1"/>
          <w:numId w:val="120"/>
        </w:numPr>
        <w:tabs>
          <w:tab w:val="num" w:pos="426"/>
        </w:tabs>
        <w:overflowPunct/>
        <w:autoSpaceDE/>
        <w:autoSpaceDN/>
        <w:adjustRightInd/>
        <w:spacing w:after="160" w:line="276" w:lineRule="auto"/>
        <w:ind w:left="426" w:hanging="426"/>
        <w:contextualSpacing/>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przekazać w terminie 3 dni od zakończenia przetwarzania danych osobowych wszelkie przenośne nośniki danych osobowych: kopii papierowych, CD, pamięci </w:t>
      </w:r>
      <w:proofErr w:type="spellStart"/>
      <w:r w:rsidRPr="002D5742">
        <w:rPr>
          <w:rFonts w:asciiTheme="majorHAnsi" w:eastAsia="Calibri" w:hAnsiTheme="majorHAnsi" w:cstheme="majorHAnsi"/>
          <w:sz w:val="24"/>
          <w:szCs w:val="24"/>
          <w:lang w:eastAsia="en-US"/>
        </w:rPr>
        <w:t>flash</w:t>
      </w:r>
      <w:proofErr w:type="spellEnd"/>
      <w:r w:rsidRPr="002D5742">
        <w:rPr>
          <w:rFonts w:asciiTheme="majorHAnsi" w:eastAsia="Calibri" w:hAnsiTheme="majorHAnsi" w:cstheme="majorHAnsi"/>
          <w:sz w:val="24"/>
          <w:szCs w:val="24"/>
          <w:lang w:eastAsia="en-US"/>
        </w:rPr>
        <w:t>, przenośnych kart pamięci, pendrive itd.;</w:t>
      </w:r>
    </w:p>
    <w:p w14:paraId="27BE5D2A" w14:textId="77777777" w:rsidR="00EB1C26" w:rsidRPr="002D5742" w:rsidRDefault="00EB1C26" w:rsidP="00EB1C26">
      <w:pPr>
        <w:numPr>
          <w:ilvl w:val="1"/>
          <w:numId w:val="120"/>
        </w:numPr>
        <w:tabs>
          <w:tab w:val="num" w:pos="426"/>
        </w:tabs>
        <w:overflowPunct/>
        <w:autoSpaceDE/>
        <w:autoSpaceDN/>
        <w:adjustRightInd/>
        <w:spacing w:after="160" w:line="276" w:lineRule="auto"/>
        <w:contextualSpacing/>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trwale usunąć dane osobowe będące przedmiotem Umowy powierzenia oraz </w:t>
      </w:r>
    </w:p>
    <w:p w14:paraId="4D08EC5F" w14:textId="77777777" w:rsidR="00EB1C26" w:rsidRPr="002D5742" w:rsidRDefault="00EB1C26" w:rsidP="00EB1C26">
      <w:pPr>
        <w:numPr>
          <w:ilvl w:val="1"/>
          <w:numId w:val="120"/>
        </w:numPr>
        <w:tabs>
          <w:tab w:val="num" w:pos="426"/>
        </w:tabs>
        <w:overflowPunct/>
        <w:autoSpaceDE/>
        <w:autoSpaceDN/>
        <w:adjustRightInd/>
        <w:spacing w:after="160" w:line="276" w:lineRule="auto"/>
        <w:ind w:left="426" w:hanging="426"/>
        <w:contextualSpacing/>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w terminie 14 dni roboczych od zakończenia przetwarzania danych osobowych przekazać Administratorowi protokół trwałego usunięcia powierzonych danych osobowych. </w:t>
      </w:r>
    </w:p>
    <w:p w14:paraId="6A60E9BA" w14:textId="77777777" w:rsidR="00EB1C26" w:rsidRPr="002D5742" w:rsidRDefault="00EB1C26" w:rsidP="00EB1C26">
      <w:pPr>
        <w:tabs>
          <w:tab w:val="left" w:pos="708"/>
          <w:tab w:val="num" w:pos="1080"/>
        </w:tabs>
        <w:overflowPunct/>
        <w:autoSpaceDE/>
        <w:autoSpaceDN/>
        <w:adjustRightInd/>
        <w:jc w:val="both"/>
        <w:textAlignment w:val="auto"/>
        <w:rPr>
          <w:rFonts w:asciiTheme="majorHAnsi" w:eastAsia="Calibri" w:hAnsiTheme="majorHAnsi" w:cstheme="majorHAnsi"/>
          <w:sz w:val="24"/>
          <w:szCs w:val="24"/>
          <w:lang w:eastAsia="en-US"/>
        </w:rPr>
      </w:pPr>
    </w:p>
    <w:p w14:paraId="22F37005" w14:textId="77777777" w:rsidR="00EB1C26" w:rsidRPr="002D5742" w:rsidRDefault="00EB1C26" w:rsidP="00EB1C26">
      <w:pPr>
        <w:tabs>
          <w:tab w:val="left" w:pos="708"/>
          <w:tab w:val="num" w:pos="1080"/>
        </w:tabs>
        <w:overflowPunct/>
        <w:autoSpaceDE/>
        <w:autoSpaceDN/>
        <w:adjustRightInd/>
        <w:ind w:left="3771" w:firstLine="477"/>
        <w:jc w:val="both"/>
        <w:textAlignment w:val="auto"/>
        <w:rPr>
          <w:rFonts w:asciiTheme="majorHAnsi" w:eastAsia="Calibri" w:hAnsiTheme="majorHAnsi" w:cstheme="majorHAnsi"/>
          <w:b/>
          <w:sz w:val="24"/>
          <w:szCs w:val="24"/>
          <w:lang w:eastAsia="en-US"/>
        </w:rPr>
      </w:pPr>
      <w:r w:rsidRPr="002D5742">
        <w:rPr>
          <w:rFonts w:asciiTheme="majorHAnsi" w:eastAsia="Calibri" w:hAnsiTheme="majorHAnsi" w:cstheme="majorHAnsi"/>
          <w:b/>
          <w:sz w:val="24"/>
          <w:szCs w:val="24"/>
          <w:shd w:val="clear" w:color="auto" w:fill="FFFFFF"/>
          <w:lang w:eastAsia="en-US"/>
        </w:rPr>
        <w:t>§ 3</w:t>
      </w:r>
    </w:p>
    <w:p w14:paraId="701D356C" w14:textId="77777777" w:rsidR="00EB1C26" w:rsidRPr="002D5742" w:rsidRDefault="00EB1C26" w:rsidP="00EB1C26">
      <w:pPr>
        <w:tabs>
          <w:tab w:val="left" w:pos="708"/>
          <w:tab w:val="num" w:pos="1080"/>
          <w:tab w:val="left" w:pos="2127"/>
          <w:tab w:val="left" w:pos="3261"/>
        </w:tabs>
        <w:overflowPunct/>
        <w:autoSpaceDE/>
        <w:autoSpaceDN/>
        <w:adjustRightInd/>
        <w:ind w:left="1416" w:firstLine="708"/>
        <w:jc w:val="both"/>
        <w:textAlignment w:val="auto"/>
        <w:rPr>
          <w:rFonts w:asciiTheme="majorHAnsi" w:eastAsia="Calibri" w:hAnsiTheme="majorHAnsi" w:cstheme="majorHAnsi"/>
          <w:b/>
          <w:sz w:val="24"/>
          <w:szCs w:val="24"/>
          <w:lang w:eastAsia="en-US"/>
        </w:rPr>
      </w:pPr>
      <w:r w:rsidRPr="002D5742">
        <w:rPr>
          <w:rFonts w:asciiTheme="majorHAnsi" w:eastAsia="Calibri" w:hAnsiTheme="majorHAnsi" w:cstheme="majorHAnsi"/>
          <w:b/>
          <w:sz w:val="24"/>
          <w:szCs w:val="24"/>
          <w:lang w:eastAsia="en-US"/>
        </w:rPr>
        <w:tab/>
      </w:r>
      <w:r w:rsidRPr="002D5742">
        <w:rPr>
          <w:rFonts w:asciiTheme="majorHAnsi" w:eastAsia="Calibri" w:hAnsiTheme="majorHAnsi" w:cstheme="majorHAnsi"/>
          <w:b/>
          <w:sz w:val="24"/>
          <w:szCs w:val="24"/>
          <w:lang w:eastAsia="en-US"/>
        </w:rPr>
        <w:tab/>
        <w:t>Charakter i cel przetwarzania</w:t>
      </w:r>
    </w:p>
    <w:p w14:paraId="2B97669F" w14:textId="77777777" w:rsidR="00EB1C26" w:rsidRPr="002D5742" w:rsidRDefault="00EB1C26" w:rsidP="00EB1C26">
      <w:pPr>
        <w:tabs>
          <w:tab w:val="left" w:pos="708"/>
          <w:tab w:val="num" w:pos="1080"/>
          <w:tab w:val="left" w:pos="2127"/>
          <w:tab w:val="left" w:pos="3261"/>
        </w:tabs>
        <w:overflowPunct/>
        <w:autoSpaceDE/>
        <w:autoSpaceDN/>
        <w:adjustRightInd/>
        <w:spacing w:line="276" w:lineRule="auto"/>
        <w:ind w:left="1416" w:firstLine="708"/>
        <w:jc w:val="both"/>
        <w:textAlignment w:val="auto"/>
        <w:rPr>
          <w:rFonts w:asciiTheme="majorHAnsi" w:eastAsia="Calibri" w:hAnsiTheme="majorHAnsi" w:cstheme="majorHAnsi"/>
          <w:b/>
          <w:sz w:val="24"/>
          <w:szCs w:val="24"/>
          <w:lang w:eastAsia="en-US"/>
        </w:rPr>
      </w:pPr>
    </w:p>
    <w:p w14:paraId="6A48BB4C" w14:textId="77777777" w:rsidR="00EB1C26" w:rsidRPr="002D5742" w:rsidRDefault="00EB1C26" w:rsidP="00EB1C26">
      <w:pPr>
        <w:numPr>
          <w:ilvl w:val="1"/>
          <w:numId w:val="121"/>
        </w:numPr>
        <w:tabs>
          <w:tab w:val="num" w:pos="284"/>
        </w:tabs>
        <w:overflowPunct/>
        <w:autoSpaceDE/>
        <w:autoSpaceDN/>
        <w:adjustRightInd/>
        <w:spacing w:after="160" w:line="276" w:lineRule="auto"/>
        <w:ind w:left="284" w:hanging="284"/>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Podmiot przetwarzający może przetwarzać dane osobowe wyłącznie w zakresie i celu przewidzianym w Umowie powierzenia. </w:t>
      </w:r>
    </w:p>
    <w:p w14:paraId="03465523" w14:textId="029A1683" w:rsidR="00EB1C26" w:rsidRPr="002D5742" w:rsidRDefault="00EB1C26" w:rsidP="00EB1C26">
      <w:pPr>
        <w:numPr>
          <w:ilvl w:val="0"/>
          <w:numId w:val="122"/>
        </w:numPr>
        <w:tabs>
          <w:tab w:val="left" w:pos="708"/>
        </w:tabs>
        <w:overflowPunct/>
        <w:autoSpaceDE/>
        <w:autoSpaceDN/>
        <w:adjustRightInd/>
        <w:spacing w:after="160" w:line="276" w:lineRule="auto"/>
        <w:ind w:left="284" w:hanging="284"/>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Celem powierzenia przetwarzania danych osobowych jest</w:t>
      </w:r>
      <w:r w:rsidR="00700A5B" w:rsidRPr="002D5742">
        <w:rPr>
          <w:rFonts w:asciiTheme="majorHAnsi" w:hAnsiTheme="majorHAnsi" w:cstheme="majorHAnsi"/>
        </w:rPr>
        <w:t xml:space="preserve"> </w:t>
      </w:r>
      <w:r w:rsidR="00700A5B" w:rsidRPr="002D5742">
        <w:rPr>
          <w:rFonts w:asciiTheme="majorHAnsi" w:eastAsia="Calibri" w:hAnsiTheme="majorHAnsi" w:cstheme="majorHAnsi"/>
          <w:sz w:val="24"/>
          <w:szCs w:val="24"/>
          <w:lang w:eastAsia="en-US"/>
        </w:rPr>
        <w:t>przeprowadzenia szkolenia</w:t>
      </w:r>
      <w:r w:rsidRPr="002D5742">
        <w:rPr>
          <w:rFonts w:asciiTheme="majorHAnsi" w:eastAsia="Calibri" w:hAnsiTheme="majorHAnsi" w:cstheme="majorHAnsi"/>
          <w:sz w:val="24"/>
          <w:szCs w:val="24"/>
          <w:lang w:eastAsia="en-US"/>
        </w:rPr>
        <w:t xml:space="preserve">, o którym mowa w Umowie Głównej. Charakter powierzonego przetwarzania danych osobowych stanowią operacje lub zestawy operacji wykonywane na danych osobowych przez Przetwarzającego szczegółowo określone w Umowie Głównej. </w:t>
      </w:r>
    </w:p>
    <w:p w14:paraId="3C3CE33A" w14:textId="77777777" w:rsidR="00EB1C26" w:rsidRPr="002D5742" w:rsidRDefault="00EB1C26" w:rsidP="00EB1C26">
      <w:pPr>
        <w:numPr>
          <w:ilvl w:val="0"/>
          <w:numId w:val="122"/>
        </w:numPr>
        <w:tabs>
          <w:tab w:val="left" w:pos="708"/>
        </w:tabs>
        <w:overflowPunct/>
        <w:autoSpaceDE/>
        <w:autoSpaceDN/>
        <w:adjustRightInd/>
        <w:spacing w:after="160" w:line="276" w:lineRule="auto"/>
        <w:ind w:left="284" w:hanging="284"/>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Przetwarzanie będzie odbywało się w formie papierowej oraz przy wykorzystaniu systemów informatycznych. </w:t>
      </w:r>
    </w:p>
    <w:p w14:paraId="06E5F4CE" w14:textId="77777777" w:rsidR="00EB1C26" w:rsidRPr="002D5742" w:rsidRDefault="00EB1C26" w:rsidP="00EB1C26">
      <w:pPr>
        <w:numPr>
          <w:ilvl w:val="0"/>
          <w:numId w:val="122"/>
        </w:numPr>
        <w:tabs>
          <w:tab w:val="left" w:pos="708"/>
        </w:tabs>
        <w:overflowPunct/>
        <w:autoSpaceDE/>
        <w:autoSpaceDN/>
        <w:adjustRightInd/>
        <w:spacing w:after="160" w:line="276" w:lineRule="auto"/>
        <w:ind w:left="284" w:hanging="284"/>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Zakres przetwarzanych przez Podmiot przetwarzający danych osobowych na podstawie Umowy powierzenia obejmuje następujące rodzaje danych: </w:t>
      </w:r>
    </w:p>
    <w:p w14:paraId="2AFC273F" w14:textId="10746564" w:rsidR="00EB1C26" w:rsidRPr="002D5742" w:rsidRDefault="00EB1C26" w:rsidP="00EB1C26">
      <w:pPr>
        <w:widowControl w:val="0"/>
        <w:numPr>
          <w:ilvl w:val="0"/>
          <w:numId w:val="123"/>
        </w:numPr>
        <w:overflowPunct/>
        <w:autoSpaceDE/>
        <w:autoSpaceDN/>
        <w:adjustRightInd/>
        <w:spacing w:after="160" w:line="276" w:lineRule="auto"/>
        <w:contextualSpacing/>
        <w:jc w:val="both"/>
        <w:textAlignment w:val="auto"/>
        <w:rPr>
          <w:rFonts w:asciiTheme="majorHAnsi" w:eastAsiaTheme="minorHAnsi" w:hAnsiTheme="majorHAnsi" w:cstheme="majorHAnsi"/>
          <w:i/>
          <w:sz w:val="24"/>
          <w:szCs w:val="24"/>
          <w:lang w:eastAsia="en-US"/>
        </w:rPr>
      </w:pPr>
    </w:p>
    <w:p w14:paraId="267A761A" w14:textId="5BA194B1" w:rsidR="00EB1C26" w:rsidRPr="002D5742" w:rsidRDefault="00EB1C26" w:rsidP="00EB1C26">
      <w:pPr>
        <w:widowControl w:val="0"/>
        <w:numPr>
          <w:ilvl w:val="0"/>
          <w:numId w:val="123"/>
        </w:numPr>
        <w:overflowPunct/>
        <w:autoSpaceDE/>
        <w:autoSpaceDN/>
        <w:adjustRightInd/>
        <w:spacing w:after="160" w:line="276" w:lineRule="auto"/>
        <w:contextualSpacing/>
        <w:jc w:val="both"/>
        <w:textAlignment w:val="auto"/>
        <w:rPr>
          <w:rFonts w:asciiTheme="majorHAnsi" w:eastAsiaTheme="minorHAnsi" w:hAnsiTheme="majorHAnsi" w:cstheme="majorHAnsi"/>
          <w:i/>
          <w:sz w:val="24"/>
          <w:szCs w:val="24"/>
          <w:lang w:eastAsia="en-US"/>
        </w:rPr>
      </w:pPr>
    </w:p>
    <w:p w14:paraId="43119198" w14:textId="2599D14B" w:rsidR="00EB1C26" w:rsidRPr="002D5742" w:rsidRDefault="00EB1C26" w:rsidP="00EB1C26">
      <w:pPr>
        <w:widowControl w:val="0"/>
        <w:numPr>
          <w:ilvl w:val="0"/>
          <w:numId w:val="123"/>
        </w:numPr>
        <w:overflowPunct/>
        <w:autoSpaceDE/>
        <w:autoSpaceDN/>
        <w:adjustRightInd/>
        <w:spacing w:after="160" w:line="276" w:lineRule="auto"/>
        <w:contextualSpacing/>
        <w:jc w:val="both"/>
        <w:textAlignment w:val="auto"/>
        <w:rPr>
          <w:rFonts w:asciiTheme="majorHAnsi" w:eastAsiaTheme="minorHAnsi" w:hAnsiTheme="majorHAnsi" w:cstheme="majorHAnsi"/>
          <w:i/>
          <w:sz w:val="24"/>
          <w:szCs w:val="24"/>
          <w:lang w:eastAsia="en-US"/>
        </w:rPr>
      </w:pPr>
    </w:p>
    <w:p w14:paraId="140B5F5F" w14:textId="21955C1E" w:rsidR="00EB1C26" w:rsidRPr="002D5742" w:rsidRDefault="00EB1C26" w:rsidP="00EB1C26">
      <w:pPr>
        <w:widowControl w:val="0"/>
        <w:numPr>
          <w:ilvl w:val="0"/>
          <w:numId w:val="123"/>
        </w:numPr>
        <w:overflowPunct/>
        <w:autoSpaceDE/>
        <w:autoSpaceDN/>
        <w:adjustRightInd/>
        <w:spacing w:after="160" w:line="276" w:lineRule="auto"/>
        <w:contextualSpacing/>
        <w:jc w:val="both"/>
        <w:textAlignment w:val="auto"/>
        <w:rPr>
          <w:rFonts w:asciiTheme="majorHAnsi" w:eastAsiaTheme="minorHAnsi" w:hAnsiTheme="majorHAnsi" w:cstheme="majorHAnsi"/>
          <w:i/>
          <w:sz w:val="24"/>
          <w:szCs w:val="24"/>
          <w:lang w:eastAsia="en-US"/>
        </w:rPr>
      </w:pPr>
    </w:p>
    <w:p w14:paraId="13566940" w14:textId="77777777" w:rsidR="00EB1C26" w:rsidRPr="002D5742" w:rsidRDefault="00EB1C26" w:rsidP="00EB1C26">
      <w:pPr>
        <w:numPr>
          <w:ilvl w:val="0"/>
          <w:numId w:val="122"/>
        </w:numPr>
        <w:tabs>
          <w:tab w:val="left" w:pos="708"/>
        </w:tabs>
        <w:overflowPunct/>
        <w:autoSpaceDE/>
        <w:autoSpaceDN/>
        <w:adjustRightInd/>
        <w:spacing w:after="160" w:line="276" w:lineRule="auto"/>
        <w:ind w:left="284" w:hanging="284"/>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Zakres przetwarzanych przez Podmiot przetwarzający danych osobowych na podstawie Umowy powierzenia obejmuje następujące kategorie osób, których dane dotyczą: </w:t>
      </w:r>
    </w:p>
    <w:p w14:paraId="3F427DDB" w14:textId="7AAB1914" w:rsidR="00700A5B" w:rsidRPr="002D5742" w:rsidRDefault="00700A5B" w:rsidP="008453BC">
      <w:pPr>
        <w:numPr>
          <w:ilvl w:val="2"/>
          <w:numId w:val="121"/>
        </w:numPr>
        <w:tabs>
          <w:tab w:val="clear" w:pos="1419"/>
        </w:tabs>
        <w:overflowPunct/>
        <w:autoSpaceDE/>
        <w:autoSpaceDN/>
        <w:adjustRightInd/>
        <w:spacing w:after="160" w:line="276" w:lineRule="auto"/>
        <w:ind w:left="851" w:hanging="283"/>
        <w:jc w:val="both"/>
        <w:textAlignment w:val="auto"/>
        <w:rPr>
          <w:rFonts w:asciiTheme="majorHAnsi" w:eastAsia="Calibri" w:hAnsiTheme="majorHAnsi" w:cstheme="majorHAnsi"/>
          <w:sz w:val="24"/>
          <w:szCs w:val="24"/>
          <w:lang w:eastAsia="en-US"/>
        </w:rPr>
      </w:pPr>
      <w:bookmarkStart w:id="35" w:name="_Hlk60314737"/>
      <w:r w:rsidRPr="002D5742">
        <w:rPr>
          <w:rFonts w:asciiTheme="majorHAnsi" w:eastAsia="Calibri" w:hAnsiTheme="majorHAnsi" w:cstheme="majorHAnsi"/>
          <w:sz w:val="24"/>
          <w:szCs w:val="24"/>
          <w:lang w:eastAsia="en-US"/>
        </w:rPr>
        <w:t>Pracownicy Polskiej Agencji Inwestycji i Handlu S.A.  – osoby upoważnione do</w:t>
      </w:r>
      <w:r w:rsidR="004475E8" w:rsidRPr="002D5742">
        <w:rPr>
          <w:rFonts w:asciiTheme="majorHAnsi" w:eastAsia="Calibri" w:hAnsiTheme="majorHAnsi" w:cstheme="majorHAnsi"/>
          <w:sz w:val="24"/>
          <w:szCs w:val="24"/>
          <w:lang w:eastAsia="en-US"/>
        </w:rPr>
        <w:t> </w:t>
      </w:r>
      <w:r w:rsidRPr="002D5742">
        <w:rPr>
          <w:rFonts w:asciiTheme="majorHAnsi" w:eastAsia="Calibri" w:hAnsiTheme="majorHAnsi" w:cstheme="majorHAnsi"/>
          <w:sz w:val="24"/>
          <w:szCs w:val="24"/>
          <w:lang w:eastAsia="en-US"/>
        </w:rPr>
        <w:t>kontaktów</w:t>
      </w:r>
      <w:r w:rsidR="004475E8" w:rsidRPr="002D5742">
        <w:rPr>
          <w:rFonts w:asciiTheme="majorHAnsi" w:eastAsia="Calibri" w:hAnsiTheme="majorHAnsi" w:cstheme="majorHAnsi"/>
          <w:sz w:val="24"/>
          <w:szCs w:val="24"/>
          <w:lang w:eastAsia="en-US"/>
        </w:rPr>
        <w:t xml:space="preserve"> o których mowa w Umowie Głównej,</w:t>
      </w:r>
    </w:p>
    <w:p w14:paraId="75107664" w14:textId="6648F1A7" w:rsidR="00EB1C26" w:rsidRPr="002D5742" w:rsidRDefault="00700A5B" w:rsidP="008453BC">
      <w:pPr>
        <w:numPr>
          <w:ilvl w:val="2"/>
          <w:numId w:val="121"/>
        </w:numPr>
        <w:tabs>
          <w:tab w:val="clear" w:pos="1419"/>
        </w:tabs>
        <w:overflowPunct/>
        <w:autoSpaceDE/>
        <w:autoSpaceDN/>
        <w:adjustRightInd/>
        <w:spacing w:after="160" w:line="276" w:lineRule="auto"/>
        <w:ind w:left="851" w:hanging="283"/>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Pracownicy Polskiej Agencji Inwestycji i Handlu S.A. oraz jej biur zagranicznych </w:t>
      </w:r>
      <w:r w:rsidR="004475E8" w:rsidRPr="002D5742">
        <w:rPr>
          <w:rFonts w:asciiTheme="majorHAnsi" w:eastAsia="Calibri" w:hAnsiTheme="majorHAnsi" w:cstheme="majorHAnsi"/>
          <w:sz w:val="24"/>
          <w:szCs w:val="24"/>
          <w:lang w:eastAsia="en-US"/>
        </w:rPr>
        <w:t>mogący korzystać z zasobów Serwisu o którym mowa w Umowie Głównej,</w:t>
      </w:r>
    </w:p>
    <w:p w14:paraId="668D2546" w14:textId="70786BB6" w:rsidR="00700A5B" w:rsidRPr="002D5742" w:rsidRDefault="004475E8" w:rsidP="008453BC">
      <w:pPr>
        <w:numPr>
          <w:ilvl w:val="2"/>
          <w:numId w:val="121"/>
        </w:numPr>
        <w:tabs>
          <w:tab w:val="clear" w:pos="1419"/>
        </w:tabs>
        <w:overflowPunct/>
        <w:autoSpaceDE/>
        <w:autoSpaceDN/>
        <w:adjustRightInd/>
        <w:spacing w:after="160" w:line="276" w:lineRule="auto"/>
        <w:ind w:left="851" w:hanging="283"/>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Inni pracownicy Polskiej Agencji Inwestycji i Handlu S.A. oraz jej biur zagranicznych, którzy wezmą udział w szkoleniu o którym mowa w Umowie Głównej. </w:t>
      </w:r>
    </w:p>
    <w:p w14:paraId="139AD8BC" w14:textId="77777777" w:rsidR="00EB1C26" w:rsidRPr="002D5742" w:rsidRDefault="00EB1C26" w:rsidP="00EB1C26">
      <w:pPr>
        <w:numPr>
          <w:ilvl w:val="0"/>
          <w:numId w:val="122"/>
        </w:numPr>
        <w:tabs>
          <w:tab w:val="left" w:pos="708"/>
        </w:tabs>
        <w:overflowPunct/>
        <w:autoSpaceDE/>
        <w:autoSpaceDN/>
        <w:adjustRightInd/>
        <w:spacing w:after="160" w:line="276" w:lineRule="auto"/>
        <w:ind w:left="284" w:hanging="284"/>
        <w:jc w:val="both"/>
        <w:textAlignment w:val="auto"/>
        <w:rPr>
          <w:rFonts w:asciiTheme="majorHAnsi" w:eastAsia="Calibri" w:hAnsiTheme="majorHAnsi" w:cstheme="majorHAnsi"/>
          <w:sz w:val="24"/>
          <w:szCs w:val="24"/>
          <w:lang w:eastAsia="en-US"/>
        </w:rPr>
      </w:pPr>
      <w:bookmarkStart w:id="36" w:name="_Ref399748355"/>
      <w:bookmarkEnd w:id="35"/>
      <w:r w:rsidRPr="002D5742">
        <w:rPr>
          <w:rFonts w:asciiTheme="majorHAnsi" w:eastAsia="Calibri" w:hAnsiTheme="majorHAnsi" w:cstheme="majorHAnsi"/>
          <w:sz w:val="24"/>
          <w:szCs w:val="24"/>
          <w:lang w:eastAsia="en-US"/>
        </w:rPr>
        <w:lastRenderedPageBreak/>
        <w:t>Zmiana zakresu danych osobowych podlegających przetwarzaniu, zmiana celu, środków i sposobu przetwarzania danych osobowych może zostać dokonana jedynie w drodze zmiany Umowy powierzenia dokonanej w formie pisemnej pod rygorem nieważności.</w:t>
      </w:r>
    </w:p>
    <w:p w14:paraId="36796842" w14:textId="77777777" w:rsidR="00EB1C26" w:rsidRPr="002D5742" w:rsidRDefault="00EB1C26" w:rsidP="00EB1C26">
      <w:pPr>
        <w:numPr>
          <w:ilvl w:val="0"/>
          <w:numId w:val="122"/>
        </w:numPr>
        <w:tabs>
          <w:tab w:val="left" w:pos="708"/>
        </w:tabs>
        <w:overflowPunct/>
        <w:autoSpaceDE/>
        <w:autoSpaceDN/>
        <w:adjustRightInd/>
        <w:spacing w:after="160" w:line="276" w:lineRule="auto"/>
        <w:ind w:left="284" w:hanging="284"/>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Podmiot przetwarzający zobowiązuje się do zachowania w tajemnicy danych osobowych otrzymanych od Administratora i od współpracujących z nim osób, oraz danych osobowych, uzyskanych w jakikolwiek inny sposób, zamierzony czy przypadkowy, w formie ustnej, pisemnej lub elektronicznej.</w:t>
      </w:r>
    </w:p>
    <w:p w14:paraId="6AA17C26" w14:textId="77777777" w:rsidR="00EB1C26" w:rsidRPr="002D5742" w:rsidRDefault="00EB1C26" w:rsidP="00EB1C26">
      <w:pPr>
        <w:numPr>
          <w:ilvl w:val="0"/>
          <w:numId w:val="122"/>
        </w:numPr>
        <w:tabs>
          <w:tab w:val="left" w:pos="708"/>
        </w:tabs>
        <w:overflowPunct/>
        <w:autoSpaceDE/>
        <w:autoSpaceDN/>
        <w:adjustRightInd/>
        <w:spacing w:after="160" w:line="276" w:lineRule="auto"/>
        <w:ind w:left="284" w:hanging="284"/>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Podmiot przetwarzający oświadcza, że w związku z zobowiązaniem do zachowania w tajemnicy danych osobowych, o których mowa w ust. 7 powyżej, dane osobowe nie będą wykorzystywane, ujawniane ani udostępniane bez pisemnej zgody Administratora w innym celu, niż wykonanie Umowy powierzenia, chyba że konieczność ujawnienia posiadanych informacji wynika z powszechnie obowiązujących przepisów prawa lub Umowy.</w:t>
      </w:r>
    </w:p>
    <w:bookmarkEnd w:id="36"/>
    <w:p w14:paraId="5024A548" w14:textId="77777777" w:rsidR="00EB1C26" w:rsidRPr="002D5742" w:rsidRDefault="00EB1C26" w:rsidP="00EB1C26">
      <w:pPr>
        <w:numPr>
          <w:ilvl w:val="0"/>
          <w:numId w:val="122"/>
        </w:numPr>
        <w:tabs>
          <w:tab w:val="left" w:pos="708"/>
        </w:tabs>
        <w:overflowPunct/>
        <w:autoSpaceDE/>
        <w:autoSpaceDN/>
        <w:adjustRightInd/>
        <w:spacing w:after="160" w:line="276" w:lineRule="auto"/>
        <w:ind w:left="284" w:hanging="284"/>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Podmiot przetwarzający jest uprawniony do przetwarzania danych osobowych wyłącznie na udokumentowane polecenie Administratora, przy czym za udokumentowane polecenia uważa się polecenia przekazywane drogą elektroniczną na adres: ____________________ lub w formie pisemnej na adres korespondencyjny siedziby Podmiotu Przetwarzającego, chyba że obowiązek taki nakłada na niego prawo Unii lub prawo państwa członkowskiego, któremu podlega Podmiot przetwarzający. W takim przypadku przed rozpoczęciem przetwarzania, Podmiot przetwarzający informuje Administratora o tym obowiązku prawnym, o ile prawo to nie zabrania udzielania takiej informacji z uwagi na ważny interes publiczny.</w:t>
      </w:r>
    </w:p>
    <w:p w14:paraId="28E58F14" w14:textId="77777777" w:rsidR="00EB1C26" w:rsidRPr="002D5742" w:rsidRDefault="00EB1C26" w:rsidP="00EB1C26">
      <w:pPr>
        <w:tabs>
          <w:tab w:val="left" w:pos="708"/>
          <w:tab w:val="num" w:pos="1080"/>
        </w:tabs>
        <w:overflowPunct/>
        <w:autoSpaceDE/>
        <w:autoSpaceDN/>
        <w:adjustRightInd/>
        <w:spacing w:line="276" w:lineRule="auto"/>
        <w:ind w:left="1080" w:hanging="720"/>
        <w:jc w:val="both"/>
        <w:textAlignment w:val="auto"/>
        <w:rPr>
          <w:rFonts w:asciiTheme="majorHAnsi" w:eastAsia="Calibri" w:hAnsiTheme="majorHAnsi" w:cstheme="majorHAnsi"/>
          <w:sz w:val="24"/>
          <w:szCs w:val="24"/>
          <w:lang w:eastAsia="en-US"/>
        </w:rPr>
      </w:pPr>
    </w:p>
    <w:p w14:paraId="09AEB687" w14:textId="77777777" w:rsidR="00EB1C26" w:rsidRPr="002D5742" w:rsidRDefault="00EB1C26" w:rsidP="00EB1C26">
      <w:pPr>
        <w:tabs>
          <w:tab w:val="left" w:pos="708"/>
          <w:tab w:val="num" w:pos="1080"/>
        </w:tabs>
        <w:overflowPunct/>
        <w:autoSpaceDE/>
        <w:autoSpaceDN/>
        <w:adjustRightInd/>
        <w:ind w:left="4395"/>
        <w:textAlignment w:val="auto"/>
        <w:rPr>
          <w:rFonts w:asciiTheme="majorHAnsi" w:eastAsia="Calibri" w:hAnsiTheme="majorHAnsi" w:cstheme="majorHAnsi"/>
          <w:b/>
          <w:sz w:val="24"/>
          <w:szCs w:val="24"/>
          <w:lang w:eastAsia="en-US"/>
        </w:rPr>
      </w:pPr>
      <w:r w:rsidRPr="002D5742">
        <w:rPr>
          <w:rFonts w:asciiTheme="majorHAnsi" w:eastAsia="Calibri" w:hAnsiTheme="majorHAnsi" w:cstheme="majorHAnsi"/>
          <w:b/>
          <w:sz w:val="24"/>
          <w:szCs w:val="24"/>
          <w:shd w:val="clear" w:color="auto" w:fill="FFFFFF"/>
          <w:lang w:eastAsia="en-US"/>
        </w:rPr>
        <w:t>§ 4</w:t>
      </w:r>
    </w:p>
    <w:p w14:paraId="0E9D1EBB" w14:textId="77777777" w:rsidR="00EB1C26" w:rsidRPr="002D5742" w:rsidRDefault="00EB1C26" w:rsidP="00EB1C26">
      <w:pPr>
        <w:tabs>
          <w:tab w:val="left" w:pos="708"/>
          <w:tab w:val="num" w:pos="1080"/>
        </w:tabs>
        <w:overflowPunct/>
        <w:autoSpaceDE/>
        <w:autoSpaceDN/>
        <w:adjustRightInd/>
        <w:ind w:left="567"/>
        <w:jc w:val="center"/>
        <w:textAlignment w:val="auto"/>
        <w:rPr>
          <w:rFonts w:asciiTheme="majorHAnsi" w:eastAsia="Calibri" w:hAnsiTheme="majorHAnsi" w:cstheme="majorHAnsi"/>
          <w:b/>
          <w:color w:val="333333"/>
          <w:sz w:val="24"/>
          <w:szCs w:val="24"/>
          <w:shd w:val="clear" w:color="auto" w:fill="FFFFFF"/>
          <w:lang w:eastAsia="en-US"/>
        </w:rPr>
      </w:pPr>
      <w:r w:rsidRPr="002D5742">
        <w:rPr>
          <w:rFonts w:asciiTheme="majorHAnsi" w:eastAsia="Calibri" w:hAnsiTheme="majorHAnsi" w:cstheme="majorHAnsi"/>
          <w:b/>
          <w:color w:val="333333"/>
          <w:sz w:val="24"/>
          <w:szCs w:val="24"/>
          <w:shd w:val="clear" w:color="auto" w:fill="FFFFFF"/>
          <w:lang w:eastAsia="en-US"/>
        </w:rPr>
        <w:t xml:space="preserve">Zasady przetwarzania danych osobowych </w:t>
      </w:r>
    </w:p>
    <w:p w14:paraId="3CB09C90" w14:textId="77777777" w:rsidR="00EB1C26" w:rsidRPr="002D5742" w:rsidRDefault="00EB1C26" w:rsidP="00EB1C26">
      <w:pPr>
        <w:tabs>
          <w:tab w:val="left" w:pos="708"/>
          <w:tab w:val="num" w:pos="1080"/>
        </w:tabs>
        <w:overflowPunct/>
        <w:autoSpaceDE/>
        <w:autoSpaceDN/>
        <w:adjustRightInd/>
        <w:spacing w:line="276" w:lineRule="auto"/>
        <w:ind w:left="567"/>
        <w:jc w:val="center"/>
        <w:textAlignment w:val="auto"/>
        <w:rPr>
          <w:rFonts w:asciiTheme="majorHAnsi" w:eastAsia="Calibri" w:hAnsiTheme="majorHAnsi" w:cstheme="majorHAnsi"/>
          <w:b/>
          <w:color w:val="333333"/>
          <w:sz w:val="24"/>
          <w:szCs w:val="24"/>
          <w:shd w:val="clear" w:color="auto" w:fill="FFFFFF"/>
          <w:lang w:eastAsia="en-US"/>
        </w:rPr>
      </w:pPr>
    </w:p>
    <w:p w14:paraId="5E7315BB" w14:textId="77777777" w:rsidR="00EB1C26" w:rsidRPr="002D5742" w:rsidRDefault="00EB1C26" w:rsidP="00EB1C26">
      <w:pPr>
        <w:numPr>
          <w:ilvl w:val="6"/>
          <w:numId w:val="121"/>
        </w:numPr>
        <w:tabs>
          <w:tab w:val="num" w:pos="284"/>
        </w:tabs>
        <w:overflowPunct/>
        <w:autoSpaceDE/>
        <w:autoSpaceDN/>
        <w:adjustRightInd/>
        <w:spacing w:after="160" w:line="276" w:lineRule="auto"/>
        <w:ind w:left="284" w:hanging="284"/>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shd w:val="clear" w:color="auto" w:fill="FFFFFF"/>
          <w:lang w:eastAsia="en-US"/>
        </w:rPr>
        <w:t xml:space="preserve">Administrator w każdym czasie ma prawo zwrócenia się do Podmiotu przetwarzającego o wyjaśnienia dotyczące przetwarzania powierzonych danych osobowych, w szczególności w zakresie stosowanych przez Podmiot przetwarzający środków bezpieczeństwa, zidentyfikowanych zagrożeń lub </w:t>
      </w:r>
      <w:proofErr w:type="spellStart"/>
      <w:r w:rsidRPr="002D5742">
        <w:rPr>
          <w:rFonts w:asciiTheme="majorHAnsi" w:eastAsia="Calibri" w:hAnsiTheme="majorHAnsi" w:cstheme="majorHAnsi"/>
          <w:sz w:val="24"/>
          <w:szCs w:val="24"/>
          <w:shd w:val="clear" w:color="auto" w:fill="FFFFFF"/>
          <w:lang w:eastAsia="en-US"/>
        </w:rPr>
        <w:t>ryzyk</w:t>
      </w:r>
      <w:proofErr w:type="spellEnd"/>
      <w:r w:rsidRPr="002D5742">
        <w:rPr>
          <w:rFonts w:asciiTheme="majorHAnsi" w:eastAsia="Calibri" w:hAnsiTheme="majorHAnsi" w:cstheme="majorHAnsi"/>
          <w:sz w:val="24"/>
          <w:szCs w:val="24"/>
          <w:shd w:val="clear" w:color="auto" w:fill="FFFFFF"/>
          <w:lang w:eastAsia="en-US"/>
        </w:rPr>
        <w:t xml:space="preserve"> związanych przetwarzaniem danych osobowych. </w:t>
      </w:r>
    </w:p>
    <w:p w14:paraId="00158379" w14:textId="77777777" w:rsidR="00EB1C26" w:rsidRPr="002D5742" w:rsidRDefault="00EB1C26" w:rsidP="00EB1C26">
      <w:pPr>
        <w:numPr>
          <w:ilvl w:val="6"/>
          <w:numId w:val="121"/>
        </w:numPr>
        <w:tabs>
          <w:tab w:val="num" w:pos="284"/>
        </w:tabs>
        <w:overflowPunct/>
        <w:autoSpaceDE/>
        <w:autoSpaceDN/>
        <w:adjustRightInd/>
        <w:spacing w:after="160" w:line="276" w:lineRule="auto"/>
        <w:ind w:left="284" w:hanging="284"/>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Administrator jest zobowiązany współdziałać z Podmiotem przetwarzającym w celu zgodnego z przepisami RODO wykonywania Umowy.</w:t>
      </w:r>
    </w:p>
    <w:p w14:paraId="546178F2" w14:textId="77777777" w:rsidR="00EB1C26" w:rsidRPr="002D5742" w:rsidRDefault="00EB1C26" w:rsidP="00EB1C26">
      <w:pPr>
        <w:numPr>
          <w:ilvl w:val="6"/>
          <w:numId w:val="121"/>
        </w:numPr>
        <w:tabs>
          <w:tab w:val="num" w:pos="284"/>
          <w:tab w:val="left" w:pos="2610"/>
        </w:tabs>
        <w:overflowPunct/>
        <w:autoSpaceDE/>
        <w:autoSpaceDN/>
        <w:adjustRightInd/>
        <w:spacing w:after="160" w:line="276" w:lineRule="auto"/>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Podmiot przetwarzający zobowiązuje się :</w:t>
      </w:r>
    </w:p>
    <w:p w14:paraId="3A69BA67" w14:textId="77777777" w:rsidR="00EB1C26" w:rsidRPr="002D5742" w:rsidRDefault="00EB1C26" w:rsidP="00EB1C26">
      <w:pPr>
        <w:numPr>
          <w:ilvl w:val="3"/>
          <w:numId w:val="124"/>
        </w:numPr>
        <w:tabs>
          <w:tab w:val="num" w:pos="426"/>
          <w:tab w:val="left" w:pos="2610"/>
        </w:tabs>
        <w:overflowPunct/>
        <w:autoSpaceDE/>
        <w:autoSpaceDN/>
        <w:adjustRightInd/>
        <w:spacing w:after="160" w:line="276" w:lineRule="auto"/>
        <w:ind w:left="426" w:hanging="426"/>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uzyskać od osób upoważnionych do przetwarzania danych osobowych w wykonaniu Umowy powierzenia udokumentowane zobowiązanie do zachowania w tajemnicy. Zobowiązanie do zachowania w tajemnicy obejmuje wszelkie informacje i dokumenty, ujawnione osobie upoważnionej przez Podmiot przetwarzający, Administratora bądź uzyskane w inny sposób w związku z realizacją Umowy powierzenia. Obowiązek zachowania w tajemnicy istnieje również po realizacji Umowy powierzenia oraz ustaniu </w:t>
      </w:r>
      <w:r w:rsidRPr="002D5742">
        <w:rPr>
          <w:rFonts w:asciiTheme="majorHAnsi" w:eastAsia="Calibri" w:hAnsiTheme="majorHAnsi" w:cstheme="majorHAnsi"/>
          <w:sz w:val="24"/>
          <w:szCs w:val="24"/>
          <w:lang w:eastAsia="en-US"/>
        </w:rPr>
        <w:lastRenderedPageBreak/>
        <w:t xml:space="preserve">zatrudnienia u Podmiotu przetwarzającego. W tym celu Podmiot przetwarzający dopuści do przetwarzania tylko osoby, które podpisały zobowiązanie do zachowania w tajemnicy danych osobowych oraz sposobów ich zabezpieczenia; </w:t>
      </w:r>
    </w:p>
    <w:p w14:paraId="0520C468" w14:textId="77777777" w:rsidR="00EB1C26" w:rsidRPr="002D5742" w:rsidRDefault="00EB1C26" w:rsidP="00EB1C26">
      <w:pPr>
        <w:numPr>
          <w:ilvl w:val="3"/>
          <w:numId w:val="124"/>
        </w:numPr>
        <w:tabs>
          <w:tab w:val="num" w:pos="426"/>
          <w:tab w:val="left" w:pos="2610"/>
        </w:tabs>
        <w:overflowPunct/>
        <w:autoSpaceDE/>
        <w:autoSpaceDN/>
        <w:adjustRightInd/>
        <w:spacing w:after="160" w:line="276" w:lineRule="auto"/>
        <w:ind w:left="426" w:hanging="426"/>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prowadzić ewidencję osób upoważnionych do przetwarzania danych osobowych przetwarzanych w związku z wykonywaniem Umowy Głównej. Podmiot przetwarzający w ewidencji osób upoważnionych odnotowuje czy osoba upoważniona podpisała stosowne zobowiązanie do zachowania w tajemnicy;</w:t>
      </w:r>
    </w:p>
    <w:p w14:paraId="551B8C18" w14:textId="77777777" w:rsidR="00EB1C26" w:rsidRPr="002D5742" w:rsidRDefault="00EB1C26" w:rsidP="00EB1C26">
      <w:pPr>
        <w:numPr>
          <w:ilvl w:val="3"/>
          <w:numId w:val="124"/>
        </w:numPr>
        <w:tabs>
          <w:tab w:val="left" w:pos="2610"/>
        </w:tabs>
        <w:overflowPunct/>
        <w:autoSpaceDE/>
        <w:autoSpaceDN/>
        <w:adjustRightInd/>
        <w:spacing w:after="160" w:line="276" w:lineRule="auto"/>
        <w:ind w:left="426" w:hanging="426"/>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zapewnić ochronę danych osobowych i podejmować wszelkie środki wymagane na mocy art. 32 RODO;   </w:t>
      </w:r>
    </w:p>
    <w:p w14:paraId="1CDA450B" w14:textId="77777777" w:rsidR="00EB1C26" w:rsidRPr="002D5742" w:rsidRDefault="00EB1C26" w:rsidP="00EB1C26">
      <w:pPr>
        <w:numPr>
          <w:ilvl w:val="3"/>
          <w:numId w:val="124"/>
        </w:numPr>
        <w:tabs>
          <w:tab w:val="num" w:pos="426"/>
          <w:tab w:val="left" w:pos="2610"/>
        </w:tabs>
        <w:overflowPunct/>
        <w:autoSpaceDE/>
        <w:autoSpaceDN/>
        <w:adjustRightInd/>
        <w:spacing w:after="160" w:line="276" w:lineRule="auto"/>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przestrzegać warunków korzystania z usług innego podmiotu przetwarzającego;</w:t>
      </w:r>
    </w:p>
    <w:p w14:paraId="7C97860B" w14:textId="77777777" w:rsidR="00EB1C26" w:rsidRPr="002D5742" w:rsidRDefault="00EB1C26" w:rsidP="00EB1C26">
      <w:pPr>
        <w:numPr>
          <w:ilvl w:val="3"/>
          <w:numId w:val="124"/>
        </w:numPr>
        <w:tabs>
          <w:tab w:val="num" w:pos="426"/>
          <w:tab w:val="left" w:pos="2610"/>
        </w:tabs>
        <w:overflowPunct/>
        <w:autoSpaceDE/>
        <w:autoSpaceDN/>
        <w:adjustRightInd/>
        <w:spacing w:after="160" w:line="276" w:lineRule="auto"/>
        <w:ind w:left="426" w:hanging="426"/>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biorąc pod uwagę charakter przetwarzania, w miarę możliwości pomagać Administratorowi poprzez odpowiednie środki techniczne i organizacyjne wywiązać się z obowiązku odpowiadania na żądania osoby, której dane dotyczą, w zakresie wykonywania jej praw określonych w rozdziale III RODO;</w:t>
      </w:r>
    </w:p>
    <w:p w14:paraId="5BFE4609" w14:textId="77777777" w:rsidR="00EB1C26" w:rsidRPr="002D5742" w:rsidRDefault="00EB1C26" w:rsidP="00EB1C26">
      <w:pPr>
        <w:numPr>
          <w:ilvl w:val="3"/>
          <w:numId w:val="124"/>
        </w:numPr>
        <w:tabs>
          <w:tab w:val="num" w:pos="426"/>
          <w:tab w:val="left" w:pos="2610"/>
        </w:tabs>
        <w:overflowPunct/>
        <w:autoSpaceDE/>
        <w:autoSpaceDN/>
        <w:adjustRightInd/>
        <w:spacing w:after="160" w:line="276" w:lineRule="auto"/>
        <w:ind w:left="426" w:hanging="426"/>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uwzględniając charakter przetwarzania oraz dostępne mu informacje, pomagać Administratorowi wywiązać się z obowiązków określonych w art. 32–36</w:t>
      </w:r>
      <w:r w:rsidRPr="002D5742">
        <w:rPr>
          <w:rFonts w:asciiTheme="majorHAnsi" w:eastAsiaTheme="minorHAnsi" w:hAnsiTheme="majorHAnsi" w:cstheme="majorHAnsi"/>
          <w:sz w:val="24"/>
          <w:szCs w:val="24"/>
          <w:lang w:eastAsia="en-US"/>
        </w:rPr>
        <w:t xml:space="preserve"> </w:t>
      </w:r>
      <w:r w:rsidRPr="002D5742">
        <w:rPr>
          <w:rFonts w:asciiTheme="majorHAnsi" w:eastAsia="Calibri" w:hAnsiTheme="majorHAnsi" w:cstheme="majorHAnsi"/>
          <w:sz w:val="24"/>
          <w:szCs w:val="24"/>
          <w:lang w:eastAsia="en-US"/>
        </w:rPr>
        <w:t>RODO;</w:t>
      </w:r>
    </w:p>
    <w:p w14:paraId="44D1B2CB" w14:textId="77777777" w:rsidR="00EB1C26" w:rsidRPr="002D5742" w:rsidRDefault="00EB1C26" w:rsidP="00EB1C26">
      <w:pPr>
        <w:numPr>
          <w:ilvl w:val="3"/>
          <w:numId w:val="124"/>
        </w:numPr>
        <w:tabs>
          <w:tab w:val="left" w:pos="2610"/>
        </w:tabs>
        <w:overflowPunct/>
        <w:autoSpaceDE/>
        <w:autoSpaceDN/>
        <w:adjustRightInd/>
        <w:spacing w:after="160" w:line="276" w:lineRule="auto"/>
        <w:ind w:left="426" w:hanging="426"/>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po zakończeniu świadczenia usług związanych z przetwarzaniem zależnie od decyzji Administratora usunąć lub zwrócić mu wszelkie dane osobowe oraz usunąć wszelkie ich istniejące kopie;</w:t>
      </w:r>
    </w:p>
    <w:p w14:paraId="3BC4E253" w14:textId="77777777" w:rsidR="00EB1C26" w:rsidRPr="002D5742" w:rsidRDefault="00EB1C26" w:rsidP="00EB1C26">
      <w:pPr>
        <w:numPr>
          <w:ilvl w:val="3"/>
          <w:numId w:val="124"/>
        </w:numPr>
        <w:tabs>
          <w:tab w:val="left" w:pos="2610"/>
        </w:tabs>
        <w:overflowPunct/>
        <w:autoSpaceDE/>
        <w:autoSpaceDN/>
        <w:adjustRightInd/>
        <w:spacing w:after="160" w:line="276" w:lineRule="auto"/>
        <w:ind w:left="426" w:hanging="426"/>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udostępniać Administratorowi wszelkie informacje niezbędne do wykazania spełnienia obowiązków, określonych w art. 28 RODO oraz umożliwić Administratorowi lub audytorowi upoważnionemu przez Administratora przeprowadzanie audytów, w tym inspekcji;</w:t>
      </w:r>
    </w:p>
    <w:p w14:paraId="0B2B560F" w14:textId="77777777" w:rsidR="00EB1C26" w:rsidRPr="002D5742" w:rsidRDefault="00EB1C26" w:rsidP="00EB1C26">
      <w:pPr>
        <w:numPr>
          <w:ilvl w:val="3"/>
          <w:numId w:val="124"/>
        </w:numPr>
        <w:tabs>
          <w:tab w:val="num" w:pos="426"/>
          <w:tab w:val="left" w:pos="2610"/>
        </w:tabs>
        <w:overflowPunct/>
        <w:autoSpaceDE/>
        <w:autoSpaceDN/>
        <w:adjustRightInd/>
        <w:spacing w:after="160" w:line="276" w:lineRule="auto"/>
        <w:ind w:left="426" w:hanging="426"/>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prowadzić rejestr kategorii czynności przetwarzania, dokonywanych w imieniu Administratora zgodnie z art. 30 ust. 2 RODO oraz udostępniać na żądanie Administratora prowadzony rejestr kategorii czynności przetwarzania danych w formie elektronicznej, z wyłączeniem informacji stanowiących tajemnicę przedsiębiorstwa Podmiotu przetwarzającego; </w:t>
      </w:r>
    </w:p>
    <w:p w14:paraId="18913101" w14:textId="77777777" w:rsidR="00EB1C26" w:rsidRPr="002D5742" w:rsidRDefault="00EB1C26" w:rsidP="00EB1C26">
      <w:pPr>
        <w:numPr>
          <w:ilvl w:val="3"/>
          <w:numId w:val="124"/>
        </w:numPr>
        <w:tabs>
          <w:tab w:val="num" w:pos="426"/>
          <w:tab w:val="left" w:pos="2610"/>
        </w:tabs>
        <w:overflowPunct/>
        <w:autoSpaceDE/>
        <w:autoSpaceDN/>
        <w:adjustRightInd/>
        <w:spacing w:after="160" w:line="276" w:lineRule="auto"/>
        <w:ind w:left="426" w:hanging="426"/>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zgłaszać Administratorowi każde naruszenie ochrony danych osobowych bez zbędnej zwłoki nie później niż w ciągu 24 od stwierdzenia naruszeni ochrony danych osobowych;</w:t>
      </w:r>
    </w:p>
    <w:p w14:paraId="1511A5A5" w14:textId="77777777" w:rsidR="00EB1C26" w:rsidRPr="002D5742" w:rsidRDefault="00EB1C26" w:rsidP="00EB1C26">
      <w:pPr>
        <w:numPr>
          <w:ilvl w:val="3"/>
          <w:numId w:val="124"/>
        </w:numPr>
        <w:tabs>
          <w:tab w:val="num" w:pos="426"/>
          <w:tab w:val="left" w:pos="2610"/>
        </w:tabs>
        <w:overflowPunct/>
        <w:autoSpaceDE/>
        <w:autoSpaceDN/>
        <w:adjustRightInd/>
        <w:spacing w:after="160" w:line="276" w:lineRule="auto"/>
        <w:ind w:left="426" w:hanging="426"/>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przygotować bez zbędnej zwłoki, nie później niż w ciągu 24 godzin od wykrycia zdarzenia, stanowiącego naruszenie ochrony danych osobowych informacje, wymagane w zgłoszeniu naruszenia ochrony danych do organu nadzorczego, o którym mowa w art. 33 ust. 3 RODO;</w:t>
      </w:r>
    </w:p>
    <w:p w14:paraId="610C59D8" w14:textId="77777777" w:rsidR="00EB1C26" w:rsidRPr="002D5742" w:rsidRDefault="00EB1C26" w:rsidP="00EB1C26">
      <w:pPr>
        <w:numPr>
          <w:ilvl w:val="3"/>
          <w:numId w:val="124"/>
        </w:numPr>
        <w:tabs>
          <w:tab w:val="num" w:pos="426"/>
        </w:tabs>
        <w:overflowPunct/>
        <w:autoSpaceDE/>
        <w:autoSpaceDN/>
        <w:adjustRightInd/>
        <w:spacing w:after="160" w:line="276" w:lineRule="auto"/>
        <w:ind w:left="426" w:hanging="426"/>
        <w:contextualSpacing/>
        <w:jc w:val="both"/>
        <w:textAlignment w:val="auto"/>
        <w:rPr>
          <w:rFonts w:asciiTheme="majorHAnsi" w:eastAsia="Calibri" w:hAnsiTheme="majorHAnsi" w:cstheme="majorHAnsi"/>
          <w:sz w:val="24"/>
          <w:szCs w:val="24"/>
          <w:lang w:eastAsia="en-US"/>
        </w:rPr>
      </w:pPr>
      <w:r w:rsidRPr="002D5742">
        <w:rPr>
          <w:rFonts w:asciiTheme="majorHAnsi" w:eastAsiaTheme="minorHAnsi" w:hAnsiTheme="majorHAnsi" w:cstheme="majorHAnsi"/>
          <w:sz w:val="24"/>
          <w:szCs w:val="24"/>
          <w:lang w:eastAsia="en-US"/>
        </w:rPr>
        <w:t>przygotować bez zbędnej zwłoki, nie później niż w ciągu 24 godzin od wykrycia zdarzenia stanowiącego naruszenie ochrony danych osobowych informacje, wymagane w zgłoszeniu naruszenia ochrony danych do organu nadzorczego, o którym mowa w art. 33 ust. 4 RODO;</w:t>
      </w:r>
    </w:p>
    <w:p w14:paraId="31DFA86F" w14:textId="77777777" w:rsidR="00EB1C26" w:rsidRPr="002D5742" w:rsidRDefault="00EB1C26" w:rsidP="00EB1C26">
      <w:pPr>
        <w:numPr>
          <w:ilvl w:val="3"/>
          <w:numId w:val="124"/>
        </w:numPr>
        <w:tabs>
          <w:tab w:val="num" w:pos="426"/>
          <w:tab w:val="left" w:pos="2610"/>
        </w:tabs>
        <w:overflowPunct/>
        <w:autoSpaceDE/>
        <w:autoSpaceDN/>
        <w:adjustRightInd/>
        <w:spacing w:after="160" w:line="276" w:lineRule="auto"/>
        <w:ind w:left="426" w:hanging="426"/>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lastRenderedPageBreak/>
        <w:t>stosować się do wszelkich wskazówek lub zaleceń wydanych przez krajowy bądź unijny organ nadzorczy dotyczących przetwarzania danych osobowych, w szczególności w zakresie stosowania RODO;</w:t>
      </w:r>
    </w:p>
    <w:p w14:paraId="6C4D728D" w14:textId="77777777" w:rsidR="00EB1C26" w:rsidRPr="002D5742" w:rsidRDefault="00EB1C26" w:rsidP="00EB1C26">
      <w:pPr>
        <w:numPr>
          <w:ilvl w:val="3"/>
          <w:numId w:val="124"/>
        </w:numPr>
        <w:tabs>
          <w:tab w:val="num" w:pos="426"/>
        </w:tabs>
        <w:overflowPunct/>
        <w:autoSpaceDE/>
        <w:autoSpaceDN/>
        <w:adjustRightInd/>
        <w:spacing w:after="160" w:line="276" w:lineRule="auto"/>
        <w:ind w:left="426" w:hanging="426"/>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informować niezwłocznie, nie później niż w terminie 3 dni Administratora o jakimkolwiek prowadzonym w stosunku do niego postępowaniu, które miałoby wpływ na wykonywanie Umowy, w szczególności administracyjnym lub sądowym, dotyczącym incydentów bezpieczeństwa informacji lub przetwarzania przez Podmiot przetwarzający danych, w tym danych osobowych powierzonych przez Administratora;</w:t>
      </w:r>
    </w:p>
    <w:p w14:paraId="72308F52" w14:textId="77777777" w:rsidR="00EB1C26" w:rsidRPr="002D5742" w:rsidRDefault="00EB1C26" w:rsidP="00EB1C26">
      <w:pPr>
        <w:numPr>
          <w:ilvl w:val="3"/>
          <w:numId w:val="124"/>
        </w:numPr>
        <w:tabs>
          <w:tab w:val="num" w:pos="426"/>
        </w:tabs>
        <w:overflowPunct/>
        <w:autoSpaceDE/>
        <w:autoSpaceDN/>
        <w:adjustRightInd/>
        <w:spacing w:after="160" w:line="276" w:lineRule="auto"/>
        <w:ind w:left="426" w:hanging="426"/>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informować niezwłocznie, nie później niż w terminie 3 dni Administratora o każdej kontroli organu nadzorczego w obszarze ochrony danych osobowych, która ma związek z Umową powierzenia. W takim przypadku, Administrator ma prawo do: uczestniczenia w kontroli organu nadzorczego w zakresie dopuszczalnym przez przepisy prawa powszechnie obowiązującego, wnoszenia uwag do treści sprawozdania pokontrolnego przed jego zaakceptowaniem przez Podmiot przetwarzający, wnoszenia uwag do treści odpowiedzi na pismo organu nadzorczego dotyczącego chociażby pośrednio przetwarzania powierzonych danych osobowych; </w:t>
      </w:r>
    </w:p>
    <w:p w14:paraId="4BF71F9E" w14:textId="77777777" w:rsidR="00EB1C26" w:rsidRPr="002D5742" w:rsidRDefault="00EB1C26" w:rsidP="00EB1C26">
      <w:pPr>
        <w:numPr>
          <w:ilvl w:val="3"/>
          <w:numId w:val="124"/>
        </w:numPr>
        <w:tabs>
          <w:tab w:val="num" w:pos="426"/>
          <w:tab w:val="left" w:pos="2610"/>
        </w:tabs>
        <w:overflowPunct/>
        <w:autoSpaceDE/>
        <w:autoSpaceDN/>
        <w:adjustRightInd/>
        <w:spacing w:after="160" w:line="276" w:lineRule="auto"/>
        <w:ind w:left="426" w:hanging="426"/>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współpracować z Administratorem i organem nadzorczym w zakresie wykonywanych                                 na podstawie Umowy powierzenia zadań;</w:t>
      </w:r>
    </w:p>
    <w:p w14:paraId="6284E0B7" w14:textId="77777777" w:rsidR="00EB1C26" w:rsidRPr="002D5742" w:rsidRDefault="00EB1C26" w:rsidP="00EB1C26">
      <w:pPr>
        <w:numPr>
          <w:ilvl w:val="3"/>
          <w:numId w:val="124"/>
        </w:numPr>
        <w:tabs>
          <w:tab w:val="num" w:pos="426"/>
        </w:tabs>
        <w:overflowPunct/>
        <w:autoSpaceDE/>
        <w:autoSpaceDN/>
        <w:adjustRightInd/>
        <w:spacing w:after="160" w:line="276" w:lineRule="auto"/>
        <w:ind w:left="426" w:hanging="426"/>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zapewnić przed rozpoczęciem przetwarzania danych osobowych Administratora, wystarczających gwarancji wdrożenia odpowiednich środków technicznych i organizacyjnych, by przetwarzanie spełniało wymogi RODO oraz przepisów prawa krajowego, jak również chroniło prawa osób, których dane dotyczą. Dowodem na spełnienie wymagań dotyczących odpowiednich środków technicznych jest Oświadczenie osoby reprezentującej Podmiot Przetwarzający, będące Załącznikiem nr 1 do Umowy powierzenia. </w:t>
      </w:r>
    </w:p>
    <w:p w14:paraId="1EADB109" w14:textId="77777777" w:rsidR="00EB1C26" w:rsidRPr="002D5742" w:rsidRDefault="00EB1C26" w:rsidP="00EB1C26">
      <w:pPr>
        <w:tabs>
          <w:tab w:val="left" w:pos="708"/>
          <w:tab w:val="num" w:pos="1080"/>
        </w:tabs>
        <w:overflowPunct/>
        <w:autoSpaceDE/>
        <w:autoSpaceDN/>
        <w:adjustRightInd/>
        <w:spacing w:line="360" w:lineRule="auto"/>
        <w:jc w:val="both"/>
        <w:textAlignment w:val="auto"/>
        <w:rPr>
          <w:rFonts w:asciiTheme="majorHAnsi" w:eastAsia="Calibri" w:hAnsiTheme="majorHAnsi" w:cstheme="majorHAnsi"/>
          <w:sz w:val="24"/>
          <w:szCs w:val="24"/>
          <w:lang w:eastAsia="en-US"/>
        </w:rPr>
      </w:pPr>
    </w:p>
    <w:p w14:paraId="086D76F9" w14:textId="77777777" w:rsidR="00EB1C26" w:rsidRPr="002D5742" w:rsidRDefault="00EB1C26" w:rsidP="00EB1C26">
      <w:pPr>
        <w:overflowPunct/>
        <w:autoSpaceDE/>
        <w:autoSpaceDN/>
        <w:adjustRightInd/>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5</w:t>
      </w:r>
    </w:p>
    <w:p w14:paraId="6A79D39F"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Współpraca Stron</w:t>
      </w:r>
    </w:p>
    <w:p w14:paraId="5EB85832" w14:textId="77777777" w:rsidR="00EB1C26" w:rsidRPr="002D5742" w:rsidRDefault="00EB1C26" w:rsidP="00EB1C26">
      <w:pPr>
        <w:overflowPunct/>
        <w:autoSpaceDE/>
        <w:autoSpaceDN/>
        <w:adjustRightInd/>
        <w:spacing w:line="276" w:lineRule="auto"/>
        <w:ind w:left="284" w:hanging="284"/>
        <w:jc w:val="center"/>
        <w:textAlignment w:val="auto"/>
        <w:rPr>
          <w:rFonts w:asciiTheme="majorHAnsi" w:eastAsiaTheme="minorHAnsi" w:hAnsiTheme="majorHAnsi" w:cstheme="majorHAnsi"/>
          <w:b/>
          <w:sz w:val="24"/>
          <w:szCs w:val="24"/>
          <w:lang w:eastAsia="en-US"/>
        </w:rPr>
      </w:pPr>
    </w:p>
    <w:p w14:paraId="611C6368" w14:textId="77777777" w:rsidR="00EB1C26" w:rsidRPr="002D5742" w:rsidRDefault="00EB1C26" w:rsidP="00EB1C26">
      <w:pPr>
        <w:widowControl w:val="0"/>
        <w:numPr>
          <w:ilvl w:val="0"/>
          <w:numId w:val="125"/>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Strony ustalają, że podczas realizacji Umowy powierzenia będą ze sobą ściśle współpracować, informując się wzajemnie o wszystkich okolicznościach mających lub mogących mieć wpływ na wykonanie powierzenia, w szczególności, Podmiot przetwarzający będzie informował Administratora o wszelkich przypadkach naruszenia zasad przetwarzania i ochrony danych osobowych lub o ich niewłaściwym użyciu oraz o wszelkich czynnościach w sprawach dotyczących ochrony danych osobowych podejmowanych w związku z postępowaniem przed organem nadzorczym oraz przed innymi organami i urzędami.</w:t>
      </w:r>
    </w:p>
    <w:p w14:paraId="191E868B" w14:textId="77777777" w:rsidR="00EB1C26" w:rsidRPr="002D5742" w:rsidRDefault="00EB1C26" w:rsidP="00EB1C26">
      <w:pPr>
        <w:widowControl w:val="0"/>
        <w:numPr>
          <w:ilvl w:val="0"/>
          <w:numId w:val="125"/>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bidi="pl-PL"/>
        </w:rPr>
      </w:pPr>
      <w:r w:rsidRPr="002D5742">
        <w:rPr>
          <w:rFonts w:asciiTheme="majorHAnsi" w:eastAsiaTheme="minorHAnsi" w:hAnsiTheme="majorHAnsi" w:cstheme="majorHAnsi"/>
          <w:sz w:val="24"/>
          <w:szCs w:val="24"/>
          <w:lang w:eastAsia="en-US" w:bidi="pl-PL"/>
        </w:rPr>
        <w:t xml:space="preserve">Podmiot przetwarzający zobowiązuje się do niezwłocznego poinformowania Administratora o jakimkolwiek postępowaniu, w szczególności administracyjnym lub sądowym, dotyczącym przetwarzania przez Podmiot przetwarzający danych osobowych na podstawie Umowy, o jakiejkolwiek decyzji administracyjnej lub orzeczeniu dotyczącym przetwarzania tych danych, skierowanym do Podmiotu przetwarzającego, a także o wszelkich planowanych, o </w:t>
      </w:r>
      <w:r w:rsidRPr="002D5742">
        <w:rPr>
          <w:rFonts w:asciiTheme="majorHAnsi" w:eastAsiaTheme="minorHAnsi" w:hAnsiTheme="majorHAnsi" w:cstheme="majorHAnsi"/>
          <w:sz w:val="24"/>
          <w:szCs w:val="24"/>
          <w:lang w:eastAsia="en-US" w:bidi="pl-PL"/>
        </w:rPr>
        <w:lastRenderedPageBreak/>
        <w:t xml:space="preserve">ile są wiadome, lub realizowanych kontrolach i inspekcjach dotyczących przetwarzania w Podmiocie przetwarzającym tych danych osobowych, w szczególności prowadzonych przez osoby wyznaczone przez organ nadzorczy. </w:t>
      </w:r>
    </w:p>
    <w:p w14:paraId="431C3C57" w14:textId="77777777" w:rsidR="00EB1C26" w:rsidRPr="002D5742" w:rsidRDefault="00EB1C26" w:rsidP="00EB1C26">
      <w:pPr>
        <w:widowControl w:val="0"/>
        <w:numPr>
          <w:ilvl w:val="0"/>
          <w:numId w:val="125"/>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Podmiot przetwarzający ma obowiązek przedstawić na każde żądanie Administratora, informacje i dokumenty potwierdzające zapewnienie przez Podmiot przetwarzający wystarczających gwarancji wdrożenia odpowiednich środków technicznych i organizacyjnych. Wszelką dokumentację Administrator ma prawo zachować celem spełnienia wymogów rozliczalności. </w:t>
      </w:r>
    </w:p>
    <w:p w14:paraId="2D43B823" w14:textId="77777777" w:rsidR="00EB1C26" w:rsidRPr="002D5742" w:rsidRDefault="00EB1C26" w:rsidP="00EB1C26">
      <w:pPr>
        <w:widowControl w:val="0"/>
        <w:numPr>
          <w:ilvl w:val="0"/>
          <w:numId w:val="125"/>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Administrator powołał Inspektora Ochrony Danych, z którym można się kontaktować poprzez adres e-mail: </w:t>
      </w:r>
      <w:hyperlink r:id="rId20" w:history="1">
        <w:r w:rsidRPr="002D5742">
          <w:rPr>
            <w:rFonts w:asciiTheme="majorHAnsi" w:eastAsiaTheme="minorHAnsi" w:hAnsiTheme="majorHAnsi" w:cstheme="majorHAnsi"/>
            <w:color w:val="0563C1" w:themeColor="hyperlink"/>
            <w:sz w:val="24"/>
            <w:szCs w:val="24"/>
            <w:u w:val="single"/>
            <w:lang w:eastAsia="en-US"/>
          </w:rPr>
          <w:t>iod@paih.gov.pl</w:t>
        </w:r>
      </w:hyperlink>
      <w:r w:rsidRPr="002D5742">
        <w:rPr>
          <w:rFonts w:asciiTheme="majorHAnsi" w:eastAsiaTheme="minorHAnsi" w:hAnsiTheme="majorHAnsi" w:cstheme="majorHAnsi"/>
          <w:sz w:val="24"/>
          <w:szCs w:val="24"/>
          <w:lang w:eastAsia="en-US"/>
        </w:rPr>
        <w:t xml:space="preserve"> </w:t>
      </w:r>
    </w:p>
    <w:p w14:paraId="19FBEB16" w14:textId="77777777" w:rsidR="00EB1C26" w:rsidRPr="002D5742" w:rsidRDefault="00EB1C26" w:rsidP="00EB1C26">
      <w:pPr>
        <w:widowControl w:val="0"/>
        <w:numPr>
          <w:ilvl w:val="0"/>
          <w:numId w:val="125"/>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Kontakt z Podmiotem Przetwarzającym w sprawach ochrony danych osobowych jest możliwy poprzez: _________________________</w:t>
      </w:r>
    </w:p>
    <w:p w14:paraId="707672B2"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0B1B105A"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6</w:t>
      </w:r>
    </w:p>
    <w:p w14:paraId="284EFF93"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proofErr w:type="spellStart"/>
      <w:r w:rsidRPr="002D5742">
        <w:rPr>
          <w:rFonts w:asciiTheme="majorHAnsi" w:eastAsiaTheme="minorHAnsi" w:hAnsiTheme="majorHAnsi" w:cstheme="majorHAnsi"/>
          <w:b/>
          <w:sz w:val="24"/>
          <w:szCs w:val="24"/>
          <w:lang w:eastAsia="en-US"/>
        </w:rPr>
        <w:t>Podpowierzenie</w:t>
      </w:r>
      <w:proofErr w:type="spellEnd"/>
      <w:r w:rsidRPr="002D5742">
        <w:rPr>
          <w:rFonts w:asciiTheme="majorHAnsi" w:eastAsiaTheme="minorHAnsi" w:hAnsiTheme="majorHAnsi" w:cstheme="majorHAnsi"/>
          <w:b/>
          <w:sz w:val="24"/>
          <w:szCs w:val="24"/>
          <w:lang w:eastAsia="en-US"/>
        </w:rPr>
        <w:t xml:space="preserve"> danych osobowych</w:t>
      </w:r>
    </w:p>
    <w:p w14:paraId="79AF6AB0" w14:textId="77777777" w:rsidR="00EB1C26" w:rsidRPr="002D5742" w:rsidRDefault="00EB1C26" w:rsidP="00EB1C26">
      <w:pPr>
        <w:overflowPunct/>
        <w:autoSpaceDE/>
        <w:autoSpaceDN/>
        <w:adjustRightInd/>
        <w:spacing w:line="276" w:lineRule="auto"/>
        <w:ind w:left="284" w:hanging="284"/>
        <w:jc w:val="center"/>
        <w:textAlignment w:val="auto"/>
        <w:rPr>
          <w:rFonts w:asciiTheme="majorHAnsi" w:eastAsiaTheme="minorHAnsi" w:hAnsiTheme="majorHAnsi" w:cstheme="majorHAnsi"/>
          <w:b/>
          <w:sz w:val="24"/>
          <w:szCs w:val="24"/>
          <w:lang w:eastAsia="en-US"/>
        </w:rPr>
      </w:pPr>
    </w:p>
    <w:p w14:paraId="599CDC4B" w14:textId="77777777" w:rsidR="00EB1C26" w:rsidRPr="002D5742" w:rsidRDefault="00EB1C26" w:rsidP="00EB1C26">
      <w:pPr>
        <w:widowControl w:val="0"/>
        <w:numPr>
          <w:ilvl w:val="0"/>
          <w:numId w:val="126"/>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Podmiot przetwarzający nie może dalej powierzać przetwarzania powierzonych mu danych osobowych, o których mowa w Umowie powierzenia innym podmiotom bez uzyskania pisemnej zgody Administratora pod rygorem nieważności. </w:t>
      </w:r>
    </w:p>
    <w:p w14:paraId="71BC1AE9" w14:textId="77777777" w:rsidR="00EB1C26" w:rsidRPr="002D5742" w:rsidRDefault="00EB1C26" w:rsidP="00EB1C26">
      <w:pPr>
        <w:widowControl w:val="0"/>
        <w:numPr>
          <w:ilvl w:val="0"/>
          <w:numId w:val="126"/>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Powierzając przetwarzanie danych osobowych innym podmiotom, Podmiot przetwarzający jest obowiązany zapewnić w dalszej umowie powierzenia spełnienie przez inny podmiot wymogów określonych w art. 28 RODO oraz wynikających z Umowy powierzenia, a uprawnienia do przetwarzania danych osobowych innego podmiotu nie mogą wychodzić poza zakres uprawnień Podmiotu przetwarzającego na podstawie  Umowy powierzenia.</w:t>
      </w:r>
    </w:p>
    <w:p w14:paraId="58614B8A" w14:textId="77777777" w:rsidR="00EB1C26" w:rsidRPr="002D5742" w:rsidRDefault="00EB1C26" w:rsidP="00EB1C26">
      <w:pPr>
        <w:widowControl w:val="0"/>
        <w:numPr>
          <w:ilvl w:val="0"/>
          <w:numId w:val="126"/>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Podmiot przetwarzający ma obowiązek zapewnić, aby inny podmiot, któremu </w:t>
      </w:r>
      <w:proofErr w:type="spellStart"/>
      <w:r w:rsidRPr="002D5742">
        <w:rPr>
          <w:rFonts w:asciiTheme="majorHAnsi" w:eastAsiaTheme="minorHAnsi" w:hAnsiTheme="majorHAnsi" w:cstheme="majorHAnsi"/>
          <w:sz w:val="24"/>
          <w:szCs w:val="24"/>
          <w:lang w:eastAsia="en-US"/>
        </w:rPr>
        <w:t>podpowierzono</w:t>
      </w:r>
      <w:proofErr w:type="spellEnd"/>
      <w:r w:rsidRPr="002D5742">
        <w:rPr>
          <w:rFonts w:asciiTheme="majorHAnsi" w:eastAsiaTheme="minorHAnsi" w:hAnsiTheme="majorHAnsi" w:cstheme="majorHAnsi"/>
          <w:sz w:val="24"/>
          <w:szCs w:val="24"/>
          <w:lang w:eastAsia="en-US"/>
        </w:rPr>
        <w:t xml:space="preserve"> przetwarzanie danych, złożył Administratorowi zobowiązanie do wykonania obowiązków, o których mowa w ust. 2 powyżej, poprzez podpisanie stosownego oświadczenia zawierającego listę obowiązków tego podmiotu. </w:t>
      </w:r>
    </w:p>
    <w:p w14:paraId="279BC061" w14:textId="77777777" w:rsidR="00EB1C26" w:rsidRPr="002D5742" w:rsidRDefault="00EB1C26" w:rsidP="00EB1C26">
      <w:pPr>
        <w:widowControl w:val="0"/>
        <w:numPr>
          <w:ilvl w:val="0"/>
          <w:numId w:val="126"/>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Podmiot przetwarzający ponosi odpowiedzialność za działania i zaniechania innego podmiotu, któremu za zgodą Administratora </w:t>
      </w:r>
      <w:proofErr w:type="spellStart"/>
      <w:r w:rsidRPr="002D5742">
        <w:rPr>
          <w:rFonts w:asciiTheme="majorHAnsi" w:eastAsiaTheme="minorHAnsi" w:hAnsiTheme="majorHAnsi" w:cstheme="majorHAnsi"/>
          <w:sz w:val="24"/>
          <w:szCs w:val="24"/>
          <w:lang w:eastAsia="en-US"/>
        </w:rPr>
        <w:t>podpowierzono</w:t>
      </w:r>
      <w:proofErr w:type="spellEnd"/>
      <w:r w:rsidRPr="002D5742">
        <w:rPr>
          <w:rFonts w:asciiTheme="majorHAnsi" w:eastAsiaTheme="minorHAnsi" w:hAnsiTheme="majorHAnsi" w:cstheme="majorHAnsi"/>
          <w:sz w:val="24"/>
          <w:szCs w:val="24"/>
          <w:lang w:eastAsia="en-US"/>
        </w:rPr>
        <w:t xml:space="preserve"> przetwarzanie danych osobowych, jak za działania lub zaniechania własne.</w:t>
      </w:r>
    </w:p>
    <w:p w14:paraId="1D301B83" w14:textId="77777777" w:rsidR="00EB1C26" w:rsidRPr="002D5742" w:rsidRDefault="00EB1C26" w:rsidP="00EB1C26">
      <w:pPr>
        <w:widowControl w:val="0"/>
        <w:numPr>
          <w:ilvl w:val="0"/>
          <w:numId w:val="126"/>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Administrator może uzależnić udzielenie zgody na dalsze powierzenie przetwarzania danych osobowych, o których mowa w Umowie powierzenia od spełnienia innych warunków związanych z przetwarzaniem lub ochroną powierzanych danych osobowych.</w:t>
      </w:r>
    </w:p>
    <w:p w14:paraId="599C3500" w14:textId="77777777" w:rsidR="00EB1C26" w:rsidRPr="002D5742" w:rsidRDefault="00EB1C26" w:rsidP="00EB1C26">
      <w:pPr>
        <w:widowControl w:val="0"/>
        <w:numPr>
          <w:ilvl w:val="0"/>
          <w:numId w:val="126"/>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bidi="pl-PL"/>
        </w:rPr>
        <w:t>Przekazanie powierzonych danych do państwa trzeciego może nastąpić jedynie na pisemne polecenie Administratora, chyba, że obowiązek taki nakładają na Podmiot przetwarzający przepisy ustawodawstwa unijnego lub krajowego. W takim przypadku przed rozpoczęciem przetwarzania Podmiot przetwarzający informuje Administratora o tym obowiązku prawnym, o ile prawo to nie zabrania udzielania takiej informacji z uwagi na ważny interes publiczny.</w:t>
      </w:r>
    </w:p>
    <w:p w14:paraId="58AA149E" w14:textId="77777777" w:rsidR="00EB1C26" w:rsidRPr="002D5742" w:rsidRDefault="00EB1C26" w:rsidP="00EB1C26">
      <w:pPr>
        <w:widowControl w:val="0"/>
        <w:overflowPunct/>
        <w:autoSpaceDE/>
        <w:autoSpaceDN/>
        <w:adjustRightInd/>
        <w:jc w:val="both"/>
        <w:textAlignment w:val="auto"/>
        <w:rPr>
          <w:rFonts w:asciiTheme="majorHAnsi" w:eastAsiaTheme="minorHAnsi" w:hAnsiTheme="majorHAnsi" w:cstheme="majorHAnsi"/>
          <w:sz w:val="24"/>
          <w:szCs w:val="24"/>
          <w:lang w:eastAsia="en-US"/>
        </w:rPr>
      </w:pPr>
    </w:p>
    <w:p w14:paraId="0FE5E684"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7</w:t>
      </w:r>
    </w:p>
    <w:p w14:paraId="01C905C3"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lastRenderedPageBreak/>
        <w:t>Uprawnienia kontrolne</w:t>
      </w:r>
    </w:p>
    <w:p w14:paraId="17EEB8F9" w14:textId="77777777" w:rsidR="00EB1C26" w:rsidRPr="002D5742" w:rsidRDefault="00EB1C26" w:rsidP="00EB1C26">
      <w:pPr>
        <w:overflowPunct/>
        <w:autoSpaceDE/>
        <w:autoSpaceDN/>
        <w:adjustRightInd/>
        <w:spacing w:line="276" w:lineRule="auto"/>
        <w:ind w:left="284" w:hanging="284"/>
        <w:jc w:val="center"/>
        <w:textAlignment w:val="auto"/>
        <w:rPr>
          <w:rFonts w:asciiTheme="majorHAnsi" w:eastAsiaTheme="minorHAnsi" w:hAnsiTheme="majorHAnsi" w:cstheme="majorHAnsi"/>
          <w:b/>
          <w:sz w:val="24"/>
          <w:szCs w:val="24"/>
          <w:lang w:eastAsia="en-US"/>
        </w:rPr>
      </w:pPr>
    </w:p>
    <w:p w14:paraId="3C3AE59A" w14:textId="77777777" w:rsidR="00EB1C26" w:rsidRPr="002D5742" w:rsidRDefault="00EB1C26" w:rsidP="00EB1C26">
      <w:pPr>
        <w:widowControl w:val="0"/>
        <w:numPr>
          <w:ilvl w:val="0"/>
          <w:numId w:val="127"/>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Podmiot przetwarzający zobowiązany jest do bieżącego dostosowywania sposobów przetwarzania danych osobowych oraz środków technicznych i organizacyjnych służących ich zabezpieczeniu do zmieniających się przepisów prawnych oraz ryzyka występujących zagrożeń.</w:t>
      </w:r>
    </w:p>
    <w:p w14:paraId="3A8717D1" w14:textId="77777777" w:rsidR="00EB1C26" w:rsidRPr="002D5742" w:rsidRDefault="00EB1C26" w:rsidP="00EB1C26">
      <w:pPr>
        <w:widowControl w:val="0"/>
        <w:numPr>
          <w:ilvl w:val="0"/>
          <w:numId w:val="127"/>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Administrator ma prawo do kontroli sposobu wykonywania Umowy powierzenia przez Podmiot przetwarzający poprzez przeprowadzenie zapowiedzianych lub niezapowiedzianych, doraźnych kontroli sposobu przetwarzania i ochrony danych osobowych przez Podmiot przetwarzający w jego siedzibie oraz we wszelkich innych miejscach stanowiących obszar przetwarzania powierzonych danych osobowych. Administrator ma prawo żądać od Podmiotu przetwarzającego składania pisemnych wyjaśnień.</w:t>
      </w:r>
    </w:p>
    <w:p w14:paraId="6BA982B7" w14:textId="77777777" w:rsidR="00EB1C26" w:rsidRPr="002D5742" w:rsidRDefault="00EB1C26" w:rsidP="00EB1C26">
      <w:pPr>
        <w:widowControl w:val="0"/>
        <w:numPr>
          <w:ilvl w:val="0"/>
          <w:numId w:val="127"/>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Administrator może przeprowadzać kontrole osobiście lub za pośrednictwem upoważnionych audytorów. </w:t>
      </w:r>
    </w:p>
    <w:p w14:paraId="6108A5DB" w14:textId="77777777" w:rsidR="00EB1C26" w:rsidRPr="002D5742" w:rsidRDefault="00EB1C26" w:rsidP="00EB1C26">
      <w:pPr>
        <w:widowControl w:val="0"/>
        <w:numPr>
          <w:ilvl w:val="0"/>
          <w:numId w:val="127"/>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Przedmiotem kontroli będzie weryfikacja przestrzegania przez Podmiot przetwarzający przepisów dotyczących ochrony danych osobowych, w szczególności RODO, ustawy o ochronie danych osobowych oraz postanowień Umowy powierzenia. Podczas kontroli Administrator może żądać udzielenia pisemnej lub ustnej informacji przez reprezentantów Podmiotu przetwarzającego lub osoby przez niego zatrudnione, jak również dostępu do pomieszczeń i urządzeń przeznaczonych do przetwarzania danych osobowych.</w:t>
      </w:r>
    </w:p>
    <w:p w14:paraId="23CFBAAC" w14:textId="77777777" w:rsidR="00EB1C26" w:rsidRPr="002D5742" w:rsidRDefault="00EB1C26" w:rsidP="00EB1C26">
      <w:pPr>
        <w:widowControl w:val="0"/>
        <w:numPr>
          <w:ilvl w:val="0"/>
          <w:numId w:val="127"/>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Administratorowi przysługuje prawo wydawania Podmiotowi przetwarzającemu rekomendacji i zaleceń co do sposobu przetwarzania powierzonych danych osobowych oraz stosowanych przez Podmiot przetwarzający środków technicznych i organizacyjnych zabezpieczających powierzone dane osobowe. </w:t>
      </w:r>
    </w:p>
    <w:p w14:paraId="7339127A" w14:textId="77777777" w:rsidR="00EB1C26" w:rsidRPr="002D5742" w:rsidRDefault="00EB1C26" w:rsidP="00EB1C26">
      <w:pPr>
        <w:widowControl w:val="0"/>
        <w:numPr>
          <w:ilvl w:val="0"/>
          <w:numId w:val="127"/>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Podmiot przetwarzający zobowiązuje się do usunięcia uchybień stwierdzonych podczas kontroli przez Administratora w terminie uzgodnionym przez Strony.</w:t>
      </w:r>
    </w:p>
    <w:p w14:paraId="6F86C2C9" w14:textId="77777777" w:rsidR="00EB1C26" w:rsidRPr="002D5742" w:rsidRDefault="00EB1C26" w:rsidP="00EB1C26">
      <w:pPr>
        <w:widowControl w:val="0"/>
        <w:overflowPunct/>
        <w:autoSpaceDE/>
        <w:autoSpaceDN/>
        <w:adjustRightInd/>
        <w:spacing w:line="276" w:lineRule="auto"/>
        <w:ind w:left="284"/>
        <w:contextualSpacing/>
        <w:jc w:val="both"/>
        <w:textAlignment w:val="auto"/>
        <w:rPr>
          <w:rFonts w:asciiTheme="majorHAnsi" w:eastAsiaTheme="minorHAnsi" w:hAnsiTheme="majorHAnsi" w:cstheme="majorHAnsi"/>
          <w:sz w:val="24"/>
          <w:szCs w:val="24"/>
          <w:lang w:eastAsia="en-US"/>
        </w:rPr>
      </w:pPr>
    </w:p>
    <w:p w14:paraId="1FEB8B96"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8</w:t>
      </w:r>
    </w:p>
    <w:p w14:paraId="2A56C8FE"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xml:space="preserve">Rozwiązanie Umowy powierzenia </w:t>
      </w:r>
    </w:p>
    <w:p w14:paraId="5E698765" w14:textId="77777777" w:rsidR="00EB1C26" w:rsidRPr="002D5742" w:rsidRDefault="00EB1C26" w:rsidP="00EB1C26">
      <w:pPr>
        <w:overflowPunct/>
        <w:autoSpaceDE/>
        <w:autoSpaceDN/>
        <w:adjustRightInd/>
        <w:spacing w:line="276" w:lineRule="auto"/>
        <w:ind w:left="284" w:hanging="284"/>
        <w:jc w:val="center"/>
        <w:textAlignment w:val="auto"/>
        <w:rPr>
          <w:rFonts w:asciiTheme="majorHAnsi" w:eastAsiaTheme="minorHAnsi" w:hAnsiTheme="majorHAnsi" w:cstheme="majorHAnsi"/>
          <w:b/>
          <w:sz w:val="24"/>
          <w:szCs w:val="24"/>
          <w:lang w:eastAsia="en-US"/>
        </w:rPr>
      </w:pPr>
    </w:p>
    <w:p w14:paraId="117C26B4" w14:textId="77777777" w:rsidR="00EB1C26" w:rsidRPr="002D5742" w:rsidRDefault="00EB1C26" w:rsidP="00EB1C26">
      <w:pPr>
        <w:widowControl w:val="0"/>
        <w:numPr>
          <w:ilvl w:val="0"/>
          <w:numId w:val="128"/>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Umowa powierzenia może zostać wypowiedziana ze skutkiem natychmiastowym bez zachowania terminu wypowiedzenia w przypadku, gdy Umowa Główna zostanie rozwiązana przez którąkolwiek ze Stron z przyczyn i w terminie określonych w Umowie Głównej.</w:t>
      </w:r>
    </w:p>
    <w:p w14:paraId="62E58847" w14:textId="77777777" w:rsidR="00EB1C26" w:rsidRPr="002D5742" w:rsidRDefault="00EB1C26" w:rsidP="00EB1C26">
      <w:pPr>
        <w:widowControl w:val="0"/>
        <w:numPr>
          <w:ilvl w:val="0"/>
          <w:numId w:val="128"/>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Umowa powierzenia przetwarzania danych osobowych może zostać wypowiedziana z zachowaniem 7-dniowego okresem wypowiedzenia w przypadku, gdy kontrola organu nadzorczego wykaże, że Podmiot przetwarzający nie podjął odpowiednich środków zabezpieczających, o których mowa w art. 32 RODO lub w Umowie powierzenia.</w:t>
      </w:r>
    </w:p>
    <w:p w14:paraId="1AA9F12C" w14:textId="77777777" w:rsidR="00EB1C26" w:rsidRPr="002D5742" w:rsidRDefault="00EB1C26" w:rsidP="00EB1C26">
      <w:pPr>
        <w:widowControl w:val="0"/>
        <w:numPr>
          <w:ilvl w:val="0"/>
          <w:numId w:val="128"/>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Administrator może rozwiązać Umowę powierzenia z Podmiotem przetwarzającym ze skutkiem natychmiastowym z winy tego podmiotu w przypadku, gdy:</w:t>
      </w:r>
    </w:p>
    <w:p w14:paraId="0495F59C" w14:textId="77777777" w:rsidR="00EB1C26" w:rsidRPr="002D5742" w:rsidRDefault="00EB1C26" w:rsidP="00EB1C26">
      <w:pPr>
        <w:widowControl w:val="0"/>
        <w:numPr>
          <w:ilvl w:val="1"/>
          <w:numId w:val="128"/>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Podmiot przetwarzający wykorzystał dane osobowe w celu i w zakresie niezgodnym z Umową powierzenia;</w:t>
      </w:r>
    </w:p>
    <w:p w14:paraId="07FC263C" w14:textId="77777777" w:rsidR="00EB1C26" w:rsidRPr="002D5742" w:rsidRDefault="00EB1C26" w:rsidP="00EB1C26">
      <w:pPr>
        <w:widowControl w:val="0"/>
        <w:numPr>
          <w:ilvl w:val="1"/>
          <w:numId w:val="128"/>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lastRenderedPageBreak/>
        <w:t xml:space="preserve">Podmiot przetwarzający </w:t>
      </w:r>
      <w:proofErr w:type="spellStart"/>
      <w:r w:rsidRPr="002D5742">
        <w:rPr>
          <w:rFonts w:asciiTheme="majorHAnsi" w:eastAsiaTheme="minorHAnsi" w:hAnsiTheme="majorHAnsi" w:cstheme="majorHAnsi"/>
          <w:sz w:val="24"/>
          <w:szCs w:val="24"/>
          <w:lang w:eastAsia="en-US"/>
        </w:rPr>
        <w:t>podpowierzył</w:t>
      </w:r>
      <w:proofErr w:type="spellEnd"/>
      <w:r w:rsidRPr="002D5742">
        <w:rPr>
          <w:rFonts w:asciiTheme="majorHAnsi" w:eastAsiaTheme="minorHAnsi" w:hAnsiTheme="majorHAnsi" w:cstheme="majorHAnsi"/>
          <w:sz w:val="24"/>
          <w:szCs w:val="24"/>
          <w:lang w:eastAsia="en-US"/>
        </w:rPr>
        <w:t xml:space="preserve"> przetwarzanie danych osobowych podmiotowi trzeciemu bez zgody Administratora;</w:t>
      </w:r>
    </w:p>
    <w:p w14:paraId="6F5386FD" w14:textId="77777777" w:rsidR="00EB1C26" w:rsidRPr="002D5742" w:rsidRDefault="00EB1C26" w:rsidP="00EB1C26">
      <w:pPr>
        <w:widowControl w:val="0"/>
        <w:numPr>
          <w:ilvl w:val="1"/>
          <w:numId w:val="128"/>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zostanie wszczęte postępowanie sądowe lub administracyjne przeciw Administratora bądź Podmiotowi przetwarzającemu w związku z naruszeniem ochrony danych osobowych, których przetwarzanie powierzono Umową powierzenia,</w:t>
      </w:r>
    </w:p>
    <w:p w14:paraId="726E84C7" w14:textId="77777777" w:rsidR="00EB1C26" w:rsidRPr="002D5742" w:rsidRDefault="00EB1C26" w:rsidP="00EB1C26">
      <w:pPr>
        <w:widowControl w:val="0"/>
        <w:numPr>
          <w:ilvl w:val="1"/>
          <w:numId w:val="128"/>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pomimo zobowiązania Podmiotu przetwarzającego do usunięcia uchybień stwierdzonych podczas kontroli przez Administratora, Podmiot przetwarzający nie usunął ich w wyznaczonym terminie.</w:t>
      </w:r>
    </w:p>
    <w:p w14:paraId="14E8C3A7" w14:textId="77777777" w:rsidR="00EB1C26" w:rsidRPr="002D5742" w:rsidRDefault="00EB1C26" w:rsidP="00EB1C26">
      <w:pPr>
        <w:widowControl w:val="0"/>
        <w:numPr>
          <w:ilvl w:val="0"/>
          <w:numId w:val="128"/>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W przypadkach, o których mowa w ust. 2 i 3, Podmiot przetwarzający zobowiązany jest niezwłocznie, najpóźniej trzeciego dnia roboczego po upływie okresu wypowiedzenia lub otrzymaniu rozwiązania Umowy ze skutkiem natychmiastowym, zrealizować zobowiązania, o których mowa w § 2 ust. 4.</w:t>
      </w:r>
    </w:p>
    <w:p w14:paraId="40A68CCC" w14:textId="77777777" w:rsidR="00EB1C26" w:rsidRPr="002D5742" w:rsidRDefault="00EB1C26" w:rsidP="00EB1C26">
      <w:pPr>
        <w:widowControl w:val="0"/>
        <w:overflowPunct/>
        <w:autoSpaceDE/>
        <w:autoSpaceDN/>
        <w:adjustRightInd/>
        <w:ind w:left="284"/>
        <w:contextualSpacing/>
        <w:jc w:val="both"/>
        <w:textAlignment w:val="auto"/>
        <w:rPr>
          <w:rFonts w:asciiTheme="majorHAnsi" w:eastAsiaTheme="minorHAnsi" w:hAnsiTheme="majorHAnsi" w:cstheme="majorHAnsi"/>
          <w:sz w:val="24"/>
          <w:szCs w:val="24"/>
          <w:lang w:eastAsia="en-US"/>
        </w:rPr>
      </w:pPr>
    </w:p>
    <w:p w14:paraId="5074519D"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9</w:t>
      </w:r>
    </w:p>
    <w:p w14:paraId="196BD645"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xml:space="preserve">Odpowiedzialność </w:t>
      </w:r>
    </w:p>
    <w:p w14:paraId="5907CD90" w14:textId="77777777" w:rsidR="00EB1C26" w:rsidRPr="002D5742" w:rsidRDefault="00EB1C26" w:rsidP="00EB1C26">
      <w:pPr>
        <w:overflowPunct/>
        <w:autoSpaceDE/>
        <w:autoSpaceDN/>
        <w:adjustRightInd/>
        <w:spacing w:line="276" w:lineRule="auto"/>
        <w:ind w:left="284" w:hanging="284"/>
        <w:jc w:val="center"/>
        <w:textAlignment w:val="auto"/>
        <w:rPr>
          <w:rFonts w:asciiTheme="majorHAnsi" w:eastAsiaTheme="minorHAnsi" w:hAnsiTheme="majorHAnsi" w:cstheme="majorHAnsi"/>
          <w:b/>
          <w:sz w:val="24"/>
          <w:szCs w:val="24"/>
          <w:lang w:eastAsia="en-US"/>
        </w:rPr>
      </w:pPr>
    </w:p>
    <w:p w14:paraId="1B65E581" w14:textId="77777777" w:rsidR="00EB1C26" w:rsidRPr="002D5742" w:rsidRDefault="00EB1C26" w:rsidP="00EB1C26">
      <w:pPr>
        <w:numPr>
          <w:ilvl w:val="0"/>
          <w:numId w:val="129"/>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bCs/>
          <w:sz w:val="24"/>
          <w:szCs w:val="24"/>
          <w:lang w:eastAsia="en-US"/>
        </w:rPr>
      </w:pPr>
      <w:r w:rsidRPr="002D5742">
        <w:rPr>
          <w:rFonts w:asciiTheme="majorHAnsi" w:eastAsiaTheme="minorHAnsi" w:hAnsiTheme="majorHAnsi" w:cstheme="majorHAnsi"/>
          <w:bCs/>
          <w:sz w:val="24"/>
          <w:szCs w:val="24"/>
          <w:lang w:eastAsia="en-US"/>
        </w:rPr>
        <w:t xml:space="preserve">Podmiot przetwarzający odpowiada za szkody spowodowane swoim działaniem w związku z niedopełnieniem obowiązków, które RODO nakłada bezpośrednio na  Przetwarzającego  lub  gdy działał  poza  zgodnymi  z  prawem  instrukcjami  Administratora  lub  wbrew  tym instrukcjom. </w:t>
      </w:r>
    </w:p>
    <w:p w14:paraId="2F2257B0" w14:textId="77777777" w:rsidR="00EB1C26" w:rsidRPr="002D5742" w:rsidRDefault="00EB1C26" w:rsidP="00EB1C26">
      <w:pPr>
        <w:widowControl w:val="0"/>
        <w:numPr>
          <w:ilvl w:val="0"/>
          <w:numId w:val="129"/>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Podmiot przetwarzający jest odpowiedzialny za udostępnienie lub wykorzystanie danych osobowych niezgodnie z Umową powierzenia, RODO oraz innych przepisów prawa powszechnie obowiązującego a w szczególności za bezpodstawne lub bezprawne udostępnienie lub przekazywanie danych nieuprawnionym podmiotom lub osobom.</w:t>
      </w:r>
    </w:p>
    <w:p w14:paraId="538ABBE6" w14:textId="77777777" w:rsidR="00EB1C26" w:rsidRPr="002D5742" w:rsidRDefault="00EB1C26" w:rsidP="00EB1C26">
      <w:pPr>
        <w:widowControl w:val="0"/>
        <w:numPr>
          <w:ilvl w:val="0"/>
          <w:numId w:val="129"/>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Jeżeli w związku z niniejszym powierzeniem przetwarzania danych osobowych Administrator zostanie prawomocnym orzeczeniem zobowiązany do wypłaty odszkodowania, zadośćuczynienia lub zostanie ukarany grzywną lub karą administracyjną, Podmiot przetwarzający zobowiązuje się zrekompensować Administratorowi udokumentowane straty z tego tytułu do wysokości poniesionego odszkodowania, zadośćuczynienia, grzywny lub kary administracyjnej, jak również udokumentowane koszty obsługi prawnej. Zobowiązanie Podmiotu przetwarzającego, o którym mowa powyżej, powstanie pod warunkiem pisemnego powiadomienia go o każdym przypadku wystąpienia z roszczeniem wobec Administratora i jego podstawach prawnych i faktycznych, w celu umożliwienia Podmiotowi przetwarzającemu zajęcia stanowiska, odniesienia się do podstaw takiej odpowiedzialności i ewentualnego wstąpienia do sprawy na etapie postępowania sądowego lub administracyjnego.</w:t>
      </w:r>
    </w:p>
    <w:p w14:paraId="0C5752E8" w14:textId="77777777" w:rsidR="00EB1C26" w:rsidRPr="002D5742" w:rsidRDefault="00EB1C26" w:rsidP="00EB1C26">
      <w:pPr>
        <w:widowControl w:val="0"/>
        <w:numPr>
          <w:ilvl w:val="0"/>
          <w:numId w:val="129"/>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Podmiot przetwarzający ponosi odpowiedzialność odszkodowawczą względem Administratora na zasadach ogólnych.</w:t>
      </w:r>
    </w:p>
    <w:p w14:paraId="0D14346C" w14:textId="77777777" w:rsidR="00EB1C26" w:rsidRPr="002D5742" w:rsidRDefault="00EB1C26" w:rsidP="00EB1C26">
      <w:pPr>
        <w:numPr>
          <w:ilvl w:val="0"/>
          <w:numId w:val="129"/>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Podmiot przetwarzający ponosi odpowiedzialność za działania i zaniechania wszystkich osób, którymi posługiwał się przy wykonaniu Umowy, jak za swoje własne działania lub zaniechania.</w:t>
      </w:r>
    </w:p>
    <w:p w14:paraId="5B2BD82B"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3C10C7A8"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6AC8504B"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10</w:t>
      </w:r>
    </w:p>
    <w:p w14:paraId="21BD4C67"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Postanowienia końcowe</w:t>
      </w:r>
    </w:p>
    <w:p w14:paraId="7628C855" w14:textId="77777777" w:rsidR="00EB1C26" w:rsidRPr="002D5742" w:rsidRDefault="00EB1C26" w:rsidP="00EB1C26">
      <w:pPr>
        <w:overflowPunct/>
        <w:autoSpaceDE/>
        <w:autoSpaceDN/>
        <w:adjustRightInd/>
        <w:spacing w:line="276" w:lineRule="auto"/>
        <w:ind w:left="284" w:hanging="284"/>
        <w:jc w:val="center"/>
        <w:textAlignment w:val="auto"/>
        <w:rPr>
          <w:rFonts w:asciiTheme="majorHAnsi" w:eastAsiaTheme="minorHAnsi" w:hAnsiTheme="majorHAnsi" w:cstheme="majorHAnsi"/>
          <w:b/>
          <w:sz w:val="24"/>
          <w:szCs w:val="24"/>
          <w:lang w:eastAsia="en-US"/>
        </w:rPr>
      </w:pPr>
    </w:p>
    <w:p w14:paraId="159A5892" w14:textId="77777777" w:rsidR="00EB1C26" w:rsidRPr="002D5742" w:rsidRDefault="00EB1C26" w:rsidP="00EB1C26">
      <w:pPr>
        <w:widowControl w:val="0"/>
        <w:numPr>
          <w:ilvl w:val="0"/>
          <w:numId w:val="130"/>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bidi="pl-PL"/>
        </w:rPr>
        <w:t xml:space="preserve">W razie sprzeczności między postanowieniami Umowy powierzenia a Umowy Głównej w zakresie ochrony danych osobowych pierwszeństwo mają postanowienia Umowy powierzenia przetwarzania danych. </w:t>
      </w:r>
    </w:p>
    <w:p w14:paraId="5D449DE6" w14:textId="77777777" w:rsidR="00EB1C26" w:rsidRPr="002D5742" w:rsidRDefault="00EB1C26" w:rsidP="00EB1C26">
      <w:pPr>
        <w:widowControl w:val="0"/>
        <w:numPr>
          <w:ilvl w:val="0"/>
          <w:numId w:val="130"/>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W sprawach nieuregulowanych Umową powierzenia zastosowanie będą miały polskie przepisy prawa powszechnie obowiązującego, w szczególności przepisy RODO , polskiego Kodeksu cywilnego i ustawy o ochronie danych osobowych.</w:t>
      </w:r>
    </w:p>
    <w:p w14:paraId="2C6A579F" w14:textId="77777777" w:rsidR="00EB1C26" w:rsidRPr="002D5742" w:rsidRDefault="00EB1C26" w:rsidP="00EB1C26">
      <w:pPr>
        <w:widowControl w:val="0"/>
        <w:numPr>
          <w:ilvl w:val="0"/>
          <w:numId w:val="130"/>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Zmiany Umowy powierzenia przetwarzania danych osobowych wymagają zachowania formy pisemnej, pod rygorem nieważności.</w:t>
      </w:r>
    </w:p>
    <w:p w14:paraId="06B04B27" w14:textId="77777777" w:rsidR="00EB1C26" w:rsidRPr="002D5742" w:rsidRDefault="00EB1C26" w:rsidP="00EB1C26">
      <w:pPr>
        <w:widowControl w:val="0"/>
        <w:numPr>
          <w:ilvl w:val="0"/>
          <w:numId w:val="130"/>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Wszelkie spory związane z wykonywaniem Umowy powierzenia  oraz wynikłe na jej tle rozstrzygane będą przez sąd właściwy dla miejsca siedziby Administratora. </w:t>
      </w:r>
    </w:p>
    <w:p w14:paraId="343FC939" w14:textId="21ACCF3C" w:rsidR="00EB1C26" w:rsidRPr="002D5742" w:rsidRDefault="00EB1C26" w:rsidP="00EB1C26">
      <w:pPr>
        <w:widowControl w:val="0"/>
        <w:numPr>
          <w:ilvl w:val="0"/>
          <w:numId w:val="130"/>
        </w:numPr>
        <w:overflowPunct/>
        <w:autoSpaceDE/>
        <w:autoSpaceDN/>
        <w:adjustRightInd/>
        <w:spacing w:after="160" w:line="276" w:lineRule="auto"/>
        <w:ind w:left="284" w:hanging="284"/>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Umowę powierzenia danych osobowych sporządzono w dwóch jednobrzmiących egzemplarzach, po jednym dla każdej ze </w:t>
      </w:r>
      <w:r w:rsidR="00094F0F" w:rsidRPr="002D5742">
        <w:rPr>
          <w:rFonts w:asciiTheme="majorHAnsi" w:eastAsiaTheme="minorHAnsi" w:hAnsiTheme="majorHAnsi" w:cstheme="majorHAnsi"/>
          <w:sz w:val="24"/>
          <w:szCs w:val="24"/>
          <w:lang w:eastAsia="en-US"/>
        </w:rPr>
        <w:t>S</w:t>
      </w:r>
      <w:r w:rsidRPr="002D5742">
        <w:rPr>
          <w:rFonts w:asciiTheme="majorHAnsi" w:eastAsiaTheme="minorHAnsi" w:hAnsiTheme="majorHAnsi" w:cstheme="majorHAnsi"/>
          <w:sz w:val="24"/>
          <w:szCs w:val="24"/>
          <w:lang w:eastAsia="en-US"/>
        </w:rPr>
        <w:t>tron.</w:t>
      </w:r>
    </w:p>
    <w:p w14:paraId="0E175013" w14:textId="77777777" w:rsidR="00EB1C26" w:rsidRPr="002D5742" w:rsidRDefault="00EB1C26" w:rsidP="00EB1C26">
      <w:pPr>
        <w:widowControl w:val="0"/>
        <w:overflowPunct/>
        <w:autoSpaceDE/>
        <w:autoSpaceDN/>
        <w:adjustRightInd/>
        <w:spacing w:line="276" w:lineRule="auto"/>
        <w:ind w:left="284"/>
        <w:contextualSpacing/>
        <w:jc w:val="both"/>
        <w:textAlignment w:val="auto"/>
        <w:rPr>
          <w:rFonts w:asciiTheme="majorHAnsi" w:eastAsiaTheme="minorHAnsi" w:hAnsiTheme="majorHAnsi" w:cstheme="majorHAnsi"/>
          <w:sz w:val="24"/>
          <w:szCs w:val="24"/>
          <w:lang w:eastAsia="en-US"/>
        </w:rPr>
      </w:pPr>
    </w:p>
    <w:p w14:paraId="2F679D81" w14:textId="77777777" w:rsidR="00EB1C26" w:rsidRPr="002D5742" w:rsidRDefault="00EB1C26" w:rsidP="00EB1C26">
      <w:pPr>
        <w:overflowPunct/>
        <w:autoSpaceDE/>
        <w:autoSpaceDN/>
        <w:adjustRightInd/>
        <w:spacing w:line="276" w:lineRule="auto"/>
        <w:ind w:left="360"/>
        <w:contextualSpacing/>
        <w:jc w:val="center"/>
        <w:textAlignment w:val="auto"/>
        <w:rPr>
          <w:rFonts w:asciiTheme="majorHAnsi" w:eastAsiaTheme="minorHAnsi" w:hAnsiTheme="majorHAnsi" w:cstheme="majorHAnsi"/>
          <w:b/>
          <w:sz w:val="24"/>
          <w:szCs w:val="24"/>
          <w:lang w:eastAsia="en-US"/>
        </w:rPr>
      </w:pPr>
    </w:p>
    <w:p w14:paraId="351224F9"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Załącznik:</w:t>
      </w:r>
    </w:p>
    <w:p w14:paraId="14212666"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Cs/>
          <w:sz w:val="24"/>
          <w:szCs w:val="24"/>
          <w:lang w:eastAsia="en-US"/>
        </w:rPr>
      </w:pPr>
      <w:r w:rsidRPr="002D5742">
        <w:rPr>
          <w:rFonts w:asciiTheme="majorHAnsi" w:eastAsiaTheme="minorHAnsi" w:hAnsiTheme="majorHAnsi" w:cstheme="majorHAnsi"/>
          <w:bCs/>
          <w:sz w:val="24"/>
          <w:szCs w:val="24"/>
          <w:lang w:eastAsia="en-US"/>
        </w:rPr>
        <w:t xml:space="preserve">Załącznik nr 1 – Oświadczenie Podmiotu Przetwarzającego dotyczące zabezpieczeń. </w:t>
      </w:r>
    </w:p>
    <w:p w14:paraId="56CAC489"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sz w:val="24"/>
          <w:szCs w:val="24"/>
          <w:lang w:eastAsia="en-US"/>
        </w:rPr>
      </w:pPr>
    </w:p>
    <w:p w14:paraId="3BE29F6D"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sz w:val="24"/>
          <w:szCs w:val="24"/>
          <w:lang w:eastAsia="en-US"/>
        </w:rPr>
      </w:pPr>
    </w:p>
    <w:p w14:paraId="000AE268"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sz w:val="24"/>
          <w:szCs w:val="24"/>
          <w:lang w:eastAsia="en-US"/>
        </w:rPr>
      </w:pPr>
    </w:p>
    <w:p w14:paraId="3C9C6009"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sz w:val="24"/>
          <w:szCs w:val="24"/>
          <w:lang w:eastAsia="en-US"/>
        </w:rPr>
      </w:pPr>
    </w:p>
    <w:p w14:paraId="561D1236" w14:textId="77777777" w:rsidR="00EB1C26" w:rsidRPr="002D5742" w:rsidRDefault="00EB1C26" w:rsidP="00EB1C26">
      <w:pPr>
        <w:overflowPunct/>
        <w:autoSpaceDE/>
        <w:autoSpaceDN/>
        <w:adjustRightInd/>
        <w:spacing w:line="276" w:lineRule="auto"/>
        <w:ind w:left="284"/>
        <w:jc w:val="both"/>
        <w:textAlignment w:val="auto"/>
        <w:rPr>
          <w:rFonts w:asciiTheme="majorHAnsi" w:eastAsiaTheme="minorHAnsi" w:hAnsiTheme="majorHAnsi" w:cstheme="majorHAnsi"/>
          <w:b/>
          <w:iCs/>
          <w:sz w:val="24"/>
          <w:szCs w:val="24"/>
          <w:lang w:eastAsia="en-US"/>
        </w:rPr>
      </w:pPr>
      <w:r w:rsidRPr="002D5742">
        <w:rPr>
          <w:rFonts w:asciiTheme="majorHAnsi" w:eastAsiaTheme="minorHAnsi" w:hAnsiTheme="majorHAnsi" w:cstheme="majorHAnsi"/>
          <w:b/>
          <w:iCs/>
          <w:sz w:val="24"/>
          <w:szCs w:val="24"/>
          <w:lang w:eastAsia="en-US"/>
        </w:rPr>
        <w:t xml:space="preserve">Administrator </w:t>
      </w:r>
      <w:r w:rsidRPr="002D5742">
        <w:rPr>
          <w:rFonts w:asciiTheme="majorHAnsi" w:eastAsiaTheme="minorHAnsi" w:hAnsiTheme="majorHAnsi" w:cstheme="majorHAnsi"/>
          <w:b/>
          <w:iCs/>
          <w:sz w:val="24"/>
          <w:szCs w:val="24"/>
          <w:lang w:eastAsia="en-US"/>
        </w:rPr>
        <w:tab/>
      </w:r>
      <w:r w:rsidRPr="002D5742">
        <w:rPr>
          <w:rFonts w:asciiTheme="majorHAnsi" w:eastAsiaTheme="minorHAnsi" w:hAnsiTheme="majorHAnsi" w:cstheme="majorHAnsi"/>
          <w:b/>
          <w:iCs/>
          <w:sz w:val="24"/>
          <w:szCs w:val="24"/>
          <w:lang w:eastAsia="en-US"/>
        </w:rPr>
        <w:tab/>
      </w:r>
      <w:r w:rsidRPr="002D5742">
        <w:rPr>
          <w:rFonts w:asciiTheme="majorHAnsi" w:eastAsiaTheme="minorHAnsi" w:hAnsiTheme="majorHAnsi" w:cstheme="majorHAnsi"/>
          <w:b/>
          <w:iCs/>
          <w:sz w:val="24"/>
          <w:szCs w:val="24"/>
          <w:lang w:eastAsia="en-US"/>
        </w:rPr>
        <w:tab/>
      </w:r>
      <w:r w:rsidRPr="002D5742">
        <w:rPr>
          <w:rFonts w:asciiTheme="majorHAnsi" w:eastAsiaTheme="minorHAnsi" w:hAnsiTheme="majorHAnsi" w:cstheme="majorHAnsi"/>
          <w:b/>
          <w:iCs/>
          <w:sz w:val="24"/>
          <w:szCs w:val="24"/>
          <w:lang w:eastAsia="en-US"/>
        </w:rPr>
        <w:tab/>
      </w:r>
      <w:r w:rsidRPr="002D5742">
        <w:rPr>
          <w:rFonts w:asciiTheme="majorHAnsi" w:eastAsiaTheme="minorHAnsi" w:hAnsiTheme="majorHAnsi" w:cstheme="majorHAnsi"/>
          <w:b/>
          <w:iCs/>
          <w:sz w:val="24"/>
          <w:szCs w:val="24"/>
          <w:lang w:eastAsia="en-US"/>
        </w:rPr>
        <w:tab/>
      </w:r>
      <w:r w:rsidRPr="002D5742">
        <w:rPr>
          <w:rFonts w:asciiTheme="majorHAnsi" w:eastAsiaTheme="minorHAnsi" w:hAnsiTheme="majorHAnsi" w:cstheme="majorHAnsi"/>
          <w:b/>
          <w:iCs/>
          <w:sz w:val="24"/>
          <w:szCs w:val="24"/>
          <w:lang w:eastAsia="en-US"/>
        </w:rPr>
        <w:tab/>
        <w:t>Podmiot przetwarzający</w:t>
      </w:r>
    </w:p>
    <w:p w14:paraId="34507A09"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iCs/>
          <w:sz w:val="24"/>
          <w:szCs w:val="24"/>
          <w:lang w:eastAsia="en-US"/>
        </w:rPr>
      </w:pPr>
    </w:p>
    <w:p w14:paraId="0E666BA3"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sz w:val="24"/>
          <w:szCs w:val="24"/>
          <w:lang w:eastAsia="en-US"/>
        </w:rPr>
      </w:pPr>
    </w:p>
    <w:p w14:paraId="0A3C00D1"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sz w:val="24"/>
          <w:szCs w:val="24"/>
          <w:lang w:eastAsia="en-US"/>
        </w:rPr>
      </w:pPr>
    </w:p>
    <w:p w14:paraId="3AF81909"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_____________________</w:t>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t>_____________________</w:t>
      </w:r>
    </w:p>
    <w:p w14:paraId="5AE53035"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p>
    <w:p w14:paraId="2577351A"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p>
    <w:p w14:paraId="693CE3BC"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p>
    <w:p w14:paraId="5FF99377" w14:textId="77777777" w:rsidR="00EB1C26" w:rsidRPr="002D5742" w:rsidRDefault="00EB1C26" w:rsidP="00EB1C26">
      <w:pPr>
        <w:overflowPunct/>
        <w:autoSpaceDE/>
        <w:autoSpaceDN/>
        <w:adjustRightInd/>
        <w:spacing w:line="276" w:lineRule="auto"/>
        <w:ind w:left="360"/>
        <w:contextualSpacing/>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xml:space="preserve">Załącznik nr 1 do Umowy Powierzenia danych osobowych – Oświadczenie Podmiotu Przetwarzającego dotyczące zabezpieczeń. </w:t>
      </w:r>
    </w:p>
    <w:p w14:paraId="049B12DA" w14:textId="77777777" w:rsidR="00EB1C26" w:rsidRPr="002D5742" w:rsidRDefault="00EB1C26" w:rsidP="00EB1C26">
      <w:pPr>
        <w:overflowPunct/>
        <w:autoSpaceDE/>
        <w:autoSpaceDN/>
        <w:adjustRightInd/>
        <w:spacing w:line="276" w:lineRule="auto"/>
        <w:ind w:left="360"/>
        <w:contextualSpacing/>
        <w:textAlignment w:val="auto"/>
        <w:rPr>
          <w:rFonts w:asciiTheme="majorHAnsi" w:eastAsiaTheme="minorHAnsi" w:hAnsiTheme="majorHAnsi" w:cstheme="majorHAnsi"/>
          <w:bCs/>
          <w:sz w:val="24"/>
          <w:szCs w:val="24"/>
          <w:lang w:eastAsia="en-US"/>
        </w:rPr>
      </w:pPr>
    </w:p>
    <w:p w14:paraId="4C2EE7C6" w14:textId="77777777" w:rsidR="00EB1C26" w:rsidRPr="002D5742" w:rsidRDefault="00EB1C26" w:rsidP="00EB1C26">
      <w:pPr>
        <w:overflowPunct/>
        <w:autoSpaceDE/>
        <w:autoSpaceDN/>
        <w:adjustRightInd/>
        <w:spacing w:line="276" w:lineRule="auto"/>
        <w:ind w:left="360"/>
        <w:contextualSpacing/>
        <w:textAlignment w:val="auto"/>
        <w:rPr>
          <w:rFonts w:asciiTheme="majorHAnsi" w:eastAsiaTheme="minorHAnsi" w:hAnsiTheme="majorHAnsi" w:cstheme="majorHAnsi"/>
          <w:bCs/>
          <w:sz w:val="24"/>
          <w:szCs w:val="24"/>
          <w:lang w:eastAsia="en-US"/>
        </w:rPr>
      </w:pPr>
    </w:p>
    <w:p w14:paraId="3E7E61B5" w14:textId="77777777" w:rsidR="00EB1C26" w:rsidRPr="002D5742" w:rsidRDefault="00EB1C26" w:rsidP="00EB1C26">
      <w:pPr>
        <w:overflowPunct/>
        <w:spacing w:line="276" w:lineRule="auto"/>
        <w:jc w:val="right"/>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 </w:t>
      </w:r>
    </w:p>
    <w:p w14:paraId="1177413C" w14:textId="77777777" w:rsidR="00EB1C26" w:rsidRPr="002D5742" w:rsidRDefault="00EB1C26" w:rsidP="00EB1C26">
      <w:pPr>
        <w:overflowPunct/>
        <w:spacing w:line="276" w:lineRule="auto"/>
        <w:jc w:val="center"/>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i/>
          <w:iCs/>
          <w:sz w:val="24"/>
          <w:szCs w:val="24"/>
          <w:lang w:eastAsia="en-US"/>
        </w:rPr>
        <w:t xml:space="preserve"> </w:t>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t xml:space="preserve">(miejscowość, data) </w:t>
      </w:r>
    </w:p>
    <w:p w14:paraId="270E6487" w14:textId="77777777" w:rsidR="00EB1C26" w:rsidRPr="002D5742" w:rsidRDefault="00EB1C26" w:rsidP="00EB1C26">
      <w:pPr>
        <w:overflowPunct/>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 </w:t>
      </w:r>
    </w:p>
    <w:p w14:paraId="6E335EB0" w14:textId="77777777" w:rsidR="00EB1C26" w:rsidRPr="002D5742" w:rsidRDefault="00EB1C26" w:rsidP="00EB1C26">
      <w:pPr>
        <w:overflowPunct/>
        <w:spacing w:line="276" w:lineRule="auto"/>
        <w:textAlignment w:val="auto"/>
        <w:rPr>
          <w:rFonts w:asciiTheme="majorHAnsi" w:eastAsiaTheme="minorHAnsi" w:hAnsiTheme="majorHAnsi" w:cstheme="majorHAnsi"/>
          <w:i/>
          <w:iCs/>
          <w:sz w:val="24"/>
          <w:szCs w:val="24"/>
          <w:lang w:eastAsia="en-US"/>
        </w:rPr>
      </w:pPr>
      <w:r w:rsidRPr="002D5742">
        <w:rPr>
          <w:rFonts w:asciiTheme="majorHAnsi" w:eastAsiaTheme="minorHAnsi" w:hAnsiTheme="majorHAnsi" w:cstheme="majorHAnsi"/>
          <w:i/>
          <w:iCs/>
          <w:sz w:val="24"/>
          <w:szCs w:val="24"/>
          <w:lang w:eastAsia="en-US"/>
        </w:rPr>
        <w:t xml:space="preserve">(imię i nazwisko lub nazwa firmy) </w:t>
      </w:r>
    </w:p>
    <w:p w14:paraId="43C4895D" w14:textId="77777777" w:rsidR="00EB1C26" w:rsidRPr="002D5742" w:rsidRDefault="00EB1C26" w:rsidP="00EB1C26">
      <w:pPr>
        <w:overflowPunct/>
        <w:spacing w:line="276" w:lineRule="auto"/>
        <w:textAlignment w:val="auto"/>
        <w:rPr>
          <w:rFonts w:asciiTheme="majorHAnsi" w:eastAsiaTheme="minorHAnsi" w:hAnsiTheme="majorHAnsi" w:cstheme="majorHAnsi"/>
          <w:sz w:val="24"/>
          <w:szCs w:val="24"/>
          <w:lang w:eastAsia="en-US"/>
        </w:rPr>
      </w:pPr>
    </w:p>
    <w:p w14:paraId="65D67F56" w14:textId="77777777" w:rsidR="00EB1C26" w:rsidRPr="002D5742" w:rsidRDefault="00EB1C26" w:rsidP="00EB1C26">
      <w:pPr>
        <w:overflowPunct/>
        <w:spacing w:line="276" w:lineRule="auto"/>
        <w:textAlignment w:val="auto"/>
        <w:rPr>
          <w:rFonts w:asciiTheme="majorHAnsi" w:eastAsiaTheme="minorHAnsi" w:hAnsiTheme="majorHAnsi" w:cstheme="majorHAnsi"/>
          <w:sz w:val="24"/>
          <w:szCs w:val="24"/>
          <w:lang w:eastAsia="en-US"/>
        </w:rPr>
      </w:pPr>
    </w:p>
    <w:p w14:paraId="70DFFC2D" w14:textId="77777777" w:rsidR="00EB1C26" w:rsidRPr="002D5742" w:rsidRDefault="00EB1C26" w:rsidP="00EB1C26">
      <w:pPr>
        <w:overflowPunct/>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 </w:t>
      </w:r>
    </w:p>
    <w:p w14:paraId="5BDA46CD" w14:textId="77777777" w:rsidR="00EB1C26" w:rsidRPr="002D5742" w:rsidRDefault="00EB1C26" w:rsidP="00EB1C26">
      <w:pPr>
        <w:overflowPunct/>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(adres lub siedziba)</w:t>
      </w:r>
    </w:p>
    <w:p w14:paraId="5FDB1B6F" w14:textId="77777777" w:rsidR="00EB1C26" w:rsidRPr="002D5742" w:rsidRDefault="00EB1C26" w:rsidP="00EB1C26">
      <w:pPr>
        <w:overflowPunct/>
        <w:spacing w:line="276" w:lineRule="auto"/>
        <w:jc w:val="center"/>
        <w:textAlignment w:val="auto"/>
        <w:rPr>
          <w:rFonts w:asciiTheme="majorHAnsi" w:eastAsiaTheme="minorHAnsi" w:hAnsiTheme="majorHAnsi" w:cstheme="majorHAnsi"/>
          <w:sz w:val="24"/>
          <w:szCs w:val="24"/>
          <w:lang w:eastAsia="en-US"/>
        </w:rPr>
      </w:pPr>
    </w:p>
    <w:p w14:paraId="73B85FEA" w14:textId="77777777" w:rsidR="00EB1C26" w:rsidRPr="002D5742" w:rsidRDefault="00EB1C26" w:rsidP="00EB1C26">
      <w:pPr>
        <w:overflowPunct/>
        <w:spacing w:line="276" w:lineRule="auto"/>
        <w:jc w:val="center"/>
        <w:textAlignment w:val="auto"/>
        <w:rPr>
          <w:rFonts w:asciiTheme="majorHAnsi" w:eastAsiaTheme="minorHAnsi" w:hAnsiTheme="majorHAnsi" w:cstheme="majorHAnsi"/>
          <w:sz w:val="24"/>
          <w:szCs w:val="24"/>
          <w:lang w:eastAsia="en-US"/>
        </w:rPr>
      </w:pPr>
    </w:p>
    <w:p w14:paraId="0344981C" w14:textId="77777777" w:rsidR="00EB1C26" w:rsidRPr="002D5742" w:rsidRDefault="00EB1C26" w:rsidP="00EB1C26">
      <w:pPr>
        <w:overflowPunct/>
        <w:spacing w:line="276" w:lineRule="auto"/>
        <w:jc w:val="center"/>
        <w:textAlignment w:val="auto"/>
        <w:rPr>
          <w:rFonts w:asciiTheme="majorHAnsi" w:eastAsiaTheme="minorHAnsi" w:hAnsiTheme="majorHAnsi" w:cstheme="majorHAnsi"/>
          <w:b/>
          <w:bCs/>
          <w:color w:val="000000"/>
          <w:sz w:val="24"/>
          <w:szCs w:val="24"/>
          <w:lang w:eastAsia="en-US"/>
        </w:rPr>
      </w:pPr>
      <w:r w:rsidRPr="002D5742">
        <w:rPr>
          <w:rFonts w:asciiTheme="majorHAnsi" w:eastAsiaTheme="minorHAnsi" w:hAnsiTheme="majorHAnsi" w:cstheme="majorHAnsi"/>
          <w:b/>
          <w:bCs/>
          <w:color w:val="000000"/>
          <w:sz w:val="24"/>
          <w:szCs w:val="24"/>
          <w:lang w:eastAsia="en-US"/>
        </w:rPr>
        <w:t>Oświadczenie Podmiotu Przetwarzającego o stosowaniu zabezpieczeń w zakresie bezpieczeństwa informacji</w:t>
      </w:r>
    </w:p>
    <w:p w14:paraId="798C26A3" w14:textId="77777777" w:rsidR="00EB1C26" w:rsidRPr="002D5742" w:rsidRDefault="00EB1C26" w:rsidP="00EB1C26">
      <w:pPr>
        <w:overflowPunct/>
        <w:autoSpaceDE/>
        <w:autoSpaceDN/>
        <w:adjustRightInd/>
        <w:spacing w:line="276" w:lineRule="auto"/>
        <w:jc w:val="center"/>
        <w:textAlignment w:val="auto"/>
        <w:rPr>
          <w:rFonts w:asciiTheme="majorHAnsi" w:eastAsiaTheme="minorHAnsi" w:hAnsiTheme="majorHAnsi" w:cstheme="majorHAnsi"/>
          <w:b/>
          <w:bCs/>
          <w:sz w:val="24"/>
          <w:szCs w:val="24"/>
          <w:lang w:eastAsia="en-US"/>
        </w:rPr>
      </w:pPr>
    </w:p>
    <w:p w14:paraId="10B32B77"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sz w:val="24"/>
          <w:szCs w:val="24"/>
          <w:lang w:eastAsia="en-US"/>
        </w:rPr>
      </w:pPr>
    </w:p>
    <w:p w14:paraId="44971C2B"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Oświadczam, że w przedsiębiorstwie _______________________________</w:t>
      </w:r>
    </w:p>
    <w:p w14:paraId="74207057"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sz w:val="24"/>
          <w:szCs w:val="24"/>
          <w:lang w:eastAsia="en-US"/>
        </w:rPr>
      </w:pPr>
    </w:p>
    <w:p w14:paraId="1B82A7D4"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Stosowane są poniże zabezpieczenia uniemożliwiające dostęp osobom nieupoważnionym do danych:</w:t>
      </w:r>
    </w:p>
    <w:p w14:paraId="7E6D2AFB" w14:textId="77777777" w:rsidR="00EB1C26" w:rsidRPr="002D5742" w:rsidRDefault="00EB1C26" w:rsidP="00EB1C26">
      <w:pPr>
        <w:numPr>
          <w:ilvl w:val="0"/>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Fizyczna kontrola dostępu:</w:t>
      </w:r>
    </w:p>
    <w:p w14:paraId="3D16DD83"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stosowanie systemu kontroli dostępu do pomieszczeń w których dane są przetwarzane;</w:t>
      </w:r>
    </w:p>
    <w:p w14:paraId="313CCE05"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blokowanie przy pomocy ochrony hasłem urządzeń na których dane są przetwarzane;</w:t>
      </w:r>
    </w:p>
    <w:p w14:paraId="04B87115" w14:textId="77777777" w:rsidR="00EB1C26" w:rsidRPr="002D5742" w:rsidRDefault="00EB1C26" w:rsidP="00EB1C26">
      <w:pPr>
        <w:numPr>
          <w:ilvl w:val="1"/>
          <w:numId w:val="116"/>
        </w:numPr>
        <w:overflowPunct/>
        <w:autoSpaceDE/>
        <w:autoSpaceDN/>
        <w:adjustRightInd/>
        <w:spacing w:after="160" w:line="276" w:lineRule="auto"/>
        <w:contextualSpacing/>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osobiste i indywidualne logowanie użytkownika do systemu lub sieci;</w:t>
      </w:r>
    </w:p>
    <w:p w14:paraId="32D6EF3F" w14:textId="77777777" w:rsidR="00EB1C26" w:rsidRPr="002D5742" w:rsidRDefault="00EB1C26" w:rsidP="00EB1C26">
      <w:pPr>
        <w:numPr>
          <w:ilvl w:val="1"/>
          <w:numId w:val="116"/>
        </w:numPr>
        <w:overflowPunct/>
        <w:autoSpaceDE/>
        <w:autoSpaceDN/>
        <w:adjustRightInd/>
        <w:spacing w:after="160" w:line="276" w:lineRule="auto"/>
        <w:contextualSpacing/>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przechowywanie nośników danych w szafkach zamykanych na klucz - sejfy danych;</w:t>
      </w:r>
    </w:p>
    <w:p w14:paraId="7AA51BB3" w14:textId="77777777" w:rsidR="00EB1C26" w:rsidRPr="002D5742" w:rsidRDefault="00EB1C26" w:rsidP="00EB1C26">
      <w:pPr>
        <w:numPr>
          <w:ilvl w:val="0"/>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Kontrola transmisji danych:</w:t>
      </w:r>
    </w:p>
    <w:p w14:paraId="2B249DBC"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oznaczanie nośników danych;</w:t>
      </w:r>
    </w:p>
    <w:p w14:paraId="36C40AF1"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szyfrowanie e-maili;</w:t>
      </w:r>
    </w:p>
    <w:p w14:paraId="19E48AA2"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ochrona przed wirusami; </w:t>
      </w:r>
    </w:p>
    <w:p w14:paraId="6FA71C79" w14:textId="77777777" w:rsidR="00EB1C26" w:rsidRPr="002D5742" w:rsidRDefault="00EB1C26" w:rsidP="00EB1C26">
      <w:pPr>
        <w:numPr>
          <w:ilvl w:val="0"/>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Kontrola dostępności danych:</w:t>
      </w:r>
    </w:p>
    <w:p w14:paraId="78FC53ED"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koncepcja kopii zapasowych,</w:t>
      </w:r>
    </w:p>
    <w:p w14:paraId="032CA29D"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czujniki alarmowe,</w:t>
      </w:r>
    </w:p>
    <w:p w14:paraId="626709B8"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stosowanie upoważnień do przetwarzania danych osobowych;</w:t>
      </w:r>
    </w:p>
    <w:p w14:paraId="25ECC9E4"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posiadanie polityki bezpieczeństwa;</w:t>
      </w:r>
    </w:p>
    <w:p w14:paraId="0809E57B"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stosowanie weryfikacji osób wnioskujących o informację;</w:t>
      </w:r>
      <w:r w:rsidRPr="002D5742">
        <w:rPr>
          <w:rFonts w:asciiTheme="majorHAnsi" w:eastAsiaTheme="minorHAnsi" w:hAnsiTheme="majorHAnsi" w:cstheme="majorHAnsi"/>
          <w:sz w:val="24"/>
          <w:szCs w:val="24"/>
          <w:lang w:eastAsia="en-US"/>
        </w:rPr>
        <w:tab/>
      </w:r>
    </w:p>
    <w:p w14:paraId="7EB55541" w14:textId="77777777" w:rsidR="00EB1C26" w:rsidRPr="002D5742" w:rsidRDefault="00EB1C26" w:rsidP="00EB1C26">
      <w:pPr>
        <w:numPr>
          <w:ilvl w:val="0"/>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bookmarkStart w:id="37" w:name="_Hlk43796147"/>
      <w:r w:rsidRPr="002D5742">
        <w:rPr>
          <w:rFonts w:asciiTheme="majorHAnsi" w:eastAsiaTheme="minorHAnsi" w:hAnsiTheme="majorHAnsi" w:cstheme="majorHAnsi"/>
          <w:sz w:val="24"/>
          <w:szCs w:val="24"/>
          <w:lang w:eastAsia="en-US"/>
        </w:rPr>
        <w:t>Fizyczna kontrola dostępu:</w:t>
      </w:r>
    </w:p>
    <w:p w14:paraId="0D9499F3"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stosowanie systemu kontroli dostępu do pomieszczeń w których dane są przetwarzane;</w:t>
      </w:r>
    </w:p>
    <w:p w14:paraId="18E2B228"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blokowanie przy pomocy ochrony hasłem urządzeń na których dane są przetwarzane;</w:t>
      </w:r>
    </w:p>
    <w:p w14:paraId="4BD968D2" w14:textId="77777777" w:rsidR="00EB1C26" w:rsidRPr="002D5742" w:rsidRDefault="00EB1C26" w:rsidP="00EB1C26">
      <w:pPr>
        <w:numPr>
          <w:ilvl w:val="1"/>
          <w:numId w:val="116"/>
        </w:numPr>
        <w:overflowPunct/>
        <w:autoSpaceDE/>
        <w:autoSpaceDN/>
        <w:adjustRightInd/>
        <w:spacing w:after="160" w:line="276" w:lineRule="auto"/>
        <w:contextualSpacing/>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osobiste i indywidualne logowanie użytkownika do systemu lub sieci;</w:t>
      </w:r>
    </w:p>
    <w:p w14:paraId="6E971448" w14:textId="77777777" w:rsidR="00EB1C26" w:rsidRPr="002D5742" w:rsidRDefault="00EB1C26" w:rsidP="00EB1C26">
      <w:pPr>
        <w:numPr>
          <w:ilvl w:val="1"/>
          <w:numId w:val="116"/>
        </w:numPr>
        <w:overflowPunct/>
        <w:autoSpaceDE/>
        <w:autoSpaceDN/>
        <w:adjustRightInd/>
        <w:spacing w:after="160" w:line="276" w:lineRule="auto"/>
        <w:contextualSpacing/>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przechowywanie nośników danych w szafkach zamykanych na klucz - sejfy danych;</w:t>
      </w:r>
    </w:p>
    <w:p w14:paraId="34F1FFC0" w14:textId="77777777" w:rsidR="00EB1C26" w:rsidRPr="002D5742" w:rsidRDefault="00EB1C26" w:rsidP="00EB1C26">
      <w:pPr>
        <w:numPr>
          <w:ilvl w:val="0"/>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Kontrola transmisji danych:</w:t>
      </w:r>
    </w:p>
    <w:p w14:paraId="42ED2A50"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oznaczanie nośników danych;</w:t>
      </w:r>
    </w:p>
    <w:p w14:paraId="1F7D166E"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lastRenderedPageBreak/>
        <w:t>szyfrowanie e-maili;</w:t>
      </w:r>
    </w:p>
    <w:p w14:paraId="1CD24BDC"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ochrona przed wirusami; </w:t>
      </w:r>
    </w:p>
    <w:p w14:paraId="4AB4FEDA" w14:textId="77777777" w:rsidR="00EB1C26" w:rsidRPr="002D5742" w:rsidRDefault="00EB1C26" w:rsidP="00EB1C26">
      <w:pPr>
        <w:numPr>
          <w:ilvl w:val="0"/>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Kontrola dostępności danych:</w:t>
      </w:r>
    </w:p>
    <w:p w14:paraId="1CA1D96C"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koncepcja kopii zapasowych,</w:t>
      </w:r>
    </w:p>
    <w:p w14:paraId="081ED11D"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czujniki alarmowe,</w:t>
      </w:r>
    </w:p>
    <w:p w14:paraId="214906F3"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stosowanie upoważnień do przetwarzania danych osobowych;</w:t>
      </w:r>
    </w:p>
    <w:p w14:paraId="099C61B6"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posiadanie polityki bezpieczeństwa;</w:t>
      </w:r>
    </w:p>
    <w:p w14:paraId="4F5D36E4"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stosowanie weryfikacji osób wnioskujących o informację;</w:t>
      </w:r>
      <w:r w:rsidRPr="002D5742">
        <w:rPr>
          <w:rFonts w:asciiTheme="majorHAnsi" w:eastAsiaTheme="minorHAnsi" w:hAnsiTheme="majorHAnsi" w:cstheme="majorHAnsi"/>
          <w:sz w:val="24"/>
          <w:szCs w:val="24"/>
          <w:lang w:eastAsia="en-US"/>
        </w:rPr>
        <w:tab/>
      </w:r>
    </w:p>
    <w:p w14:paraId="460FB660" w14:textId="77777777" w:rsidR="00EB1C26" w:rsidRPr="002D5742" w:rsidRDefault="00EB1C26" w:rsidP="00EB1C26">
      <w:pPr>
        <w:overflowPunct/>
        <w:autoSpaceDE/>
        <w:autoSpaceDN/>
        <w:adjustRightInd/>
        <w:spacing w:after="160" w:line="276" w:lineRule="auto"/>
        <w:ind w:left="1440"/>
        <w:contextualSpacing/>
        <w:jc w:val="both"/>
        <w:textAlignment w:val="auto"/>
        <w:rPr>
          <w:rFonts w:asciiTheme="majorHAnsi" w:eastAsiaTheme="minorHAnsi" w:hAnsiTheme="majorHAnsi" w:cstheme="majorHAnsi"/>
          <w:sz w:val="24"/>
          <w:szCs w:val="24"/>
          <w:lang w:eastAsia="en-US"/>
        </w:rPr>
      </w:pPr>
    </w:p>
    <w:p w14:paraId="63D449C7" w14:textId="77777777" w:rsidR="00EB1C26" w:rsidRPr="002D5742" w:rsidRDefault="00EB1C26" w:rsidP="00EB1C26">
      <w:pPr>
        <w:overflowPunct/>
        <w:autoSpaceDE/>
        <w:autoSpaceDN/>
        <w:adjustRightInd/>
        <w:spacing w:after="160" w:line="276" w:lineRule="auto"/>
        <w:ind w:left="1440"/>
        <w:contextualSpacing/>
        <w:jc w:val="both"/>
        <w:textAlignment w:val="auto"/>
        <w:rPr>
          <w:rFonts w:asciiTheme="majorHAnsi" w:eastAsiaTheme="minorHAnsi" w:hAnsiTheme="majorHAnsi" w:cstheme="majorHAnsi"/>
          <w:sz w:val="24"/>
          <w:szCs w:val="24"/>
          <w:lang w:eastAsia="en-US"/>
        </w:rPr>
      </w:pPr>
    </w:p>
    <w:p w14:paraId="621F4D61" w14:textId="77777777" w:rsidR="00EB1C26" w:rsidRPr="002D5742" w:rsidRDefault="00EB1C26" w:rsidP="00EB1C26">
      <w:pPr>
        <w:overflowPunct/>
        <w:autoSpaceDE/>
        <w:autoSpaceDN/>
        <w:adjustRightInd/>
        <w:spacing w:after="160" w:line="276" w:lineRule="auto"/>
        <w:ind w:left="1440"/>
        <w:contextualSpacing/>
        <w:jc w:val="both"/>
        <w:textAlignment w:val="auto"/>
        <w:rPr>
          <w:rFonts w:asciiTheme="majorHAnsi" w:eastAsiaTheme="minorHAnsi" w:hAnsiTheme="majorHAnsi" w:cstheme="majorHAnsi"/>
          <w:sz w:val="24"/>
          <w:szCs w:val="24"/>
          <w:lang w:eastAsia="en-US"/>
        </w:rPr>
      </w:pPr>
    </w:p>
    <w:p w14:paraId="65E86644" w14:textId="77777777" w:rsidR="00EB1C26" w:rsidRPr="002D5742" w:rsidRDefault="00EB1C26" w:rsidP="00EB1C26">
      <w:pPr>
        <w:overflowPunct/>
        <w:autoSpaceDE/>
        <w:autoSpaceDN/>
        <w:adjustRightInd/>
        <w:spacing w:after="160" w:line="276" w:lineRule="auto"/>
        <w:ind w:left="4248" w:firstLine="2"/>
        <w:contextualSpacing/>
        <w:jc w:val="both"/>
        <w:textAlignment w:val="auto"/>
        <w:rPr>
          <w:rFonts w:asciiTheme="majorHAnsi" w:eastAsiaTheme="minorHAnsi" w:hAnsiTheme="majorHAnsi" w:cstheme="majorHAnsi"/>
          <w:i/>
          <w:iCs/>
          <w:sz w:val="24"/>
          <w:szCs w:val="24"/>
          <w:lang w:eastAsia="en-US"/>
        </w:rPr>
      </w:pPr>
      <w:r w:rsidRPr="002D5742">
        <w:rPr>
          <w:rFonts w:asciiTheme="majorHAnsi" w:eastAsiaTheme="minorHAnsi" w:hAnsiTheme="majorHAnsi" w:cstheme="majorHAnsi"/>
          <w:sz w:val="24"/>
          <w:szCs w:val="24"/>
          <w:lang w:eastAsia="en-US"/>
        </w:rPr>
        <w:t xml:space="preserve">    ........................................................ </w:t>
      </w:r>
      <w:r w:rsidRPr="002D5742">
        <w:rPr>
          <w:rFonts w:asciiTheme="majorHAnsi" w:eastAsiaTheme="minorHAnsi" w:hAnsiTheme="majorHAnsi" w:cstheme="majorHAnsi"/>
          <w:sz w:val="24"/>
          <w:szCs w:val="24"/>
          <w:lang w:eastAsia="en-US"/>
        </w:rPr>
        <w:br/>
      </w:r>
      <w:r w:rsidRPr="002D5742">
        <w:rPr>
          <w:rFonts w:asciiTheme="majorHAnsi" w:eastAsiaTheme="minorHAnsi" w:hAnsiTheme="majorHAnsi" w:cstheme="majorHAnsi"/>
          <w:i/>
          <w:iCs/>
          <w:sz w:val="24"/>
          <w:szCs w:val="24"/>
          <w:lang w:eastAsia="en-US"/>
        </w:rPr>
        <w:t>(podpis osoby składającej oświadczenie)</w:t>
      </w:r>
      <w:bookmarkEnd w:id="37"/>
    </w:p>
    <w:p w14:paraId="1FA82B5A" w14:textId="77777777" w:rsidR="00EB1C26" w:rsidRPr="002D5742" w:rsidRDefault="00EB1C26" w:rsidP="00EB1C26">
      <w:pPr>
        <w:overflowPunct/>
        <w:autoSpaceDE/>
        <w:autoSpaceDN/>
        <w:adjustRightInd/>
        <w:spacing w:after="160" w:line="276" w:lineRule="auto"/>
        <w:jc w:val="right"/>
        <w:textAlignment w:val="auto"/>
        <w:rPr>
          <w:rFonts w:asciiTheme="majorHAnsi" w:eastAsiaTheme="minorHAnsi" w:hAnsiTheme="majorHAnsi" w:cstheme="majorHAnsi"/>
          <w:sz w:val="24"/>
          <w:szCs w:val="24"/>
          <w:lang w:eastAsia="en-US"/>
        </w:rPr>
      </w:pPr>
    </w:p>
    <w:p w14:paraId="1193DDB6"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p>
    <w:p w14:paraId="70AD4390"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p>
    <w:p w14:paraId="4205F136" w14:textId="77777777" w:rsidR="00EB1C26" w:rsidRPr="002D5742" w:rsidRDefault="00EB1C26" w:rsidP="00EB1C26">
      <w:pPr>
        <w:suppressAutoHyphens/>
        <w:overflowPunct/>
        <w:autoSpaceDE/>
        <w:autoSpaceDN/>
        <w:adjustRightInd/>
        <w:spacing w:line="276" w:lineRule="auto"/>
        <w:ind w:left="708"/>
        <w:jc w:val="right"/>
        <w:textAlignment w:val="auto"/>
        <w:rPr>
          <w:rFonts w:asciiTheme="majorHAnsi" w:hAnsiTheme="majorHAnsi" w:cstheme="majorHAnsi"/>
          <w:i/>
          <w:iCs/>
          <w:sz w:val="24"/>
          <w:szCs w:val="24"/>
          <w:lang w:eastAsia="ar-SA"/>
        </w:rPr>
      </w:pPr>
    </w:p>
    <w:p w14:paraId="03FFB796" w14:textId="4A5009B8" w:rsidR="00675EEF" w:rsidRPr="002D5742" w:rsidRDefault="00675EEF" w:rsidP="007E3448">
      <w:pPr>
        <w:rPr>
          <w:rFonts w:asciiTheme="majorHAnsi" w:hAnsiTheme="majorHAnsi" w:cstheme="majorHAnsi"/>
          <w:sz w:val="22"/>
          <w:szCs w:val="22"/>
        </w:rPr>
      </w:pPr>
      <w:r w:rsidRPr="002D5742">
        <w:rPr>
          <w:rFonts w:asciiTheme="majorHAnsi" w:hAnsiTheme="majorHAnsi" w:cstheme="majorHAnsi"/>
          <w:sz w:val="22"/>
          <w:szCs w:val="22"/>
        </w:rPr>
        <w:br w:type="page"/>
      </w:r>
    </w:p>
    <w:p w14:paraId="0432B64F" w14:textId="77777777" w:rsidR="00675EEF" w:rsidRPr="002D5742" w:rsidRDefault="00675EEF" w:rsidP="00675EEF">
      <w:pPr>
        <w:jc w:val="right"/>
        <w:rPr>
          <w:rFonts w:asciiTheme="majorHAnsi" w:hAnsiTheme="majorHAnsi" w:cstheme="majorHAnsi"/>
          <w:sz w:val="22"/>
          <w:szCs w:val="22"/>
        </w:rPr>
      </w:pPr>
      <w:r w:rsidRPr="002D5742">
        <w:rPr>
          <w:rFonts w:asciiTheme="majorHAnsi" w:hAnsiTheme="majorHAnsi" w:cstheme="majorHAnsi"/>
          <w:sz w:val="22"/>
          <w:szCs w:val="22"/>
        </w:rPr>
        <w:lastRenderedPageBreak/>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t>Załącznik nr 2.2 do SIWZ</w:t>
      </w:r>
    </w:p>
    <w:p w14:paraId="2888ACBF" w14:textId="77777777" w:rsidR="00675EEF" w:rsidRPr="002D5742" w:rsidRDefault="00675EEF" w:rsidP="00675EEF">
      <w:pPr>
        <w:pStyle w:val="Tytu"/>
        <w:spacing w:after="120" w:line="240" w:lineRule="auto"/>
        <w:rPr>
          <w:rFonts w:asciiTheme="majorHAnsi" w:hAnsiTheme="majorHAnsi" w:cstheme="majorHAnsi"/>
        </w:rPr>
      </w:pPr>
    </w:p>
    <w:p w14:paraId="1E57F022" w14:textId="77777777" w:rsidR="00675EEF" w:rsidRPr="002D5742" w:rsidRDefault="00675EEF" w:rsidP="00675EEF">
      <w:pPr>
        <w:pStyle w:val="Tytu"/>
        <w:spacing w:after="120" w:line="240" w:lineRule="auto"/>
        <w:rPr>
          <w:rFonts w:asciiTheme="majorHAnsi" w:hAnsiTheme="majorHAnsi" w:cstheme="majorHAnsi"/>
        </w:rPr>
      </w:pPr>
    </w:p>
    <w:p w14:paraId="2EA40C8A" w14:textId="77777777" w:rsidR="00675EEF" w:rsidRPr="002D5742" w:rsidRDefault="00675EEF" w:rsidP="00675EEF">
      <w:pPr>
        <w:pStyle w:val="Tytu"/>
        <w:spacing w:after="120" w:line="240" w:lineRule="auto"/>
        <w:rPr>
          <w:rFonts w:asciiTheme="majorHAnsi" w:hAnsiTheme="majorHAnsi" w:cstheme="majorHAnsi"/>
        </w:rPr>
      </w:pPr>
      <w:r w:rsidRPr="002D5742">
        <w:rPr>
          <w:rFonts w:asciiTheme="majorHAnsi" w:hAnsiTheme="majorHAnsi" w:cstheme="majorHAnsi"/>
        </w:rPr>
        <w:t xml:space="preserve">ISTOTNE POSTANOWIENIA UMOWY </w:t>
      </w:r>
    </w:p>
    <w:p w14:paraId="6681C8D9" w14:textId="18D3ED7D" w:rsidR="00675EEF" w:rsidRPr="002D5742" w:rsidRDefault="00675EEF" w:rsidP="00675EEF">
      <w:pPr>
        <w:pStyle w:val="Tytu"/>
        <w:spacing w:after="120" w:line="240" w:lineRule="auto"/>
        <w:rPr>
          <w:rFonts w:asciiTheme="majorHAnsi" w:hAnsiTheme="majorHAnsi" w:cstheme="majorHAnsi"/>
        </w:rPr>
      </w:pPr>
      <w:r w:rsidRPr="002D5742">
        <w:rPr>
          <w:rFonts w:asciiTheme="majorHAnsi" w:hAnsiTheme="majorHAnsi" w:cstheme="majorHAnsi"/>
        </w:rPr>
        <w:t xml:space="preserve">Do Części II.: Zakup dostępu do internetowej bazy danych polskich </w:t>
      </w:r>
      <w:r w:rsidR="006C27BF" w:rsidRPr="002D5742">
        <w:rPr>
          <w:rFonts w:asciiTheme="majorHAnsi" w:hAnsiTheme="majorHAnsi" w:cstheme="majorHAnsi"/>
        </w:rPr>
        <w:br/>
      </w:r>
      <w:r w:rsidRPr="002D5742">
        <w:rPr>
          <w:rFonts w:asciiTheme="majorHAnsi" w:hAnsiTheme="majorHAnsi" w:cstheme="majorHAnsi"/>
        </w:rPr>
        <w:t xml:space="preserve">i zagranicznych </w:t>
      </w:r>
      <w:r w:rsidR="007E3448" w:rsidRPr="002D5742">
        <w:rPr>
          <w:rFonts w:asciiTheme="majorHAnsi" w:hAnsiTheme="majorHAnsi" w:cstheme="majorHAnsi"/>
        </w:rPr>
        <w:t>osób prawnych</w:t>
      </w:r>
    </w:p>
    <w:p w14:paraId="1C0307F3" w14:textId="77777777" w:rsidR="00675EEF" w:rsidRPr="002D5742" w:rsidRDefault="00675EEF" w:rsidP="00675EEF">
      <w:pPr>
        <w:spacing w:after="120"/>
        <w:jc w:val="center"/>
        <w:rPr>
          <w:rFonts w:asciiTheme="majorHAnsi" w:hAnsiTheme="majorHAnsi" w:cstheme="majorHAnsi"/>
          <w:sz w:val="22"/>
          <w:szCs w:val="22"/>
        </w:rPr>
      </w:pPr>
    </w:p>
    <w:p w14:paraId="3B54A3F5"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1</w:t>
      </w:r>
    </w:p>
    <w:p w14:paraId="3922CE10"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Oświadczenia Stron</w:t>
      </w:r>
    </w:p>
    <w:p w14:paraId="07481069" w14:textId="154A917B" w:rsidR="00675EEF" w:rsidRPr="002D5742" w:rsidRDefault="00675EEF" w:rsidP="00675EEF">
      <w:pPr>
        <w:numPr>
          <w:ilvl w:val="0"/>
          <w:numId w:val="77"/>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Strony zgodnie oświadczają i zobowiązują się, że: (a) posiadają zdolność do zawarcia Umowy oraz że osoby podpisujące Umowę w ich imieniu są prawidłowo umocowane do związania Stron postanowieniami Umowy, (b) zawarcie i wykonanie Umowy nie stanowi naruszenia jakiejkolwiek </w:t>
      </w:r>
      <w:r w:rsidR="006C27BF" w:rsidRPr="002D5742">
        <w:rPr>
          <w:rFonts w:asciiTheme="majorHAnsi" w:hAnsiTheme="majorHAnsi" w:cstheme="majorHAnsi"/>
          <w:sz w:val="22"/>
          <w:szCs w:val="22"/>
        </w:rPr>
        <w:t>U</w:t>
      </w:r>
      <w:r w:rsidRPr="002D5742">
        <w:rPr>
          <w:rFonts w:asciiTheme="majorHAnsi" w:hAnsiTheme="majorHAnsi" w:cstheme="majorHAnsi"/>
          <w:sz w:val="22"/>
          <w:szCs w:val="22"/>
        </w:rPr>
        <w:t>mowy lub zobowiązania, których stroną są Strony, jak również nie stanowi naruszenia jakiejkolwiek decyzji administracyjnej, zarządzenia, postanowienia lub wyroku wiążącego Strony, (c) nie są im znane żadne okoliczności, które uniemożliwiają lub mogą uniemożliwić zrealizowanie postanowień niniejszej Umowy.</w:t>
      </w:r>
    </w:p>
    <w:p w14:paraId="72AA4264" w14:textId="77777777" w:rsidR="00675EEF" w:rsidRPr="002D5742" w:rsidRDefault="00675EEF" w:rsidP="00675EEF">
      <w:pPr>
        <w:numPr>
          <w:ilvl w:val="0"/>
          <w:numId w:val="77"/>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Wykonawca oświadcza niniejszym i zobowiązuje się, że posiada wszelkie niezbędne uprawnienia, kwalifikacje, doświadczenie i potencjał osobowy oraz techniczny, umożliwiające mu wykonanie Przedmiotu Umowy określonego w § 2 poniżej.</w:t>
      </w:r>
    </w:p>
    <w:p w14:paraId="4D7FAACB" w14:textId="77777777" w:rsidR="000910A0" w:rsidRPr="002D5742" w:rsidRDefault="000910A0" w:rsidP="00675EEF">
      <w:pPr>
        <w:spacing w:after="120"/>
        <w:jc w:val="center"/>
        <w:rPr>
          <w:rFonts w:asciiTheme="majorHAnsi" w:hAnsiTheme="majorHAnsi" w:cstheme="majorHAnsi"/>
          <w:sz w:val="22"/>
          <w:szCs w:val="22"/>
        </w:rPr>
      </w:pPr>
    </w:p>
    <w:p w14:paraId="08C1E3A7" w14:textId="5DF6509E"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2</w:t>
      </w:r>
    </w:p>
    <w:p w14:paraId="114731BF"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Przedmiot Umowy</w:t>
      </w:r>
    </w:p>
    <w:p w14:paraId="734C2913" w14:textId="68BBD095" w:rsidR="00675EEF" w:rsidRPr="002D5742" w:rsidRDefault="00675EEF" w:rsidP="00675EEF">
      <w:pPr>
        <w:numPr>
          <w:ilvl w:val="0"/>
          <w:numId w:val="63"/>
        </w:numPr>
        <w:tabs>
          <w:tab w:val="clear" w:pos="4680"/>
          <w:tab w:val="num" w:pos="426"/>
        </w:tabs>
        <w:overflowPunct/>
        <w:autoSpaceDE/>
        <w:autoSpaceDN/>
        <w:adjustRightInd/>
        <w:spacing w:after="120"/>
        <w:ind w:left="284" w:hanging="286"/>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Niniejsza </w:t>
      </w:r>
      <w:r w:rsidR="006C27BF" w:rsidRPr="002D5742">
        <w:rPr>
          <w:rFonts w:asciiTheme="majorHAnsi" w:hAnsiTheme="majorHAnsi" w:cstheme="majorHAnsi"/>
          <w:sz w:val="22"/>
          <w:szCs w:val="22"/>
        </w:rPr>
        <w:t>U</w:t>
      </w:r>
      <w:r w:rsidRPr="002D5742">
        <w:rPr>
          <w:rFonts w:asciiTheme="majorHAnsi" w:hAnsiTheme="majorHAnsi" w:cstheme="majorHAnsi"/>
          <w:sz w:val="22"/>
          <w:szCs w:val="22"/>
        </w:rPr>
        <w:t>mowa zostaje zawarta w wyniku przeprowadzonego postępowania o udzielenie zamówienia publicznego w trybie przetargu nieograniczonego pn. „Zakup dostępu na jeden rok do danych nt. światowych gospodarek i przedsiębiorstw na rynkach międzynarodowych</w:t>
      </w:r>
      <w:r w:rsidR="006C27BF" w:rsidRPr="002D5742">
        <w:rPr>
          <w:rFonts w:asciiTheme="majorHAnsi" w:hAnsiTheme="majorHAnsi" w:cstheme="majorHAnsi"/>
          <w:sz w:val="22"/>
          <w:szCs w:val="22"/>
        </w:rPr>
        <w:t xml:space="preserve"> – 3 części”</w:t>
      </w:r>
      <w:r w:rsidRPr="002D5742">
        <w:rPr>
          <w:rFonts w:asciiTheme="majorHAnsi" w:hAnsiTheme="majorHAnsi" w:cstheme="majorHAnsi"/>
          <w:sz w:val="22"/>
          <w:szCs w:val="22"/>
        </w:rPr>
        <w:t>:</w:t>
      </w:r>
    </w:p>
    <w:p w14:paraId="4BD0C30D" w14:textId="77777777" w:rsidR="00675EEF" w:rsidRPr="002D5742" w:rsidRDefault="00675EEF" w:rsidP="00675EEF">
      <w:pPr>
        <w:pStyle w:val="Akapitzlist"/>
        <w:numPr>
          <w:ilvl w:val="0"/>
          <w:numId w:val="93"/>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Część I. Zakup dostępu do serwisu internetowego stanowiącego agregat informacji nt. światowych gospodarek z zakresu makroekonomii, sektorów gospodarki, działalności spółek, artykułów prasowych, raportów analitycznych i aktów prawnych; </w:t>
      </w:r>
    </w:p>
    <w:p w14:paraId="22D79B06" w14:textId="450C54FD" w:rsidR="00675EEF" w:rsidRPr="002D5742" w:rsidRDefault="00675EEF" w:rsidP="00675EEF">
      <w:pPr>
        <w:pStyle w:val="Akapitzlist"/>
        <w:numPr>
          <w:ilvl w:val="0"/>
          <w:numId w:val="93"/>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Część II. Zakup dostępu do internetowej danych polskich i zagranicznych </w:t>
      </w:r>
      <w:r w:rsidR="00A23A00" w:rsidRPr="002D5742">
        <w:rPr>
          <w:rFonts w:asciiTheme="majorHAnsi" w:hAnsiTheme="majorHAnsi" w:cstheme="majorHAnsi"/>
          <w:sz w:val="22"/>
          <w:szCs w:val="22"/>
          <w:lang w:val="pl-PL"/>
        </w:rPr>
        <w:t>osób prawnych</w:t>
      </w:r>
      <w:r w:rsidRPr="002D5742">
        <w:rPr>
          <w:rFonts w:asciiTheme="majorHAnsi" w:hAnsiTheme="majorHAnsi" w:cstheme="majorHAnsi"/>
          <w:sz w:val="22"/>
          <w:szCs w:val="22"/>
        </w:rPr>
        <w:t xml:space="preserve">; </w:t>
      </w:r>
    </w:p>
    <w:p w14:paraId="4462EBBA" w14:textId="38F40131" w:rsidR="00675EEF" w:rsidRPr="002D5742" w:rsidRDefault="00675EEF" w:rsidP="00675EEF">
      <w:pPr>
        <w:pStyle w:val="Akapitzlist"/>
        <w:numPr>
          <w:ilvl w:val="0"/>
          <w:numId w:val="93"/>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Część III. Zakup dostępu do </w:t>
      </w:r>
      <w:r w:rsidR="00293E54" w:rsidRPr="002D5742">
        <w:rPr>
          <w:rFonts w:asciiTheme="majorHAnsi" w:hAnsiTheme="majorHAnsi" w:cstheme="majorHAnsi"/>
          <w:sz w:val="22"/>
          <w:szCs w:val="22"/>
          <w:lang w:val="pl-PL"/>
        </w:rPr>
        <w:t xml:space="preserve">bazy </w:t>
      </w:r>
      <w:r w:rsidRPr="002D5742">
        <w:rPr>
          <w:rFonts w:asciiTheme="majorHAnsi" w:hAnsiTheme="majorHAnsi" w:cstheme="majorHAnsi"/>
          <w:sz w:val="22"/>
          <w:szCs w:val="22"/>
        </w:rPr>
        <w:t xml:space="preserve">raportów umożliwiających analizę kondycji finansowej </w:t>
      </w:r>
      <w:r w:rsidR="00A23A00" w:rsidRPr="002D5742">
        <w:rPr>
          <w:rFonts w:asciiTheme="majorHAnsi" w:hAnsiTheme="majorHAnsi" w:cstheme="majorHAnsi"/>
          <w:sz w:val="22"/>
          <w:szCs w:val="22"/>
          <w:lang w:val="pl-PL"/>
        </w:rPr>
        <w:t>osób prawnych</w:t>
      </w:r>
      <w:r w:rsidR="00A23A00" w:rsidRPr="002D5742">
        <w:rPr>
          <w:rFonts w:asciiTheme="majorHAnsi" w:hAnsiTheme="majorHAnsi" w:cstheme="majorHAnsi"/>
          <w:sz w:val="22"/>
          <w:szCs w:val="22"/>
        </w:rPr>
        <w:t xml:space="preserve"> </w:t>
      </w:r>
      <w:r w:rsidRPr="002D5742">
        <w:rPr>
          <w:rFonts w:asciiTheme="majorHAnsi" w:hAnsiTheme="majorHAnsi" w:cstheme="majorHAnsi"/>
          <w:sz w:val="22"/>
          <w:szCs w:val="22"/>
        </w:rPr>
        <w:t>polskich i zagranicznych i ryzyka współpracy z nimi”;</w:t>
      </w:r>
    </w:p>
    <w:p w14:paraId="21FA2167" w14:textId="55D1D12F" w:rsidR="00675EEF" w:rsidRPr="002D5742" w:rsidRDefault="00675EEF" w:rsidP="00675EEF">
      <w:pPr>
        <w:tabs>
          <w:tab w:val="num" w:pos="426"/>
        </w:tabs>
        <w:spacing w:after="120"/>
        <w:ind w:left="284"/>
        <w:jc w:val="both"/>
        <w:rPr>
          <w:rFonts w:asciiTheme="majorHAnsi" w:hAnsiTheme="majorHAnsi" w:cstheme="majorHAnsi"/>
          <w:sz w:val="22"/>
          <w:szCs w:val="22"/>
        </w:rPr>
      </w:pPr>
      <w:r w:rsidRPr="002D5742">
        <w:rPr>
          <w:rFonts w:asciiTheme="majorHAnsi" w:hAnsiTheme="majorHAnsi" w:cstheme="majorHAnsi"/>
          <w:sz w:val="22"/>
          <w:szCs w:val="22"/>
        </w:rPr>
        <w:t>w ramach którego oferta Wykonawcy, została wybrana jako najkorzystniejsza w Części II.</w:t>
      </w:r>
    </w:p>
    <w:p w14:paraId="0F17005A" w14:textId="7EF2296E" w:rsidR="00A23A00" w:rsidRPr="002D5742" w:rsidRDefault="004475E8" w:rsidP="000B20EA">
      <w:pPr>
        <w:pStyle w:val="Akapitzlist"/>
        <w:numPr>
          <w:ilvl w:val="0"/>
          <w:numId w:val="63"/>
        </w:numPr>
        <w:tabs>
          <w:tab w:val="clear" w:pos="4680"/>
        </w:tabs>
        <w:ind w:left="284" w:hanging="284"/>
        <w:jc w:val="both"/>
        <w:rPr>
          <w:rFonts w:asciiTheme="majorHAnsi" w:hAnsiTheme="majorHAnsi" w:cstheme="majorHAnsi"/>
          <w:sz w:val="22"/>
          <w:szCs w:val="22"/>
        </w:rPr>
      </w:pPr>
      <w:r w:rsidRPr="002D5742">
        <w:rPr>
          <w:rFonts w:asciiTheme="majorHAnsi" w:hAnsiTheme="majorHAnsi" w:cstheme="majorHAnsi"/>
          <w:sz w:val="22"/>
          <w:szCs w:val="22"/>
          <w:lang w:val="pl-PL"/>
        </w:rPr>
        <w:t>Serwis</w:t>
      </w:r>
      <w:r w:rsidR="00A23A00" w:rsidRPr="002D5742">
        <w:rPr>
          <w:rFonts w:asciiTheme="majorHAnsi" w:hAnsiTheme="majorHAnsi" w:cstheme="majorHAnsi"/>
          <w:sz w:val="22"/>
          <w:szCs w:val="22"/>
        </w:rPr>
        <w:t xml:space="preserve">, o których mowa w ust. 1 powyżej nie będą zawierały danych osobowych. Wykonawca nie będzie przekazywał Zamawiającemu danych osobowych. </w:t>
      </w:r>
    </w:p>
    <w:p w14:paraId="13E0364D" w14:textId="0FD07F96" w:rsidR="00675EEF" w:rsidRPr="002D5742" w:rsidRDefault="00675EEF" w:rsidP="00675EEF">
      <w:pPr>
        <w:numPr>
          <w:ilvl w:val="0"/>
          <w:numId w:val="63"/>
        </w:numPr>
        <w:overflowPunct/>
        <w:autoSpaceDE/>
        <w:autoSpaceDN/>
        <w:adjustRightInd/>
        <w:spacing w:after="120"/>
        <w:ind w:left="284" w:hanging="284"/>
        <w:jc w:val="both"/>
        <w:textAlignment w:val="auto"/>
        <w:rPr>
          <w:rFonts w:asciiTheme="majorHAnsi" w:hAnsiTheme="majorHAnsi" w:cstheme="majorHAnsi"/>
          <w:sz w:val="22"/>
          <w:szCs w:val="22"/>
        </w:rPr>
      </w:pPr>
      <w:r w:rsidRPr="002D5742">
        <w:rPr>
          <w:rFonts w:asciiTheme="majorHAnsi" w:hAnsiTheme="majorHAnsi" w:cstheme="majorHAnsi"/>
          <w:sz w:val="22"/>
          <w:szCs w:val="22"/>
        </w:rPr>
        <w:t>Zamawiający niniejszym zamawia, a Wykonawca dostarczy na warunkach określonych w SIWZ  dostęp do</w:t>
      </w:r>
      <w:r w:rsidR="00B62AA6" w:rsidRPr="002D5742">
        <w:rPr>
          <w:rFonts w:asciiTheme="majorHAnsi" w:hAnsiTheme="majorHAnsi" w:cstheme="majorHAnsi"/>
          <w:sz w:val="22"/>
          <w:szCs w:val="22"/>
        </w:rPr>
        <w:t xml:space="preserve"> </w:t>
      </w:r>
      <w:r w:rsidR="007E5E3D" w:rsidRPr="002D5742">
        <w:rPr>
          <w:rFonts w:asciiTheme="majorHAnsi" w:hAnsiTheme="majorHAnsi" w:cstheme="majorHAnsi"/>
          <w:sz w:val="22"/>
          <w:szCs w:val="22"/>
        </w:rPr>
        <w:t>S</w:t>
      </w:r>
      <w:r w:rsidR="00917624" w:rsidRPr="002D5742">
        <w:rPr>
          <w:rFonts w:asciiTheme="majorHAnsi" w:hAnsiTheme="majorHAnsi" w:cstheme="majorHAnsi"/>
          <w:sz w:val="22"/>
          <w:szCs w:val="22"/>
        </w:rPr>
        <w:t>erwisu</w:t>
      </w:r>
      <w:r w:rsidRPr="002D5742">
        <w:rPr>
          <w:rFonts w:asciiTheme="majorHAnsi" w:hAnsiTheme="majorHAnsi" w:cstheme="majorHAnsi"/>
          <w:sz w:val="22"/>
          <w:szCs w:val="22"/>
        </w:rPr>
        <w:t xml:space="preserve"> - opisanego w ust.1 lit. b) powyżej, zgodnie z warunkami złożonej oferty, stanowiącej Załącznik nr 3 do Umowy, zwany dalej „Przedmiotem Umowy”.</w:t>
      </w:r>
    </w:p>
    <w:p w14:paraId="1B8FDF33" w14:textId="0957D4B7" w:rsidR="00675EEF" w:rsidRPr="002D5742" w:rsidRDefault="00675EEF" w:rsidP="00675EEF">
      <w:pPr>
        <w:numPr>
          <w:ilvl w:val="0"/>
          <w:numId w:val="58"/>
        </w:numPr>
        <w:tabs>
          <w:tab w:val="clear" w:pos="4680"/>
        </w:tabs>
        <w:overflowPunct/>
        <w:autoSpaceDE/>
        <w:autoSpaceDN/>
        <w:adjustRightInd/>
        <w:spacing w:after="120"/>
        <w:ind w:left="284" w:hanging="284"/>
        <w:jc w:val="both"/>
        <w:textAlignment w:val="auto"/>
        <w:rPr>
          <w:rFonts w:asciiTheme="majorHAnsi" w:hAnsiTheme="majorHAnsi" w:cstheme="majorHAnsi"/>
          <w:sz w:val="22"/>
          <w:szCs w:val="22"/>
        </w:rPr>
      </w:pPr>
      <w:r w:rsidRPr="002D5742">
        <w:rPr>
          <w:rFonts w:asciiTheme="majorHAnsi" w:hAnsiTheme="majorHAnsi" w:cstheme="majorHAnsi"/>
          <w:sz w:val="22"/>
          <w:szCs w:val="22"/>
        </w:rPr>
        <w:t>Przedmiotem</w:t>
      </w:r>
      <w:r w:rsidR="006C27BF" w:rsidRPr="002D5742">
        <w:rPr>
          <w:rFonts w:asciiTheme="majorHAnsi" w:hAnsiTheme="majorHAnsi" w:cstheme="majorHAnsi"/>
          <w:sz w:val="22"/>
          <w:szCs w:val="22"/>
        </w:rPr>
        <w:t xml:space="preserve"> Umowy</w:t>
      </w:r>
      <w:r w:rsidRPr="002D5742">
        <w:rPr>
          <w:rFonts w:asciiTheme="majorHAnsi" w:hAnsiTheme="majorHAnsi" w:cstheme="majorHAnsi"/>
          <w:sz w:val="22"/>
          <w:szCs w:val="22"/>
        </w:rPr>
        <w:t xml:space="preserve"> jest </w:t>
      </w:r>
      <w:bookmarkStart w:id="38" w:name="_Hlk60313858"/>
      <w:r w:rsidRPr="002D5742">
        <w:rPr>
          <w:rFonts w:asciiTheme="majorHAnsi" w:hAnsiTheme="majorHAnsi" w:cstheme="majorHAnsi"/>
          <w:sz w:val="22"/>
          <w:szCs w:val="22"/>
        </w:rPr>
        <w:t xml:space="preserve">zakup dostępu za pośrednictwem sieci Internet do </w:t>
      </w:r>
      <w:r w:rsidR="007E5E3D" w:rsidRPr="002D5742">
        <w:rPr>
          <w:rFonts w:asciiTheme="majorHAnsi" w:hAnsiTheme="majorHAnsi" w:cstheme="majorHAnsi"/>
          <w:sz w:val="22"/>
          <w:szCs w:val="22"/>
        </w:rPr>
        <w:t>S</w:t>
      </w:r>
      <w:r w:rsidR="00917624" w:rsidRPr="002D5742">
        <w:rPr>
          <w:rFonts w:asciiTheme="majorHAnsi" w:hAnsiTheme="majorHAnsi" w:cstheme="majorHAnsi"/>
          <w:sz w:val="22"/>
          <w:szCs w:val="22"/>
        </w:rPr>
        <w:t xml:space="preserve">erwisu </w:t>
      </w:r>
      <w:r w:rsidRPr="002D5742">
        <w:rPr>
          <w:rFonts w:asciiTheme="majorHAnsi" w:hAnsiTheme="majorHAnsi" w:cstheme="majorHAnsi"/>
          <w:sz w:val="22"/>
          <w:szCs w:val="22"/>
        </w:rPr>
        <w:t xml:space="preserve">stanowiącego agregat informacji o </w:t>
      </w:r>
      <w:r w:rsidR="00A23A00" w:rsidRPr="002D5742">
        <w:rPr>
          <w:rFonts w:asciiTheme="majorHAnsi" w:hAnsiTheme="majorHAnsi" w:cstheme="majorHAnsi"/>
          <w:sz w:val="22"/>
          <w:szCs w:val="22"/>
        </w:rPr>
        <w:t xml:space="preserve">osobach prawnych </w:t>
      </w:r>
      <w:r w:rsidRPr="002D5742">
        <w:rPr>
          <w:rFonts w:asciiTheme="majorHAnsi" w:hAnsiTheme="majorHAnsi" w:cstheme="majorHAnsi"/>
          <w:sz w:val="22"/>
          <w:szCs w:val="22"/>
        </w:rPr>
        <w:t xml:space="preserve">polskich i zagranicznych z łącznie przynajmniej 60 krajów świata obejmujących co najmniej: pełną lub skróconą nazwę </w:t>
      </w:r>
      <w:r w:rsidR="004475E8" w:rsidRPr="002D5742">
        <w:rPr>
          <w:rFonts w:asciiTheme="majorHAnsi" w:hAnsiTheme="majorHAnsi" w:cstheme="majorHAnsi"/>
          <w:sz w:val="22"/>
          <w:szCs w:val="22"/>
        </w:rPr>
        <w:t>osoby prawnej</w:t>
      </w:r>
      <w:r w:rsidRPr="002D5742">
        <w:rPr>
          <w:rFonts w:asciiTheme="majorHAnsi" w:hAnsiTheme="majorHAnsi" w:cstheme="majorHAnsi"/>
          <w:sz w:val="22"/>
          <w:szCs w:val="22"/>
        </w:rPr>
        <w:t xml:space="preserve">, nr w rejestrze przedsiębiorstw, branżę wg. słów kluczowych i/lub klasyfikacji NACE/ISIC/PKD/EKD i/ lub innej klasyfikacji szczegółowej na poziomie co najmniej 4 cyfr, informację nt. produkowanych lub dystrybuowanych produktów, wraz z klasyfikacją haseł produktowych; lokalizację  - region wg podziału administracyjnego, miasto, dokładny adres siedziby - pełna nazwa, miasto, ulica, kod, </w:t>
      </w:r>
      <w:r w:rsidRPr="002D5742">
        <w:rPr>
          <w:rFonts w:asciiTheme="majorHAnsi" w:hAnsiTheme="majorHAnsi" w:cstheme="majorHAnsi"/>
          <w:sz w:val="22"/>
          <w:szCs w:val="22"/>
        </w:rPr>
        <w:lastRenderedPageBreak/>
        <w:t xml:space="preserve">kapitał, telefon, fax, strona www, e-mail, rodzaj działalności - produkcja, dystrybucja, usługi, import, eksport, kluczowe wartości: obrót, </w:t>
      </w:r>
      <w:r w:rsidR="00A23A00" w:rsidRPr="002D5742">
        <w:rPr>
          <w:rFonts w:asciiTheme="majorHAnsi" w:hAnsiTheme="majorHAnsi" w:cstheme="majorHAnsi"/>
          <w:sz w:val="22"/>
          <w:szCs w:val="22"/>
        </w:rPr>
        <w:t>wielkość zatrudnienia</w:t>
      </w:r>
      <w:r w:rsidRPr="002D5742">
        <w:rPr>
          <w:rFonts w:asciiTheme="majorHAnsi" w:hAnsiTheme="majorHAnsi" w:cstheme="majorHAnsi"/>
          <w:sz w:val="22"/>
          <w:szCs w:val="22"/>
        </w:rPr>
        <w:t>, kraje docelowe importu i eksportu, inne informacje - forma prawna</w:t>
      </w:r>
      <w:r w:rsidR="00A23A00" w:rsidRPr="002D5742">
        <w:rPr>
          <w:rFonts w:asciiTheme="majorHAnsi" w:hAnsiTheme="majorHAnsi" w:cstheme="majorHAnsi"/>
          <w:sz w:val="22"/>
          <w:szCs w:val="22"/>
        </w:rPr>
        <w:t>.</w:t>
      </w:r>
      <w:bookmarkEnd w:id="38"/>
    </w:p>
    <w:p w14:paraId="797255FB" w14:textId="5124D74B" w:rsidR="00675EEF" w:rsidRPr="002D5742" w:rsidRDefault="00917624" w:rsidP="00675EEF">
      <w:pPr>
        <w:numPr>
          <w:ilvl w:val="0"/>
          <w:numId w:val="58"/>
        </w:numPr>
        <w:tabs>
          <w:tab w:val="clear" w:pos="4680"/>
        </w:tabs>
        <w:overflowPunct/>
        <w:autoSpaceDE/>
        <w:autoSpaceDN/>
        <w:adjustRightInd/>
        <w:spacing w:after="120"/>
        <w:ind w:left="284" w:hanging="284"/>
        <w:jc w:val="both"/>
        <w:textAlignment w:val="auto"/>
        <w:rPr>
          <w:rFonts w:asciiTheme="majorHAnsi" w:hAnsiTheme="majorHAnsi" w:cstheme="majorHAnsi"/>
          <w:sz w:val="22"/>
          <w:szCs w:val="22"/>
        </w:rPr>
      </w:pPr>
      <w:r w:rsidRPr="002D5742">
        <w:rPr>
          <w:rFonts w:asciiTheme="majorHAnsi" w:hAnsiTheme="majorHAnsi" w:cstheme="majorHAnsi"/>
          <w:sz w:val="22"/>
          <w:szCs w:val="22"/>
        </w:rPr>
        <w:t>Serwis będący</w:t>
      </w:r>
      <w:r w:rsidR="00675EEF" w:rsidRPr="002D5742">
        <w:rPr>
          <w:rFonts w:asciiTheme="majorHAnsi" w:hAnsiTheme="majorHAnsi" w:cstheme="majorHAnsi"/>
          <w:sz w:val="22"/>
          <w:szCs w:val="22"/>
        </w:rPr>
        <w:t xml:space="preserve"> </w:t>
      </w:r>
      <w:r w:rsidR="000910A0" w:rsidRPr="002D5742">
        <w:rPr>
          <w:rFonts w:asciiTheme="majorHAnsi" w:hAnsiTheme="majorHAnsi" w:cstheme="majorHAnsi"/>
          <w:sz w:val="22"/>
          <w:szCs w:val="22"/>
        </w:rPr>
        <w:t>P</w:t>
      </w:r>
      <w:r w:rsidR="00675EEF" w:rsidRPr="002D5742">
        <w:rPr>
          <w:rFonts w:asciiTheme="majorHAnsi" w:hAnsiTheme="majorHAnsi" w:cstheme="majorHAnsi"/>
          <w:sz w:val="22"/>
          <w:szCs w:val="22"/>
        </w:rPr>
        <w:t>rzedmiotem</w:t>
      </w:r>
      <w:r w:rsidR="000910A0" w:rsidRPr="002D5742">
        <w:rPr>
          <w:rFonts w:asciiTheme="majorHAnsi" w:hAnsiTheme="majorHAnsi" w:cstheme="majorHAnsi"/>
          <w:sz w:val="22"/>
          <w:szCs w:val="22"/>
        </w:rPr>
        <w:t xml:space="preserve"> Umowy</w:t>
      </w:r>
      <w:r w:rsidR="00675EEF" w:rsidRPr="002D5742">
        <w:rPr>
          <w:rFonts w:asciiTheme="majorHAnsi" w:hAnsiTheme="majorHAnsi" w:cstheme="majorHAnsi"/>
          <w:sz w:val="22"/>
          <w:szCs w:val="22"/>
        </w:rPr>
        <w:t xml:space="preserve"> ma umożliwiać przeszukiwanie bazy po wszystkich ww. polach oraz umożliwiać eksport danych do formatu typu xls, z limitem eksportów na poziomie </w:t>
      </w:r>
      <w:r w:rsidR="00B32CEC" w:rsidRPr="002D5742">
        <w:rPr>
          <w:rFonts w:asciiTheme="majorHAnsi" w:hAnsiTheme="majorHAnsi" w:cstheme="majorHAnsi"/>
          <w:sz w:val="22"/>
          <w:szCs w:val="22"/>
        </w:rPr>
        <w:t> ………………………</w:t>
      </w:r>
      <w:r w:rsidR="00675EEF" w:rsidRPr="002D5742">
        <w:rPr>
          <w:rFonts w:asciiTheme="majorHAnsi" w:hAnsiTheme="majorHAnsi" w:cstheme="majorHAnsi"/>
          <w:sz w:val="22"/>
          <w:szCs w:val="22"/>
        </w:rPr>
        <w:t xml:space="preserve"> rekordów rocznie i możliwością udostępniania tak pozyskanych danych klientom Zamawiającego i jego oddziałów zagranicznych.</w:t>
      </w:r>
    </w:p>
    <w:p w14:paraId="32596FB3" w14:textId="0B4B244C" w:rsidR="00675EEF" w:rsidRPr="002D5742" w:rsidRDefault="00917624" w:rsidP="00675EEF">
      <w:pPr>
        <w:numPr>
          <w:ilvl w:val="0"/>
          <w:numId w:val="58"/>
        </w:numPr>
        <w:tabs>
          <w:tab w:val="clear" w:pos="4680"/>
        </w:tabs>
        <w:overflowPunct/>
        <w:autoSpaceDE/>
        <w:autoSpaceDN/>
        <w:adjustRightInd/>
        <w:spacing w:after="120"/>
        <w:ind w:left="284" w:hanging="284"/>
        <w:jc w:val="both"/>
        <w:textAlignment w:val="auto"/>
        <w:rPr>
          <w:rFonts w:asciiTheme="majorHAnsi" w:hAnsiTheme="majorHAnsi" w:cstheme="majorHAnsi"/>
          <w:sz w:val="22"/>
          <w:szCs w:val="22"/>
        </w:rPr>
      </w:pPr>
      <w:r w:rsidRPr="002D5742">
        <w:rPr>
          <w:rFonts w:asciiTheme="majorHAnsi" w:hAnsiTheme="majorHAnsi" w:cstheme="majorHAnsi"/>
          <w:sz w:val="22"/>
          <w:szCs w:val="22"/>
        </w:rPr>
        <w:t>Serwis</w:t>
      </w:r>
      <w:r w:rsidR="00B62AA6" w:rsidRPr="002D5742">
        <w:rPr>
          <w:rFonts w:asciiTheme="majorHAnsi" w:hAnsiTheme="majorHAnsi" w:cstheme="majorHAnsi"/>
          <w:sz w:val="22"/>
          <w:szCs w:val="22"/>
        </w:rPr>
        <w:t xml:space="preserve"> </w:t>
      </w:r>
      <w:r w:rsidR="00675EEF" w:rsidRPr="002D5742">
        <w:rPr>
          <w:rFonts w:asciiTheme="majorHAnsi" w:hAnsiTheme="majorHAnsi" w:cstheme="majorHAnsi"/>
          <w:sz w:val="22"/>
          <w:szCs w:val="22"/>
        </w:rPr>
        <w:t xml:space="preserve">  opisan</w:t>
      </w:r>
      <w:r w:rsidRPr="002D5742">
        <w:rPr>
          <w:rFonts w:asciiTheme="majorHAnsi" w:hAnsiTheme="majorHAnsi" w:cstheme="majorHAnsi"/>
          <w:sz w:val="22"/>
          <w:szCs w:val="22"/>
        </w:rPr>
        <w:t>y</w:t>
      </w:r>
      <w:r w:rsidR="00675EEF" w:rsidRPr="002D5742">
        <w:rPr>
          <w:rFonts w:asciiTheme="majorHAnsi" w:hAnsiTheme="majorHAnsi" w:cstheme="majorHAnsi"/>
          <w:sz w:val="22"/>
          <w:szCs w:val="22"/>
        </w:rPr>
        <w:t xml:space="preserve"> w ust. 3 musi oferować dostęp do informacji w języku polskim i angielskim.</w:t>
      </w:r>
    </w:p>
    <w:p w14:paraId="2C1F0710" w14:textId="3D1516E7" w:rsidR="00675EEF" w:rsidRPr="002D5742" w:rsidRDefault="00675EEF" w:rsidP="00675EEF">
      <w:pPr>
        <w:numPr>
          <w:ilvl w:val="0"/>
          <w:numId w:val="58"/>
        </w:numPr>
        <w:tabs>
          <w:tab w:val="clear" w:pos="4680"/>
        </w:tabs>
        <w:overflowPunct/>
        <w:autoSpaceDE/>
        <w:autoSpaceDN/>
        <w:adjustRightInd/>
        <w:spacing w:after="120"/>
        <w:ind w:left="284" w:hanging="284"/>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Dostęp </w:t>
      </w:r>
      <w:proofErr w:type="spellStart"/>
      <w:r w:rsidRPr="002D5742">
        <w:rPr>
          <w:rFonts w:asciiTheme="majorHAnsi" w:hAnsiTheme="majorHAnsi" w:cstheme="majorHAnsi"/>
          <w:sz w:val="22"/>
          <w:szCs w:val="22"/>
        </w:rPr>
        <w:t>do</w:t>
      </w:r>
      <w:r w:rsidR="007E5E3D" w:rsidRPr="002D5742">
        <w:rPr>
          <w:rFonts w:asciiTheme="majorHAnsi" w:hAnsiTheme="majorHAnsi" w:cstheme="majorHAnsi"/>
          <w:sz w:val="22"/>
          <w:szCs w:val="22"/>
        </w:rPr>
        <w:t>S</w:t>
      </w:r>
      <w:r w:rsidR="00917624" w:rsidRPr="002D5742">
        <w:rPr>
          <w:rFonts w:asciiTheme="majorHAnsi" w:hAnsiTheme="majorHAnsi" w:cstheme="majorHAnsi"/>
          <w:sz w:val="22"/>
          <w:szCs w:val="22"/>
        </w:rPr>
        <w:t>erwisu</w:t>
      </w:r>
      <w:proofErr w:type="spellEnd"/>
      <w:r w:rsidRPr="002D5742">
        <w:rPr>
          <w:rFonts w:asciiTheme="majorHAnsi" w:hAnsiTheme="majorHAnsi" w:cstheme="majorHAnsi"/>
          <w:sz w:val="22"/>
          <w:szCs w:val="22"/>
        </w:rPr>
        <w:t xml:space="preserve"> powinien być zapewniony na </w:t>
      </w:r>
      <w:r w:rsidR="00917624" w:rsidRPr="002D5742">
        <w:rPr>
          <w:rFonts w:asciiTheme="majorHAnsi" w:hAnsiTheme="majorHAnsi" w:cstheme="majorHAnsi"/>
          <w:sz w:val="22"/>
          <w:szCs w:val="22"/>
        </w:rPr>
        <w:t xml:space="preserve">……. </w:t>
      </w:r>
      <w:r w:rsidRPr="002D5742">
        <w:rPr>
          <w:rFonts w:asciiTheme="majorHAnsi" w:hAnsiTheme="majorHAnsi" w:cstheme="majorHAnsi"/>
          <w:sz w:val="22"/>
          <w:szCs w:val="22"/>
        </w:rPr>
        <w:t>stanowisk w Polskiej Agencji Inwestycji i Handlu S.A. oraz jej zagranicznych oddziałach handlowych.</w:t>
      </w:r>
    </w:p>
    <w:p w14:paraId="56F74A3B" w14:textId="77777777" w:rsidR="000910A0" w:rsidRPr="002D5742" w:rsidRDefault="000910A0" w:rsidP="00675EEF">
      <w:pPr>
        <w:spacing w:after="120"/>
        <w:jc w:val="center"/>
        <w:rPr>
          <w:rFonts w:asciiTheme="majorHAnsi" w:hAnsiTheme="majorHAnsi" w:cstheme="majorHAnsi"/>
          <w:sz w:val="22"/>
          <w:szCs w:val="22"/>
        </w:rPr>
      </w:pPr>
    </w:p>
    <w:p w14:paraId="3D5EACE8" w14:textId="35C80F14"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3</w:t>
      </w:r>
    </w:p>
    <w:p w14:paraId="741C0DAE"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Termin realizacji Umowy</w:t>
      </w:r>
    </w:p>
    <w:p w14:paraId="7345BE66" w14:textId="75B0BE3C" w:rsidR="00675EEF" w:rsidRPr="002D5742" w:rsidRDefault="00675EEF" w:rsidP="00675EEF">
      <w:pPr>
        <w:spacing w:after="120"/>
        <w:jc w:val="both"/>
        <w:rPr>
          <w:rFonts w:asciiTheme="majorHAnsi" w:hAnsiTheme="majorHAnsi" w:cstheme="majorHAnsi"/>
          <w:sz w:val="22"/>
          <w:szCs w:val="22"/>
        </w:rPr>
      </w:pPr>
      <w:r w:rsidRPr="002D5742">
        <w:rPr>
          <w:rFonts w:asciiTheme="majorHAnsi" w:hAnsiTheme="majorHAnsi" w:cstheme="majorHAnsi"/>
          <w:sz w:val="22"/>
          <w:szCs w:val="22"/>
        </w:rPr>
        <w:t>Wykonawca zobowiązany jest do</w:t>
      </w:r>
      <w:r w:rsidR="000910A0" w:rsidRPr="002D5742">
        <w:rPr>
          <w:rFonts w:asciiTheme="majorHAnsi" w:hAnsiTheme="majorHAnsi" w:cstheme="majorHAnsi"/>
          <w:sz w:val="22"/>
          <w:szCs w:val="22"/>
        </w:rPr>
        <w:t xml:space="preserve"> realizacji</w:t>
      </w:r>
      <w:r w:rsidRPr="002D5742">
        <w:rPr>
          <w:rFonts w:asciiTheme="majorHAnsi" w:hAnsiTheme="majorHAnsi" w:cstheme="majorHAnsi"/>
          <w:sz w:val="22"/>
          <w:szCs w:val="22"/>
        </w:rPr>
        <w:t xml:space="preserve"> </w:t>
      </w:r>
      <w:r w:rsidR="000910A0" w:rsidRPr="002D5742">
        <w:rPr>
          <w:rFonts w:asciiTheme="majorHAnsi" w:hAnsiTheme="majorHAnsi" w:cstheme="majorHAnsi"/>
          <w:sz w:val="22"/>
          <w:szCs w:val="22"/>
        </w:rPr>
        <w:t>P</w:t>
      </w:r>
      <w:r w:rsidRPr="002D5742">
        <w:rPr>
          <w:rFonts w:asciiTheme="majorHAnsi" w:hAnsiTheme="majorHAnsi" w:cstheme="majorHAnsi"/>
          <w:sz w:val="22"/>
          <w:szCs w:val="22"/>
        </w:rPr>
        <w:t>rzedmiotu</w:t>
      </w:r>
      <w:r w:rsidR="000910A0" w:rsidRPr="002D5742">
        <w:rPr>
          <w:rFonts w:asciiTheme="majorHAnsi" w:hAnsiTheme="majorHAnsi" w:cstheme="majorHAnsi"/>
          <w:sz w:val="22"/>
          <w:szCs w:val="22"/>
        </w:rPr>
        <w:t xml:space="preserve"> Umowy</w:t>
      </w:r>
      <w:r w:rsidRPr="002D5742">
        <w:rPr>
          <w:rFonts w:asciiTheme="majorHAnsi" w:hAnsiTheme="majorHAnsi" w:cstheme="majorHAnsi"/>
          <w:sz w:val="22"/>
          <w:szCs w:val="22"/>
        </w:rPr>
        <w:t xml:space="preserve"> w okresie 12 miesięcy od dnia od dnia przekazania haseł dostępu.</w:t>
      </w:r>
    </w:p>
    <w:p w14:paraId="3B73E5CF" w14:textId="77777777" w:rsidR="000910A0" w:rsidRPr="002D5742" w:rsidRDefault="000910A0" w:rsidP="00675EEF">
      <w:pPr>
        <w:spacing w:after="120"/>
        <w:jc w:val="center"/>
        <w:rPr>
          <w:rFonts w:asciiTheme="majorHAnsi" w:hAnsiTheme="majorHAnsi" w:cstheme="majorHAnsi"/>
          <w:sz w:val="22"/>
          <w:szCs w:val="22"/>
        </w:rPr>
      </w:pPr>
    </w:p>
    <w:p w14:paraId="55A6485D" w14:textId="67E79CB6"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4</w:t>
      </w:r>
    </w:p>
    <w:p w14:paraId="6732F49F"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Sposób wykonania Przedmiotu Umowy</w:t>
      </w:r>
    </w:p>
    <w:p w14:paraId="28DF53A0" w14:textId="6B512A5D" w:rsidR="00675EEF" w:rsidRPr="002D5742" w:rsidRDefault="00675EEF" w:rsidP="00675EEF">
      <w:pPr>
        <w:pStyle w:val="Tekstpodstawowy3"/>
        <w:numPr>
          <w:ilvl w:val="0"/>
          <w:numId w:val="81"/>
        </w:numPr>
        <w:overflowPunct/>
        <w:autoSpaceDE/>
        <w:autoSpaceDN/>
        <w:adjustRightInd/>
        <w:jc w:val="both"/>
        <w:textAlignment w:val="auto"/>
        <w:rPr>
          <w:rFonts w:asciiTheme="majorHAnsi" w:hAnsiTheme="majorHAnsi" w:cstheme="majorHAnsi"/>
          <w:sz w:val="22"/>
          <w:szCs w:val="22"/>
        </w:rPr>
      </w:pPr>
      <w:r w:rsidRPr="002D5742">
        <w:rPr>
          <w:rFonts w:asciiTheme="majorHAnsi" w:hAnsiTheme="majorHAnsi" w:cstheme="majorHAnsi"/>
          <w:sz w:val="22"/>
          <w:szCs w:val="22"/>
        </w:rPr>
        <w:t>Wykonawca zobowiązuje się dołożyć najwyższej staranności zawodowej przy wykonaniu Przedmiot</w:t>
      </w:r>
      <w:r w:rsidR="00B62AA6" w:rsidRPr="002D5742">
        <w:rPr>
          <w:rFonts w:asciiTheme="majorHAnsi" w:hAnsiTheme="majorHAnsi" w:cstheme="majorHAnsi"/>
          <w:sz w:val="22"/>
          <w:szCs w:val="22"/>
        </w:rPr>
        <w:t>u</w:t>
      </w:r>
      <w:r w:rsidRPr="002D5742">
        <w:rPr>
          <w:rFonts w:asciiTheme="majorHAnsi" w:hAnsiTheme="majorHAnsi" w:cstheme="majorHAnsi"/>
          <w:sz w:val="22"/>
          <w:szCs w:val="22"/>
        </w:rPr>
        <w:t xml:space="preserve"> Umowy, uwzględniając wymogi wynikające z przepisów powszechnie obowiązującego prawa mających zastosowanie do Przedmiotu Umowy.</w:t>
      </w:r>
    </w:p>
    <w:p w14:paraId="04402EE3" w14:textId="56DE6435" w:rsidR="00A23A00" w:rsidRPr="002D5742" w:rsidRDefault="00A23A00" w:rsidP="004475E8">
      <w:pPr>
        <w:pStyle w:val="Akapitzlist"/>
        <w:numPr>
          <w:ilvl w:val="0"/>
          <w:numId w:val="81"/>
        </w:numPr>
        <w:jc w:val="both"/>
        <w:rPr>
          <w:rFonts w:asciiTheme="majorHAnsi" w:hAnsiTheme="majorHAnsi" w:cstheme="majorHAnsi"/>
          <w:sz w:val="22"/>
          <w:szCs w:val="22"/>
          <w:lang w:val="pl-PL" w:eastAsia="pl-PL"/>
        </w:rPr>
      </w:pPr>
      <w:r w:rsidRPr="002D5742">
        <w:rPr>
          <w:rFonts w:asciiTheme="majorHAnsi" w:hAnsiTheme="majorHAnsi" w:cstheme="majorHAnsi"/>
          <w:sz w:val="22"/>
          <w:szCs w:val="22"/>
          <w:lang w:val="pl-PL" w:eastAsia="pl-PL"/>
        </w:rPr>
        <w:t xml:space="preserve">Wykonawca oświadcza,  że będzie wykonywał Przedmiot Umowy zgodnie </w:t>
      </w:r>
      <w:r w:rsidR="00EB1C26" w:rsidRPr="002D5742">
        <w:rPr>
          <w:rFonts w:asciiTheme="majorHAnsi" w:hAnsiTheme="majorHAnsi" w:cstheme="majorHAnsi"/>
          <w:sz w:val="22"/>
          <w:szCs w:val="22"/>
          <w:lang w:val="pl-PL" w:eastAsia="pl-PL"/>
        </w:rPr>
        <w:t xml:space="preserve">z </w:t>
      </w:r>
      <w:r w:rsidRPr="002D5742">
        <w:rPr>
          <w:rFonts w:asciiTheme="majorHAnsi" w:hAnsiTheme="majorHAnsi" w:cstheme="majorHAnsi"/>
          <w:sz w:val="22"/>
          <w:szCs w:val="22"/>
          <w:lang w:val="pl-PL" w:eastAsia="pl-PL"/>
        </w:rPr>
        <w:t xml:space="preserve">powszechnie obowiązującymi przepisami prawa. </w:t>
      </w:r>
    </w:p>
    <w:p w14:paraId="4886EA32" w14:textId="77777777" w:rsidR="00A23A00" w:rsidRPr="002D5742" w:rsidRDefault="00A23A00" w:rsidP="008453BC">
      <w:pPr>
        <w:pStyle w:val="Akapitzlist"/>
        <w:numPr>
          <w:ilvl w:val="0"/>
          <w:numId w:val="81"/>
        </w:numPr>
        <w:jc w:val="both"/>
        <w:rPr>
          <w:rFonts w:asciiTheme="majorHAnsi" w:hAnsiTheme="majorHAnsi" w:cstheme="majorHAnsi"/>
          <w:sz w:val="22"/>
          <w:szCs w:val="22"/>
          <w:lang w:val="pl-PL" w:eastAsia="pl-PL"/>
        </w:rPr>
      </w:pPr>
      <w:r w:rsidRPr="002D5742">
        <w:rPr>
          <w:rFonts w:asciiTheme="majorHAnsi" w:hAnsiTheme="majorHAnsi" w:cstheme="majorHAnsi"/>
          <w:sz w:val="22"/>
          <w:szCs w:val="22"/>
          <w:lang w:val="pl-PL" w:eastAsia="pl-PL"/>
        </w:rPr>
        <w:t xml:space="preserve">Wykonawca oświadcza, że prowadzi bazy będące Przedmiotem Umowy zgodnie z powszechnie obowiązującymi przepisami prawa i w sposób nienaruszający praw osób trzecich. </w:t>
      </w:r>
    </w:p>
    <w:p w14:paraId="5EC862E6" w14:textId="47C728DF" w:rsidR="00A23A00" w:rsidRPr="002D5742" w:rsidRDefault="00A23A00" w:rsidP="00E51937">
      <w:pPr>
        <w:pStyle w:val="Akapitzlist"/>
        <w:numPr>
          <w:ilvl w:val="0"/>
          <w:numId w:val="81"/>
        </w:numPr>
        <w:rPr>
          <w:rFonts w:asciiTheme="majorHAnsi" w:hAnsiTheme="majorHAnsi" w:cstheme="majorHAnsi"/>
          <w:sz w:val="22"/>
          <w:szCs w:val="22"/>
        </w:rPr>
      </w:pPr>
      <w:r w:rsidRPr="002D5742">
        <w:rPr>
          <w:rFonts w:asciiTheme="majorHAnsi" w:hAnsiTheme="majorHAnsi" w:cstheme="majorHAnsi"/>
          <w:sz w:val="22"/>
          <w:szCs w:val="22"/>
          <w:lang w:val="pl-PL" w:eastAsia="pl-PL"/>
        </w:rPr>
        <w:t xml:space="preserve">Wykonawca oświadcza, że udzielenie dostępu Zamawiającemu do baz danych, będących Przedmiotem Umowy nie będzie stanowiło naruszenia przepisów prawa oraz praw osób trzecich. </w:t>
      </w:r>
    </w:p>
    <w:p w14:paraId="13034585" w14:textId="77777777" w:rsidR="000910A0" w:rsidRPr="002D5742" w:rsidRDefault="000910A0" w:rsidP="00675EEF">
      <w:pPr>
        <w:spacing w:after="120"/>
        <w:jc w:val="center"/>
        <w:rPr>
          <w:rFonts w:asciiTheme="majorHAnsi" w:hAnsiTheme="majorHAnsi" w:cstheme="majorHAnsi"/>
          <w:sz w:val="22"/>
          <w:szCs w:val="22"/>
        </w:rPr>
      </w:pPr>
    </w:p>
    <w:p w14:paraId="51BD7BD6" w14:textId="6843FB0E"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5</w:t>
      </w:r>
    </w:p>
    <w:p w14:paraId="6D449915"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xml:space="preserve">Zobowiązania Wykonawcy </w:t>
      </w:r>
    </w:p>
    <w:p w14:paraId="7BB19A62" w14:textId="3F952088" w:rsidR="00675EEF" w:rsidRPr="002D5742" w:rsidRDefault="00675EEF" w:rsidP="00675EEF">
      <w:pPr>
        <w:pStyle w:val="Tekstpodstawowy3"/>
        <w:numPr>
          <w:ilvl w:val="0"/>
          <w:numId w:val="82"/>
        </w:numPr>
        <w:overflowPunct/>
        <w:autoSpaceDE/>
        <w:autoSpaceDN/>
        <w:adjustRightInd/>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Wykonawca zobowiązuje się zapewnić </w:t>
      </w:r>
      <w:r w:rsidR="000910A0" w:rsidRPr="002D5742">
        <w:rPr>
          <w:rFonts w:asciiTheme="majorHAnsi" w:hAnsiTheme="majorHAnsi" w:cstheme="majorHAnsi"/>
          <w:sz w:val="22"/>
          <w:szCs w:val="22"/>
        </w:rPr>
        <w:t>Z</w:t>
      </w:r>
      <w:r w:rsidRPr="002D5742">
        <w:rPr>
          <w:rFonts w:asciiTheme="majorHAnsi" w:hAnsiTheme="majorHAnsi" w:cstheme="majorHAnsi"/>
          <w:sz w:val="22"/>
          <w:szCs w:val="22"/>
        </w:rPr>
        <w:t xml:space="preserve">amawiającemu szkolenie wstępne i wsparcie w trakcie trwania </w:t>
      </w:r>
      <w:r w:rsidR="000910A0" w:rsidRPr="002D5742">
        <w:rPr>
          <w:rFonts w:asciiTheme="majorHAnsi" w:hAnsiTheme="majorHAnsi" w:cstheme="majorHAnsi"/>
          <w:sz w:val="22"/>
          <w:szCs w:val="22"/>
        </w:rPr>
        <w:t>U</w:t>
      </w:r>
      <w:r w:rsidRPr="002D5742">
        <w:rPr>
          <w:rFonts w:asciiTheme="majorHAnsi" w:hAnsiTheme="majorHAnsi" w:cstheme="majorHAnsi"/>
          <w:sz w:val="22"/>
          <w:szCs w:val="22"/>
        </w:rPr>
        <w:t>mowy osobiście lub z wykorzystaniem środków komunikacji elektronicznej.</w:t>
      </w:r>
    </w:p>
    <w:p w14:paraId="677CA732" w14:textId="7ED1E2EC" w:rsidR="00675EEF" w:rsidRPr="002D5742" w:rsidRDefault="00675EEF" w:rsidP="00675EEF">
      <w:pPr>
        <w:pStyle w:val="Tekstpodstawowy3"/>
        <w:numPr>
          <w:ilvl w:val="0"/>
          <w:numId w:val="82"/>
        </w:numPr>
        <w:overflowPunct/>
        <w:autoSpaceDE/>
        <w:autoSpaceDN/>
        <w:adjustRightInd/>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Wykonawca gwarantuje, że </w:t>
      </w:r>
      <w:r w:rsidR="007E5E3D" w:rsidRPr="002D5742">
        <w:rPr>
          <w:rFonts w:asciiTheme="majorHAnsi" w:hAnsiTheme="majorHAnsi" w:cstheme="majorHAnsi"/>
          <w:sz w:val="22"/>
          <w:szCs w:val="22"/>
        </w:rPr>
        <w:t xml:space="preserve">Serwis </w:t>
      </w:r>
      <w:r w:rsidRPr="002D5742">
        <w:rPr>
          <w:rFonts w:asciiTheme="majorHAnsi" w:hAnsiTheme="majorHAnsi" w:cstheme="majorHAnsi"/>
          <w:sz w:val="22"/>
          <w:szCs w:val="22"/>
        </w:rPr>
        <w:t xml:space="preserve">będzie </w:t>
      </w:r>
      <w:r w:rsidR="007E5E3D" w:rsidRPr="002D5742">
        <w:rPr>
          <w:rFonts w:asciiTheme="majorHAnsi" w:hAnsiTheme="majorHAnsi" w:cstheme="majorHAnsi"/>
          <w:sz w:val="22"/>
          <w:szCs w:val="22"/>
        </w:rPr>
        <w:t xml:space="preserve">dostępny </w:t>
      </w:r>
      <w:r w:rsidRPr="002D5742">
        <w:rPr>
          <w:rFonts w:asciiTheme="majorHAnsi" w:hAnsiTheme="majorHAnsi" w:cstheme="majorHAnsi"/>
          <w:sz w:val="22"/>
          <w:szCs w:val="22"/>
        </w:rPr>
        <w:t xml:space="preserve">dla Zamawiającego przez cały okres  obowiązywania </w:t>
      </w:r>
      <w:r w:rsidR="000910A0" w:rsidRPr="002D5742">
        <w:rPr>
          <w:rFonts w:asciiTheme="majorHAnsi" w:hAnsiTheme="majorHAnsi" w:cstheme="majorHAnsi"/>
          <w:sz w:val="22"/>
          <w:szCs w:val="22"/>
        </w:rPr>
        <w:t>U</w:t>
      </w:r>
      <w:r w:rsidRPr="002D5742">
        <w:rPr>
          <w:rFonts w:asciiTheme="majorHAnsi" w:hAnsiTheme="majorHAnsi" w:cstheme="majorHAnsi"/>
          <w:sz w:val="22"/>
          <w:szCs w:val="22"/>
        </w:rPr>
        <w:t>mowy przez 24 godziny na dobę, a w sytuacji zakłóceń lub zawieszenia pracy, gwarantuje przywrócenie jego pełnego działanie w najkrótszym możliwym czasie.</w:t>
      </w:r>
    </w:p>
    <w:p w14:paraId="34272446" w14:textId="122183FA" w:rsidR="00675EEF" w:rsidRPr="002D5742" w:rsidRDefault="00675EEF" w:rsidP="00675EEF">
      <w:pPr>
        <w:pStyle w:val="Tekstpodstawowy3"/>
        <w:numPr>
          <w:ilvl w:val="0"/>
          <w:numId w:val="82"/>
        </w:numPr>
        <w:overflowPunct/>
        <w:autoSpaceDE/>
        <w:autoSpaceDN/>
        <w:adjustRightInd/>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sytuacji, gdyby brak dostępu do </w:t>
      </w:r>
      <w:r w:rsidR="007E5E3D" w:rsidRPr="002D5742">
        <w:rPr>
          <w:rFonts w:asciiTheme="majorHAnsi" w:hAnsiTheme="majorHAnsi" w:cstheme="majorHAnsi"/>
          <w:sz w:val="22"/>
          <w:szCs w:val="22"/>
        </w:rPr>
        <w:t xml:space="preserve">Serwisu </w:t>
      </w:r>
      <w:r w:rsidRPr="002D5742">
        <w:rPr>
          <w:rFonts w:asciiTheme="majorHAnsi" w:hAnsiTheme="majorHAnsi" w:cstheme="majorHAnsi"/>
          <w:sz w:val="22"/>
          <w:szCs w:val="22"/>
        </w:rPr>
        <w:t xml:space="preserve">i/ lub zawartych w nim danych trwał dłużej niż 24 h, na mocy niniejszej </w:t>
      </w:r>
      <w:r w:rsidR="000910A0"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czas trwania </w:t>
      </w:r>
      <w:r w:rsidR="000910A0" w:rsidRPr="002D5742">
        <w:rPr>
          <w:rFonts w:asciiTheme="majorHAnsi" w:hAnsiTheme="majorHAnsi" w:cstheme="majorHAnsi"/>
          <w:sz w:val="22"/>
          <w:szCs w:val="22"/>
        </w:rPr>
        <w:t>U</w:t>
      </w:r>
      <w:r w:rsidRPr="002D5742">
        <w:rPr>
          <w:rFonts w:asciiTheme="majorHAnsi" w:hAnsiTheme="majorHAnsi" w:cstheme="majorHAnsi"/>
          <w:sz w:val="22"/>
          <w:szCs w:val="22"/>
        </w:rPr>
        <w:t>mowy zostanie wydłużony o czas, przez jaki nie było dostępu dla Zamawiającego.</w:t>
      </w:r>
    </w:p>
    <w:p w14:paraId="5CA7559D" w14:textId="77777777" w:rsidR="00675EEF" w:rsidRPr="002D5742" w:rsidRDefault="00675EEF" w:rsidP="00675EEF">
      <w:pPr>
        <w:pStyle w:val="Tekstpodstawowy3"/>
        <w:numPr>
          <w:ilvl w:val="0"/>
          <w:numId w:val="82"/>
        </w:numPr>
        <w:overflowPunct/>
        <w:autoSpaceDE/>
        <w:autoSpaceDN/>
        <w:adjustRightInd/>
        <w:jc w:val="both"/>
        <w:textAlignment w:val="auto"/>
        <w:rPr>
          <w:rFonts w:asciiTheme="majorHAnsi" w:hAnsiTheme="majorHAnsi" w:cstheme="majorHAnsi"/>
          <w:sz w:val="22"/>
          <w:szCs w:val="22"/>
        </w:rPr>
      </w:pPr>
      <w:r w:rsidRPr="002D5742">
        <w:rPr>
          <w:rFonts w:asciiTheme="majorHAnsi" w:hAnsiTheme="majorHAnsi" w:cstheme="majorHAnsi"/>
          <w:sz w:val="22"/>
          <w:szCs w:val="22"/>
        </w:rPr>
        <w:t>W sytuacji prowadzenia przez Wykonawcę prac związanych z utrzymaniem i rozwojem Serwisu, skutkujących ograniczeniem lub brakiem dostępu do niego, Wykonawca zobowiązuje się do uprzedzenia Zamawiającego o planowanych pracach z wyprzedzeniem co najmniej dwóch tygodni oraz o ile to możliwe do prowadzenia tych prac w soboty i niedziele.</w:t>
      </w:r>
    </w:p>
    <w:p w14:paraId="1A8C4D1E" w14:textId="2AD0DAEC" w:rsidR="00675EEF" w:rsidRPr="002D5742" w:rsidRDefault="00675EEF" w:rsidP="00675EEF">
      <w:pPr>
        <w:pStyle w:val="Tekstpodstawowy3"/>
        <w:numPr>
          <w:ilvl w:val="0"/>
          <w:numId w:val="82"/>
        </w:numPr>
        <w:overflowPunct/>
        <w:autoSpaceDE/>
        <w:autoSpaceDN/>
        <w:adjustRightInd/>
        <w:jc w:val="both"/>
        <w:textAlignment w:val="auto"/>
        <w:rPr>
          <w:rFonts w:asciiTheme="majorHAnsi" w:hAnsiTheme="majorHAnsi" w:cstheme="majorHAnsi"/>
          <w:sz w:val="22"/>
          <w:szCs w:val="22"/>
        </w:rPr>
      </w:pPr>
      <w:r w:rsidRPr="002D5742">
        <w:rPr>
          <w:rFonts w:asciiTheme="majorHAnsi" w:hAnsiTheme="majorHAnsi" w:cstheme="majorHAnsi"/>
          <w:sz w:val="22"/>
          <w:szCs w:val="22"/>
        </w:rPr>
        <w:lastRenderedPageBreak/>
        <w:t xml:space="preserve">Wykonawca gwarantuje, że w sytuacji wprowadzania zmian dotyczących treści i funkcjonalności </w:t>
      </w:r>
      <w:r w:rsidR="00917624" w:rsidRPr="002D5742">
        <w:rPr>
          <w:rFonts w:asciiTheme="majorHAnsi" w:hAnsiTheme="majorHAnsi" w:cstheme="majorHAnsi"/>
          <w:sz w:val="22"/>
          <w:szCs w:val="22"/>
        </w:rPr>
        <w:t>Serwisu</w:t>
      </w:r>
      <w:r w:rsidRPr="002D5742">
        <w:rPr>
          <w:rFonts w:asciiTheme="majorHAnsi" w:hAnsiTheme="majorHAnsi" w:cstheme="majorHAnsi"/>
          <w:sz w:val="22"/>
          <w:szCs w:val="22"/>
        </w:rPr>
        <w:t>, będzie je prowadzić w taki sposób, by nie wpływały one negatywnie na możliwość pozyskiwania danych i ich analizowania przez Zamawiającego.</w:t>
      </w:r>
    </w:p>
    <w:p w14:paraId="566AA856" w14:textId="77777777" w:rsidR="009A4622" w:rsidRPr="002D5742" w:rsidRDefault="009A4622" w:rsidP="00675EEF">
      <w:pPr>
        <w:spacing w:after="120"/>
        <w:jc w:val="center"/>
        <w:rPr>
          <w:rFonts w:asciiTheme="majorHAnsi" w:hAnsiTheme="majorHAnsi" w:cstheme="majorHAnsi"/>
          <w:sz w:val="22"/>
          <w:szCs w:val="22"/>
        </w:rPr>
      </w:pPr>
    </w:p>
    <w:p w14:paraId="13772CA7" w14:textId="3E40C8F8"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6</w:t>
      </w:r>
    </w:p>
    <w:p w14:paraId="5DF8B159"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Zakres prawa dostępu</w:t>
      </w:r>
    </w:p>
    <w:p w14:paraId="28B88364" w14:textId="296B660E" w:rsidR="00675EEF" w:rsidRPr="002D5742" w:rsidRDefault="00675EEF" w:rsidP="00675EEF">
      <w:pPr>
        <w:pStyle w:val="SZRMRP"/>
        <w:numPr>
          <w:ilvl w:val="0"/>
          <w:numId w:val="85"/>
        </w:numPr>
        <w:rPr>
          <w:rFonts w:asciiTheme="majorHAnsi" w:hAnsiTheme="majorHAnsi" w:cstheme="majorHAnsi"/>
          <w:sz w:val="22"/>
          <w:szCs w:val="22"/>
        </w:rPr>
      </w:pPr>
      <w:r w:rsidRPr="002D5742">
        <w:rPr>
          <w:rFonts w:asciiTheme="majorHAnsi" w:hAnsiTheme="majorHAnsi" w:cstheme="majorHAnsi"/>
          <w:sz w:val="22"/>
          <w:szCs w:val="22"/>
        </w:rPr>
        <w:t>Dostęp on–</w:t>
      </w:r>
      <w:proofErr w:type="spellStart"/>
      <w:r w:rsidRPr="002D5742">
        <w:rPr>
          <w:rFonts w:asciiTheme="majorHAnsi" w:hAnsiTheme="majorHAnsi" w:cstheme="majorHAnsi"/>
          <w:sz w:val="22"/>
          <w:szCs w:val="22"/>
        </w:rPr>
        <w:t>line</w:t>
      </w:r>
      <w:proofErr w:type="spellEnd"/>
      <w:r w:rsidRPr="002D5742">
        <w:rPr>
          <w:rFonts w:asciiTheme="majorHAnsi" w:hAnsiTheme="majorHAnsi" w:cstheme="majorHAnsi"/>
          <w:sz w:val="22"/>
          <w:szCs w:val="22"/>
        </w:rPr>
        <w:t xml:space="preserve"> do </w:t>
      </w:r>
      <w:r w:rsidR="00917624" w:rsidRPr="002D5742">
        <w:rPr>
          <w:rFonts w:asciiTheme="majorHAnsi" w:hAnsiTheme="majorHAnsi" w:cstheme="majorHAnsi"/>
          <w:sz w:val="22"/>
          <w:szCs w:val="22"/>
        </w:rPr>
        <w:t>S</w:t>
      </w:r>
      <w:r w:rsidRPr="002D5742">
        <w:rPr>
          <w:rFonts w:asciiTheme="majorHAnsi" w:hAnsiTheme="majorHAnsi" w:cstheme="majorHAnsi"/>
          <w:sz w:val="22"/>
          <w:szCs w:val="22"/>
        </w:rPr>
        <w:t xml:space="preserve">erwisu zostanie udostępniony Zamawiającemu dla stanowisk wskazanych </w:t>
      </w:r>
      <w:r w:rsidR="000910A0" w:rsidRPr="002D5742">
        <w:rPr>
          <w:rFonts w:asciiTheme="majorHAnsi" w:hAnsiTheme="majorHAnsi" w:cstheme="majorHAnsi"/>
          <w:sz w:val="22"/>
          <w:szCs w:val="22"/>
        </w:rPr>
        <w:br/>
      </w:r>
      <w:r w:rsidRPr="002D5742">
        <w:rPr>
          <w:rFonts w:asciiTheme="majorHAnsi" w:hAnsiTheme="majorHAnsi" w:cstheme="majorHAnsi"/>
          <w:sz w:val="22"/>
          <w:szCs w:val="22"/>
        </w:rPr>
        <w:t>w §</w:t>
      </w:r>
      <w:r w:rsidR="000910A0" w:rsidRPr="002D5742">
        <w:rPr>
          <w:rFonts w:asciiTheme="majorHAnsi" w:hAnsiTheme="majorHAnsi" w:cstheme="majorHAnsi"/>
          <w:sz w:val="22"/>
          <w:szCs w:val="22"/>
        </w:rPr>
        <w:t xml:space="preserve"> </w:t>
      </w:r>
      <w:r w:rsidRPr="002D5742">
        <w:rPr>
          <w:rFonts w:asciiTheme="majorHAnsi" w:hAnsiTheme="majorHAnsi" w:cstheme="majorHAnsi"/>
          <w:sz w:val="22"/>
          <w:szCs w:val="22"/>
        </w:rPr>
        <w:t>2 ust. 6 poprzez umożliwienie korzystania z serwisu za pomocą logowania do Serwisu przy użyciu sieci Internet z wykorzystaniem indywidualnego kodu lub hasła. Dostęp realizowany będzie z wykorzystaniem powszechnie używanych przeglądarek internetowych bez konieczności instalacji dodatkowych narzędzi na stacjach roboczych.</w:t>
      </w:r>
    </w:p>
    <w:p w14:paraId="499567EC" w14:textId="1836E428" w:rsidR="00675EEF" w:rsidRPr="002D5742" w:rsidRDefault="00675EEF" w:rsidP="00675EEF">
      <w:pPr>
        <w:pStyle w:val="SZRMRP"/>
        <w:numPr>
          <w:ilvl w:val="0"/>
          <w:numId w:val="85"/>
        </w:numPr>
        <w:rPr>
          <w:rFonts w:asciiTheme="majorHAnsi" w:hAnsiTheme="majorHAnsi" w:cstheme="majorHAnsi"/>
          <w:sz w:val="22"/>
          <w:szCs w:val="22"/>
        </w:rPr>
      </w:pPr>
      <w:r w:rsidRPr="002D5742">
        <w:rPr>
          <w:rFonts w:asciiTheme="majorHAnsi" w:hAnsiTheme="majorHAnsi" w:cstheme="majorHAnsi"/>
          <w:sz w:val="22"/>
          <w:szCs w:val="22"/>
        </w:rPr>
        <w:t xml:space="preserve">Kody lub hasła, o których mowa w ust. 1 będą udostępnione Zamawiającemu nie później niż w dniu rozpoczęcia obowiązywania </w:t>
      </w:r>
      <w:r w:rsidR="000910A0"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w:t>
      </w:r>
    </w:p>
    <w:p w14:paraId="03C0A55A" w14:textId="61785D7D" w:rsidR="00675EEF" w:rsidRPr="002D5742" w:rsidRDefault="00675EEF" w:rsidP="00675EEF">
      <w:pPr>
        <w:pStyle w:val="SZRMRP"/>
        <w:numPr>
          <w:ilvl w:val="0"/>
          <w:numId w:val="85"/>
        </w:numPr>
        <w:rPr>
          <w:rFonts w:asciiTheme="majorHAnsi" w:hAnsiTheme="majorHAnsi" w:cstheme="majorHAnsi"/>
          <w:sz w:val="22"/>
          <w:szCs w:val="22"/>
        </w:rPr>
      </w:pPr>
      <w:r w:rsidRPr="002D5742">
        <w:rPr>
          <w:rFonts w:asciiTheme="majorHAnsi" w:hAnsiTheme="majorHAnsi" w:cstheme="majorHAnsi"/>
          <w:sz w:val="22"/>
          <w:szCs w:val="22"/>
        </w:rPr>
        <w:t xml:space="preserve">Dostęp on-line do </w:t>
      </w:r>
      <w:r w:rsidR="00917624" w:rsidRPr="002D5742">
        <w:rPr>
          <w:rFonts w:asciiTheme="majorHAnsi" w:hAnsiTheme="majorHAnsi" w:cstheme="majorHAnsi"/>
          <w:sz w:val="22"/>
          <w:szCs w:val="22"/>
        </w:rPr>
        <w:t xml:space="preserve">Serwisu </w:t>
      </w:r>
      <w:r w:rsidRPr="002D5742">
        <w:rPr>
          <w:rFonts w:asciiTheme="majorHAnsi" w:hAnsiTheme="majorHAnsi" w:cstheme="majorHAnsi"/>
          <w:sz w:val="22"/>
          <w:szCs w:val="22"/>
        </w:rPr>
        <w:t xml:space="preserve">udzielony Zamawiającemu przez Wykonawcę będzie obejmować wszelkie aktualizacje </w:t>
      </w:r>
      <w:r w:rsidR="00917624" w:rsidRPr="002D5742">
        <w:rPr>
          <w:rFonts w:asciiTheme="majorHAnsi" w:hAnsiTheme="majorHAnsi" w:cstheme="majorHAnsi"/>
          <w:sz w:val="22"/>
          <w:szCs w:val="22"/>
        </w:rPr>
        <w:t>Serwisu</w:t>
      </w:r>
      <w:r w:rsidRPr="002D5742">
        <w:rPr>
          <w:rFonts w:asciiTheme="majorHAnsi" w:hAnsiTheme="majorHAnsi" w:cstheme="majorHAnsi"/>
          <w:sz w:val="22"/>
          <w:szCs w:val="22"/>
        </w:rPr>
        <w:t xml:space="preserve"> w okresie obowiązywania </w:t>
      </w:r>
      <w:r w:rsidR="000910A0"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a także możliwość pobierania danych z </w:t>
      </w:r>
      <w:r w:rsidR="00917624" w:rsidRPr="002D5742">
        <w:rPr>
          <w:rFonts w:asciiTheme="majorHAnsi" w:hAnsiTheme="majorHAnsi" w:cstheme="majorHAnsi"/>
          <w:sz w:val="22"/>
          <w:szCs w:val="22"/>
        </w:rPr>
        <w:t>Serwisu</w:t>
      </w:r>
      <w:r w:rsidRPr="002D5742">
        <w:rPr>
          <w:rFonts w:asciiTheme="majorHAnsi" w:hAnsiTheme="majorHAnsi" w:cstheme="majorHAnsi"/>
          <w:sz w:val="22"/>
          <w:szCs w:val="22"/>
        </w:rPr>
        <w:t xml:space="preserve">. </w:t>
      </w:r>
    </w:p>
    <w:p w14:paraId="10940E4B" w14:textId="6AE0C2C5" w:rsidR="00675EEF" w:rsidRPr="002D5742" w:rsidRDefault="00675EEF" w:rsidP="00675EEF">
      <w:pPr>
        <w:pStyle w:val="SZRMRP"/>
        <w:numPr>
          <w:ilvl w:val="0"/>
          <w:numId w:val="85"/>
        </w:numPr>
        <w:rPr>
          <w:rFonts w:asciiTheme="majorHAnsi" w:hAnsiTheme="majorHAnsi" w:cstheme="majorHAnsi"/>
          <w:sz w:val="22"/>
          <w:szCs w:val="22"/>
        </w:rPr>
      </w:pPr>
      <w:r w:rsidRPr="002D5742">
        <w:rPr>
          <w:rFonts w:asciiTheme="majorHAnsi" w:hAnsiTheme="majorHAnsi" w:cstheme="majorHAnsi"/>
          <w:sz w:val="22"/>
          <w:szCs w:val="22"/>
        </w:rPr>
        <w:t xml:space="preserve">W ramach dostawy praw do </w:t>
      </w:r>
      <w:r w:rsidR="00917624" w:rsidRPr="002D5742">
        <w:rPr>
          <w:rFonts w:asciiTheme="majorHAnsi" w:hAnsiTheme="majorHAnsi" w:cstheme="majorHAnsi"/>
          <w:sz w:val="22"/>
          <w:szCs w:val="22"/>
        </w:rPr>
        <w:t>Serwisu</w:t>
      </w:r>
      <w:r w:rsidRPr="002D5742">
        <w:rPr>
          <w:rFonts w:asciiTheme="majorHAnsi" w:hAnsiTheme="majorHAnsi" w:cstheme="majorHAnsi"/>
          <w:sz w:val="22"/>
          <w:szCs w:val="22"/>
        </w:rPr>
        <w:t xml:space="preserve">, Wykonawca udziela Zamawiającemu licencji niewyłącznej, na okres 12 miesięcy liczonych od daty zawarcia </w:t>
      </w:r>
      <w:r w:rsidR="000910A0" w:rsidRPr="002D5742">
        <w:rPr>
          <w:rFonts w:asciiTheme="majorHAnsi" w:hAnsiTheme="majorHAnsi" w:cstheme="majorHAnsi"/>
          <w:sz w:val="22"/>
          <w:szCs w:val="22"/>
        </w:rPr>
        <w:t>U</w:t>
      </w:r>
      <w:r w:rsidRPr="002D5742">
        <w:rPr>
          <w:rFonts w:asciiTheme="majorHAnsi" w:hAnsiTheme="majorHAnsi" w:cstheme="majorHAnsi"/>
          <w:sz w:val="22"/>
          <w:szCs w:val="22"/>
        </w:rPr>
        <w:t>mowy, do korzystania z </w:t>
      </w:r>
      <w:r w:rsidR="00917624" w:rsidRPr="002D5742">
        <w:rPr>
          <w:rFonts w:asciiTheme="majorHAnsi" w:hAnsiTheme="majorHAnsi" w:cstheme="majorHAnsi"/>
          <w:sz w:val="22"/>
          <w:szCs w:val="22"/>
        </w:rPr>
        <w:t>Serwisu</w:t>
      </w:r>
      <w:r w:rsidRPr="002D5742">
        <w:rPr>
          <w:rFonts w:asciiTheme="majorHAnsi" w:hAnsiTheme="majorHAnsi" w:cstheme="majorHAnsi"/>
          <w:sz w:val="22"/>
          <w:szCs w:val="22"/>
        </w:rPr>
        <w:t xml:space="preserve"> i treści w nim zawartych co najmniej w zakresie</w:t>
      </w:r>
      <w:r w:rsidR="000910A0" w:rsidRPr="002D5742">
        <w:rPr>
          <w:rFonts w:asciiTheme="majorHAnsi" w:hAnsiTheme="majorHAnsi" w:cstheme="majorHAnsi"/>
          <w:sz w:val="22"/>
          <w:szCs w:val="22"/>
        </w:rPr>
        <w:t xml:space="preserve"> następujących pól eksploatacji</w:t>
      </w:r>
      <w:r w:rsidRPr="002D5742">
        <w:rPr>
          <w:rFonts w:asciiTheme="majorHAnsi" w:hAnsiTheme="majorHAnsi" w:cstheme="majorHAnsi"/>
          <w:sz w:val="22"/>
          <w:szCs w:val="22"/>
        </w:rPr>
        <w:t xml:space="preserve">: utrwalania na serwerach i dyskach komputerowych Zamawiającego, </w:t>
      </w:r>
      <w:proofErr w:type="spellStart"/>
      <w:r w:rsidRPr="002D5742">
        <w:rPr>
          <w:rFonts w:asciiTheme="majorHAnsi" w:hAnsiTheme="majorHAnsi" w:cstheme="majorHAnsi"/>
          <w:sz w:val="22"/>
          <w:szCs w:val="22"/>
        </w:rPr>
        <w:t>zwielokratniania</w:t>
      </w:r>
      <w:proofErr w:type="spellEnd"/>
      <w:r w:rsidRPr="002D5742">
        <w:rPr>
          <w:rFonts w:asciiTheme="majorHAnsi" w:hAnsiTheme="majorHAnsi" w:cstheme="majorHAnsi"/>
          <w:sz w:val="22"/>
          <w:szCs w:val="22"/>
        </w:rPr>
        <w:t xml:space="preserve"> drukiem na potrzeby wynikające z działalności  Zamawiającego oraz wykorzystywania utrwalonych danych/treści z Serwisu przez uprawnionych użytkowników Serwisu w opracowaniach, pismach, dokumentach, prezentacjach wytwarzanych przez tych użytkowników i ich publicznego rozpowszechniania, z zastrzeżeniem ograniczeń ilościowych przewidzianych w licencji na </w:t>
      </w:r>
      <w:r w:rsidR="00917624" w:rsidRPr="002D5742">
        <w:rPr>
          <w:rFonts w:asciiTheme="majorHAnsi" w:hAnsiTheme="majorHAnsi" w:cstheme="majorHAnsi"/>
          <w:sz w:val="22"/>
          <w:szCs w:val="22"/>
        </w:rPr>
        <w:t xml:space="preserve">Serwis dostarczany </w:t>
      </w:r>
      <w:r w:rsidRPr="002D5742">
        <w:rPr>
          <w:rFonts w:asciiTheme="majorHAnsi" w:hAnsiTheme="majorHAnsi" w:cstheme="majorHAnsi"/>
          <w:sz w:val="22"/>
          <w:szCs w:val="22"/>
        </w:rPr>
        <w:t>przez Wykonawcę.</w:t>
      </w:r>
    </w:p>
    <w:p w14:paraId="1AF50740" w14:textId="19494EC6" w:rsidR="00675EEF" w:rsidRPr="002D5742" w:rsidRDefault="00675EEF" w:rsidP="00675EEF">
      <w:pPr>
        <w:pStyle w:val="SZRMRP"/>
        <w:numPr>
          <w:ilvl w:val="0"/>
          <w:numId w:val="85"/>
        </w:numPr>
        <w:rPr>
          <w:rFonts w:asciiTheme="majorHAnsi" w:hAnsiTheme="majorHAnsi" w:cstheme="majorHAnsi"/>
          <w:sz w:val="22"/>
          <w:szCs w:val="22"/>
        </w:rPr>
      </w:pPr>
      <w:r w:rsidRPr="002D5742">
        <w:rPr>
          <w:rFonts w:asciiTheme="majorHAnsi" w:hAnsiTheme="majorHAnsi" w:cstheme="majorHAnsi"/>
          <w:sz w:val="22"/>
          <w:szCs w:val="22"/>
        </w:rPr>
        <w:t xml:space="preserve">Wykonawca oświadcza że przysługują </w:t>
      </w:r>
      <w:r w:rsidR="000910A0" w:rsidRPr="002D5742">
        <w:rPr>
          <w:rFonts w:asciiTheme="majorHAnsi" w:hAnsiTheme="majorHAnsi" w:cstheme="majorHAnsi"/>
          <w:sz w:val="22"/>
          <w:szCs w:val="22"/>
        </w:rPr>
        <w:t>m</w:t>
      </w:r>
      <w:r w:rsidRPr="002D5742">
        <w:rPr>
          <w:rFonts w:asciiTheme="majorHAnsi" w:hAnsiTheme="majorHAnsi" w:cstheme="majorHAnsi"/>
          <w:sz w:val="22"/>
          <w:szCs w:val="22"/>
        </w:rPr>
        <w:t>u wyłączne i nieograniczone autorskie prawa majątkowe do Serwisu i do baz danych, treści w nim zawartych, a ponadto, że treści zawarte w Serwisie, nie naruszają w żaden sposób dóbr</w:t>
      </w:r>
      <w:r w:rsidR="000910A0" w:rsidRPr="002D5742">
        <w:rPr>
          <w:rFonts w:asciiTheme="majorHAnsi" w:hAnsiTheme="majorHAnsi" w:cstheme="majorHAnsi"/>
          <w:sz w:val="22"/>
          <w:szCs w:val="22"/>
        </w:rPr>
        <w:t>,</w:t>
      </w:r>
      <w:r w:rsidRPr="002D5742">
        <w:rPr>
          <w:rFonts w:asciiTheme="majorHAnsi" w:hAnsiTheme="majorHAnsi" w:cstheme="majorHAnsi"/>
          <w:sz w:val="22"/>
          <w:szCs w:val="22"/>
        </w:rPr>
        <w:t xml:space="preserve"> ani praw osób trzecich, a nadto, że nie dokona rozporządzeń prawami, w tym autorskimi prawami majątkowymi do </w:t>
      </w:r>
      <w:r w:rsidR="000910A0" w:rsidRPr="002D5742">
        <w:rPr>
          <w:rFonts w:asciiTheme="majorHAnsi" w:hAnsiTheme="majorHAnsi" w:cstheme="majorHAnsi"/>
          <w:sz w:val="22"/>
          <w:szCs w:val="22"/>
        </w:rPr>
        <w:t>P</w:t>
      </w:r>
      <w:r w:rsidRPr="002D5742">
        <w:rPr>
          <w:rFonts w:asciiTheme="majorHAnsi" w:hAnsiTheme="majorHAnsi" w:cstheme="majorHAnsi"/>
          <w:sz w:val="22"/>
          <w:szCs w:val="22"/>
        </w:rPr>
        <w:t xml:space="preserve">rzedmiotu </w:t>
      </w:r>
      <w:r w:rsidR="000910A0"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w zakresie, jaki uniemożliwiłby wykonywanie niniejszej </w:t>
      </w:r>
      <w:r w:rsidR="000910A0" w:rsidRPr="002D5742">
        <w:rPr>
          <w:rFonts w:asciiTheme="majorHAnsi" w:hAnsiTheme="majorHAnsi" w:cstheme="majorHAnsi"/>
          <w:sz w:val="22"/>
          <w:szCs w:val="22"/>
        </w:rPr>
        <w:t>U</w:t>
      </w:r>
      <w:r w:rsidRPr="002D5742">
        <w:rPr>
          <w:rFonts w:asciiTheme="majorHAnsi" w:hAnsiTheme="majorHAnsi" w:cstheme="majorHAnsi"/>
          <w:sz w:val="22"/>
          <w:szCs w:val="22"/>
        </w:rPr>
        <w:t>mowy. Jeżeli osoba trzecia wystąpi wobec Zamawiającego na drogę sądową z roszczeniami opartymi na zarzucie, iż korzystanie z jakiegokolwiek elementu Serwisu narusza jej prawa, Zamawiający niezwłocznie poinformuje Wykonawcę o tym fakcie. Wykonawca wystąpi z interwencją uboczną po stronie Zamawiającego oraz pokryje wszelkie koszty procesowe oraz koszty ewentualnych odszkodowań zasądzone od Zamawiającego.</w:t>
      </w:r>
    </w:p>
    <w:p w14:paraId="4523D7F9" w14:textId="77777777" w:rsidR="00675EEF" w:rsidRPr="002D5742" w:rsidRDefault="00675EEF" w:rsidP="00675EEF">
      <w:pPr>
        <w:tabs>
          <w:tab w:val="num" w:pos="1080"/>
        </w:tabs>
        <w:jc w:val="center"/>
        <w:rPr>
          <w:rFonts w:asciiTheme="majorHAnsi" w:hAnsiTheme="majorHAnsi" w:cstheme="majorHAnsi"/>
          <w:sz w:val="22"/>
          <w:szCs w:val="22"/>
        </w:rPr>
      </w:pPr>
    </w:p>
    <w:p w14:paraId="0B214E5E" w14:textId="77777777" w:rsidR="00675EEF" w:rsidRPr="002D5742" w:rsidRDefault="00675EEF" w:rsidP="00675EEF">
      <w:pPr>
        <w:tabs>
          <w:tab w:val="num" w:pos="1080"/>
        </w:tabs>
        <w:jc w:val="center"/>
        <w:rPr>
          <w:rFonts w:asciiTheme="majorHAnsi" w:hAnsiTheme="majorHAnsi" w:cstheme="majorHAnsi"/>
          <w:sz w:val="22"/>
          <w:szCs w:val="22"/>
        </w:rPr>
      </w:pPr>
      <w:r w:rsidRPr="002D5742">
        <w:rPr>
          <w:rFonts w:asciiTheme="majorHAnsi" w:hAnsiTheme="majorHAnsi" w:cstheme="majorHAnsi"/>
          <w:sz w:val="22"/>
          <w:szCs w:val="22"/>
        </w:rPr>
        <w:t>§ 7</w:t>
      </w:r>
    </w:p>
    <w:p w14:paraId="17C816A3"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Wynagrodzenie Wykonawcy i płatności</w:t>
      </w:r>
    </w:p>
    <w:p w14:paraId="72191E50" w14:textId="30210122" w:rsidR="00675EEF" w:rsidRPr="002D5742" w:rsidRDefault="00675EEF" w:rsidP="00675EEF">
      <w:pPr>
        <w:numPr>
          <w:ilvl w:val="0"/>
          <w:numId w:val="64"/>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 tytułu wykonania dostawy  będącej </w:t>
      </w:r>
      <w:r w:rsidR="00C825DB" w:rsidRPr="002D5742">
        <w:rPr>
          <w:rFonts w:asciiTheme="majorHAnsi" w:hAnsiTheme="majorHAnsi" w:cstheme="majorHAnsi"/>
          <w:sz w:val="22"/>
          <w:szCs w:val="22"/>
        </w:rPr>
        <w:t>P</w:t>
      </w:r>
      <w:r w:rsidRPr="002D5742">
        <w:rPr>
          <w:rFonts w:asciiTheme="majorHAnsi" w:hAnsiTheme="majorHAnsi" w:cstheme="majorHAnsi"/>
          <w:sz w:val="22"/>
          <w:szCs w:val="22"/>
        </w:rPr>
        <w:t xml:space="preserve">rzedmiotem Umowy Wykonawcy przysługuje łącznie wynagrodzenie w wysokości brutto ……………………. zł (słownie: ………………………………… złotych), zgodne z warunkami złożonej przez Wykonawcę oferty, które to wynagrodzenie płatne będzie w dwóch ratach: pierwsza w wysokości 75% wartości zamówienia, tj. ………………. zł (słownie: ……………………) brutto po przekazaniu przez Wykonawcę haseł dostępu oraz druga w wysokości 30% wartości zamówienia, tj. …………………………………. zł (słownie: …………………………………) brutto po zakończenia obowiązywania </w:t>
      </w:r>
      <w:r w:rsidR="00C825DB"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Jeśli ilość wykorzystanych w trakcie trwania </w:t>
      </w:r>
      <w:r w:rsidR="00C825DB" w:rsidRPr="002D5742">
        <w:rPr>
          <w:rFonts w:asciiTheme="majorHAnsi" w:hAnsiTheme="majorHAnsi" w:cstheme="majorHAnsi"/>
          <w:sz w:val="22"/>
          <w:szCs w:val="22"/>
        </w:rPr>
        <w:t>U</w:t>
      </w:r>
      <w:r w:rsidRPr="002D5742">
        <w:rPr>
          <w:rFonts w:asciiTheme="majorHAnsi" w:hAnsiTheme="majorHAnsi" w:cstheme="majorHAnsi"/>
          <w:sz w:val="22"/>
          <w:szCs w:val="22"/>
        </w:rPr>
        <w:t>mowy rekordów będzie niższa niż ilość określona w  §2</w:t>
      </w:r>
      <w:r w:rsidR="00C825DB" w:rsidRPr="002D5742">
        <w:rPr>
          <w:rFonts w:asciiTheme="majorHAnsi" w:hAnsiTheme="majorHAnsi" w:cstheme="majorHAnsi"/>
          <w:sz w:val="22"/>
          <w:szCs w:val="22"/>
        </w:rPr>
        <w:t xml:space="preserve"> ust.</w:t>
      </w:r>
      <w:r w:rsidRPr="002D5742">
        <w:rPr>
          <w:rFonts w:asciiTheme="majorHAnsi" w:hAnsiTheme="majorHAnsi" w:cstheme="majorHAnsi"/>
          <w:sz w:val="22"/>
          <w:szCs w:val="22"/>
        </w:rPr>
        <w:t xml:space="preserve">  4, to </w:t>
      </w:r>
      <w:r w:rsidR="00C825DB" w:rsidRPr="002D5742">
        <w:rPr>
          <w:rFonts w:asciiTheme="majorHAnsi" w:hAnsiTheme="majorHAnsi" w:cstheme="majorHAnsi"/>
          <w:sz w:val="22"/>
          <w:szCs w:val="22"/>
        </w:rPr>
        <w:t>Z</w:t>
      </w:r>
      <w:r w:rsidRPr="002D5742">
        <w:rPr>
          <w:rFonts w:asciiTheme="majorHAnsi" w:hAnsiTheme="majorHAnsi" w:cstheme="majorHAnsi"/>
          <w:sz w:val="22"/>
          <w:szCs w:val="22"/>
        </w:rPr>
        <w:t>amawiający zapłaci kwotę, która będzie odpowiadać ilości wykorzystanych rekordów wyliczając ją jako iloczyn: (ilość rekordów pobranych z bazy - ilość rekordów opłaconych w pierwszej racie) x średnia cena za rekord określona w ofercie .</w:t>
      </w:r>
    </w:p>
    <w:p w14:paraId="48ACDE9E" w14:textId="77777777" w:rsidR="00675EEF" w:rsidRPr="002D5742" w:rsidRDefault="00675EEF" w:rsidP="00675EEF">
      <w:pPr>
        <w:numPr>
          <w:ilvl w:val="0"/>
          <w:numId w:val="64"/>
        </w:numPr>
        <w:overflowPunct/>
        <w:autoSpaceDE/>
        <w:autoSpaceDN/>
        <w:adjustRightInd/>
        <w:spacing w:after="120"/>
        <w:ind w:left="357" w:hanging="357"/>
        <w:jc w:val="both"/>
        <w:textAlignment w:val="auto"/>
        <w:rPr>
          <w:rFonts w:asciiTheme="majorHAnsi" w:hAnsiTheme="majorHAnsi" w:cstheme="majorHAnsi"/>
          <w:sz w:val="22"/>
          <w:szCs w:val="22"/>
        </w:rPr>
      </w:pPr>
      <w:r w:rsidRPr="002D5742">
        <w:rPr>
          <w:rFonts w:asciiTheme="majorHAnsi" w:hAnsiTheme="majorHAnsi" w:cstheme="majorHAnsi"/>
          <w:sz w:val="22"/>
          <w:szCs w:val="22"/>
        </w:rPr>
        <w:lastRenderedPageBreak/>
        <w:t xml:space="preserve">Kwoty wynagrodzenia płatne będą na rachunek bankowy Wykonawcy, na podstawie prawidłowo wystawionych i doręczonych Zamawiającemu faktur w terminie 30 dni od ich otrzymania. </w:t>
      </w:r>
    </w:p>
    <w:p w14:paraId="2AE54178" w14:textId="7D35381C" w:rsidR="00675EEF" w:rsidRPr="002D5742" w:rsidRDefault="00675EEF" w:rsidP="00675EEF">
      <w:pPr>
        <w:numPr>
          <w:ilvl w:val="0"/>
          <w:numId w:val="64"/>
        </w:numPr>
        <w:overflowPunct/>
        <w:autoSpaceDE/>
        <w:autoSpaceDN/>
        <w:adjustRightInd/>
        <w:spacing w:after="120"/>
        <w:ind w:left="357" w:hanging="357"/>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Wynagrodzenie obejmuje wszystkie koszty, jakie poniesie Wykonawca podczas realizacji Umowy. Wartość wynagrodzenia Wykonawcy pozostaje stała przez okres obowiązywania </w:t>
      </w:r>
      <w:r w:rsidR="00C825DB" w:rsidRPr="002D5742">
        <w:rPr>
          <w:rFonts w:asciiTheme="majorHAnsi" w:hAnsiTheme="majorHAnsi" w:cstheme="majorHAnsi"/>
          <w:sz w:val="22"/>
          <w:szCs w:val="22"/>
        </w:rPr>
        <w:t>U</w:t>
      </w:r>
      <w:r w:rsidRPr="002D5742">
        <w:rPr>
          <w:rFonts w:asciiTheme="majorHAnsi" w:hAnsiTheme="majorHAnsi" w:cstheme="majorHAnsi"/>
          <w:sz w:val="22"/>
          <w:szCs w:val="22"/>
        </w:rPr>
        <w:t>mowy.</w:t>
      </w:r>
    </w:p>
    <w:p w14:paraId="7B6BFE42" w14:textId="4C968C59" w:rsidR="00C825DB" w:rsidRPr="002D5742" w:rsidRDefault="00C825DB" w:rsidP="00C825DB">
      <w:pPr>
        <w:numPr>
          <w:ilvl w:val="0"/>
          <w:numId w:val="64"/>
        </w:numPr>
        <w:overflowPunct/>
        <w:autoSpaceDE/>
        <w:autoSpaceDN/>
        <w:adjustRightInd/>
        <w:spacing w:after="120"/>
        <w:jc w:val="both"/>
        <w:textAlignment w:val="auto"/>
        <w:rPr>
          <w:rFonts w:asciiTheme="majorHAnsi" w:hAnsiTheme="majorHAnsi" w:cstheme="majorHAnsi"/>
          <w:sz w:val="22"/>
          <w:szCs w:val="22"/>
        </w:rPr>
      </w:pPr>
      <w:bookmarkStart w:id="39" w:name="_Hlk60158144"/>
      <w:r w:rsidRPr="002D5742">
        <w:rPr>
          <w:rFonts w:asciiTheme="majorHAnsi" w:hAnsiTheme="majorHAnsi" w:cstheme="majorHAnsi"/>
          <w:sz w:val="22"/>
          <w:szCs w:val="22"/>
        </w:rPr>
        <w:t xml:space="preserve">Zamawiający zastrzega sobie prawo regulowania wynagrodzenia przysługującego Wykonawcy </w:t>
      </w:r>
      <w:r w:rsidRPr="002D5742">
        <w:rPr>
          <w:rFonts w:asciiTheme="majorHAnsi" w:hAnsiTheme="majorHAnsi" w:cstheme="majorHAnsi"/>
          <w:sz w:val="22"/>
          <w:szCs w:val="22"/>
        </w:rPr>
        <w:br/>
        <w:t xml:space="preserve">w ramach mechanizmu podzielonej płatności (ang. </w:t>
      </w:r>
      <w:proofErr w:type="spellStart"/>
      <w:r w:rsidRPr="002D5742">
        <w:rPr>
          <w:rFonts w:asciiTheme="majorHAnsi" w:hAnsiTheme="majorHAnsi" w:cstheme="majorHAnsi"/>
          <w:sz w:val="22"/>
          <w:szCs w:val="22"/>
        </w:rPr>
        <w:t>split</w:t>
      </w:r>
      <w:proofErr w:type="spellEnd"/>
      <w:r w:rsidRPr="002D5742">
        <w:rPr>
          <w:rFonts w:asciiTheme="majorHAnsi" w:hAnsiTheme="majorHAnsi" w:cstheme="majorHAnsi"/>
          <w:sz w:val="22"/>
          <w:szCs w:val="22"/>
        </w:rPr>
        <w:t xml:space="preserve"> </w:t>
      </w:r>
      <w:proofErr w:type="spellStart"/>
      <w:r w:rsidRPr="002D5742">
        <w:rPr>
          <w:rFonts w:asciiTheme="majorHAnsi" w:hAnsiTheme="majorHAnsi" w:cstheme="majorHAnsi"/>
          <w:sz w:val="22"/>
          <w:szCs w:val="22"/>
        </w:rPr>
        <w:t>payment</w:t>
      </w:r>
      <w:proofErr w:type="spellEnd"/>
      <w:r w:rsidRPr="002D5742">
        <w:rPr>
          <w:rFonts w:asciiTheme="majorHAnsi" w:hAnsiTheme="majorHAnsi" w:cstheme="majorHAnsi"/>
          <w:sz w:val="22"/>
          <w:szCs w:val="22"/>
        </w:rPr>
        <w:t xml:space="preserve">) przewidzianego w ustawie z dnia 11 marca 2004 r. o podatku od towarów i usług (Dz.U. z 2018 roku poz. 2174 </w:t>
      </w:r>
      <w:proofErr w:type="spellStart"/>
      <w:r w:rsidRPr="002D5742">
        <w:rPr>
          <w:rFonts w:asciiTheme="majorHAnsi" w:hAnsiTheme="majorHAnsi" w:cstheme="majorHAnsi"/>
          <w:sz w:val="22"/>
          <w:szCs w:val="22"/>
        </w:rPr>
        <w:t>t.j</w:t>
      </w:r>
      <w:proofErr w:type="spellEnd"/>
      <w:r w:rsidRPr="002D5742">
        <w:rPr>
          <w:rFonts w:asciiTheme="majorHAnsi" w:hAnsiTheme="majorHAnsi" w:cstheme="majorHAnsi"/>
          <w:sz w:val="22"/>
          <w:szCs w:val="22"/>
        </w:rPr>
        <w:t xml:space="preserve">. z </w:t>
      </w:r>
      <w:proofErr w:type="spellStart"/>
      <w:r w:rsidRPr="002D5742">
        <w:rPr>
          <w:rFonts w:asciiTheme="majorHAnsi" w:hAnsiTheme="majorHAnsi" w:cstheme="majorHAnsi"/>
          <w:sz w:val="22"/>
          <w:szCs w:val="22"/>
        </w:rPr>
        <w:t>późn</w:t>
      </w:r>
      <w:proofErr w:type="spellEnd"/>
      <w:r w:rsidRPr="002D5742">
        <w:rPr>
          <w:rFonts w:asciiTheme="majorHAnsi" w:hAnsiTheme="majorHAnsi" w:cstheme="majorHAnsi"/>
          <w:sz w:val="22"/>
          <w:szCs w:val="22"/>
        </w:rPr>
        <w:t>. zm.).</w:t>
      </w:r>
    </w:p>
    <w:p w14:paraId="7DAF4B51" w14:textId="18B985F8" w:rsidR="00C825DB" w:rsidRPr="002D5742" w:rsidRDefault="00C825DB" w:rsidP="00020696">
      <w:pPr>
        <w:numPr>
          <w:ilvl w:val="0"/>
          <w:numId w:val="64"/>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Wykonawca oświadcza, że rachunek bankowy, o którym mowa w ust. 2, jest rachunkiem umożliwiającym płatność w ramach mechanizmu podzielonej płatności, o którym mowa w ust. 4, jak również  rachunkiem znajdującym się w elektronicznym wykazie podmiotów prowadzonym od dnia 1 września 2019 r. przez Szefa Krajowej Administracji Skarbowej, o którym mowa art. 96b ustawy z dnia 11 marca 2004 r. o podatku od towarów i usług (Dz.U. z 2018 roku poz. 2174 </w:t>
      </w:r>
      <w:proofErr w:type="spellStart"/>
      <w:r w:rsidRPr="002D5742">
        <w:rPr>
          <w:rFonts w:asciiTheme="majorHAnsi" w:hAnsiTheme="majorHAnsi" w:cstheme="majorHAnsi"/>
          <w:sz w:val="22"/>
          <w:szCs w:val="22"/>
        </w:rPr>
        <w:t>t.j</w:t>
      </w:r>
      <w:proofErr w:type="spellEnd"/>
      <w:r w:rsidRPr="002D5742">
        <w:rPr>
          <w:rFonts w:asciiTheme="majorHAnsi" w:hAnsiTheme="majorHAnsi" w:cstheme="majorHAnsi"/>
          <w:sz w:val="22"/>
          <w:szCs w:val="22"/>
        </w:rPr>
        <w:t xml:space="preserve">. </w:t>
      </w:r>
      <w:r w:rsidRPr="002D5742">
        <w:rPr>
          <w:rFonts w:asciiTheme="majorHAnsi" w:hAnsiTheme="majorHAnsi" w:cstheme="majorHAnsi"/>
          <w:sz w:val="22"/>
          <w:szCs w:val="22"/>
        </w:rPr>
        <w:br/>
        <w:t xml:space="preserve">z </w:t>
      </w:r>
      <w:proofErr w:type="spellStart"/>
      <w:r w:rsidRPr="002D5742">
        <w:rPr>
          <w:rFonts w:asciiTheme="majorHAnsi" w:hAnsiTheme="majorHAnsi" w:cstheme="majorHAnsi"/>
          <w:sz w:val="22"/>
          <w:szCs w:val="22"/>
        </w:rPr>
        <w:t>późn</w:t>
      </w:r>
      <w:proofErr w:type="spellEnd"/>
      <w:r w:rsidRPr="002D5742">
        <w:rPr>
          <w:rFonts w:asciiTheme="majorHAnsi" w:hAnsiTheme="majorHAnsi" w:cstheme="majorHAnsi"/>
          <w:sz w:val="22"/>
          <w:szCs w:val="22"/>
        </w:rPr>
        <w:t>. zm.) (dalej jako „Wykaz”).</w:t>
      </w:r>
    </w:p>
    <w:p w14:paraId="48E96806" w14:textId="550F5F25" w:rsidR="00C825DB" w:rsidRPr="002D5742" w:rsidRDefault="00C825DB" w:rsidP="00020696">
      <w:pPr>
        <w:numPr>
          <w:ilvl w:val="0"/>
          <w:numId w:val="64"/>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gdy rachunek bankowy Wykonawcy nie spełnia warunków określonych w ust. </w:t>
      </w:r>
      <w:r w:rsidR="00020696" w:rsidRPr="002D5742">
        <w:rPr>
          <w:rFonts w:asciiTheme="majorHAnsi" w:hAnsiTheme="majorHAnsi" w:cstheme="majorHAnsi"/>
          <w:sz w:val="22"/>
          <w:szCs w:val="22"/>
        </w:rPr>
        <w:t>5</w:t>
      </w:r>
      <w:r w:rsidRPr="002D5742">
        <w:rPr>
          <w:rFonts w:asciiTheme="majorHAnsi" w:hAnsiTheme="majorHAnsi" w:cstheme="majorHAnsi"/>
          <w:sz w:val="22"/>
          <w:szCs w:val="22"/>
        </w:rPr>
        <w:t>, opóźnienie w dokonaniu płatności w terminie określonym w ust. 2, powstałe wskutek braku możliwości realizacji przez Zamawiającego płatności wynagrodzenia z zastosowaniem mechanizmu podzielonej płatności</w:t>
      </w:r>
      <w:r w:rsidR="00020696" w:rsidRPr="002D5742">
        <w:rPr>
          <w:rFonts w:asciiTheme="majorHAnsi" w:hAnsiTheme="majorHAnsi" w:cstheme="majorHAnsi"/>
          <w:sz w:val="22"/>
          <w:szCs w:val="22"/>
        </w:rPr>
        <w:t>,</w:t>
      </w:r>
      <w:r w:rsidRPr="002D5742">
        <w:rPr>
          <w:rFonts w:asciiTheme="majorHAnsi" w:hAnsiTheme="majorHAnsi" w:cstheme="majorHAnsi"/>
          <w:sz w:val="22"/>
          <w:szCs w:val="22"/>
        </w:rPr>
        <w:t xml:space="preserve"> bądź dokonania płatności na rachunek objęty Wykazem, nie stanowi dla Wykonawcy  podstawy do żądania od Zamawiającego jakichkolwiek odsetek, jak również innych rekompensat, odszkodowań, roszczeń z tytułu dokonania nieterminowej płatności. Opóźnienie takie nie stanowi również podstawy do rozwiązania  umowy lub odstąpienia od niej.  </w:t>
      </w:r>
    </w:p>
    <w:bookmarkEnd w:id="39"/>
    <w:p w14:paraId="3C198DDC" w14:textId="77777777" w:rsidR="00C825DB" w:rsidRPr="002D5742" w:rsidRDefault="00C825DB" w:rsidP="00E51937">
      <w:pPr>
        <w:overflowPunct/>
        <w:autoSpaceDE/>
        <w:autoSpaceDN/>
        <w:adjustRightInd/>
        <w:spacing w:after="120"/>
        <w:ind w:left="357"/>
        <w:jc w:val="both"/>
        <w:textAlignment w:val="auto"/>
        <w:rPr>
          <w:rFonts w:asciiTheme="majorHAnsi" w:hAnsiTheme="majorHAnsi" w:cstheme="majorHAnsi"/>
          <w:sz w:val="22"/>
          <w:szCs w:val="22"/>
        </w:rPr>
      </w:pPr>
    </w:p>
    <w:p w14:paraId="380D6BEA"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8</w:t>
      </w:r>
    </w:p>
    <w:p w14:paraId="75F1C93F"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Postanowienia ogólne</w:t>
      </w:r>
    </w:p>
    <w:p w14:paraId="57C25C8A" w14:textId="0C02CC7C" w:rsidR="00675EEF" w:rsidRPr="002D5742" w:rsidRDefault="00675EEF" w:rsidP="00675EEF">
      <w:pPr>
        <w:spacing w:after="120"/>
        <w:jc w:val="both"/>
        <w:rPr>
          <w:rFonts w:asciiTheme="majorHAnsi" w:hAnsiTheme="majorHAnsi" w:cstheme="majorHAnsi"/>
          <w:sz w:val="22"/>
          <w:szCs w:val="22"/>
        </w:rPr>
      </w:pPr>
      <w:r w:rsidRPr="002D5742">
        <w:rPr>
          <w:rFonts w:asciiTheme="majorHAnsi" w:hAnsiTheme="majorHAnsi" w:cstheme="majorHAnsi"/>
          <w:sz w:val="22"/>
          <w:szCs w:val="22"/>
        </w:rPr>
        <w:t>Umowa podlega prawu polskiemu i wszelkie jej postanowienia powinny być interpretowane przez Strony zgodnie z tym prawem. W sprawach nieuregulowanych Umową stosuje się przepisy Kodeksu cywilnego oraz ustawy z dnia 29 stycznia 2004 r. Prawo zamówień publicznych (tj. Dz. U. z 201</w:t>
      </w:r>
      <w:r w:rsidR="00EA1ACC" w:rsidRPr="002D5742">
        <w:rPr>
          <w:rFonts w:asciiTheme="majorHAnsi" w:hAnsiTheme="majorHAnsi" w:cstheme="majorHAnsi"/>
          <w:sz w:val="22"/>
          <w:szCs w:val="22"/>
        </w:rPr>
        <w:t>9</w:t>
      </w:r>
      <w:r w:rsidRPr="002D5742">
        <w:rPr>
          <w:rFonts w:asciiTheme="majorHAnsi" w:hAnsiTheme="majorHAnsi" w:cstheme="majorHAnsi"/>
          <w:sz w:val="22"/>
          <w:szCs w:val="22"/>
        </w:rPr>
        <w:t xml:space="preserve"> roku, poz. 1</w:t>
      </w:r>
      <w:r w:rsidR="00EA1ACC" w:rsidRPr="002D5742">
        <w:rPr>
          <w:rFonts w:asciiTheme="majorHAnsi" w:hAnsiTheme="majorHAnsi" w:cstheme="majorHAnsi"/>
          <w:sz w:val="22"/>
          <w:szCs w:val="22"/>
        </w:rPr>
        <w:t>843</w:t>
      </w:r>
      <w:r w:rsidRPr="002D5742">
        <w:rPr>
          <w:rFonts w:asciiTheme="majorHAnsi" w:hAnsiTheme="majorHAnsi" w:cstheme="majorHAnsi"/>
          <w:sz w:val="22"/>
          <w:szCs w:val="22"/>
        </w:rPr>
        <w:t xml:space="preserve"> z </w:t>
      </w:r>
      <w:proofErr w:type="spellStart"/>
      <w:r w:rsidRPr="002D5742">
        <w:rPr>
          <w:rFonts w:asciiTheme="majorHAnsi" w:hAnsiTheme="majorHAnsi" w:cstheme="majorHAnsi"/>
          <w:sz w:val="22"/>
          <w:szCs w:val="22"/>
        </w:rPr>
        <w:t>późn</w:t>
      </w:r>
      <w:proofErr w:type="spellEnd"/>
      <w:r w:rsidRPr="002D5742">
        <w:rPr>
          <w:rFonts w:asciiTheme="majorHAnsi" w:hAnsiTheme="majorHAnsi" w:cstheme="majorHAnsi"/>
          <w:sz w:val="22"/>
          <w:szCs w:val="22"/>
        </w:rPr>
        <w:t>. zm.).</w:t>
      </w:r>
    </w:p>
    <w:p w14:paraId="00CDB461" w14:textId="77777777" w:rsidR="00EA1ACC" w:rsidRPr="002D5742" w:rsidRDefault="00EA1ACC" w:rsidP="00020696">
      <w:pPr>
        <w:spacing w:after="120"/>
        <w:jc w:val="center"/>
        <w:rPr>
          <w:rFonts w:asciiTheme="majorHAnsi" w:hAnsiTheme="majorHAnsi" w:cstheme="majorHAnsi"/>
          <w:sz w:val="22"/>
          <w:szCs w:val="22"/>
        </w:rPr>
      </w:pPr>
    </w:p>
    <w:p w14:paraId="14F2DC6C" w14:textId="0B4568AF" w:rsidR="00020696" w:rsidRPr="002D5742" w:rsidRDefault="00020696" w:rsidP="00020696">
      <w:pPr>
        <w:spacing w:after="120"/>
        <w:jc w:val="center"/>
        <w:rPr>
          <w:rFonts w:asciiTheme="majorHAnsi" w:hAnsiTheme="majorHAnsi" w:cstheme="majorHAnsi"/>
          <w:sz w:val="22"/>
          <w:szCs w:val="22"/>
        </w:rPr>
      </w:pPr>
      <w:bookmarkStart w:id="40" w:name="_Hlk60158558"/>
      <w:r w:rsidRPr="002D5742">
        <w:rPr>
          <w:rFonts w:asciiTheme="majorHAnsi" w:hAnsiTheme="majorHAnsi" w:cstheme="majorHAnsi"/>
          <w:sz w:val="22"/>
          <w:szCs w:val="22"/>
        </w:rPr>
        <w:t>§ 9</w:t>
      </w:r>
    </w:p>
    <w:p w14:paraId="43FED946" w14:textId="77777777" w:rsidR="00020696" w:rsidRPr="002D5742" w:rsidRDefault="00020696" w:rsidP="00020696">
      <w:pPr>
        <w:spacing w:after="120"/>
        <w:jc w:val="center"/>
        <w:rPr>
          <w:rFonts w:asciiTheme="majorHAnsi" w:hAnsiTheme="majorHAnsi" w:cstheme="majorHAnsi"/>
          <w:sz w:val="22"/>
          <w:szCs w:val="22"/>
        </w:rPr>
      </w:pPr>
      <w:r w:rsidRPr="002D5742">
        <w:rPr>
          <w:rFonts w:asciiTheme="majorHAnsi" w:hAnsiTheme="majorHAnsi" w:cstheme="majorHAnsi"/>
          <w:sz w:val="22"/>
          <w:szCs w:val="22"/>
        </w:rPr>
        <w:t>Zmiany Umowy</w:t>
      </w:r>
    </w:p>
    <w:p w14:paraId="22E23B8E" w14:textId="436E28E5" w:rsidR="00020696" w:rsidRPr="002D5742" w:rsidRDefault="00020696" w:rsidP="00020696">
      <w:pPr>
        <w:pStyle w:val="Akapitzlist"/>
        <w:numPr>
          <w:ilvl w:val="3"/>
          <w:numId w:val="54"/>
        </w:numPr>
        <w:tabs>
          <w:tab w:val="clear" w:pos="2880"/>
        </w:tabs>
        <w:spacing w:after="120"/>
        <w:ind w:left="426" w:hanging="426"/>
        <w:jc w:val="both"/>
        <w:rPr>
          <w:rFonts w:asciiTheme="majorHAnsi" w:hAnsiTheme="majorHAnsi" w:cstheme="majorHAnsi"/>
          <w:sz w:val="22"/>
          <w:szCs w:val="22"/>
        </w:rPr>
      </w:pPr>
      <w:r w:rsidRPr="002D5742">
        <w:rPr>
          <w:rFonts w:asciiTheme="majorHAnsi" w:hAnsiTheme="majorHAnsi" w:cstheme="majorHAnsi"/>
          <w:sz w:val="22"/>
          <w:szCs w:val="22"/>
        </w:rPr>
        <w:t xml:space="preserve">Istotna zmiana Umowy w rozumieniu art. 144 ust. 1 ustawy Prawo zamówień publicznych dopuszczalna jest w przypadkach i na warunkach określonych poniżej: </w:t>
      </w:r>
    </w:p>
    <w:p w14:paraId="5C138A5B" w14:textId="77777777" w:rsidR="00020696" w:rsidRPr="002D5742" w:rsidRDefault="00020696" w:rsidP="00020696">
      <w:pPr>
        <w:pStyle w:val="Akapitzlist"/>
        <w:numPr>
          <w:ilvl w:val="0"/>
          <w:numId w:val="99"/>
        </w:numPr>
        <w:overflowPunct/>
        <w:spacing w:after="120" w:line="259" w:lineRule="auto"/>
        <w:contextualSpacing w:val="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zmiany powszechnie obowiązujących przepisów prawa dopuszcza się możliwość zmiany tych postanowień </w:t>
      </w:r>
      <w:r w:rsidRPr="002D5742">
        <w:rPr>
          <w:rFonts w:asciiTheme="majorHAnsi" w:hAnsiTheme="majorHAnsi" w:cstheme="majorHAnsi"/>
          <w:sz w:val="22"/>
          <w:szCs w:val="22"/>
          <w:lang w:val="pl-PL"/>
        </w:rPr>
        <w:t>U</w:t>
      </w:r>
      <w:r w:rsidRPr="002D5742">
        <w:rPr>
          <w:rFonts w:asciiTheme="majorHAnsi" w:hAnsiTheme="majorHAnsi" w:cstheme="majorHAnsi"/>
          <w:sz w:val="22"/>
          <w:szCs w:val="22"/>
        </w:rPr>
        <w:t xml:space="preserve">mowy, na które zmiana powszechnie obowiązujących przepisów prawa ma wpływ; </w:t>
      </w:r>
    </w:p>
    <w:p w14:paraId="74AFA1BE" w14:textId="77777777" w:rsidR="00020696" w:rsidRPr="002D5742" w:rsidRDefault="00020696" w:rsidP="00020696">
      <w:pPr>
        <w:pStyle w:val="Akapitzlist"/>
        <w:numPr>
          <w:ilvl w:val="0"/>
          <w:numId w:val="99"/>
        </w:numPr>
        <w:overflowPunct/>
        <w:spacing w:after="120" w:line="259" w:lineRule="auto"/>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wystąpienia niezależnych od Wykonawcy okoliczności, innych niż siła wyższa, uniemożliwiających wykonanie </w:t>
      </w:r>
      <w:r w:rsidRPr="002D5742">
        <w:rPr>
          <w:rFonts w:asciiTheme="majorHAnsi" w:hAnsiTheme="majorHAnsi" w:cstheme="majorHAnsi"/>
          <w:sz w:val="22"/>
          <w:szCs w:val="22"/>
          <w:lang w:val="pl-PL"/>
        </w:rPr>
        <w:t>P</w:t>
      </w:r>
      <w:proofErr w:type="spellStart"/>
      <w:r w:rsidRPr="002D5742">
        <w:rPr>
          <w:rFonts w:asciiTheme="majorHAnsi" w:hAnsiTheme="majorHAnsi" w:cstheme="majorHAnsi"/>
          <w:sz w:val="22"/>
          <w:szCs w:val="22"/>
        </w:rPr>
        <w:t>rzedmiotu</w:t>
      </w:r>
      <w:proofErr w:type="spellEnd"/>
      <w:r w:rsidRPr="002D5742">
        <w:rPr>
          <w:rFonts w:asciiTheme="majorHAnsi" w:hAnsiTheme="majorHAnsi" w:cstheme="majorHAnsi"/>
          <w:sz w:val="22"/>
          <w:szCs w:val="22"/>
        </w:rPr>
        <w:t xml:space="preserve"> </w:t>
      </w:r>
      <w:r w:rsidRPr="002D5742">
        <w:rPr>
          <w:rFonts w:asciiTheme="majorHAnsi" w:hAnsiTheme="majorHAnsi" w:cstheme="majorHAnsi"/>
          <w:sz w:val="22"/>
          <w:szCs w:val="22"/>
          <w:lang w:val="pl-PL"/>
        </w:rPr>
        <w:t>U</w:t>
      </w:r>
      <w:r w:rsidRPr="002D5742">
        <w:rPr>
          <w:rFonts w:asciiTheme="majorHAnsi" w:hAnsiTheme="majorHAnsi" w:cstheme="majorHAnsi"/>
          <w:sz w:val="22"/>
          <w:szCs w:val="22"/>
        </w:rPr>
        <w:t xml:space="preserve">mowy zgodnie z terminami określonymi </w:t>
      </w:r>
      <w:r w:rsidRPr="002D5742">
        <w:rPr>
          <w:rFonts w:asciiTheme="majorHAnsi" w:hAnsiTheme="majorHAnsi" w:cstheme="majorHAnsi"/>
          <w:sz w:val="22"/>
          <w:szCs w:val="22"/>
        </w:rPr>
        <w:br/>
        <w:t xml:space="preserve">w </w:t>
      </w:r>
      <w:r w:rsidRPr="002D5742">
        <w:rPr>
          <w:rFonts w:asciiTheme="majorHAnsi" w:hAnsiTheme="majorHAnsi" w:cstheme="majorHAnsi"/>
          <w:sz w:val="22"/>
          <w:szCs w:val="22"/>
          <w:lang w:val="pl-PL"/>
        </w:rPr>
        <w:t>U</w:t>
      </w:r>
      <w:r w:rsidRPr="002D5742">
        <w:rPr>
          <w:rFonts w:asciiTheme="majorHAnsi" w:hAnsiTheme="majorHAnsi" w:cstheme="majorHAnsi"/>
          <w:sz w:val="22"/>
          <w:szCs w:val="22"/>
        </w:rPr>
        <w:t xml:space="preserve">mowie - dopuszcza się możliwość zmiany tych terminów, nie dłużej jednak niż o czas trwania tych okoliczności. </w:t>
      </w:r>
    </w:p>
    <w:p w14:paraId="10DCEA51" w14:textId="77777777" w:rsidR="00020696" w:rsidRPr="002D5742" w:rsidRDefault="00020696" w:rsidP="00020696">
      <w:pPr>
        <w:numPr>
          <w:ilvl w:val="0"/>
          <w:numId w:val="98"/>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Istotnej zmiany Umowy w rozumieniu art. 144 ustawy - Prawo zamówień publicznych nie stanowią: zmiana wskazanych w Umowie osób wyznaczonych do nadzoru ze strony Zamawiającego </w:t>
      </w:r>
      <w:r w:rsidRPr="002D5742">
        <w:rPr>
          <w:rFonts w:asciiTheme="majorHAnsi" w:hAnsiTheme="majorHAnsi" w:cstheme="majorHAnsi"/>
          <w:sz w:val="22"/>
          <w:szCs w:val="22"/>
        </w:rPr>
        <w:br/>
        <w:t xml:space="preserve">i Wykonawcy, zmiana danych teleadresowych Stron i zmiana danych rejestrowych Stron. </w:t>
      </w:r>
    </w:p>
    <w:p w14:paraId="0615D54F" w14:textId="77777777" w:rsidR="00020696" w:rsidRPr="002D5742" w:rsidRDefault="00020696" w:rsidP="00020696">
      <w:pPr>
        <w:numPr>
          <w:ilvl w:val="0"/>
          <w:numId w:val="98"/>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lastRenderedPageBreak/>
        <w:t xml:space="preserve">Niezależnie od ust. 1 i 2 powyżej, Strony zobowiązują się dokonać odpowiedniej zmiany wysokości maksymalnego wynagrodzenia Wykonawcy każdorazowo w przypadku wystąpienia jednej </w:t>
      </w:r>
      <w:r w:rsidRPr="002D5742">
        <w:rPr>
          <w:rFonts w:asciiTheme="majorHAnsi" w:hAnsiTheme="majorHAnsi" w:cstheme="majorHAnsi"/>
          <w:sz w:val="22"/>
          <w:szCs w:val="22"/>
        </w:rPr>
        <w:br/>
        <w:t xml:space="preserve">z następujących okoliczności: </w:t>
      </w:r>
    </w:p>
    <w:p w14:paraId="0EA4EDCD" w14:textId="77777777" w:rsidR="00020696" w:rsidRPr="002D5742" w:rsidRDefault="00020696" w:rsidP="00020696">
      <w:pPr>
        <w:numPr>
          <w:ilvl w:val="0"/>
          <w:numId w:val="100"/>
        </w:numPr>
        <w:tabs>
          <w:tab w:val="clear" w:pos="360"/>
        </w:tabs>
        <w:overflowPunct/>
        <w:autoSpaceDE/>
        <w:autoSpaceDN/>
        <w:adjustRightInd/>
        <w:spacing w:after="120"/>
        <w:ind w:left="709" w:hanging="283"/>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zmiany stawki podatku od towarów i usług; </w:t>
      </w:r>
    </w:p>
    <w:p w14:paraId="68438A7E" w14:textId="77777777" w:rsidR="00020696" w:rsidRPr="002D5742" w:rsidRDefault="00020696" w:rsidP="00020696">
      <w:pPr>
        <w:numPr>
          <w:ilvl w:val="0"/>
          <w:numId w:val="100"/>
        </w:numPr>
        <w:overflowPunct/>
        <w:autoSpaceDE/>
        <w:autoSpaceDN/>
        <w:adjustRightInd/>
        <w:spacing w:after="120"/>
        <w:ind w:left="709" w:hanging="283"/>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zmiany wysokości minimalnego wynagrodzenia ustalonego na podstawie przepisów o minimalnym wynagrodzeniu za pracę; </w:t>
      </w:r>
    </w:p>
    <w:p w14:paraId="0224E662" w14:textId="77777777" w:rsidR="00020696" w:rsidRPr="002D5742" w:rsidRDefault="00020696" w:rsidP="00020696">
      <w:pPr>
        <w:numPr>
          <w:ilvl w:val="0"/>
          <w:numId w:val="100"/>
        </w:numPr>
        <w:overflowPunct/>
        <w:autoSpaceDE/>
        <w:autoSpaceDN/>
        <w:adjustRightInd/>
        <w:spacing w:after="120"/>
        <w:ind w:left="709" w:hanging="283"/>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zmiany zasad podlegania ubezpieczeniom społecznym lub ubezpieczeniu zdrowotnemu lub wysokości stawki składki na ubezpieczenia społeczne lub zdrowotne </w:t>
      </w:r>
    </w:p>
    <w:p w14:paraId="5CA6F293" w14:textId="77777777" w:rsidR="00020696" w:rsidRPr="002D5742" w:rsidRDefault="00020696" w:rsidP="00020696">
      <w:pPr>
        <w:spacing w:after="120"/>
        <w:ind w:left="426"/>
        <w:jc w:val="both"/>
        <w:rPr>
          <w:rFonts w:asciiTheme="majorHAnsi" w:hAnsiTheme="majorHAnsi" w:cstheme="majorHAnsi"/>
          <w:sz w:val="22"/>
          <w:szCs w:val="22"/>
        </w:rPr>
      </w:pPr>
      <w:r w:rsidRPr="002D5742">
        <w:rPr>
          <w:rFonts w:asciiTheme="majorHAnsi" w:hAnsiTheme="majorHAnsi" w:cstheme="majorHAnsi"/>
          <w:sz w:val="22"/>
          <w:szCs w:val="22"/>
        </w:rPr>
        <w:t xml:space="preserve">o ile co innego nie będzie wynikało z właściwych przepisów prawa, na zasadach i w sposób określony poniżej, jeżeli zmiany te będą miały wpływ na koszty wykonania Umowy przez Wykonawcę. </w:t>
      </w:r>
    </w:p>
    <w:p w14:paraId="0BB4DB5B" w14:textId="77777777" w:rsidR="00020696" w:rsidRPr="002D5742" w:rsidRDefault="00020696" w:rsidP="00020696">
      <w:pPr>
        <w:numPr>
          <w:ilvl w:val="0"/>
          <w:numId w:val="98"/>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Zmiana wysokości wynagrodzenia należnego Wykonawcy w przypadku zaistnienia przesłanki, </w:t>
      </w:r>
      <w:r w:rsidRPr="002D5742">
        <w:rPr>
          <w:rFonts w:asciiTheme="majorHAnsi" w:hAnsiTheme="majorHAnsi" w:cstheme="majorHAnsi"/>
          <w:sz w:val="22"/>
          <w:szCs w:val="22"/>
        </w:rPr>
        <w:br/>
        <w:t xml:space="preserve">o której mowa w ust. 3 lit. a, będzie odnosić się wyłącznie do części Przedmiotu Umowy zrealizowanej, zgodnie z terminami ustalonymi Umową, po dniu wejścia w życie przepisów zmieniających stawkę podatku od towarów i usług oraz wyłącznie do części Przedmiotu Umowy, do której zastosowanie znajdzie zmiana stawki podatku od towarów i usług. </w:t>
      </w:r>
    </w:p>
    <w:p w14:paraId="344FF665" w14:textId="77777777" w:rsidR="00020696" w:rsidRPr="002D5742" w:rsidRDefault="00020696" w:rsidP="00020696">
      <w:pPr>
        <w:numPr>
          <w:ilvl w:val="0"/>
          <w:numId w:val="98"/>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zmiany, o której mowa w ust. 3 lit. a, wartość wynagrodzenia netto nie zmieni się, </w:t>
      </w:r>
      <w:r w:rsidRPr="002D5742">
        <w:rPr>
          <w:rFonts w:asciiTheme="majorHAnsi" w:hAnsiTheme="majorHAnsi" w:cstheme="majorHAnsi"/>
          <w:sz w:val="22"/>
          <w:szCs w:val="22"/>
        </w:rPr>
        <w:br/>
        <w:t>a wartość wynagrodzenia brutto zostanie wyliczona na podstawie nowych przepisów.</w:t>
      </w:r>
    </w:p>
    <w:p w14:paraId="7AAC4D57" w14:textId="77777777" w:rsidR="00020696" w:rsidRPr="002D5742" w:rsidRDefault="00020696" w:rsidP="00020696">
      <w:pPr>
        <w:numPr>
          <w:ilvl w:val="0"/>
          <w:numId w:val="98"/>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Zmiana wysokości wynagrodzenia w przypadku zaistnienia przesłanki, o której mowa w ust. 3 lit. b lub c, będzie obejmować wyłącznie część wynagrodzenia należnego Wykonawcy, w odniesieniu do której nastąpiła zmiana wysokości kosztów wykonania Umowy przez Wykonawcę w związku </w:t>
      </w:r>
      <w:r w:rsidRPr="002D5742">
        <w:rPr>
          <w:rFonts w:asciiTheme="majorHAnsi" w:hAnsiTheme="majorHAnsi" w:cstheme="majorHAnsi"/>
          <w:sz w:val="22"/>
          <w:szCs w:val="22"/>
        </w:rPr>
        <w:br/>
        <w:t xml:space="preserve">z wejściem w życie przepisów odpowiednio zmieniających wysokość minimalnego wynagrodzenia za pracę lub dokonujących zmian w zakresie zasad podlegania ubezpieczeniom społecznym lub ubezpieczeniu zdrowotnemu lub w zakresie wysokości stawki składki na ubezpieczenia społeczne lub zdrowotne. </w:t>
      </w:r>
    </w:p>
    <w:p w14:paraId="3F1FFBD7" w14:textId="77777777" w:rsidR="00020696" w:rsidRPr="002D5742" w:rsidRDefault="00020696" w:rsidP="00020696">
      <w:pPr>
        <w:numPr>
          <w:ilvl w:val="0"/>
          <w:numId w:val="98"/>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zmiany, o której mowa w ust. 3 lit. b, wynagrodzenie Wykonawcy ulegnie zmianie </w:t>
      </w:r>
      <w:r w:rsidRPr="002D5742">
        <w:rPr>
          <w:rFonts w:asciiTheme="majorHAnsi" w:hAnsiTheme="majorHAnsi" w:cstheme="majorHAnsi"/>
          <w:sz w:val="22"/>
          <w:szCs w:val="22"/>
        </w:rPr>
        <w:br/>
        <w:t xml:space="preserve">o kwotę odpowiadającą wzrostowi kosztu Wykonawcy w związku ze zwiększeniem wysokości wynagrodzeń pracowników świadczących usługi do wysokości aktualnie obowiązującego minimalnego wynagrodzenia za pracę, z uwzględnieniem wszystkich obciążeń publicznoprawnych od kwoty wzrostu minimalnego wynagrodzenia. Kwota odpowiadająca wzrostowi kosztu Wykonawcy będzie odnosić się wyłącznie do części wynagrodzenia pracowników świadczących usługi, o których mowa w zdaniu poprzedzającym, odpowiadającej zakresowi, w jakim wykonują oni prace bezpośrednio związane z realizacją Przedmiotu Umowy.  </w:t>
      </w:r>
    </w:p>
    <w:p w14:paraId="490D3D0C" w14:textId="77777777" w:rsidR="00020696" w:rsidRPr="002D5742" w:rsidRDefault="00020696" w:rsidP="00020696">
      <w:pPr>
        <w:numPr>
          <w:ilvl w:val="0"/>
          <w:numId w:val="98"/>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zmiany, o której mowa w ust. 3 lit. c, wynagrodzenie Wykonawcy ulegnie zmianie </w:t>
      </w:r>
      <w:r w:rsidRPr="002D5742">
        <w:rPr>
          <w:rFonts w:asciiTheme="majorHAnsi" w:hAnsiTheme="majorHAnsi" w:cstheme="majorHAnsi"/>
          <w:sz w:val="22"/>
          <w:szCs w:val="22"/>
        </w:rPr>
        <w:br/>
        <w:t xml:space="preserve">o kwotę odpowiadającą zmianie kosztu Wykonawcy ponoszonego w związku z wypłatą wynagrodzenia zaangażowanym przez Wykonawcę osobom świadczącym usługi. Kwota odpowiadająca zmianie kosztu Wykonawcy będzie odnosić się wyłącznie do części wynagrodzenia osób, o których mowa w zdaniu poprzedzającym, odpowiadającej zakresowi, w jakim wykonują one prace bezpośrednio związane z realizacją przedmiotu umowy. </w:t>
      </w:r>
    </w:p>
    <w:p w14:paraId="1BEBDC50" w14:textId="77777777" w:rsidR="00020696" w:rsidRPr="002D5742" w:rsidRDefault="00020696" w:rsidP="00020696">
      <w:pPr>
        <w:numPr>
          <w:ilvl w:val="0"/>
          <w:numId w:val="98"/>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celu zawarcia stosownego aneksu, każda ze Stron może wystąpić do drugiej Strony z wnioskiem o dokonanie zmiany wysokości wynagrodzenia należnego Wykonawcy, wraz z uzasadnieniem zawierającym w szczególności szczegółowe wyliczenie całkowitej kwoty, o jaką wynagrodzenie Wykonawcy powinno ulec zmianie, oraz wskazaniem daty, od której nastąpiła bądź nastąpi zmiana wysokości kosztów wykonania umowy uzasadniająca zmianę wysokości wynagrodzenia należnego Wykonawcy.  </w:t>
      </w:r>
    </w:p>
    <w:p w14:paraId="426FB291" w14:textId="77777777" w:rsidR="00020696" w:rsidRPr="002D5742" w:rsidRDefault="00020696" w:rsidP="00020696">
      <w:pPr>
        <w:numPr>
          <w:ilvl w:val="0"/>
          <w:numId w:val="98"/>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lastRenderedPageBreak/>
        <w:t xml:space="preserve">W przypadku zmian, o których mowa w ust. 3 lit. b lub lit. c, jeżeli z wnioskiem występuje Wykonawca, jest on zobowiązany dołączyć do wniosku dokumenty, z których będzie wynikać, </w:t>
      </w:r>
      <w:r w:rsidRPr="002D5742">
        <w:rPr>
          <w:rFonts w:asciiTheme="majorHAnsi" w:hAnsiTheme="majorHAnsi" w:cstheme="majorHAnsi"/>
          <w:sz w:val="22"/>
          <w:szCs w:val="22"/>
        </w:rPr>
        <w:br/>
        <w:t xml:space="preserve">w jakim zakresie zmiany te mają wpływ na koszty wykonania Umowy, w szczególności: </w:t>
      </w:r>
    </w:p>
    <w:p w14:paraId="522245C8" w14:textId="77777777" w:rsidR="00020696" w:rsidRPr="002D5742" w:rsidRDefault="00020696" w:rsidP="00020696">
      <w:pPr>
        <w:numPr>
          <w:ilvl w:val="0"/>
          <w:numId w:val="101"/>
        </w:numPr>
        <w:tabs>
          <w:tab w:val="clear" w:pos="360"/>
        </w:tabs>
        <w:overflowPunct/>
        <w:autoSpaceDE/>
        <w:autoSpaceDN/>
        <w:adjustRightInd/>
        <w:spacing w:after="120"/>
        <w:ind w:left="851" w:hanging="425"/>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pisemne zestawienie wynagrodzeń (zarówno przed, jak i po zmianie) pracowników świadczących usługi, wraz z określeniem zakresu (części etatu), w jakim wykonują oni prace bezpośrednio związane z realizacją Przedmiotu Umowy oraz części wynagrodzenia odpowiadającej temu zakresowi - w przypadku zmiany, o której mowa w ust. 3 lit. b, lub   </w:t>
      </w:r>
    </w:p>
    <w:p w14:paraId="07DBF316" w14:textId="77777777" w:rsidR="00020696" w:rsidRPr="002D5742" w:rsidRDefault="00020696" w:rsidP="00020696">
      <w:pPr>
        <w:numPr>
          <w:ilvl w:val="0"/>
          <w:numId w:val="101"/>
        </w:numPr>
        <w:overflowPunct/>
        <w:autoSpaceDE/>
        <w:autoSpaceDN/>
        <w:adjustRightInd/>
        <w:spacing w:after="120"/>
        <w:ind w:left="709" w:hanging="283"/>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pisemne zestawienie wynagrodzeń (zarówno przed, jak i po zmianie) zaangażowanych przez Wykonawcę osób świadczących usługi, wraz z kwotami składek uiszczanych do Zakładu Ubezpieczeń Społecznych/Kasy Rolniczego Ubezpieczenia Społecznego w części finansowanej przez Wykonawcę, z określeniem zakresu, w jakim wykonują oni prace bezpośrednio związane z realizacją przedmiotu umowy oraz części wynagrodzenia odpowiadającej temu zakresowi </w:t>
      </w:r>
      <w:r w:rsidRPr="002D5742">
        <w:rPr>
          <w:rFonts w:asciiTheme="majorHAnsi" w:hAnsiTheme="majorHAnsi" w:cstheme="majorHAnsi"/>
          <w:sz w:val="22"/>
          <w:szCs w:val="22"/>
        </w:rPr>
        <w:br/>
        <w:t xml:space="preserve">- w przypadku zmiany, o której mowa w ust. 3 lit. c.  </w:t>
      </w:r>
    </w:p>
    <w:p w14:paraId="1C0935E9" w14:textId="77777777" w:rsidR="00020696" w:rsidRPr="002D5742" w:rsidRDefault="00020696" w:rsidP="00020696">
      <w:pPr>
        <w:numPr>
          <w:ilvl w:val="0"/>
          <w:numId w:val="98"/>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zmiany, o której mowa w ust. 3 lit. b i c, jeżeli z wnioskiem występuje Zamawiający, jest on uprawniony do zobowiązania Wykonawcy do przedstawienia w wyznaczonym terminie, nie krótszym niż 14 (czternaście) dni roboczych, dokumentów, z których będzie wynikać, w jakim zakresie zmiana ta ma wpływ na koszty wykonania Umowy, w tym pisemnych zestawień wynagrodzeń, o których mowa w ust. 10 lit. a i b. </w:t>
      </w:r>
    </w:p>
    <w:p w14:paraId="2865F7D9" w14:textId="77777777" w:rsidR="00020696" w:rsidRPr="002D5742" w:rsidRDefault="00020696" w:rsidP="00020696">
      <w:pPr>
        <w:numPr>
          <w:ilvl w:val="0"/>
          <w:numId w:val="98"/>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W terminie 14 (czternastu) dni roboczych od dnia przekazania wniosku, o którym mowa w ust. 10, Strona, która otrzymała wniosek, przekaże drugiej Stronie informację o zakresie, w jakim zatwierdza wniosek, oraz wskaże kwotę, o którą wynagrodzenie należne Wykonawcy powinno ulec zmianie, albo informację o niezatwierdzeniu wniosku wraz z uzasadnieniem.</w:t>
      </w:r>
    </w:p>
    <w:p w14:paraId="6AE20F41" w14:textId="77777777" w:rsidR="00020696" w:rsidRPr="002D5742" w:rsidRDefault="00020696" w:rsidP="00020696">
      <w:pPr>
        <w:numPr>
          <w:ilvl w:val="0"/>
          <w:numId w:val="98"/>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otrzymania przez Stronę informacji o niezatwierdzeniu wniosku lub częściowym zatwierdzeniu wniosku Strona ta może ponownie wystąpić z wnioskiem, o którym mowa w ust. 9. W takim przypadku ust. 9 - 12 powyżej stosuje się odpowiednio. </w:t>
      </w:r>
    </w:p>
    <w:p w14:paraId="7D701F21" w14:textId="77777777" w:rsidR="00020696" w:rsidRPr="002D5742" w:rsidRDefault="00020696" w:rsidP="00020696">
      <w:pPr>
        <w:numPr>
          <w:ilvl w:val="0"/>
          <w:numId w:val="98"/>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Zawarcie aneksu nastąpi nie później niż w terminie 30 (trzydziestu) dni roboczych od dnia zatwierdzenia wniosku o dokonanie zmiany wysokości wynagrodzenia należnego Wykonawcy. </w:t>
      </w:r>
    </w:p>
    <w:p w14:paraId="51673231" w14:textId="77777777" w:rsidR="00020696" w:rsidRPr="002D5742" w:rsidRDefault="00020696" w:rsidP="00020696">
      <w:pPr>
        <w:numPr>
          <w:ilvl w:val="0"/>
          <w:numId w:val="98"/>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Zmiany Umowy, o których mowa w ust. 3 powyżej, będą każdorazowo wchodziły w życie z dniem wejścia w życie przepisów, których skutkiem będzie dokonanie tych zmian, o ile co innego nie będzie wynikało z właściwych przepisów. </w:t>
      </w:r>
    </w:p>
    <w:bookmarkEnd w:id="40"/>
    <w:p w14:paraId="5B7B0E52" w14:textId="77777777" w:rsidR="00020696" w:rsidRPr="002D5742" w:rsidRDefault="00020696" w:rsidP="00020696">
      <w:pPr>
        <w:suppressAutoHyphens/>
        <w:spacing w:after="120"/>
        <w:rPr>
          <w:rFonts w:asciiTheme="majorHAnsi" w:hAnsiTheme="majorHAnsi" w:cstheme="majorHAnsi"/>
          <w:sz w:val="22"/>
          <w:szCs w:val="22"/>
        </w:rPr>
      </w:pPr>
    </w:p>
    <w:p w14:paraId="0E9DC1B7" w14:textId="09FD74EB" w:rsidR="00675EEF" w:rsidRPr="002D5742" w:rsidRDefault="00675EEF" w:rsidP="00675EEF">
      <w:pPr>
        <w:suppressAutoHyphens/>
        <w:spacing w:after="120"/>
        <w:jc w:val="center"/>
        <w:rPr>
          <w:rFonts w:asciiTheme="majorHAnsi" w:hAnsiTheme="majorHAnsi" w:cstheme="majorHAnsi"/>
          <w:sz w:val="22"/>
          <w:szCs w:val="22"/>
        </w:rPr>
      </w:pPr>
      <w:r w:rsidRPr="002D5742">
        <w:rPr>
          <w:rFonts w:asciiTheme="majorHAnsi" w:hAnsiTheme="majorHAnsi" w:cstheme="majorHAnsi"/>
          <w:sz w:val="22"/>
          <w:szCs w:val="22"/>
        </w:rPr>
        <w:t>§ 10</w:t>
      </w:r>
    </w:p>
    <w:p w14:paraId="4B728AD3" w14:textId="77777777" w:rsidR="00A23A00" w:rsidRPr="002D5742" w:rsidRDefault="00A23A00" w:rsidP="00A23A00">
      <w:pPr>
        <w:suppressAutoHyphens/>
        <w:spacing w:after="120"/>
        <w:jc w:val="center"/>
        <w:rPr>
          <w:rFonts w:asciiTheme="majorHAnsi" w:hAnsiTheme="majorHAnsi" w:cstheme="majorHAnsi"/>
          <w:sz w:val="22"/>
          <w:szCs w:val="22"/>
        </w:rPr>
      </w:pPr>
      <w:bookmarkStart w:id="41" w:name="_Hlk60237287"/>
      <w:r w:rsidRPr="002D5742">
        <w:rPr>
          <w:rFonts w:asciiTheme="majorHAnsi" w:hAnsiTheme="majorHAnsi" w:cstheme="majorHAnsi"/>
          <w:sz w:val="22"/>
          <w:szCs w:val="22"/>
        </w:rPr>
        <w:t>Kary umowne / odstąpienie od umowy</w:t>
      </w:r>
    </w:p>
    <w:bookmarkEnd w:id="41"/>
    <w:p w14:paraId="5F30E3BC" w14:textId="77777777" w:rsidR="00675EEF" w:rsidRPr="002D5742" w:rsidRDefault="00675EEF" w:rsidP="00675EEF">
      <w:pPr>
        <w:pStyle w:val="Tekstpodstawowy"/>
        <w:numPr>
          <w:ilvl w:val="0"/>
          <w:numId w:val="67"/>
        </w:numPr>
        <w:tabs>
          <w:tab w:val="clear" w:pos="1418"/>
        </w:tabs>
        <w:suppressAutoHyphens/>
        <w:overflowPunct/>
        <w:autoSpaceDE/>
        <w:autoSpaceDN/>
        <w:adjustRightInd/>
        <w:spacing w:after="120"/>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Strony zgodnie postanawiają, że Zamawiający uprawniony jest do żądania zapłaty kar umownych zgodnie z poniższymi zasadami:</w:t>
      </w:r>
    </w:p>
    <w:p w14:paraId="719D79E9" w14:textId="2F905579" w:rsidR="00675EEF" w:rsidRPr="002D5742" w:rsidRDefault="00675EEF" w:rsidP="00675EEF">
      <w:pPr>
        <w:pStyle w:val="Tekstpodstawowy"/>
        <w:numPr>
          <w:ilvl w:val="1"/>
          <w:numId w:val="67"/>
        </w:numPr>
        <w:suppressAutoHyphens/>
        <w:overflowPunct/>
        <w:autoSpaceDE/>
        <w:autoSpaceDN/>
        <w:adjustRightInd/>
        <w:spacing w:after="120"/>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 xml:space="preserve">w przypadku niewykonania w całości albo nienależytego wykonywania całości lub części Przedmiotu Umowy Zamawiającemu przysługuje prawo naliczenia kary umownej w wysokości 10% wartości </w:t>
      </w:r>
      <w:r w:rsidR="00020696" w:rsidRPr="002D5742">
        <w:rPr>
          <w:rFonts w:asciiTheme="majorHAnsi" w:hAnsiTheme="majorHAnsi" w:cstheme="majorHAnsi"/>
          <w:b w:val="0"/>
          <w:bCs/>
          <w:sz w:val="22"/>
          <w:szCs w:val="18"/>
        </w:rPr>
        <w:t>P</w:t>
      </w:r>
      <w:r w:rsidRPr="002D5742">
        <w:rPr>
          <w:rFonts w:asciiTheme="majorHAnsi" w:hAnsiTheme="majorHAnsi" w:cstheme="majorHAnsi"/>
          <w:b w:val="0"/>
          <w:bCs/>
          <w:sz w:val="22"/>
          <w:szCs w:val="18"/>
        </w:rPr>
        <w:t>rzedmiotu</w:t>
      </w:r>
      <w:r w:rsidR="00020696" w:rsidRPr="002D5742">
        <w:rPr>
          <w:rFonts w:asciiTheme="majorHAnsi" w:hAnsiTheme="majorHAnsi" w:cstheme="majorHAnsi"/>
          <w:b w:val="0"/>
          <w:bCs/>
          <w:sz w:val="22"/>
          <w:szCs w:val="18"/>
        </w:rPr>
        <w:t xml:space="preserve"> Umowy</w:t>
      </w:r>
      <w:r w:rsidRPr="002D5742">
        <w:rPr>
          <w:rFonts w:asciiTheme="majorHAnsi" w:hAnsiTheme="majorHAnsi" w:cstheme="majorHAnsi"/>
          <w:b w:val="0"/>
          <w:bCs/>
          <w:sz w:val="22"/>
          <w:szCs w:val="18"/>
        </w:rPr>
        <w:t xml:space="preserve">, </w:t>
      </w:r>
    </w:p>
    <w:p w14:paraId="415ADEF3" w14:textId="4F2BD2C1" w:rsidR="00675EEF" w:rsidRPr="002D5742" w:rsidRDefault="00675EEF" w:rsidP="00675EEF">
      <w:pPr>
        <w:pStyle w:val="Tekstpodstawowy"/>
        <w:numPr>
          <w:ilvl w:val="1"/>
          <w:numId w:val="67"/>
        </w:numPr>
        <w:suppressAutoHyphens/>
        <w:overflowPunct/>
        <w:autoSpaceDE/>
        <w:autoSpaceDN/>
        <w:adjustRightInd/>
        <w:spacing w:after="120"/>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 xml:space="preserve">w szczególności w przypadku braku zapewnienia dostępu do </w:t>
      </w:r>
      <w:r w:rsidR="00917624" w:rsidRPr="002D5742">
        <w:rPr>
          <w:rFonts w:asciiTheme="majorHAnsi" w:hAnsiTheme="majorHAnsi" w:cstheme="majorHAnsi"/>
          <w:b w:val="0"/>
          <w:bCs/>
          <w:sz w:val="22"/>
          <w:szCs w:val="18"/>
        </w:rPr>
        <w:t xml:space="preserve">Serwisu </w:t>
      </w:r>
      <w:r w:rsidRPr="002D5742">
        <w:rPr>
          <w:rFonts w:asciiTheme="majorHAnsi" w:hAnsiTheme="majorHAnsi" w:cstheme="majorHAnsi"/>
          <w:b w:val="0"/>
          <w:bCs/>
          <w:sz w:val="22"/>
          <w:szCs w:val="18"/>
        </w:rPr>
        <w:t xml:space="preserve">i znajdujących się w nim treści przez okres przekraczający 24 h naliczana będzie kara umowna </w:t>
      </w:r>
      <w:r w:rsidR="00020696" w:rsidRPr="002D5742">
        <w:rPr>
          <w:rFonts w:asciiTheme="majorHAnsi" w:hAnsiTheme="majorHAnsi" w:cstheme="majorHAnsi"/>
          <w:b w:val="0"/>
          <w:bCs/>
          <w:sz w:val="22"/>
          <w:szCs w:val="18"/>
        </w:rPr>
        <w:br/>
      </w:r>
      <w:r w:rsidRPr="002D5742">
        <w:rPr>
          <w:rFonts w:asciiTheme="majorHAnsi" w:hAnsiTheme="majorHAnsi" w:cstheme="majorHAnsi"/>
          <w:b w:val="0"/>
          <w:bCs/>
          <w:sz w:val="22"/>
          <w:szCs w:val="18"/>
        </w:rPr>
        <w:t>w wysokości 0,5% kwoty umownej za każdy pełny dzień braku dostępu,</w:t>
      </w:r>
    </w:p>
    <w:p w14:paraId="5627DB21" w14:textId="1048E9CD" w:rsidR="00675EEF" w:rsidRPr="002D5742" w:rsidRDefault="00675EEF" w:rsidP="00675EEF">
      <w:pPr>
        <w:pStyle w:val="Tekstpodstawowy"/>
        <w:numPr>
          <w:ilvl w:val="1"/>
          <w:numId w:val="67"/>
        </w:numPr>
        <w:suppressAutoHyphens/>
        <w:overflowPunct/>
        <w:autoSpaceDE/>
        <w:autoSpaceDN/>
        <w:adjustRightInd/>
        <w:spacing w:after="120"/>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 xml:space="preserve">w razie odstąpienia od </w:t>
      </w:r>
      <w:r w:rsidR="00020696" w:rsidRPr="002D5742">
        <w:rPr>
          <w:rFonts w:asciiTheme="majorHAnsi" w:hAnsiTheme="majorHAnsi" w:cstheme="majorHAnsi"/>
          <w:b w:val="0"/>
          <w:bCs/>
          <w:sz w:val="22"/>
          <w:szCs w:val="18"/>
        </w:rPr>
        <w:t>U</w:t>
      </w:r>
      <w:r w:rsidRPr="002D5742">
        <w:rPr>
          <w:rFonts w:asciiTheme="majorHAnsi" w:hAnsiTheme="majorHAnsi" w:cstheme="majorHAnsi"/>
          <w:b w:val="0"/>
          <w:bCs/>
          <w:sz w:val="22"/>
          <w:szCs w:val="18"/>
        </w:rPr>
        <w:t xml:space="preserve">mowy przez Zamawiającego z powodu ziszczenia się okoliczności, o których mowa w ust. 3, uprawniony jest on do dochodzenia zapłaty kary umownej, w wysokości równowartości 20% (dwudziestu procent) wartości </w:t>
      </w:r>
      <w:r w:rsidR="00020696" w:rsidRPr="002D5742">
        <w:rPr>
          <w:rFonts w:asciiTheme="majorHAnsi" w:hAnsiTheme="majorHAnsi" w:cstheme="majorHAnsi"/>
          <w:b w:val="0"/>
          <w:bCs/>
          <w:sz w:val="22"/>
          <w:szCs w:val="18"/>
        </w:rPr>
        <w:t>P</w:t>
      </w:r>
      <w:r w:rsidRPr="002D5742">
        <w:rPr>
          <w:rFonts w:asciiTheme="majorHAnsi" w:hAnsiTheme="majorHAnsi" w:cstheme="majorHAnsi"/>
          <w:b w:val="0"/>
          <w:bCs/>
          <w:sz w:val="22"/>
          <w:szCs w:val="18"/>
        </w:rPr>
        <w:t>rzedmiotu</w:t>
      </w:r>
      <w:r w:rsidR="00020696" w:rsidRPr="002D5742">
        <w:rPr>
          <w:rFonts w:asciiTheme="majorHAnsi" w:hAnsiTheme="majorHAnsi" w:cstheme="majorHAnsi"/>
          <w:b w:val="0"/>
          <w:bCs/>
          <w:sz w:val="22"/>
          <w:szCs w:val="18"/>
        </w:rPr>
        <w:t xml:space="preserve"> Umowy,</w:t>
      </w:r>
    </w:p>
    <w:p w14:paraId="3F0992AB" w14:textId="77777777" w:rsidR="00020696" w:rsidRPr="002D5742" w:rsidRDefault="00020696" w:rsidP="00E51937">
      <w:pPr>
        <w:pStyle w:val="Akapitzlist"/>
        <w:numPr>
          <w:ilvl w:val="1"/>
          <w:numId w:val="67"/>
        </w:numPr>
        <w:jc w:val="both"/>
        <w:rPr>
          <w:rFonts w:asciiTheme="majorHAnsi" w:hAnsiTheme="majorHAnsi" w:cstheme="majorHAnsi"/>
          <w:bCs/>
          <w:sz w:val="22"/>
          <w:szCs w:val="18"/>
          <w:lang w:val="pl-PL" w:eastAsia="pl-PL"/>
        </w:rPr>
      </w:pPr>
      <w:bookmarkStart w:id="42" w:name="_Hlk60158742"/>
      <w:r w:rsidRPr="002D5742">
        <w:rPr>
          <w:rFonts w:asciiTheme="majorHAnsi" w:hAnsiTheme="majorHAnsi" w:cstheme="majorHAnsi"/>
          <w:bCs/>
          <w:sz w:val="22"/>
          <w:szCs w:val="18"/>
          <w:lang w:val="pl-PL" w:eastAsia="pl-PL"/>
        </w:rPr>
        <w:lastRenderedPageBreak/>
        <w:t>w razie zwłoki Wykonawcy w terminowej realizacji Przedmiotu Umowy Zamawiający uprawniony jest do dochodzenia kary umownej w wysokości 0,5% kwoty wynagrodzenia umownego brutto za każdy dzień zwłoki.</w:t>
      </w:r>
    </w:p>
    <w:bookmarkEnd w:id="42"/>
    <w:p w14:paraId="5AC70311" w14:textId="77777777" w:rsidR="00020696" w:rsidRPr="002D5742" w:rsidRDefault="00020696" w:rsidP="00E51937">
      <w:pPr>
        <w:pStyle w:val="Tekstpodstawowy"/>
        <w:tabs>
          <w:tab w:val="clear" w:pos="1418"/>
        </w:tabs>
        <w:suppressAutoHyphens/>
        <w:overflowPunct/>
        <w:autoSpaceDE/>
        <w:autoSpaceDN/>
        <w:adjustRightInd/>
        <w:spacing w:after="120"/>
        <w:ind w:left="1440"/>
        <w:textAlignment w:val="auto"/>
        <w:rPr>
          <w:rFonts w:asciiTheme="majorHAnsi" w:hAnsiTheme="majorHAnsi" w:cstheme="majorHAnsi"/>
          <w:b w:val="0"/>
          <w:bCs/>
          <w:sz w:val="22"/>
          <w:szCs w:val="18"/>
        </w:rPr>
      </w:pPr>
    </w:p>
    <w:p w14:paraId="520E6C6F" w14:textId="3428A7F9" w:rsidR="00675EEF" w:rsidRPr="002D5742" w:rsidRDefault="00675EEF" w:rsidP="00675EEF">
      <w:pPr>
        <w:pStyle w:val="Tekstpodstawowy"/>
        <w:numPr>
          <w:ilvl w:val="0"/>
          <w:numId w:val="67"/>
        </w:numPr>
        <w:tabs>
          <w:tab w:val="clear" w:pos="1418"/>
        </w:tabs>
        <w:suppressAutoHyphens/>
        <w:overflowPunct/>
        <w:autoSpaceDE/>
        <w:autoSpaceDN/>
        <w:adjustRightInd/>
        <w:spacing w:after="120"/>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Zamawiający uprawniony jest do kumulowania kar umownych, o których mowa powyżej, oraz do potrącania kwot kar umownych z kwoty Wynagrodzenia,</w:t>
      </w:r>
      <w:r w:rsidR="00020696" w:rsidRPr="002D5742">
        <w:rPr>
          <w:rFonts w:asciiTheme="majorHAnsi" w:hAnsiTheme="majorHAnsi" w:cstheme="majorHAnsi"/>
          <w:b w:val="0"/>
          <w:bCs/>
          <w:sz w:val="22"/>
          <w:szCs w:val="18"/>
        </w:rPr>
        <w:t xml:space="preserve"> na co Wykonawca wyraża zgodę,</w:t>
      </w:r>
      <w:r w:rsidRPr="002D5742">
        <w:rPr>
          <w:rFonts w:asciiTheme="majorHAnsi" w:hAnsiTheme="majorHAnsi" w:cstheme="majorHAnsi"/>
          <w:b w:val="0"/>
          <w:bCs/>
          <w:sz w:val="22"/>
          <w:szCs w:val="18"/>
        </w:rPr>
        <w:t xml:space="preserve"> </w:t>
      </w:r>
      <w:r w:rsidR="00020696" w:rsidRPr="002D5742">
        <w:rPr>
          <w:rFonts w:asciiTheme="majorHAnsi" w:hAnsiTheme="majorHAnsi" w:cstheme="majorHAnsi"/>
          <w:b w:val="0"/>
          <w:bCs/>
          <w:sz w:val="22"/>
          <w:szCs w:val="18"/>
        </w:rPr>
        <w:br/>
      </w:r>
      <w:r w:rsidRPr="002D5742">
        <w:rPr>
          <w:rFonts w:asciiTheme="majorHAnsi" w:hAnsiTheme="majorHAnsi" w:cstheme="majorHAnsi"/>
          <w:b w:val="0"/>
          <w:bCs/>
          <w:sz w:val="22"/>
          <w:szCs w:val="18"/>
        </w:rPr>
        <w:t xml:space="preserve">a także dochodzenia odszkodowania przewyższającego wysokość zastrzeżonych kar umownych. </w:t>
      </w:r>
    </w:p>
    <w:p w14:paraId="0E62CA4D" w14:textId="7484C803" w:rsidR="00675EEF" w:rsidRPr="002D5742" w:rsidRDefault="00675EEF" w:rsidP="00675EEF">
      <w:pPr>
        <w:pStyle w:val="Tekstpodstawowy"/>
        <w:numPr>
          <w:ilvl w:val="0"/>
          <w:numId w:val="67"/>
        </w:numPr>
        <w:tabs>
          <w:tab w:val="clear" w:pos="1418"/>
        </w:tabs>
        <w:suppressAutoHyphens/>
        <w:overflowPunct/>
        <w:autoSpaceDE/>
        <w:autoSpaceDN/>
        <w:adjustRightInd/>
        <w:spacing w:after="120"/>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 xml:space="preserve">Zamawiający uprawniony jest do odstąpienia od niniejszej </w:t>
      </w:r>
      <w:r w:rsidR="00020696" w:rsidRPr="002D5742">
        <w:rPr>
          <w:rFonts w:asciiTheme="majorHAnsi" w:hAnsiTheme="majorHAnsi" w:cstheme="majorHAnsi"/>
          <w:b w:val="0"/>
          <w:bCs/>
          <w:sz w:val="22"/>
          <w:szCs w:val="18"/>
        </w:rPr>
        <w:t>U</w:t>
      </w:r>
      <w:r w:rsidRPr="002D5742">
        <w:rPr>
          <w:rFonts w:asciiTheme="majorHAnsi" w:hAnsiTheme="majorHAnsi" w:cstheme="majorHAnsi"/>
          <w:b w:val="0"/>
          <w:bCs/>
          <w:sz w:val="22"/>
          <w:szCs w:val="18"/>
        </w:rPr>
        <w:t>mowy ze skutkiem natychmiastowym bez wyznaczania Wykonawcy stosownego dodatkowego terminu, w razie niewykonania w całości lub części albo nienależytego wykonywania całości lub części przedmiotu Umowy.</w:t>
      </w:r>
    </w:p>
    <w:p w14:paraId="7EF795A1" w14:textId="215DB059" w:rsidR="00675EEF" w:rsidRPr="002D5742" w:rsidRDefault="00675EEF" w:rsidP="00675EEF">
      <w:pPr>
        <w:pStyle w:val="Tekstpodstawowy"/>
        <w:numPr>
          <w:ilvl w:val="0"/>
          <w:numId w:val="67"/>
        </w:numPr>
        <w:tabs>
          <w:tab w:val="clear" w:pos="1418"/>
        </w:tabs>
        <w:suppressAutoHyphens/>
        <w:overflowPunct/>
        <w:autoSpaceDE/>
        <w:autoSpaceDN/>
        <w:adjustRightInd/>
        <w:spacing w:after="120"/>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 xml:space="preserve">Za nienależyte wykonanie </w:t>
      </w:r>
      <w:r w:rsidR="00020696" w:rsidRPr="002D5742">
        <w:rPr>
          <w:rFonts w:asciiTheme="majorHAnsi" w:hAnsiTheme="majorHAnsi" w:cstheme="majorHAnsi"/>
          <w:b w:val="0"/>
          <w:bCs/>
          <w:sz w:val="22"/>
          <w:szCs w:val="18"/>
        </w:rPr>
        <w:t>U</w:t>
      </w:r>
      <w:r w:rsidRPr="002D5742">
        <w:rPr>
          <w:rFonts w:asciiTheme="majorHAnsi" w:hAnsiTheme="majorHAnsi" w:cstheme="majorHAnsi"/>
          <w:b w:val="0"/>
          <w:bCs/>
          <w:sz w:val="22"/>
          <w:szCs w:val="18"/>
        </w:rPr>
        <w:t xml:space="preserve">mowy w części uznaje się w szczególności udostępnianie </w:t>
      </w:r>
      <w:r w:rsidR="005A6392" w:rsidRPr="002D5742">
        <w:rPr>
          <w:rFonts w:asciiTheme="majorHAnsi" w:hAnsiTheme="majorHAnsi" w:cstheme="majorHAnsi"/>
          <w:b w:val="0"/>
          <w:bCs/>
          <w:sz w:val="22"/>
          <w:szCs w:val="18"/>
        </w:rPr>
        <w:t xml:space="preserve">Serwisu </w:t>
      </w:r>
      <w:r w:rsidRPr="002D5742">
        <w:rPr>
          <w:rFonts w:asciiTheme="majorHAnsi" w:hAnsiTheme="majorHAnsi" w:cstheme="majorHAnsi"/>
          <w:b w:val="0"/>
          <w:bCs/>
          <w:sz w:val="22"/>
          <w:szCs w:val="18"/>
        </w:rPr>
        <w:t xml:space="preserve">o zawartości nie obejmującej zadeklarowanego w ofercie zakresu.     </w:t>
      </w:r>
    </w:p>
    <w:p w14:paraId="5A0DF3E9" w14:textId="0E5F7527" w:rsidR="00020696" w:rsidRPr="002D5742" w:rsidRDefault="00020696" w:rsidP="00020696">
      <w:pPr>
        <w:pStyle w:val="Akapitzlist"/>
        <w:numPr>
          <w:ilvl w:val="0"/>
          <w:numId w:val="67"/>
        </w:numPr>
        <w:rPr>
          <w:rFonts w:asciiTheme="majorHAnsi" w:hAnsiTheme="majorHAnsi" w:cstheme="majorHAnsi"/>
          <w:bCs/>
          <w:sz w:val="22"/>
          <w:szCs w:val="18"/>
          <w:lang w:val="pl-PL" w:eastAsia="pl-PL"/>
        </w:rPr>
      </w:pPr>
      <w:bookmarkStart w:id="43" w:name="_Hlk60158812"/>
      <w:r w:rsidRPr="002D5742">
        <w:rPr>
          <w:rFonts w:asciiTheme="majorHAnsi" w:hAnsiTheme="majorHAnsi" w:cstheme="majorHAnsi"/>
          <w:bCs/>
          <w:sz w:val="22"/>
          <w:szCs w:val="18"/>
          <w:lang w:val="pl-PL" w:eastAsia="pl-PL"/>
        </w:rPr>
        <w:t>Odstąpienie od Umowy wymaga formy pisemnej i Zamawiający jest uprawniony do odstąpienia od Umowy w terminie 45 dni od dnia zaistnienia okoliczności je uzasadniającej.</w:t>
      </w:r>
    </w:p>
    <w:p w14:paraId="7F1E0C57" w14:textId="77777777" w:rsidR="00A23A00" w:rsidRPr="002D5742" w:rsidRDefault="00A23A00" w:rsidP="00E51937">
      <w:pPr>
        <w:pStyle w:val="Akapitzlist"/>
        <w:ind w:left="360"/>
        <w:rPr>
          <w:rFonts w:asciiTheme="majorHAnsi" w:hAnsiTheme="majorHAnsi" w:cstheme="majorHAnsi"/>
          <w:bCs/>
          <w:sz w:val="22"/>
          <w:szCs w:val="18"/>
          <w:lang w:val="pl-PL" w:eastAsia="pl-PL"/>
        </w:rPr>
      </w:pPr>
    </w:p>
    <w:p w14:paraId="1C2C3BBA" w14:textId="0BB67369" w:rsidR="00A23A00" w:rsidRPr="002D5742" w:rsidRDefault="00A23A00" w:rsidP="00020696">
      <w:pPr>
        <w:pStyle w:val="Akapitzlist"/>
        <w:numPr>
          <w:ilvl w:val="0"/>
          <w:numId w:val="67"/>
        </w:numPr>
        <w:rPr>
          <w:rFonts w:asciiTheme="majorHAnsi" w:hAnsiTheme="majorHAnsi" w:cstheme="majorHAnsi"/>
          <w:bCs/>
          <w:sz w:val="22"/>
          <w:szCs w:val="18"/>
          <w:lang w:val="pl-PL" w:eastAsia="pl-PL"/>
        </w:rPr>
      </w:pPr>
      <w:r w:rsidRPr="002D5742">
        <w:rPr>
          <w:rFonts w:asciiTheme="majorHAnsi" w:hAnsiTheme="majorHAnsi" w:cstheme="majorHAnsi"/>
          <w:bCs/>
          <w:sz w:val="22"/>
          <w:szCs w:val="18"/>
          <w:lang w:val="pl-PL" w:eastAsia="pl-PL"/>
        </w:rPr>
        <w:t>Jeżeli osoba trzecia bądź podmiot wystąpi wobec Zamawiającego na drogę sądową z roszczeniami opartymi na zarzucie, iż korzystanie z jakiegokolwiek elementu Serwisu narusza jej prawa do ochrony danych, Zamawiający niezwłocznie poinformuje Wykonawcę o tym fakcie. Wykonawca wystąpi z interwencją uboczną po stronie Zamawiającego oraz pokryje wszelkie koszty procesowe oraz koszty ewentualnych odszkodowań zasądzone od Zamawiającego</w:t>
      </w:r>
      <w:r w:rsidR="00192187" w:rsidRPr="002D5742">
        <w:rPr>
          <w:rFonts w:asciiTheme="majorHAnsi" w:hAnsiTheme="majorHAnsi" w:cstheme="majorHAnsi"/>
          <w:bCs/>
          <w:sz w:val="22"/>
          <w:szCs w:val="18"/>
          <w:lang w:val="pl-PL" w:eastAsia="pl-PL"/>
        </w:rPr>
        <w:t>.</w:t>
      </w:r>
    </w:p>
    <w:bookmarkEnd w:id="43"/>
    <w:p w14:paraId="04643BD6" w14:textId="77777777" w:rsidR="00020696" w:rsidRPr="002D5742" w:rsidRDefault="00020696" w:rsidP="00E51937">
      <w:pPr>
        <w:pStyle w:val="Tekstpodstawowy"/>
        <w:tabs>
          <w:tab w:val="clear" w:pos="1418"/>
        </w:tabs>
        <w:suppressAutoHyphens/>
        <w:overflowPunct/>
        <w:autoSpaceDE/>
        <w:autoSpaceDN/>
        <w:adjustRightInd/>
        <w:spacing w:after="120"/>
        <w:textAlignment w:val="auto"/>
        <w:rPr>
          <w:rFonts w:asciiTheme="majorHAnsi" w:hAnsiTheme="majorHAnsi" w:cstheme="majorHAnsi"/>
        </w:rPr>
      </w:pPr>
    </w:p>
    <w:p w14:paraId="1EBD7591" w14:textId="30B3FFAC"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11</w:t>
      </w:r>
    </w:p>
    <w:p w14:paraId="6554063A"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Osoby upoważnione do kontaktów</w:t>
      </w:r>
    </w:p>
    <w:p w14:paraId="637FD501" w14:textId="436263A0" w:rsidR="00675EEF" w:rsidRPr="002D5742" w:rsidRDefault="00675EEF" w:rsidP="00675EEF">
      <w:pPr>
        <w:pStyle w:val="Tekstpodstawowy"/>
        <w:numPr>
          <w:ilvl w:val="6"/>
          <w:numId w:val="67"/>
        </w:numPr>
        <w:tabs>
          <w:tab w:val="clear" w:pos="1418"/>
          <w:tab w:val="clear" w:pos="2520"/>
          <w:tab w:val="num" w:pos="284"/>
        </w:tabs>
        <w:overflowPunct/>
        <w:autoSpaceDE/>
        <w:autoSpaceDN/>
        <w:adjustRightInd/>
        <w:spacing w:after="120"/>
        <w:ind w:left="284" w:hanging="284"/>
        <w:textAlignment w:val="auto"/>
        <w:rPr>
          <w:rStyle w:val="Hipercze"/>
          <w:rFonts w:asciiTheme="majorHAnsi" w:hAnsiTheme="majorHAnsi" w:cstheme="majorHAnsi"/>
          <w:b w:val="0"/>
          <w:bCs/>
          <w:sz w:val="22"/>
          <w:szCs w:val="18"/>
        </w:rPr>
      </w:pPr>
      <w:r w:rsidRPr="002D5742">
        <w:rPr>
          <w:rFonts w:asciiTheme="majorHAnsi" w:hAnsiTheme="majorHAnsi" w:cstheme="majorHAnsi"/>
          <w:b w:val="0"/>
          <w:bCs/>
          <w:sz w:val="22"/>
          <w:szCs w:val="18"/>
        </w:rPr>
        <w:t xml:space="preserve">Strony zgodnie postanawiają, że nadzór nad realizacją </w:t>
      </w:r>
      <w:r w:rsidR="006149F5" w:rsidRPr="002D5742">
        <w:rPr>
          <w:rFonts w:asciiTheme="majorHAnsi" w:hAnsiTheme="majorHAnsi" w:cstheme="majorHAnsi"/>
          <w:b w:val="0"/>
          <w:bCs/>
          <w:sz w:val="22"/>
          <w:szCs w:val="18"/>
        </w:rPr>
        <w:t>U</w:t>
      </w:r>
      <w:r w:rsidRPr="002D5742">
        <w:rPr>
          <w:rFonts w:asciiTheme="majorHAnsi" w:hAnsiTheme="majorHAnsi" w:cstheme="majorHAnsi"/>
          <w:b w:val="0"/>
          <w:bCs/>
          <w:sz w:val="22"/>
          <w:szCs w:val="18"/>
        </w:rPr>
        <w:t xml:space="preserve">mowy ze strony Zamawiającego sprawuje ……………………., tel. stacjonarny …………………, tel. komórkowy  ……………………, </w:t>
      </w:r>
      <w:r w:rsidRPr="002D5742">
        <w:rPr>
          <w:rFonts w:asciiTheme="majorHAnsi" w:hAnsiTheme="majorHAnsi" w:cstheme="majorHAnsi"/>
          <w:b w:val="0"/>
          <w:bCs/>
          <w:sz w:val="22"/>
          <w:szCs w:val="18"/>
        </w:rPr>
        <w:br/>
        <w:t xml:space="preserve">e-mail:........................................., zaś nadzór nad realizacją </w:t>
      </w:r>
      <w:r w:rsidR="006149F5" w:rsidRPr="002D5742">
        <w:rPr>
          <w:rFonts w:asciiTheme="majorHAnsi" w:hAnsiTheme="majorHAnsi" w:cstheme="majorHAnsi"/>
          <w:b w:val="0"/>
          <w:bCs/>
          <w:sz w:val="22"/>
          <w:szCs w:val="18"/>
        </w:rPr>
        <w:t>U</w:t>
      </w:r>
      <w:r w:rsidRPr="002D5742">
        <w:rPr>
          <w:rFonts w:asciiTheme="majorHAnsi" w:hAnsiTheme="majorHAnsi" w:cstheme="majorHAnsi"/>
          <w:b w:val="0"/>
          <w:bCs/>
          <w:sz w:val="22"/>
          <w:szCs w:val="18"/>
        </w:rPr>
        <w:t xml:space="preserve">mowy ze strony Wykonawcy sprawuje: …………………………………………………….. ……………………….. tel. kom. ……………………………….., e-mail </w:t>
      </w:r>
      <w:r w:rsidRPr="002D5742">
        <w:rPr>
          <w:rStyle w:val="Hipercze"/>
          <w:rFonts w:asciiTheme="majorHAnsi" w:hAnsiTheme="majorHAnsi" w:cstheme="majorHAnsi"/>
          <w:b w:val="0"/>
          <w:bCs/>
          <w:sz w:val="22"/>
          <w:szCs w:val="18"/>
        </w:rPr>
        <w:t xml:space="preserve"> ……………………………….</w:t>
      </w:r>
    </w:p>
    <w:p w14:paraId="4C9CDDD0" w14:textId="57637597" w:rsidR="00675EEF" w:rsidRPr="002D5742" w:rsidRDefault="00675EEF" w:rsidP="00E51937">
      <w:pPr>
        <w:pStyle w:val="Tekstpodstawowy"/>
        <w:numPr>
          <w:ilvl w:val="6"/>
          <w:numId w:val="67"/>
        </w:numPr>
        <w:tabs>
          <w:tab w:val="clear" w:pos="1418"/>
          <w:tab w:val="clear" w:pos="2520"/>
          <w:tab w:val="num" w:pos="284"/>
        </w:tabs>
        <w:overflowPunct/>
        <w:autoSpaceDE/>
        <w:autoSpaceDN/>
        <w:adjustRightInd/>
        <w:spacing w:after="120"/>
        <w:ind w:left="284" w:hanging="284"/>
        <w:textAlignment w:val="auto"/>
        <w:rPr>
          <w:rFonts w:asciiTheme="majorHAnsi" w:hAnsiTheme="majorHAnsi" w:cstheme="majorHAnsi"/>
          <w:sz w:val="22"/>
          <w:szCs w:val="22"/>
        </w:rPr>
      </w:pPr>
      <w:r w:rsidRPr="002D5742">
        <w:rPr>
          <w:rFonts w:asciiTheme="majorHAnsi" w:hAnsiTheme="majorHAnsi" w:cstheme="majorHAnsi"/>
          <w:b w:val="0"/>
          <w:sz w:val="22"/>
          <w:szCs w:val="18"/>
        </w:rPr>
        <w:t xml:space="preserve">W sytuacji nieobecności osób którejkolwiek z wyżej wymienionych do kontaktów ma ona prawo wskazać inną osobę na zastępcę, informując o tym drugą stronę za pośrednictwem środków komunikacji elektronicznej. </w:t>
      </w:r>
    </w:p>
    <w:p w14:paraId="566675FE" w14:textId="77777777" w:rsidR="006149F5" w:rsidRPr="002D5742" w:rsidRDefault="006149F5" w:rsidP="00675EEF">
      <w:pPr>
        <w:spacing w:after="120"/>
        <w:jc w:val="center"/>
        <w:rPr>
          <w:rFonts w:asciiTheme="majorHAnsi" w:hAnsiTheme="majorHAnsi" w:cstheme="majorHAnsi"/>
          <w:sz w:val="22"/>
          <w:szCs w:val="22"/>
        </w:rPr>
      </w:pPr>
    </w:p>
    <w:p w14:paraId="38F65C30" w14:textId="1C8FDEE3"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12</w:t>
      </w:r>
    </w:p>
    <w:p w14:paraId="6A185D3F" w14:textId="77777777" w:rsidR="00216C44" w:rsidRPr="002D5742" w:rsidRDefault="00216C44" w:rsidP="00216C44">
      <w:pPr>
        <w:spacing w:after="120"/>
        <w:jc w:val="center"/>
        <w:rPr>
          <w:rFonts w:asciiTheme="majorHAnsi" w:hAnsiTheme="majorHAnsi" w:cstheme="majorHAnsi"/>
          <w:sz w:val="22"/>
          <w:szCs w:val="22"/>
        </w:rPr>
      </w:pPr>
      <w:r w:rsidRPr="002D5742">
        <w:rPr>
          <w:rFonts w:asciiTheme="majorHAnsi" w:hAnsiTheme="majorHAnsi" w:cstheme="majorHAnsi"/>
          <w:sz w:val="22"/>
          <w:szCs w:val="22"/>
        </w:rPr>
        <w:t xml:space="preserve">Przetwarzanie danych osobowych </w:t>
      </w:r>
    </w:p>
    <w:p w14:paraId="43BE2230" w14:textId="2CB7192D" w:rsidR="00216C44" w:rsidRPr="002D5742" w:rsidRDefault="00216C44" w:rsidP="008453BC">
      <w:pPr>
        <w:pStyle w:val="Akapitzlist"/>
        <w:numPr>
          <w:ilvl w:val="6"/>
          <w:numId w:val="114"/>
        </w:numPr>
        <w:spacing w:after="120"/>
        <w:jc w:val="both"/>
        <w:rPr>
          <w:rFonts w:asciiTheme="majorHAnsi" w:hAnsiTheme="majorHAnsi" w:cstheme="majorHAnsi"/>
          <w:sz w:val="22"/>
          <w:szCs w:val="22"/>
        </w:rPr>
      </w:pPr>
      <w:r w:rsidRPr="002D5742">
        <w:rPr>
          <w:rFonts w:asciiTheme="majorHAnsi" w:hAnsiTheme="majorHAnsi" w:cstheme="majorHAnsi"/>
          <w:sz w:val="22"/>
          <w:szCs w:val="22"/>
        </w:rPr>
        <w:t>Klauzula informacyjna dotycząca przetwarzania danych osobowych przez Zamawiającego stanowi Załącznik nr 5 do Umowy.</w:t>
      </w:r>
    </w:p>
    <w:p w14:paraId="70325F48" w14:textId="074D979C" w:rsidR="00216C44" w:rsidRPr="002D5742" w:rsidRDefault="00216C44" w:rsidP="008453BC">
      <w:pPr>
        <w:pStyle w:val="Akapitzlist"/>
        <w:numPr>
          <w:ilvl w:val="3"/>
          <w:numId w:val="114"/>
        </w:numPr>
        <w:spacing w:after="120"/>
        <w:jc w:val="both"/>
        <w:rPr>
          <w:rFonts w:asciiTheme="majorHAnsi" w:hAnsiTheme="majorHAnsi" w:cstheme="majorHAnsi"/>
          <w:sz w:val="22"/>
          <w:szCs w:val="22"/>
        </w:rPr>
      </w:pPr>
      <w:r w:rsidRPr="002D5742">
        <w:rPr>
          <w:rFonts w:asciiTheme="majorHAnsi" w:hAnsiTheme="majorHAnsi" w:cstheme="majorHAnsi"/>
          <w:sz w:val="22"/>
          <w:szCs w:val="22"/>
        </w:rPr>
        <w:t xml:space="preserve">Zamawiający powierza Wykonawcy przetwarzanie danych osobowych  w celu </w:t>
      </w:r>
      <w:r w:rsidRPr="002D5742">
        <w:rPr>
          <w:rFonts w:asciiTheme="majorHAnsi" w:hAnsiTheme="majorHAnsi" w:cstheme="majorHAnsi"/>
          <w:sz w:val="22"/>
          <w:szCs w:val="22"/>
          <w:lang w:val="pl-PL"/>
        </w:rPr>
        <w:t>przeprowadzenia szkolenia</w:t>
      </w:r>
      <w:r w:rsidRPr="002D5742">
        <w:rPr>
          <w:rFonts w:asciiTheme="majorHAnsi" w:hAnsiTheme="majorHAnsi" w:cstheme="majorHAnsi"/>
          <w:sz w:val="22"/>
          <w:szCs w:val="22"/>
        </w:rPr>
        <w:t xml:space="preserve"> i w zakresie minimalnym, ale niezbędnym do wykonania Umowy. Szczegółowe warunki powierzenia przetwarzania danych przez Zamawiającego Wykonawcy określa umowa stanowiąca Załącznik nr </w:t>
      </w:r>
      <w:r w:rsidRPr="002D5742">
        <w:rPr>
          <w:rFonts w:asciiTheme="majorHAnsi" w:hAnsiTheme="majorHAnsi" w:cstheme="majorHAnsi"/>
          <w:sz w:val="22"/>
          <w:szCs w:val="22"/>
          <w:lang w:val="pl-PL"/>
        </w:rPr>
        <w:t>6</w:t>
      </w:r>
      <w:r w:rsidRPr="002D5742">
        <w:rPr>
          <w:rFonts w:asciiTheme="majorHAnsi" w:hAnsiTheme="majorHAnsi" w:cstheme="majorHAnsi"/>
          <w:sz w:val="22"/>
          <w:szCs w:val="22"/>
        </w:rPr>
        <w:t xml:space="preserve"> do Umowy.</w:t>
      </w:r>
    </w:p>
    <w:p w14:paraId="577E30CF" w14:textId="77777777" w:rsidR="00216C44" w:rsidRPr="002D5742" w:rsidRDefault="00216C44" w:rsidP="00216C44">
      <w:pPr>
        <w:spacing w:after="120"/>
        <w:jc w:val="center"/>
        <w:rPr>
          <w:rFonts w:asciiTheme="majorHAnsi" w:hAnsiTheme="majorHAnsi" w:cstheme="majorHAnsi"/>
          <w:sz w:val="22"/>
          <w:szCs w:val="22"/>
        </w:rPr>
      </w:pPr>
    </w:p>
    <w:p w14:paraId="5E0FC73E"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13</w:t>
      </w:r>
    </w:p>
    <w:p w14:paraId="1E5B6CAB"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Postanowienia końcowe</w:t>
      </w:r>
    </w:p>
    <w:p w14:paraId="3464991D" w14:textId="55E202A8" w:rsidR="00675EEF" w:rsidRPr="002D5742" w:rsidRDefault="00675EEF" w:rsidP="00675EEF">
      <w:pPr>
        <w:pStyle w:val="Tekstpodstawowy"/>
        <w:numPr>
          <w:ilvl w:val="0"/>
          <w:numId w:val="78"/>
        </w:numPr>
        <w:tabs>
          <w:tab w:val="clear" w:pos="1068"/>
          <w:tab w:val="clear" w:pos="1418"/>
          <w:tab w:val="left" w:pos="142"/>
          <w:tab w:val="left" w:pos="284"/>
        </w:tabs>
        <w:suppressAutoHyphens/>
        <w:overflowPunct/>
        <w:autoSpaceDE/>
        <w:autoSpaceDN/>
        <w:adjustRightInd/>
        <w:spacing w:after="120"/>
        <w:ind w:left="284" w:hanging="284"/>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lastRenderedPageBreak/>
        <w:t xml:space="preserve">Wszelkie zmiany i uzupełnienia </w:t>
      </w:r>
      <w:r w:rsidR="006149F5" w:rsidRPr="002D5742">
        <w:rPr>
          <w:rFonts w:asciiTheme="majorHAnsi" w:hAnsiTheme="majorHAnsi" w:cstheme="majorHAnsi"/>
          <w:b w:val="0"/>
          <w:bCs/>
          <w:sz w:val="22"/>
          <w:szCs w:val="18"/>
        </w:rPr>
        <w:t>U</w:t>
      </w:r>
      <w:r w:rsidRPr="002D5742">
        <w:rPr>
          <w:rFonts w:asciiTheme="majorHAnsi" w:hAnsiTheme="majorHAnsi" w:cstheme="majorHAnsi"/>
          <w:b w:val="0"/>
          <w:bCs/>
          <w:sz w:val="22"/>
          <w:szCs w:val="18"/>
        </w:rPr>
        <w:t xml:space="preserve">mowy wymagają dla swej ważności formy pisemnej pod rygorem nieważności. Dopuszcza się możliwość zmiany nieistotnych postanowień zawartej </w:t>
      </w:r>
      <w:r w:rsidR="006149F5" w:rsidRPr="002D5742">
        <w:rPr>
          <w:rFonts w:asciiTheme="majorHAnsi" w:hAnsiTheme="majorHAnsi" w:cstheme="majorHAnsi"/>
          <w:b w:val="0"/>
          <w:bCs/>
          <w:sz w:val="22"/>
          <w:szCs w:val="18"/>
        </w:rPr>
        <w:t>U</w:t>
      </w:r>
      <w:r w:rsidRPr="002D5742">
        <w:rPr>
          <w:rFonts w:asciiTheme="majorHAnsi" w:hAnsiTheme="majorHAnsi" w:cstheme="majorHAnsi"/>
          <w:b w:val="0"/>
          <w:bCs/>
          <w:sz w:val="22"/>
          <w:szCs w:val="18"/>
        </w:rPr>
        <w:t xml:space="preserve">mowy. </w:t>
      </w:r>
    </w:p>
    <w:p w14:paraId="1252C1D5" w14:textId="5A8CD2C7" w:rsidR="00675EEF" w:rsidRPr="002D5742" w:rsidRDefault="00675EEF" w:rsidP="00675EEF">
      <w:pPr>
        <w:pStyle w:val="Tekstpodstawowy"/>
        <w:numPr>
          <w:ilvl w:val="0"/>
          <w:numId w:val="78"/>
        </w:numPr>
        <w:tabs>
          <w:tab w:val="clear" w:pos="1418"/>
          <w:tab w:val="left" w:pos="284"/>
        </w:tabs>
        <w:suppressAutoHyphens/>
        <w:overflowPunct/>
        <w:autoSpaceDE/>
        <w:autoSpaceDN/>
        <w:adjustRightInd/>
        <w:spacing w:after="120"/>
        <w:ind w:left="284" w:hanging="284"/>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 xml:space="preserve">W sprawach nieuregulowanych niniejszą </w:t>
      </w:r>
      <w:r w:rsidR="006149F5" w:rsidRPr="002D5742">
        <w:rPr>
          <w:rFonts w:asciiTheme="majorHAnsi" w:hAnsiTheme="majorHAnsi" w:cstheme="majorHAnsi"/>
          <w:b w:val="0"/>
          <w:bCs/>
          <w:sz w:val="22"/>
          <w:szCs w:val="18"/>
        </w:rPr>
        <w:t>U</w:t>
      </w:r>
      <w:r w:rsidRPr="002D5742">
        <w:rPr>
          <w:rFonts w:asciiTheme="majorHAnsi" w:hAnsiTheme="majorHAnsi" w:cstheme="majorHAnsi"/>
          <w:b w:val="0"/>
          <w:bCs/>
          <w:sz w:val="22"/>
          <w:szCs w:val="18"/>
        </w:rPr>
        <w:t xml:space="preserve">mową mają zastosowanie przepisy Kodeksu cywilnego </w:t>
      </w:r>
      <w:r w:rsidR="006149F5" w:rsidRPr="002D5742">
        <w:rPr>
          <w:rFonts w:asciiTheme="majorHAnsi" w:hAnsiTheme="majorHAnsi" w:cstheme="majorHAnsi"/>
          <w:b w:val="0"/>
          <w:bCs/>
          <w:sz w:val="22"/>
          <w:szCs w:val="18"/>
        </w:rPr>
        <w:br/>
      </w:r>
      <w:r w:rsidRPr="002D5742">
        <w:rPr>
          <w:rFonts w:asciiTheme="majorHAnsi" w:hAnsiTheme="majorHAnsi" w:cstheme="majorHAnsi"/>
          <w:b w:val="0"/>
          <w:bCs/>
          <w:sz w:val="22"/>
          <w:szCs w:val="18"/>
        </w:rPr>
        <w:t>i ustawy Prawo zamówień publicznych.</w:t>
      </w:r>
    </w:p>
    <w:p w14:paraId="164A5B58" w14:textId="77777777" w:rsidR="00675EEF" w:rsidRPr="002D5742" w:rsidRDefault="00675EEF" w:rsidP="00675EEF">
      <w:pPr>
        <w:pStyle w:val="Tekstpodstawowy"/>
        <w:numPr>
          <w:ilvl w:val="0"/>
          <w:numId w:val="78"/>
        </w:numPr>
        <w:tabs>
          <w:tab w:val="clear" w:pos="1418"/>
          <w:tab w:val="left" w:pos="142"/>
          <w:tab w:val="left" w:pos="284"/>
        </w:tabs>
        <w:suppressAutoHyphens/>
        <w:overflowPunct/>
        <w:autoSpaceDE/>
        <w:autoSpaceDN/>
        <w:adjustRightInd/>
        <w:spacing w:after="120"/>
        <w:ind w:left="284" w:hanging="284"/>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 xml:space="preserve">Spory powstałe w związku z realizacją niniejszej Umowy rozstrzygane będą przez sąd właściwy miejscowo dla Zamawiającego. </w:t>
      </w:r>
    </w:p>
    <w:p w14:paraId="3D9EF179" w14:textId="77777777" w:rsidR="00675EEF" w:rsidRPr="002D5742" w:rsidRDefault="00675EEF" w:rsidP="00675EEF">
      <w:pPr>
        <w:pStyle w:val="Tekstpodstawowy"/>
        <w:numPr>
          <w:ilvl w:val="0"/>
          <w:numId w:val="78"/>
        </w:numPr>
        <w:tabs>
          <w:tab w:val="clear" w:pos="1418"/>
          <w:tab w:val="left" w:pos="284"/>
        </w:tabs>
        <w:suppressAutoHyphens/>
        <w:overflowPunct/>
        <w:autoSpaceDE/>
        <w:autoSpaceDN/>
        <w:adjustRightInd/>
        <w:spacing w:after="120"/>
        <w:ind w:left="284" w:hanging="284"/>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Umowa została sporządzona w czterech jednobrzmiących egzemplarzach, w tym dwa egzemplarze dla Wykonawcy oraz dwa egzemplarze dla Zamawiającego.</w:t>
      </w:r>
    </w:p>
    <w:p w14:paraId="15A272C5" w14:textId="77777777" w:rsidR="00675EEF" w:rsidRPr="002D5742" w:rsidRDefault="00675EEF" w:rsidP="00675EEF">
      <w:pPr>
        <w:spacing w:after="120"/>
        <w:jc w:val="both"/>
        <w:rPr>
          <w:rFonts w:asciiTheme="majorHAnsi" w:hAnsiTheme="majorHAnsi" w:cstheme="majorHAnsi"/>
          <w:sz w:val="22"/>
          <w:szCs w:val="22"/>
        </w:rPr>
      </w:pPr>
    </w:p>
    <w:p w14:paraId="1419B1CE" w14:textId="77777777" w:rsidR="00675EEF" w:rsidRPr="002D5742" w:rsidRDefault="00675EEF" w:rsidP="00675EEF">
      <w:pPr>
        <w:spacing w:after="120"/>
        <w:jc w:val="both"/>
        <w:rPr>
          <w:rFonts w:asciiTheme="majorHAnsi" w:hAnsiTheme="majorHAnsi" w:cstheme="majorHAnsi"/>
          <w:sz w:val="22"/>
          <w:szCs w:val="22"/>
        </w:rPr>
      </w:pPr>
    </w:p>
    <w:p w14:paraId="38C6F531" w14:textId="77777777" w:rsidR="00675EEF" w:rsidRPr="002D5742" w:rsidRDefault="00675EEF" w:rsidP="00675EEF">
      <w:pPr>
        <w:spacing w:after="120"/>
        <w:jc w:val="both"/>
        <w:rPr>
          <w:rFonts w:asciiTheme="majorHAnsi" w:hAnsiTheme="majorHAnsi" w:cstheme="majorHAnsi"/>
          <w:sz w:val="22"/>
          <w:szCs w:val="22"/>
        </w:rPr>
      </w:pPr>
    </w:p>
    <w:p w14:paraId="43B92BF9"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ZAMAWIAJĄCY</w:t>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t>WYKONAWCA</w:t>
      </w:r>
    </w:p>
    <w:p w14:paraId="31D8BAC3" w14:textId="77777777" w:rsidR="00675EEF" w:rsidRPr="002D5742" w:rsidRDefault="00675EEF" w:rsidP="00675EEF">
      <w:pPr>
        <w:spacing w:after="120"/>
        <w:jc w:val="both"/>
        <w:rPr>
          <w:rFonts w:asciiTheme="majorHAnsi" w:hAnsiTheme="majorHAnsi" w:cstheme="majorHAnsi"/>
          <w:sz w:val="22"/>
          <w:szCs w:val="22"/>
        </w:rPr>
      </w:pPr>
    </w:p>
    <w:p w14:paraId="6281935E" w14:textId="77777777" w:rsidR="00675EEF" w:rsidRPr="002D5742" w:rsidRDefault="00675EEF" w:rsidP="00675EEF">
      <w:pPr>
        <w:jc w:val="both"/>
        <w:rPr>
          <w:rFonts w:asciiTheme="majorHAnsi" w:hAnsiTheme="majorHAnsi" w:cstheme="majorHAnsi"/>
          <w:sz w:val="22"/>
          <w:szCs w:val="22"/>
        </w:rPr>
      </w:pPr>
      <w:r w:rsidRPr="002D5742">
        <w:rPr>
          <w:rFonts w:asciiTheme="majorHAnsi" w:hAnsiTheme="majorHAnsi" w:cstheme="majorHAnsi"/>
          <w:sz w:val="22"/>
          <w:szCs w:val="22"/>
        </w:rPr>
        <w:t>Załączniki:</w:t>
      </w:r>
    </w:p>
    <w:p w14:paraId="1FFF76C2" w14:textId="77777777" w:rsidR="00675EEF" w:rsidRPr="002D5742" w:rsidRDefault="00675EEF" w:rsidP="00675EEF">
      <w:pPr>
        <w:jc w:val="both"/>
        <w:rPr>
          <w:rFonts w:asciiTheme="majorHAnsi" w:hAnsiTheme="majorHAnsi" w:cstheme="majorHAnsi"/>
          <w:sz w:val="22"/>
          <w:szCs w:val="22"/>
        </w:rPr>
      </w:pPr>
      <w:r w:rsidRPr="002D5742">
        <w:rPr>
          <w:rFonts w:asciiTheme="majorHAnsi" w:hAnsiTheme="majorHAnsi" w:cstheme="majorHAnsi"/>
          <w:sz w:val="22"/>
          <w:szCs w:val="22"/>
        </w:rPr>
        <w:t>Załącznik nr 1 – Odpis KRS Zamawiającego</w:t>
      </w:r>
    </w:p>
    <w:p w14:paraId="267BC2C0" w14:textId="77777777" w:rsidR="00675EEF" w:rsidRPr="002D5742" w:rsidRDefault="00675EEF" w:rsidP="00675EEF">
      <w:pPr>
        <w:jc w:val="both"/>
        <w:rPr>
          <w:rFonts w:asciiTheme="majorHAnsi" w:hAnsiTheme="majorHAnsi" w:cstheme="majorHAnsi"/>
          <w:sz w:val="22"/>
          <w:szCs w:val="22"/>
        </w:rPr>
      </w:pPr>
      <w:r w:rsidRPr="002D5742">
        <w:rPr>
          <w:rFonts w:asciiTheme="majorHAnsi" w:hAnsiTheme="majorHAnsi" w:cstheme="majorHAnsi"/>
          <w:sz w:val="22"/>
          <w:szCs w:val="22"/>
        </w:rPr>
        <w:t>Załącznik nr 2 – Odpis z właściwego rejestru Wykonawcy</w:t>
      </w:r>
    </w:p>
    <w:p w14:paraId="74EB0428" w14:textId="77777777" w:rsidR="00675EEF" w:rsidRPr="002D5742" w:rsidRDefault="00675EEF" w:rsidP="00675EEF">
      <w:pPr>
        <w:jc w:val="both"/>
        <w:rPr>
          <w:rFonts w:asciiTheme="majorHAnsi" w:hAnsiTheme="majorHAnsi" w:cstheme="majorHAnsi"/>
          <w:sz w:val="22"/>
          <w:szCs w:val="22"/>
        </w:rPr>
      </w:pPr>
      <w:r w:rsidRPr="002D5742">
        <w:rPr>
          <w:rFonts w:asciiTheme="majorHAnsi" w:hAnsiTheme="majorHAnsi" w:cstheme="majorHAnsi"/>
          <w:sz w:val="22"/>
          <w:szCs w:val="22"/>
        </w:rPr>
        <w:t>Załącznik nr 3 – Oferta Wykonawcy</w:t>
      </w:r>
    </w:p>
    <w:p w14:paraId="770B6C83" w14:textId="518BD2CB" w:rsidR="00675EEF" w:rsidRPr="002D5742" w:rsidRDefault="00675EEF" w:rsidP="00675EEF">
      <w:pPr>
        <w:jc w:val="both"/>
        <w:rPr>
          <w:rFonts w:asciiTheme="majorHAnsi" w:hAnsiTheme="majorHAnsi" w:cstheme="majorHAnsi"/>
          <w:sz w:val="22"/>
          <w:szCs w:val="22"/>
        </w:rPr>
      </w:pPr>
      <w:r w:rsidRPr="002D5742">
        <w:rPr>
          <w:rFonts w:asciiTheme="majorHAnsi" w:hAnsiTheme="majorHAnsi" w:cstheme="majorHAnsi"/>
          <w:sz w:val="22"/>
          <w:szCs w:val="22"/>
        </w:rPr>
        <w:t>Załącznik nr 4 – SIWZ</w:t>
      </w:r>
    </w:p>
    <w:p w14:paraId="545B85A1" w14:textId="77777777" w:rsidR="00216C44" w:rsidRPr="002D5742" w:rsidRDefault="00216C44" w:rsidP="00216C44">
      <w:pPr>
        <w:jc w:val="both"/>
        <w:rPr>
          <w:rFonts w:asciiTheme="majorHAnsi" w:hAnsiTheme="majorHAnsi" w:cstheme="majorHAnsi"/>
          <w:sz w:val="22"/>
          <w:szCs w:val="22"/>
        </w:rPr>
      </w:pPr>
      <w:r w:rsidRPr="002D5742">
        <w:rPr>
          <w:rFonts w:asciiTheme="majorHAnsi" w:hAnsiTheme="majorHAnsi" w:cstheme="majorHAnsi"/>
          <w:sz w:val="22"/>
          <w:szCs w:val="22"/>
        </w:rPr>
        <w:t>Załącznik nr 5 – Klauzula informacyjna dotycząca przetwarzania danych przez Zamawiającego</w:t>
      </w:r>
    </w:p>
    <w:p w14:paraId="5622591D" w14:textId="41BE4D9F" w:rsidR="00216C44" w:rsidRPr="002D5742" w:rsidRDefault="00216C44" w:rsidP="00216C44">
      <w:pPr>
        <w:jc w:val="both"/>
        <w:rPr>
          <w:rFonts w:asciiTheme="majorHAnsi" w:hAnsiTheme="majorHAnsi" w:cstheme="majorHAnsi"/>
          <w:sz w:val="22"/>
          <w:szCs w:val="22"/>
        </w:rPr>
      </w:pPr>
      <w:r w:rsidRPr="002D5742">
        <w:rPr>
          <w:rFonts w:asciiTheme="majorHAnsi" w:hAnsiTheme="majorHAnsi" w:cstheme="majorHAnsi"/>
          <w:sz w:val="22"/>
          <w:szCs w:val="22"/>
        </w:rPr>
        <w:t xml:space="preserve">Załącznik nr 6 – istotne postanowienia umowne – umowa powierzenia przetwarzania danych osobowych </w:t>
      </w:r>
    </w:p>
    <w:p w14:paraId="3CB49CB6" w14:textId="6813C94D" w:rsidR="00EB1C26" w:rsidRPr="002D5742" w:rsidRDefault="00EB1C26" w:rsidP="00216C44">
      <w:pPr>
        <w:jc w:val="both"/>
        <w:rPr>
          <w:rFonts w:asciiTheme="majorHAnsi" w:hAnsiTheme="majorHAnsi" w:cstheme="majorHAnsi"/>
          <w:sz w:val="22"/>
          <w:szCs w:val="22"/>
        </w:rPr>
      </w:pPr>
    </w:p>
    <w:p w14:paraId="14659910" w14:textId="77777777" w:rsidR="0003738D" w:rsidRDefault="0003738D" w:rsidP="00EB1C26">
      <w:pPr>
        <w:ind w:left="7090" w:firstLine="709"/>
        <w:jc w:val="both"/>
        <w:rPr>
          <w:rFonts w:asciiTheme="majorHAnsi" w:hAnsiTheme="majorHAnsi" w:cstheme="majorHAnsi"/>
          <w:sz w:val="22"/>
          <w:szCs w:val="22"/>
        </w:rPr>
      </w:pPr>
    </w:p>
    <w:p w14:paraId="5BAD8B6A" w14:textId="77777777" w:rsidR="0003738D" w:rsidRDefault="0003738D" w:rsidP="00EB1C26">
      <w:pPr>
        <w:ind w:left="7090" w:firstLine="709"/>
        <w:jc w:val="both"/>
        <w:rPr>
          <w:rFonts w:asciiTheme="majorHAnsi" w:hAnsiTheme="majorHAnsi" w:cstheme="majorHAnsi"/>
          <w:sz w:val="22"/>
          <w:szCs w:val="22"/>
        </w:rPr>
      </w:pPr>
    </w:p>
    <w:p w14:paraId="08D7D10F" w14:textId="77777777" w:rsidR="0003738D" w:rsidRDefault="0003738D" w:rsidP="00EB1C26">
      <w:pPr>
        <w:ind w:left="7090" w:firstLine="709"/>
        <w:jc w:val="both"/>
        <w:rPr>
          <w:rFonts w:asciiTheme="majorHAnsi" w:hAnsiTheme="majorHAnsi" w:cstheme="majorHAnsi"/>
          <w:sz w:val="22"/>
          <w:szCs w:val="22"/>
        </w:rPr>
      </w:pPr>
    </w:p>
    <w:p w14:paraId="5D8F55AA" w14:textId="77777777" w:rsidR="0003738D" w:rsidRDefault="0003738D" w:rsidP="00EB1C26">
      <w:pPr>
        <w:ind w:left="7090" w:firstLine="709"/>
        <w:jc w:val="both"/>
        <w:rPr>
          <w:rFonts w:asciiTheme="majorHAnsi" w:hAnsiTheme="majorHAnsi" w:cstheme="majorHAnsi"/>
          <w:sz w:val="22"/>
          <w:szCs w:val="22"/>
        </w:rPr>
      </w:pPr>
    </w:p>
    <w:p w14:paraId="5D084818" w14:textId="77777777" w:rsidR="0003738D" w:rsidRDefault="0003738D" w:rsidP="00EB1C26">
      <w:pPr>
        <w:ind w:left="7090" w:firstLine="709"/>
        <w:jc w:val="both"/>
        <w:rPr>
          <w:rFonts w:asciiTheme="majorHAnsi" w:hAnsiTheme="majorHAnsi" w:cstheme="majorHAnsi"/>
          <w:sz w:val="22"/>
          <w:szCs w:val="22"/>
        </w:rPr>
      </w:pPr>
    </w:p>
    <w:p w14:paraId="4428952B" w14:textId="77777777" w:rsidR="0003738D" w:rsidRDefault="0003738D" w:rsidP="00EB1C26">
      <w:pPr>
        <w:ind w:left="7090" w:firstLine="709"/>
        <w:jc w:val="both"/>
        <w:rPr>
          <w:rFonts w:asciiTheme="majorHAnsi" w:hAnsiTheme="majorHAnsi" w:cstheme="majorHAnsi"/>
          <w:sz w:val="22"/>
          <w:szCs w:val="22"/>
        </w:rPr>
      </w:pPr>
    </w:p>
    <w:p w14:paraId="752BE500" w14:textId="77777777" w:rsidR="0003738D" w:rsidRDefault="0003738D" w:rsidP="00EB1C26">
      <w:pPr>
        <w:ind w:left="7090" w:firstLine="709"/>
        <w:jc w:val="both"/>
        <w:rPr>
          <w:rFonts w:asciiTheme="majorHAnsi" w:hAnsiTheme="majorHAnsi" w:cstheme="majorHAnsi"/>
          <w:sz w:val="22"/>
          <w:szCs w:val="22"/>
        </w:rPr>
      </w:pPr>
    </w:p>
    <w:p w14:paraId="1C198EE3" w14:textId="77777777" w:rsidR="0003738D" w:rsidRDefault="0003738D" w:rsidP="00EB1C26">
      <w:pPr>
        <w:ind w:left="7090" w:firstLine="709"/>
        <w:jc w:val="both"/>
        <w:rPr>
          <w:rFonts w:asciiTheme="majorHAnsi" w:hAnsiTheme="majorHAnsi" w:cstheme="majorHAnsi"/>
          <w:sz w:val="22"/>
          <w:szCs w:val="22"/>
        </w:rPr>
      </w:pPr>
    </w:p>
    <w:p w14:paraId="4AD8011C" w14:textId="77777777" w:rsidR="0003738D" w:rsidRDefault="0003738D" w:rsidP="00EB1C26">
      <w:pPr>
        <w:ind w:left="7090" w:firstLine="709"/>
        <w:jc w:val="both"/>
        <w:rPr>
          <w:rFonts w:asciiTheme="majorHAnsi" w:hAnsiTheme="majorHAnsi" w:cstheme="majorHAnsi"/>
          <w:sz w:val="22"/>
          <w:szCs w:val="22"/>
        </w:rPr>
      </w:pPr>
    </w:p>
    <w:p w14:paraId="73D24475" w14:textId="77777777" w:rsidR="0003738D" w:rsidRDefault="0003738D" w:rsidP="00EB1C26">
      <w:pPr>
        <w:ind w:left="7090" w:firstLine="709"/>
        <w:jc w:val="both"/>
        <w:rPr>
          <w:rFonts w:asciiTheme="majorHAnsi" w:hAnsiTheme="majorHAnsi" w:cstheme="majorHAnsi"/>
          <w:sz w:val="22"/>
          <w:szCs w:val="22"/>
        </w:rPr>
      </w:pPr>
    </w:p>
    <w:p w14:paraId="6356791F" w14:textId="77777777" w:rsidR="0003738D" w:rsidRDefault="0003738D" w:rsidP="00EB1C26">
      <w:pPr>
        <w:ind w:left="7090" w:firstLine="709"/>
        <w:jc w:val="both"/>
        <w:rPr>
          <w:rFonts w:asciiTheme="majorHAnsi" w:hAnsiTheme="majorHAnsi" w:cstheme="majorHAnsi"/>
          <w:sz w:val="22"/>
          <w:szCs w:val="22"/>
        </w:rPr>
      </w:pPr>
    </w:p>
    <w:p w14:paraId="27D5EBBB" w14:textId="77777777" w:rsidR="0003738D" w:rsidRDefault="0003738D" w:rsidP="00EB1C26">
      <w:pPr>
        <w:ind w:left="7090" w:firstLine="709"/>
        <w:jc w:val="both"/>
        <w:rPr>
          <w:rFonts w:asciiTheme="majorHAnsi" w:hAnsiTheme="majorHAnsi" w:cstheme="majorHAnsi"/>
          <w:sz w:val="22"/>
          <w:szCs w:val="22"/>
        </w:rPr>
      </w:pPr>
    </w:p>
    <w:p w14:paraId="1000183E" w14:textId="77777777" w:rsidR="0003738D" w:rsidRDefault="0003738D" w:rsidP="00EB1C26">
      <w:pPr>
        <w:ind w:left="7090" w:firstLine="709"/>
        <w:jc w:val="both"/>
        <w:rPr>
          <w:rFonts w:asciiTheme="majorHAnsi" w:hAnsiTheme="majorHAnsi" w:cstheme="majorHAnsi"/>
          <w:sz w:val="22"/>
          <w:szCs w:val="22"/>
        </w:rPr>
      </w:pPr>
    </w:p>
    <w:p w14:paraId="3DDCA2F1" w14:textId="77777777" w:rsidR="0003738D" w:rsidRDefault="0003738D" w:rsidP="00EB1C26">
      <w:pPr>
        <w:ind w:left="7090" w:firstLine="709"/>
        <w:jc w:val="both"/>
        <w:rPr>
          <w:rFonts w:asciiTheme="majorHAnsi" w:hAnsiTheme="majorHAnsi" w:cstheme="majorHAnsi"/>
          <w:sz w:val="22"/>
          <w:szCs w:val="22"/>
        </w:rPr>
      </w:pPr>
    </w:p>
    <w:p w14:paraId="145EFB43" w14:textId="77777777" w:rsidR="0003738D" w:rsidRDefault="0003738D" w:rsidP="00EB1C26">
      <w:pPr>
        <w:ind w:left="7090" w:firstLine="709"/>
        <w:jc w:val="both"/>
        <w:rPr>
          <w:rFonts w:asciiTheme="majorHAnsi" w:hAnsiTheme="majorHAnsi" w:cstheme="majorHAnsi"/>
          <w:sz w:val="22"/>
          <w:szCs w:val="22"/>
        </w:rPr>
      </w:pPr>
    </w:p>
    <w:p w14:paraId="3689D226" w14:textId="77777777" w:rsidR="0003738D" w:rsidRDefault="0003738D" w:rsidP="00EB1C26">
      <w:pPr>
        <w:ind w:left="7090" w:firstLine="709"/>
        <w:jc w:val="both"/>
        <w:rPr>
          <w:rFonts w:asciiTheme="majorHAnsi" w:hAnsiTheme="majorHAnsi" w:cstheme="majorHAnsi"/>
          <w:sz w:val="22"/>
          <w:szCs w:val="22"/>
        </w:rPr>
      </w:pPr>
    </w:p>
    <w:p w14:paraId="70B5B8C4" w14:textId="77777777" w:rsidR="0003738D" w:rsidRDefault="0003738D" w:rsidP="00EB1C26">
      <w:pPr>
        <w:ind w:left="7090" w:firstLine="709"/>
        <w:jc w:val="both"/>
        <w:rPr>
          <w:rFonts w:asciiTheme="majorHAnsi" w:hAnsiTheme="majorHAnsi" w:cstheme="majorHAnsi"/>
          <w:sz w:val="22"/>
          <w:szCs w:val="22"/>
        </w:rPr>
      </w:pPr>
    </w:p>
    <w:p w14:paraId="339EDCD7" w14:textId="77777777" w:rsidR="0003738D" w:rsidRDefault="0003738D" w:rsidP="00EB1C26">
      <w:pPr>
        <w:ind w:left="7090" w:firstLine="709"/>
        <w:jc w:val="both"/>
        <w:rPr>
          <w:rFonts w:asciiTheme="majorHAnsi" w:hAnsiTheme="majorHAnsi" w:cstheme="majorHAnsi"/>
          <w:sz w:val="22"/>
          <w:szCs w:val="22"/>
        </w:rPr>
      </w:pPr>
    </w:p>
    <w:p w14:paraId="1C09C372" w14:textId="77777777" w:rsidR="0003738D" w:rsidRDefault="0003738D" w:rsidP="00EB1C26">
      <w:pPr>
        <w:ind w:left="7090" w:firstLine="709"/>
        <w:jc w:val="both"/>
        <w:rPr>
          <w:rFonts w:asciiTheme="majorHAnsi" w:hAnsiTheme="majorHAnsi" w:cstheme="majorHAnsi"/>
          <w:sz w:val="22"/>
          <w:szCs w:val="22"/>
        </w:rPr>
      </w:pPr>
    </w:p>
    <w:p w14:paraId="19CCD769" w14:textId="77777777" w:rsidR="0003738D" w:rsidRDefault="0003738D" w:rsidP="00EB1C26">
      <w:pPr>
        <w:ind w:left="7090" w:firstLine="709"/>
        <w:jc w:val="both"/>
        <w:rPr>
          <w:rFonts w:asciiTheme="majorHAnsi" w:hAnsiTheme="majorHAnsi" w:cstheme="majorHAnsi"/>
          <w:sz w:val="22"/>
          <w:szCs w:val="22"/>
        </w:rPr>
      </w:pPr>
    </w:p>
    <w:p w14:paraId="167699EA" w14:textId="77777777" w:rsidR="0003738D" w:rsidRDefault="0003738D" w:rsidP="00EB1C26">
      <w:pPr>
        <w:ind w:left="7090" w:firstLine="709"/>
        <w:jc w:val="both"/>
        <w:rPr>
          <w:rFonts w:asciiTheme="majorHAnsi" w:hAnsiTheme="majorHAnsi" w:cstheme="majorHAnsi"/>
          <w:sz w:val="22"/>
          <w:szCs w:val="22"/>
        </w:rPr>
      </w:pPr>
    </w:p>
    <w:p w14:paraId="6CA77014" w14:textId="77777777" w:rsidR="0003738D" w:rsidRDefault="0003738D" w:rsidP="00EB1C26">
      <w:pPr>
        <w:ind w:left="7090" w:firstLine="709"/>
        <w:jc w:val="both"/>
        <w:rPr>
          <w:rFonts w:asciiTheme="majorHAnsi" w:hAnsiTheme="majorHAnsi" w:cstheme="majorHAnsi"/>
          <w:sz w:val="22"/>
          <w:szCs w:val="22"/>
        </w:rPr>
      </w:pPr>
    </w:p>
    <w:p w14:paraId="49070D58" w14:textId="77777777" w:rsidR="0003738D" w:rsidRDefault="0003738D" w:rsidP="00EB1C26">
      <w:pPr>
        <w:ind w:left="7090" w:firstLine="709"/>
        <w:jc w:val="both"/>
        <w:rPr>
          <w:rFonts w:asciiTheme="majorHAnsi" w:hAnsiTheme="majorHAnsi" w:cstheme="majorHAnsi"/>
          <w:sz w:val="22"/>
          <w:szCs w:val="22"/>
        </w:rPr>
      </w:pPr>
    </w:p>
    <w:p w14:paraId="1249AC25" w14:textId="77777777" w:rsidR="0003738D" w:rsidRDefault="0003738D" w:rsidP="00EB1C26">
      <w:pPr>
        <w:ind w:left="7090" w:firstLine="709"/>
        <w:jc w:val="both"/>
        <w:rPr>
          <w:rFonts w:asciiTheme="majorHAnsi" w:hAnsiTheme="majorHAnsi" w:cstheme="majorHAnsi"/>
          <w:sz w:val="22"/>
          <w:szCs w:val="22"/>
        </w:rPr>
      </w:pPr>
    </w:p>
    <w:p w14:paraId="3C9BBB3B" w14:textId="77777777" w:rsidR="0003738D" w:rsidRDefault="0003738D" w:rsidP="00EB1C26">
      <w:pPr>
        <w:ind w:left="7090" w:firstLine="709"/>
        <w:jc w:val="both"/>
        <w:rPr>
          <w:rFonts w:asciiTheme="majorHAnsi" w:hAnsiTheme="majorHAnsi" w:cstheme="majorHAnsi"/>
          <w:sz w:val="22"/>
          <w:szCs w:val="22"/>
        </w:rPr>
      </w:pPr>
    </w:p>
    <w:p w14:paraId="3C0F8C12" w14:textId="77777777" w:rsidR="0003738D" w:rsidRDefault="0003738D" w:rsidP="00EB1C26">
      <w:pPr>
        <w:ind w:left="7090" w:firstLine="709"/>
        <w:jc w:val="both"/>
        <w:rPr>
          <w:rFonts w:asciiTheme="majorHAnsi" w:hAnsiTheme="majorHAnsi" w:cstheme="majorHAnsi"/>
          <w:sz w:val="22"/>
          <w:szCs w:val="22"/>
        </w:rPr>
      </w:pPr>
    </w:p>
    <w:p w14:paraId="5564DF8C" w14:textId="77777777" w:rsidR="0003738D" w:rsidRDefault="0003738D" w:rsidP="00EB1C26">
      <w:pPr>
        <w:ind w:left="7090" w:firstLine="709"/>
        <w:jc w:val="both"/>
        <w:rPr>
          <w:rFonts w:asciiTheme="majorHAnsi" w:hAnsiTheme="majorHAnsi" w:cstheme="majorHAnsi"/>
          <w:sz w:val="22"/>
          <w:szCs w:val="22"/>
        </w:rPr>
      </w:pPr>
    </w:p>
    <w:p w14:paraId="62DF32C4" w14:textId="77777777" w:rsidR="0003738D" w:rsidRDefault="0003738D" w:rsidP="00EB1C26">
      <w:pPr>
        <w:ind w:left="7090" w:firstLine="709"/>
        <w:jc w:val="both"/>
        <w:rPr>
          <w:rFonts w:asciiTheme="majorHAnsi" w:hAnsiTheme="majorHAnsi" w:cstheme="majorHAnsi"/>
          <w:sz w:val="22"/>
          <w:szCs w:val="22"/>
        </w:rPr>
      </w:pPr>
    </w:p>
    <w:p w14:paraId="5A1E7001" w14:textId="1C4287FD" w:rsidR="00EB1C26" w:rsidRPr="002D5742" w:rsidRDefault="00EB1C26" w:rsidP="00EB1C26">
      <w:pPr>
        <w:ind w:left="7090" w:firstLine="709"/>
        <w:jc w:val="both"/>
        <w:rPr>
          <w:rFonts w:asciiTheme="majorHAnsi" w:hAnsiTheme="majorHAnsi" w:cstheme="majorHAnsi"/>
          <w:sz w:val="22"/>
          <w:szCs w:val="22"/>
        </w:rPr>
      </w:pPr>
      <w:r w:rsidRPr="002D5742">
        <w:rPr>
          <w:rFonts w:asciiTheme="majorHAnsi" w:hAnsiTheme="majorHAnsi" w:cstheme="majorHAnsi"/>
          <w:sz w:val="22"/>
          <w:szCs w:val="22"/>
        </w:rPr>
        <w:t>Załącznik nr 5</w:t>
      </w:r>
    </w:p>
    <w:p w14:paraId="7C228BD6" w14:textId="24BD5ACB" w:rsidR="00216C44" w:rsidRPr="002D5742" w:rsidRDefault="00216C44" w:rsidP="00675EEF">
      <w:pPr>
        <w:jc w:val="both"/>
        <w:rPr>
          <w:rFonts w:asciiTheme="majorHAnsi" w:hAnsiTheme="majorHAnsi" w:cstheme="majorHAnsi"/>
          <w:sz w:val="22"/>
          <w:szCs w:val="22"/>
        </w:rPr>
      </w:pPr>
    </w:p>
    <w:p w14:paraId="2EEC760A" w14:textId="77777777" w:rsidR="00216C44" w:rsidRPr="002D5742" w:rsidRDefault="00216C44" w:rsidP="00216C44">
      <w:pPr>
        <w:pStyle w:val="Tekstpodstawowy"/>
        <w:spacing w:line="276" w:lineRule="auto"/>
        <w:ind w:left="708" w:firstLine="708"/>
        <w:rPr>
          <w:rFonts w:asciiTheme="majorHAnsi" w:hAnsiTheme="majorHAnsi" w:cstheme="majorHAnsi"/>
          <w:bCs/>
          <w:sz w:val="22"/>
          <w:szCs w:val="22"/>
        </w:rPr>
      </w:pPr>
      <w:r w:rsidRPr="002D5742">
        <w:rPr>
          <w:rFonts w:asciiTheme="majorHAnsi" w:hAnsiTheme="majorHAnsi" w:cstheme="majorHAnsi"/>
          <w:b w:val="0"/>
          <w:bCs/>
          <w:sz w:val="22"/>
          <w:szCs w:val="22"/>
        </w:rPr>
        <w:t>Klauzula dotycząca przetwarzania danych osobowych przez Zamawiającego</w:t>
      </w:r>
    </w:p>
    <w:p w14:paraId="40791E39" w14:textId="77777777" w:rsidR="00216C44" w:rsidRPr="002D5742" w:rsidRDefault="00216C44" w:rsidP="00216C44">
      <w:pPr>
        <w:pStyle w:val="Tekstpodstawowy"/>
        <w:spacing w:line="276" w:lineRule="auto"/>
        <w:rPr>
          <w:rFonts w:asciiTheme="majorHAnsi" w:hAnsiTheme="majorHAnsi" w:cstheme="majorHAnsi"/>
          <w:b w:val="0"/>
          <w:bCs/>
          <w:sz w:val="22"/>
          <w:szCs w:val="22"/>
        </w:rPr>
      </w:pPr>
    </w:p>
    <w:p w14:paraId="01893A37" w14:textId="77777777" w:rsidR="00216C44" w:rsidRPr="002D5742" w:rsidRDefault="00216C44" w:rsidP="00216C44">
      <w:pPr>
        <w:spacing w:after="60"/>
        <w:jc w:val="both"/>
        <w:rPr>
          <w:rFonts w:asciiTheme="majorHAnsi" w:hAnsiTheme="majorHAnsi" w:cstheme="majorHAnsi"/>
          <w:sz w:val="22"/>
          <w:szCs w:val="22"/>
        </w:rPr>
      </w:pPr>
      <w:r w:rsidRPr="002D5742">
        <w:rPr>
          <w:rFonts w:asciiTheme="majorHAnsi" w:hAnsiTheme="majorHAnsi" w:cstheme="majorHAnsi"/>
          <w:sz w:val="22"/>
          <w:szCs w:val="22"/>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informuje się, że: </w:t>
      </w:r>
    </w:p>
    <w:p w14:paraId="088B0ABA" w14:textId="77777777" w:rsidR="00216C44" w:rsidRPr="002D5742" w:rsidRDefault="00216C44" w:rsidP="00216C44">
      <w:pPr>
        <w:spacing w:line="276" w:lineRule="auto"/>
        <w:jc w:val="both"/>
        <w:rPr>
          <w:rFonts w:asciiTheme="majorHAnsi" w:hAnsiTheme="majorHAnsi" w:cstheme="majorHAnsi"/>
          <w:sz w:val="22"/>
          <w:szCs w:val="22"/>
        </w:rPr>
      </w:pPr>
    </w:p>
    <w:p w14:paraId="592744A2" w14:textId="77777777" w:rsidR="00216C44" w:rsidRPr="002D5742" w:rsidRDefault="00216C44" w:rsidP="00E51937">
      <w:pPr>
        <w:numPr>
          <w:ilvl w:val="0"/>
          <w:numId w:val="111"/>
        </w:numPr>
        <w:overflowPunct/>
        <w:autoSpaceDE/>
        <w:autoSpaceDN/>
        <w:adjustRightInd/>
        <w:spacing w:line="276" w:lineRule="auto"/>
        <w:contextualSpacing/>
        <w:jc w:val="both"/>
        <w:textAlignment w:val="auto"/>
        <w:rPr>
          <w:rFonts w:asciiTheme="majorHAnsi" w:hAnsiTheme="majorHAnsi" w:cstheme="majorHAnsi"/>
          <w:b/>
          <w:bCs/>
          <w:sz w:val="22"/>
          <w:szCs w:val="22"/>
        </w:rPr>
      </w:pPr>
      <w:r w:rsidRPr="002D5742">
        <w:rPr>
          <w:rFonts w:asciiTheme="majorHAnsi" w:hAnsiTheme="majorHAnsi" w:cstheme="majorHAnsi"/>
          <w:b/>
          <w:bCs/>
          <w:sz w:val="22"/>
          <w:szCs w:val="22"/>
        </w:rPr>
        <w:t xml:space="preserve">Administrator danych </w:t>
      </w:r>
    </w:p>
    <w:p w14:paraId="5280CFA2" w14:textId="77777777" w:rsidR="00216C44" w:rsidRPr="002D5742" w:rsidRDefault="00216C44" w:rsidP="00216C44">
      <w:pPr>
        <w:spacing w:after="60"/>
        <w:jc w:val="both"/>
        <w:rPr>
          <w:rFonts w:asciiTheme="majorHAnsi" w:hAnsiTheme="majorHAnsi" w:cstheme="majorHAnsi"/>
          <w:sz w:val="22"/>
          <w:szCs w:val="22"/>
        </w:rPr>
      </w:pPr>
      <w:r w:rsidRPr="002D5742">
        <w:rPr>
          <w:rFonts w:asciiTheme="majorHAnsi" w:hAnsiTheme="majorHAnsi" w:cstheme="majorHAnsi"/>
          <w:sz w:val="22"/>
          <w:szCs w:val="22"/>
        </w:rPr>
        <w:t>Administratorem danych osobowych zawartych w Umowie jest Polska Agencja Inwestycji i Handlu S.A. z siedzibą w Warszawie (adres: ul. Krucza 50, 00 – 025 Warszawa), wpisana do rejestru przedsiębiorców Krajowego Rejestru Sądowego przez Sąd Rejonowy dla m.st. Warszawy w Warszawie pod nr KRS 0000109815 (dalej „</w:t>
      </w:r>
      <w:r w:rsidRPr="002D5742">
        <w:rPr>
          <w:rFonts w:asciiTheme="majorHAnsi" w:hAnsiTheme="majorHAnsi" w:cstheme="majorHAnsi"/>
          <w:b/>
          <w:bCs/>
          <w:sz w:val="22"/>
          <w:szCs w:val="22"/>
        </w:rPr>
        <w:t>Administrator</w:t>
      </w:r>
      <w:r w:rsidRPr="002D5742">
        <w:rPr>
          <w:rFonts w:asciiTheme="majorHAnsi" w:hAnsiTheme="majorHAnsi" w:cstheme="majorHAnsi"/>
          <w:sz w:val="22"/>
          <w:szCs w:val="22"/>
        </w:rPr>
        <w:t xml:space="preserve">”). </w:t>
      </w:r>
    </w:p>
    <w:p w14:paraId="32AA54AA" w14:textId="77777777" w:rsidR="00216C44" w:rsidRPr="002D5742" w:rsidRDefault="00216C44" w:rsidP="00E51937">
      <w:pPr>
        <w:numPr>
          <w:ilvl w:val="0"/>
          <w:numId w:val="111"/>
        </w:numPr>
        <w:overflowPunct/>
        <w:autoSpaceDE/>
        <w:autoSpaceDN/>
        <w:adjustRightInd/>
        <w:spacing w:line="276" w:lineRule="auto"/>
        <w:contextualSpacing/>
        <w:jc w:val="both"/>
        <w:textAlignment w:val="auto"/>
        <w:rPr>
          <w:rFonts w:asciiTheme="majorHAnsi" w:hAnsiTheme="majorHAnsi" w:cstheme="majorHAnsi"/>
          <w:b/>
          <w:bCs/>
          <w:spacing w:val="8"/>
          <w:sz w:val="22"/>
          <w:szCs w:val="22"/>
        </w:rPr>
      </w:pPr>
      <w:r w:rsidRPr="002D5742">
        <w:rPr>
          <w:rFonts w:asciiTheme="majorHAnsi" w:hAnsiTheme="majorHAnsi" w:cstheme="majorHAnsi"/>
          <w:b/>
          <w:bCs/>
          <w:spacing w:val="8"/>
          <w:sz w:val="22"/>
          <w:szCs w:val="22"/>
        </w:rPr>
        <w:t xml:space="preserve">Inspektor ochrony danych </w:t>
      </w:r>
    </w:p>
    <w:p w14:paraId="4B7EDD4A" w14:textId="77777777" w:rsidR="00216C44" w:rsidRPr="002D5742" w:rsidRDefault="00216C44" w:rsidP="00216C44">
      <w:pPr>
        <w:jc w:val="both"/>
        <w:rPr>
          <w:rFonts w:asciiTheme="majorHAnsi" w:eastAsiaTheme="minorHAnsi" w:hAnsiTheme="majorHAnsi" w:cstheme="majorHAnsi"/>
          <w:sz w:val="22"/>
          <w:szCs w:val="22"/>
        </w:rPr>
      </w:pPr>
      <w:r w:rsidRPr="002D5742">
        <w:rPr>
          <w:rFonts w:asciiTheme="majorHAnsi" w:hAnsiTheme="majorHAnsi" w:cstheme="majorHAnsi"/>
          <w:sz w:val="22"/>
          <w:szCs w:val="22"/>
        </w:rPr>
        <w:t xml:space="preserve">Administrator wyznaczył osobę odpowiedzialną za ochronę danych osobowych, tj. Inspektora Ochrony Danych, z którym kontakt jest możliwy za pośrednictwem adresu mailowego </w:t>
      </w:r>
      <w:hyperlink r:id="rId21" w:history="1">
        <w:r w:rsidRPr="002D5742">
          <w:rPr>
            <w:rStyle w:val="Hipercze"/>
            <w:rFonts w:asciiTheme="majorHAnsi" w:hAnsiTheme="majorHAnsi" w:cstheme="majorHAnsi"/>
            <w:sz w:val="22"/>
            <w:szCs w:val="22"/>
          </w:rPr>
          <w:t>iod@paih.gov.pl</w:t>
        </w:r>
      </w:hyperlink>
      <w:r w:rsidRPr="002D5742">
        <w:rPr>
          <w:rFonts w:asciiTheme="majorHAnsi" w:hAnsiTheme="majorHAnsi" w:cstheme="majorHAnsi"/>
          <w:sz w:val="22"/>
          <w:szCs w:val="22"/>
        </w:rPr>
        <w:t xml:space="preserve"> lub za pośrednictwem poczty tradycyjnej pod wskazanym powyżej adresem siedziby Administratora z dopiskiem „Do Inspektora Ochrony Danych”. </w:t>
      </w:r>
    </w:p>
    <w:p w14:paraId="5CFC506C" w14:textId="77777777" w:rsidR="00216C44" w:rsidRPr="002D5742" w:rsidRDefault="00216C44" w:rsidP="00E51937">
      <w:pPr>
        <w:numPr>
          <w:ilvl w:val="0"/>
          <w:numId w:val="111"/>
        </w:numPr>
        <w:overflowPunct/>
        <w:autoSpaceDE/>
        <w:autoSpaceDN/>
        <w:adjustRightInd/>
        <w:spacing w:line="276" w:lineRule="auto"/>
        <w:contextualSpacing/>
        <w:jc w:val="both"/>
        <w:textAlignment w:val="auto"/>
        <w:rPr>
          <w:rFonts w:asciiTheme="majorHAnsi" w:hAnsiTheme="majorHAnsi" w:cstheme="majorHAnsi"/>
          <w:b/>
          <w:bCs/>
          <w:spacing w:val="8"/>
          <w:sz w:val="22"/>
          <w:szCs w:val="22"/>
        </w:rPr>
      </w:pPr>
      <w:r w:rsidRPr="002D5742">
        <w:rPr>
          <w:rFonts w:asciiTheme="majorHAnsi" w:hAnsiTheme="majorHAnsi" w:cstheme="majorHAnsi"/>
          <w:b/>
          <w:bCs/>
          <w:spacing w:val="8"/>
          <w:sz w:val="22"/>
          <w:szCs w:val="22"/>
        </w:rPr>
        <w:t xml:space="preserve">Cele i podstawy przetwarzania </w:t>
      </w:r>
    </w:p>
    <w:p w14:paraId="56A638B1" w14:textId="77777777" w:rsidR="00216C44" w:rsidRPr="002D5742" w:rsidRDefault="00216C44" w:rsidP="00216C44">
      <w:pPr>
        <w:jc w:val="both"/>
        <w:rPr>
          <w:rFonts w:asciiTheme="majorHAnsi" w:eastAsiaTheme="minorHAnsi" w:hAnsiTheme="majorHAnsi" w:cstheme="majorHAnsi"/>
          <w:sz w:val="22"/>
          <w:szCs w:val="22"/>
          <w:lang w:eastAsia="en-US"/>
        </w:rPr>
      </w:pPr>
      <w:r w:rsidRPr="002D5742">
        <w:rPr>
          <w:rFonts w:asciiTheme="majorHAnsi" w:hAnsiTheme="majorHAnsi" w:cstheme="majorHAnsi"/>
          <w:sz w:val="22"/>
          <w:szCs w:val="22"/>
        </w:rPr>
        <w:t>Administrator przetwarza dane osobowe w celu:</w:t>
      </w:r>
    </w:p>
    <w:p w14:paraId="41D9C900" w14:textId="77777777" w:rsidR="00216C44" w:rsidRPr="002D5742" w:rsidRDefault="00216C44" w:rsidP="00216C44">
      <w:pPr>
        <w:numPr>
          <w:ilvl w:val="0"/>
          <w:numId w:val="108"/>
        </w:numPr>
        <w:overflowPunct/>
        <w:autoSpaceDE/>
        <w:autoSpaceDN/>
        <w:adjustRightInd/>
        <w:contextualSpacing/>
        <w:jc w:val="both"/>
        <w:textAlignment w:val="auto"/>
        <w:rPr>
          <w:rFonts w:asciiTheme="majorHAnsi" w:eastAsiaTheme="minorEastAsia" w:hAnsiTheme="majorHAnsi" w:cstheme="majorHAnsi"/>
          <w:sz w:val="22"/>
          <w:szCs w:val="22"/>
        </w:rPr>
      </w:pPr>
      <w:r w:rsidRPr="002D5742">
        <w:rPr>
          <w:rFonts w:asciiTheme="majorHAnsi" w:hAnsiTheme="majorHAnsi" w:cstheme="majorHAnsi"/>
          <w:sz w:val="22"/>
          <w:szCs w:val="22"/>
        </w:rPr>
        <w:t xml:space="preserve">zawarcia i wykonania Umowy - </w:t>
      </w:r>
      <w:r w:rsidRPr="002D5742">
        <w:rPr>
          <w:rFonts w:asciiTheme="majorHAnsi" w:eastAsia="Calibri" w:hAnsiTheme="majorHAnsi" w:cstheme="majorHAnsi"/>
          <w:sz w:val="22"/>
          <w:szCs w:val="22"/>
        </w:rPr>
        <w:t xml:space="preserve">podstawą prawną przetwarzania są czynności niezbędne do wykonania umowy, której stroną jest osoba, której dane dotyczą, lub do podjęcia działań na żądanie osoby, której dane dotyczą, przed zawarciem umowy </w:t>
      </w:r>
      <w:r w:rsidRPr="002D5742">
        <w:rPr>
          <w:rFonts w:asciiTheme="majorHAnsi" w:hAnsiTheme="majorHAnsi" w:cstheme="majorHAnsi"/>
          <w:sz w:val="22"/>
          <w:szCs w:val="22"/>
        </w:rPr>
        <w:t xml:space="preserve">(art. 6 ust. 1 lit. b RODO), </w:t>
      </w:r>
    </w:p>
    <w:p w14:paraId="5B00D1A6" w14:textId="77777777" w:rsidR="00216C44" w:rsidRPr="002D5742" w:rsidRDefault="00216C44" w:rsidP="00216C44">
      <w:pPr>
        <w:numPr>
          <w:ilvl w:val="0"/>
          <w:numId w:val="108"/>
        </w:numPr>
        <w:overflowPunct/>
        <w:autoSpaceDE/>
        <w:autoSpaceDN/>
        <w:adjustRightInd/>
        <w:contextualSpacing/>
        <w:jc w:val="both"/>
        <w:textAlignment w:val="auto"/>
        <w:rPr>
          <w:rFonts w:asciiTheme="majorHAnsi" w:eastAsiaTheme="minorHAnsi" w:hAnsiTheme="majorHAnsi" w:cstheme="majorHAnsi"/>
          <w:sz w:val="22"/>
          <w:szCs w:val="22"/>
          <w:lang w:eastAsia="en-US"/>
        </w:rPr>
      </w:pPr>
      <w:r w:rsidRPr="002D5742">
        <w:rPr>
          <w:rFonts w:asciiTheme="majorHAnsi" w:hAnsiTheme="majorHAnsi" w:cstheme="majorHAnsi"/>
          <w:sz w:val="22"/>
          <w:szCs w:val="22"/>
        </w:rPr>
        <w:t>ewentualnego ustalenia, dochodzenia lub obrony przed roszczeniami związanymi z zawartą Umową - podstawą prawną przetwarzania danych jest niezbędność przetwarzania do realizacji prawnie uzasadnionego interesu Administratora. Uzasadnionym interesem Administratora jest w tym przypadku możliwość ustalenia, dochodzenia lub obrony przed roszczeniami (art. 6 ust. 1 lit. f RODO),</w:t>
      </w:r>
    </w:p>
    <w:p w14:paraId="4977C68A" w14:textId="77777777" w:rsidR="00216C44" w:rsidRPr="002D5742" w:rsidRDefault="00216C44" w:rsidP="00216C44">
      <w:pPr>
        <w:numPr>
          <w:ilvl w:val="0"/>
          <w:numId w:val="108"/>
        </w:numPr>
        <w:overflowPunct/>
        <w:autoSpaceDE/>
        <w:autoSpaceDN/>
        <w:adjustRightInd/>
        <w:spacing w:after="60"/>
        <w:jc w:val="both"/>
        <w:textAlignment w:val="auto"/>
        <w:rPr>
          <w:rFonts w:asciiTheme="majorHAnsi" w:hAnsiTheme="majorHAnsi" w:cstheme="majorHAnsi"/>
          <w:sz w:val="22"/>
          <w:szCs w:val="22"/>
        </w:rPr>
      </w:pPr>
      <w:r w:rsidRPr="002D5742">
        <w:rPr>
          <w:rFonts w:asciiTheme="majorHAnsi" w:hAnsiTheme="majorHAnsi" w:cstheme="majorHAnsi"/>
          <w:sz w:val="22"/>
          <w:szCs w:val="22"/>
        </w:rPr>
        <w:t>dla celów podatkowych i rachunkowych - podstawą prawną przetwarzania danych jest niezbędność ich przetwarzania w celu wypełnienia obowiązku prawnego ciążącego na Administratorze (art. 6 ust. 1 lit. c RODO).</w:t>
      </w:r>
    </w:p>
    <w:p w14:paraId="130871EE" w14:textId="77777777" w:rsidR="00216C44" w:rsidRPr="002D5742" w:rsidRDefault="00216C44" w:rsidP="00216C44">
      <w:pPr>
        <w:overflowPunct/>
        <w:autoSpaceDE/>
        <w:autoSpaceDN/>
        <w:adjustRightInd/>
        <w:spacing w:line="276" w:lineRule="auto"/>
        <w:jc w:val="both"/>
        <w:textAlignment w:val="auto"/>
        <w:rPr>
          <w:rFonts w:asciiTheme="majorHAnsi" w:hAnsiTheme="majorHAnsi" w:cstheme="majorHAnsi"/>
          <w:b/>
          <w:bCs/>
          <w:sz w:val="22"/>
          <w:szCs w:val="22"/>
        </w:rPr>
      </w:pPr>
      <w:r w:rsidRPr="002D5742">
        <w:rPr>
          <w:rFonts w:asciiTheme="majorHAnsi" w:hAnsiTheme="majorHAnsi" w:cstheme="majorHAnsi"/>
          <w:b/>
          <w:bCs/>
          <w:sz w:val="22"/>
          <w:szCs w:val="22"/>
        </w:rPr>
        <w:t xml:space="preserve">4. Odbiorcy danych </w:t>
      </w:r>
    </w:p>
    <w:p w14:paraId="46076A1D" w14:textId="77777777" w:rsidR="00216C44" w:rsidRPr="002D5742" w:rsidRDefault="00216C44" w:rsidP="00216C44">
      <w:pPr>
        <w:jc w:val="both"/>
        <w:rPr>
          <w:rFonts w:asciiTheme="majorHAnsi" w:hAnsiTheme="majorHAnsi" w:cstheme="majorHAnsi"/>
          <w:sz w:val="22"/>
          <w:szCs w:val="22"/>
        </w:rPr>
      </w:pPr>
      <w:r w:rsidRPr="002D5742">
        <w:rPr>
          <w:rFonts w:asciiTheme="majorHAnsi" w:hAnsiTheme="majorHAnsi" w:cstheme="majorHAnsi"/>
          <w:sz w:val="22"/>
          <w:szCs w:val="22"/>
        </w:rPr>
        <w:t xml:space="preserve">Dane osobowe mogą być udostępnione podmiotom upoważnionym na podstawie przepisów powszechnie obowiązującego prawa w szczególności instytucjom uprawnionym do kontroli działalności Administratora lub podmiotom współpracującym z Administratorem na podstawie umów powierzenia przetwarzania danych. </w:t>
      </w:r>
    </w:p>
    <w:p w14:paraId="257EAC49" w14:textId="77777777" w:rsidR="00216C44" w:rsidRPr="002D5742" w:rsidRDefault="00216C44" w:rsidP="00216C44">
      <w:pPr>
        <w:overflowPunct/>
        <w:autoSpaceDE/>
        <w:autoSpaceDN/>
        <w:adjustRightInd/>
        <w:spacing w:line="276" w:lineRule="auto"/>
        <w:contextualSpacing/>
        <w:jc w:val="both"/>
        <w:textAlignment w:val="auto"/>
        <w:rPr>
          <w:rFonts w:asciiTheme="majorHAnsi" w:hAnsiTheme="majorHAnsi" w:cstheme="majorHAnsi"/>
          <w:b/>
          <w:bCs/>
          <w:sz w:val="22"/>
          <w:szCs w:val="22"/>
        </w:rPr>
      </w:pPr>
      <w:r w:rsidRPr="002D5742">
        <w:rPr>
          <w:rFonts w:asciiTheme="majorHAnsi" w:hAnsiTheme="majorHAnsi" w:cstheme="majorHAnsi"/>
          <w:b/>
          <w:bCs/>
          <w:sz w:val="22"/>
          <w:szCs w:val="22"/>
        </w:rPr>
        <w:t>5. Okres przechowywania danych</w:t>
      </w:r>
    </w:p>
    <w:p w14:paraId="07A42685" w14:textId="77777777" w:rsidR="00216C44" w:rsidRPr="002D5742" w:rsidRDefault="00216C44" w:rsidP="00216C44">
      <w:pPr>
        <w:jc w:val="both"/>
        <w:rPr>
          <w:rFonts w:asciiTheme="majorHAnsi" w:hAnsiTheme="majorHAnsi" w:cstheme="majorHAnsi"/>
          <w:sz w:val="22"/>
          <w:szCs w:val="22"/>
          <w:lang w:eastAsia="en-US"/>
        </w:rPr>
      </w:pPr>
      <w:r w:rsidRPr="002D5742">
        <w:rPr>
          <w:rFonts w:asciiTheme="majorHAnsi" w:hAnsiTheme="majorHAnsi" w:cstheme="majorHAnsi"/>
          <w:sz w:val="22"/>
          <w:szCs w:val="22"/>
        </w:rPr>
        <w:t>Dane osobowe będą przechowywane do czasu:</w:t>
      </w:r>
    </w:p>
    <w:p w14:paraId="3F66600F" w14:textId="77777777" w:rsidR="00216C44" w:rsidRPr="002D5742" w:rsidRDefault="00216C44" w:rsidP="00216C44">
      <w:pPr>
        <w:numPr>
          <w:ilvl w:val="0"/>
          <w:numId w:val="109"/>
        </w:numPr>
        <w:overflowPunct/>
        <w:autoSpaceDE/>
        <w:autoSpaceDN/>
        <w:adjustRightInd/>
        <w:contextualSpacing/>
        <w:jc w:val="both"/>
        <w:textAlignment w:val="auto"/>
        <w:rPr>
          <w:rFonts w:asciiTheme="majorHAnsi" w:hAnsiTheme="majorHAnsi" w:cstheme="majorHAnsi"/>
          <w:sz w:val="22"/>
          <w:szCs w:val="22"/>
        </w:rPr>
      </w:pPr>
      <w:r w:rsidRPr="002D5742">
        <w:rPr>
          <w:rFonts w:asciiTheme="majorHAnsi" w:hAnsiTheme="majorHAnsi" w:cstheme="majorHAnsi"/>
          <w:sz w:val="22"/>
          <w:szCs w:val="22"/>
        </w:rPr>
        <w:t>wykonania Umowy – do momentu jego rozwiązania lub wygaśnięcia;</w:t>
      </w:r>
    </w:p>
    <w:p w14:paraId="557FEB93" w14:textId="77777777" w:rsidR="00216C44" w:rsidRPr="002D5742" w:rsidRDefault="00216C44" w:rsidP="00216C44">
      <w:pPr>
        <w:numPr>
          <w:ilvl w:val="0"/>
          <w:numId w:val="109"/>
        </w:numPr>
        <w:overflowPunct/>
        <w:autoSpaceDE/>
        <w:autoSpaceDN/>
        <w:adjustRightInd/>
        <w:contextualSpacing/>
        <w:jc w:val="both"/>
        <w:textAlignment w:val="auto"/>
        <w:rPr>
          <w:rFonts w:asciiTheme="majorHAnsi" w:hAnsiTheme="majorHAnsi" w:cstheme="majorHAnsi"/>
          <w:sz w:val="22"/>
          <w:szCs w:val="22"/>
        </w:rPr>
      </w:pPr>
      <w:r w:rsidRPr="002D5742">
        <w:rPr>
          <w:rFonts w:asciiTheme="majorHAnsi" w:hAnsiTheme="majorHAnsi" w:cstheme="majorHAnsi"/>
          <w:sz w:val="22"/>
          <w:szCs w:val="22"/>
        </w:rPr>
        <w:t>ustalenia dochodzenia lub obrony przed roszczeniami – do momentu przedawnienia roszczeń;</w:t>
      </w:r>
    </w:p>
    <w:p w14:paraId="277D5539" w14:textId="77777777" w:rsidR="00216C44" w:rsidRPr="002D5742" w:rsidRDefault="00216C44" w:rsidP="00216C44">
      <w:pPr>
        <w:numPr>
          <w:ilvl w:val="0"/>
          <w:numId w:val="109"/>
        </w:numPr>
        <w:overflowPunct/>
        <w:autoSpaceDE/>
        <w:autoSpaceDN/>
        <w:adjustRightInd/>
        <w:contextualSpacing/>
        <w:jc w:val="both"/>
        <w:textAlignment w:val="auto"/>
        <w:rPr>
          <w:rFonts w:asciiTheme="majorHAnsi" w:hAnsiTheme="majorHAnsi" w:cstheme="majorHAnsi"/>
          <w:sz w:val="22"/>
          <w:szCs w:val="22"/>
        </w:rPr>
      </w:pPr>
      <w:r w:rsidRPr="002D5742">
        <w:rPr>
          <w:rFonts w:asciiTheme="majorHAnsi" w:hAnsiTheme="majorHAnsi" w:cstheme="majorHAnsi"/>
          <w:sz w:val="22"/>
          <w:szCs w:val="22"/>
        </w:rPr>
        <w:t>do momentu realizacji prawnie uzasadnionego interesu Administratora albo</w:t>
      </w:r>
    </w:p>
    <w:p w14:paraId="0E3B37FD" w14:textId="77777777" w:rsidR="00216C44" w:rsidRPr="002D5742" w:rsidRDefault="00216C44" w:rsidP="00216C44">
      <w:pPr>
        <w:numPr>
          <w:ilvl w:val="0"/>
          <w:numId w:val="109"/>
        </w:numPr>
        <w:overflowPunct/>
        <w:autoSpaceDE/>
        <w:autoSpaceDN/>
        <w:adjustRightInd/>
        <w:contextualSpacing/>
        <w:jc w:val="both"/>
        <w:textAlignment w:val="auto"/>
        <w:rPr>
          <w:rFonts w:asciiTheme="majorHAnsi" w:hAnsiTheme="majorHAnsi" w:cstheme="majorHAnsi"/>
          <w:sz w:val="22"/>
          <w:szCs w:val="22"/>
        </w:rPr>
      </w:pPr>
      <w:r w:rsidRPr="002D5742">
        <w:rPr>
          <w:rFonts w:asciiTheme="majorHAnsi" w:hAnsiTheme="majorHAnsi" w:cstheme="majorHAnsi"/>
          <w:sz w:val="22"/>
          <w:szCs w:val="22"/>
        </w:rPr>
        <w:t>do momentu wygaśnięcia obowiązku przechowywania danych osobowych wynikającego z przepisów powszechnie obowiązującego prawa (np. obowiązek przechowywania dokumentów księgowych).</w:t>
      </w:r>
    </w:p>
    <w:p w14:paraId="10DF94F1" w14:textId="77777777" w:rsidR="00216C44" w:rsidRPr="002D5742" w:rsidRDefault="00216C44" w:rsidP="00216C44">
      <w:pPr>
        <w:tabs>
          <w:tab w:val="left" w:pos="426"/>
        </w:tabs>
        <w:spacing w:line="276" w:lineRule="auto"/>
        <w:jc w:val="both"/>
        <w:rPr>
          <w:rFonts w:asciiTheme="majorHAnsi" w:hAnsiTheme="majorHAnsi" w:cstheme="majorHAnsi"/>
          <w:spacing w:val="8"/>
          <w:sz w:val="22"/>
          <w:szCs w:val="22"/>
        </w:rPr>
      </w:pPr>
    </w:p>
    <w:p w14:paraId="6C61A595" w14:textId="77777777" w:rsidR="00216C44" w:rsidRPr="002D5742" w:rsidRDefault="00216C44" w:rsidP="00216C44">
      <w:pPr>
        <w:tabs>
          <w:tab w:val="left" w:pos="426"/>
        </w:tabs>
        <w:overflowPunct/>
        <w:autoSpaceDE/>
        <w:autoSpaceDN/>
        <w:adjustRightInd/>
        <w:spacing w:line="276" w:lineRule="auto"/>
        <w:contextualSpacing/>
        <w:jc w:val="both"/>
        <w:textAlignment w:val="auto"/>
        <w:rPr>
          <w:rFonts w:asciiTheme="majorHAnsi" w:hAnsiTheme="majorHAnsi" w:cstheme="majorHAnsi"/>
          <w:b/>
          <w:bCs/>
          <w:spacing w:val="8"/>
          <w:sz w:val="22"/>
          <w:szCs w:val="22"/>
        </w:rPr>
      </w:pPr>
      <w:r w:rsidRPr="002D5742">
        <w:rPr>
          <w:rFonts w:asciiTheme="majorHAnsi" w:hAnsiTheme="majorHAnsi" w:cstheme="majorHAnsi"/>
          <w:b/>
          <w:bCs/>
          <w:spacing w:val="8"/>
          <w:sz w:val="22"/>
          <w:szCs w:val="22"/>
        </w:rPr>
        <w:t>6. Prawa osób, których dane dotyczą</w:t>
      </w:r>
    </w:p>
    <w:p w14:paraId="791A42A1" w14:textId="77777777" w:rsidR="00216C44" w:rsidRPr="002D5742" w:rsidRDefault="00216C44" w:rsidP="00216C44">
      <w:pPr>
        <w:spacing w:after="60"/>
        <w:jc w:val="both"/>
        <w:rPr>
          <w:rFonts w:asciiTheme="majorHAnsi" w:eastAsiaTheme="minorHAnsi" w:hAnsiTheme="majorHAnsi" w:cstheme="majorHAnsi"/>
          <w:sz w:val="22"/>
          <w:szCs w:val="22"/>
        </w:rPr>
      </w:pPr>
      <w:r w:rsidRPr="002D5742">
        <w:rPr>
          <w:rFonts w:asciiTheme="majorHAnsi" w:hAnsiTheme="majorHAnsi" w:cstheme="majorHAnsi"/>
          <w:sz w:val="22"/>
          <w:szCs w:val="22"/>
        </w:rPr>
        <w:lastRenderedPageBreak/>
        <w:t>W związku z przetwarzaniem danych osobowych osobie, której dane dotyczą przysługują następujące prawa do: dostępu do danych, sprostowania danych, usunięcia danych, ograniczenia przetwarzania danych, prawo do sprzeciwu wobec przetwarzania danych, prawo do przenoszenia danych, jak również prawo wniesienia skargi do Prezesa Urzędu Ochrony Danych Osobowych. Prawa te przysługują Państwu w przypadkach i w zakresie przewidzianym przez powszechnie obowiązujące przepisy prawa</w:t>
      </w:r>
    </w:p>
    <w:p w14:paraId="7F7B2447" w14:textId="77777777" w:rsidR="00216C44" w:rsidRPr="002D5742" w:rsidRDefault="00216C44" w:rsidP="00216C44">
      <w:pPr>
        <w:spacing w:line="276" w:lineRule="auto"/>
        <w:ind w:left="360"/>
        <w:contextualSpacing/>
        <w:jc w:val="both"/>
        <w:rPr>
          <w:rFonts w:asciiTheme="majorHAnsi" w:hAnsiTheme="majorHAnsi" w:cstheme="majorHAnsi"/>
          <w:spacing w:val="8"/>
          <w:sz w:val="22"/>
          <w:szCs w:val="22"/>
        </w:rPr>
      </w:pPr>
    </w:p>
    <w:p w14:paraId="322BB97F" w14:textId="77777777" w:rsidR="00216C44" w:rsidRPr="002D5742" w:rsidRDefault="00216C44" w:rsidP="00216C44">
      <w:pPr>
        <w:overflowPunct/>
        <w:autoSpaceDE/>
        <w:autoSpaceDN/>
        <w:adjustRightInd/>
        <w:spacing w:line="276" w:lineRule="auto"/>
        <w:contextualSpacing/>
        <w:jc w:val="both"/>
        <w:textAlignment w:val="auto"/>
        <w:rPr>
          <w:rFonts w:asciiTheme="majorHAnsi" w:hAnsiTheme="majorHAnsi" w:cstheme="majorHAnsi"/>
          <w:b/>
          <w:bCs/>
          <w:spacing w:val="8"/>
          <w:sz w:val="22"/>
          <w:szCs w:val="22"/>
          <w:lang w:eastAsia="en-US"/>
        </w:rPr>
      </w:pPr>
      <w:r w:rsidRPr="002D5742">
        <w:rPr>
          <w:rFonts w:asciiTheme="majorHAnsi" w:hAnsiTheme="majorHAnsi" w:cstheme="majorHAnsi"/>
          <w:b/>
          <w:bCs/>
          <w:spacing w:val="8"/>
          <w:sz w:val="22"/>
          <w:szCs w:val="22"/>
        </w:rPr>
        <w:t xml:space="preserve">7. Informacja o wymogu/dobrowolności podania danych </w:t>
      </w:r>
    </w:p>
    <w:p w14:paraId="527800CC" w14:textId="77777777" w:rsidR="00216C44" w:rsidRPr="002D5742" w:rsidRDefault="00216C44" w:rsidP="00216C44">
      <w:pPr>
        <w:spacing w:after="60"/>
        <w:jc w:val="both"/>
        <w:rPr>
          <w:rFonts w:asciiTheme="majorHAnsi" w:eastAsiaTheme="minorHAnsi" w:hAnsiTheme="majorHAnsi" w:cstheme="majorHAnsi"/>
          <w:sz w:val="22"/>
          <w:szCs w:val="22"/>
        </w:rPr>
      </w:pPr>
      <w:r w:rsidRPr="002D5742">
        <w:rPr>
          <w:rFonts w:asciiTheme="majorHAnsi" w:hAnsiTheme="majorHAnsi" w:cstheme="majorHAnsi"/>
          <w:sz w:val="22"/>
          <w:szCs w:val="22"/>
        </w:rPr>
        <w:t>Podanie danych osobowych, ma charakter dobrowolny, jednakże jest niezbędne do zawarcia Umowy. Niepodanie danych osobowych w niezbędnym zakresie skutkuje niemożnością zawarcia Umowy.</w:t>
      </w:r>
    </w:p>
    <w:p w14:paraId="60C36CC5" w14:textId="77777777" w:rsidR="00216C44" w:rsidRPr="002D5742" w:rsidRDefault="00216C44" w:rsidP="00216C44">
      <w:pPr>
        <w:spacing w:line="276" w:lineRule="auto"/>
        <w:jc w:val="both"/>
        <w:rPr>
          <w:rFonts w:asciiTheme="majorHAnsi" w:hAnsiTheme="majorHAnsi" w:cstheme="majorHAnsi"/>
          <w:b/>
          <w:bCs/>
          <w:spacing w:val="8"/>
          <w:sz w:val="22"/>
          <w:szCs w:val="22"/>
        </w:rPr>
      </w:pPr>
    </w:p>
    <w:p w14:paraId="4430B987" w14:textId="77777777" w:rsidR="00216C44" w:rsidRPr="002D5742" w:rsidRDefault="00216C44" w:rsidP="00216C44">
      <w:pPr>
        <w:overflowPunct/>
        <w:autoSpaceDE/>
        <w:autoSpaceDN/>
        <w:adjustRightInd/>
        <w:spacing w:line="276" w:lineRule="auto"/>
        <w:contextualSpacing/>
        <w:jc w:val="both"/>
        <w:textAlignment w:val="auto"/>
        <w:rPr>
          <w:rFonts w:asciiTheme="majorHAnsi" w:hAnsiTheme="majorHAnsi" w:cstheme="majorHAnsi"/>
          <w:b/>
          <w:bCs/>
          <w:spacing w:val="8"/>
          <w:sz w:val="22"/>
          <w:szCs w:val="22"/>
          <w:lang w:eastAsia="en-US"/>
        </w:rPr>
      </w:pPr>
      <w:r w:rsidRPr="002D5742">
        <w:rPr>
          <w:rFonts w:asciiTheme="majorHAnsi" w:hAnsiTheme="majorHAnsi" w:cstheme="majorHAnsi"/>
          <w:b/>
          <w:bCs/>
          <w:spacing w:val="8"/>
          <w:sz w:val="22"/>
          <w:szCs w:val="22"/>
        </w:rPr>
        <w:t xml:space="preserve">8. Informacja o zautomatyzowanym podejmowaniu decyzji, w tym profilowaniu </w:t>
      </w:r>
    </w:p>
    <w:p w14:paraId="1C4A4277" w14:textId="77777777" w:rsidR="00216C44" w:rsidRPr="002D5742" w:rsidRDefault="00216C44" w:rsidP="00216C44">
      <w:pPr>
        <w:jc w:val="both"/>
        <w:rPr>
          <w:rFonts w:asciiTheme="majorHAnsi" w:hAnsiTheme="majorHAnsi" w:cstheme="majorHAnsi"/>
          <w:sz w:val="22"/>
          <w:szCs w:val="22"/>
        </w:rPr>
      </w:pPr>
      <w:r w:rsidRPr="002D5742">
        <w:rPr>
          <w:rFonts w:asciiTheme="majorHAnsi" w:hAnsiTheme="majorHAnsi" w:cstheme="majorHAnsi"/>
          <w:sz w:val="22"/>
          <w:szCs w:val="22"/>
        </w:rPr>
        <w:t>W oparciu o dane osobowe Administrator nie będzie podejmował zautomatyzowanych decyzji, w tym decyzji będących wynikiem profilowania.</w:t>
      </w:r>
    </w:p>
    <w:p w14:paraId="67E4A193" w14:textId="77777777" w:rsidR="00216C44" w:rsidRPr="002D5742" w:rsidRDefault="00216C44" w:rsidP="00216C44">
      <w:pPr>
        <w:jc w:val="both"/>
        <w:rPr>
          <w:rFonts w:asciiTheme="majorHAnsi" w:hAnsiTheme="majorHAnsi" w:cstheme="majorHAnsi"/>
          <w:sz w:val="22"/>
          <w:szCs w:val="22"/>
        </w:rPr>
      </w:pPr>
    </w:p>
    <w:p w14:paraId="49177625" w14:textId="77777777" w:rsidR="00216C44" w:rsidRPr="002D5742" w:rsidRDefault="00216C44" w:rsidP="00216C44">
      <w:pPr>
        <w:jc w:val="both"/>
        <w:rPr>
          <w:rFonts w:asciiTheme="majorHAnsi" w:hAnsiTheme="majorHAnsi" w:cstheme="majorHAnsi"/>
          <w:sz w:val="22"/>
          <w:szCs w:val="22"/>
        </w:rPr>
      </w:pPr>
      <w:r w:rsidRPr="002D5742">
        <w:rPr>
          <w:rFonts w:asciiTheme="majorHAnsi" w:hAnsiTheme="majorHAnsi" w:cstheme="majorHAnsi"/>
          <w:sz w:val="22"/>
          <w:szCs w:val="22"/>
        </w:rPr>
        <w:t xml:space="preserve">Zapoznałam/em się z treścią niniejszej klauzuli informacyjnej i wypełniłem obowiązki informacyjny określone w art. 13 oraz 14 RODO wobec osób, których dane zostały przekazane Administratorowi w związku z zawarciem Umowy. </w:t>
      </w:r>
    </w:p>
    <w:p w14:paraId="241C38F1" w14:textId="77777777" w:rsidR="00216C44" w:rsidRPr="002D5742" w:rsidRDefault="00216C44" w:rsidP="00216C44">
      <w:pPr>
        <w:tabs>
          <w:tab w:val="left" w:pos="426"/>
        </w:tabs>
        <w:spacing w:line="276" w:lineRule="auto"/>
        <w:jc w:val="both"/>
        <w:rPr>
          <w:rFonts w:asciiTheme="majorHAnsi" w:hAnsiTheme="majorHAnsi" w:cstheme="majorHAnsi"/>
          <w:b/>
          <w:bCs/>
          <w:spacing w:val="8"/>
          <w:sz w:val="22"/>
          <w:szCs w:val="22"/>
        </w:rPr>
      </w:pPr>
    </w:p>
    <w:p w14:paraId="69C144AC" w14:textId="77777777" w:rsidR="00216C44" w:rsidRPr="002D5742" w:rsidRDefault="00216C44" w:rsidP="00216C44">
      <w:pPr>
        <w:tabs>
          <w:tab w:val="left" w:pos="426"/>
        </w:tabs>
        <w:spacing w:line="276" w:lineRule="auto"/>
        <w:jc w:val="both"/>
        <w:rPr>
          <w:rFonts w:asciiTheme="majorHAnsi" w:hAnsiTheme="majorHAnsi" w:cstheme="majorHAnsi"/>
          <w:spacing w:val="8"/>
          <w:sz w:val="22"/>
          <w:szCs w:val="22"/>
        </w:rPr>
      </w:pPr>
      <w:r w:rsidRPr="002D5742">
        <w:rPr>
          <w:rFonts w:asciiTheme="majorHAnsi" w:hAnsiTheme="majorHAnsi" w:cstheme="majorHAnsi"/>
          <w:spacing w:val="8"/>
          <w:sz w:val="22"/>
          <w:szCs w:val="22"/>
        </w:rPr>
        <w:t xml:space="preserve">  </w:t>
      </w:r>
    </w:p>
    <w:p w14:paraId="3674737F" w14:textId="77777777" w:rsidR="00216C44" w:rsidRPr="002D5742" w:rsidRDefault="00216C44" w:rsidP="00216C44">
      <w:pPr>
        <w:tabs>
          <w:tab w:val="left" w:pos="426"/>
        </w:tabs>
        <w:spacing w:line="276" w:lineRule="auto"/>
        <w:ind w:left="360"/>
        <w:jc w:val="both"/>
        <w:rPr>
          <w:rFonts w:asciiTheme="majorHAnsi" w:hAnsiTheme="majorHAnsi" w:cstheme="majorHAnsi"/>
          <w:spacing w:val="8"/>
          <w:sz w:val="22"/>
          <w:szCs w:val="22"/>
        </w:rPr>
      </w:pPr>
    </w:p>
    <w:p w14:paraId="2C7F9007" w14:textId="77777777" w:rsidR="00216C44" w:rsidRPr="002D5742" w:rsidRDefault="00216C44" w:rsidP="00216C44">
      <w:pPr>
        <w:tabs>
          <w:tab w:val="left" w:pos="426"/>
        </w:tabs>
        <w:spacing w:line="276" w:lineRule="auto"/>
        <w:ind w:left="360"/>
        <w:jc w:val="both"/>
        <w:rPr>
          <w:rFonts w:asciiTheme="majorHAnsi" w:hAnsiTheme="majorHAnsi" w:cstheme="majorHAnsi"/>
          <w:spacing w:val="8"/>
          <w:sz w:val="22"/>
          <w:szCs w:val="22"/>
        </w:rPr>
      </w:pPr>
    </w:p>
    <w:p w14:paraId="34C51B8F" w14:textId="77777777" w:rsidR="00216C44" w:rsidRPr="002D5742" w:rsidRDefault="00216C44" w:rsidP="00216C44">
      <w:pPr>
        <w:spacing w:line="276" w:lineRule="auto"/>
        <w:ind w:left="4956" w:firstLine="708"/>
        <w:rPr>
          <w:rFonts w:asciiTheme="majorHAnsi" w:eastAsiaTheme="minorHAnsi" w:hAnsiTheme="majorHAnsi" w:cstheme="majorHAnsi"/>
          <w:sz w:val="22"/>
          <w:szCs w:val="22"/>
          <w:lang w:eastAsia="en-US"/>
        </w:rPr>
      </w:pPr>
      <w:r w:rsidRPr="002D5742">
        <w:rPr>
          <w:rFonts w:asciiTheme="majorHAnsi" w:hAnsiTheme="majorHAnsi" w:cstheme="majorHAnsi"/>
          <w:sz w:val="22"/>
          <w:szCs w:val="22"/>
        </w:rPr>
        <w:t>__________________________</w:t>
      </w:r>
    </w:p>
    <w:p w14:paraId="08BF0D93" w14:textId="77777777" w:rsidR="00216C44" w:rsidRPr="002D5742" w:rsidRDefault="00216C44" w:rsidP="00216C44">
      <w:pPr>
        <w:spacing w:line="276" w:lineRule="auto"/>
        <w:ind w:left="4956" w:firstLine="708"/>
        <w:rPr>
          <w:rFonts w:asciiTheme="majorHAnsi" w:hAnsiTheme="majorHAnsi" w:cstheme="majorHAnsi"/>
          <w:sz w:val="22"/>
          <w:szCs w:val="22"/>
        </w:rPr>
      </w:pPr>
    </w:p>
    <w:p w14:paraId="0F50EEF9" w14:textId="6FC89A88" w:rsidR="00216C44" w:rsidRPr="002D5742" w:rsidRDefault="00216C44" w:rsidP="00216C44">
      <w:pPr>
        <w:jc w:val="both"/>
        <w:rPr>
          <w:rFonts w:asciiTheme="majorHAnsi" w:hAnsiTheme="majorHAnsi" w:cstheme="majorHAnsi"/>
          <w:sz w:val="22"/>
          <w:szCs w:val="22"/>
        </w:rPr>
      </w:pP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t xml:space="preserve">    Data i podpis Wykonawcy</w:t>
      </w:r>
    </w:p>
    <w:p w14:paraId="7DDD5986" w14:textId="5D98961C" w:rsidR="00EB1C26" w:rsidRPr="002D5742" w:rsidRDefault="00EB1C26" w:rsidP="00216C44">
      <w:pPr>
        <w:jc w:val="both"/>
        <w:rPr>
          <w:rFonts w:asciiTheme="majorHAnsi" w:hAnsiTheme="majorHAnsi" w:cstheme="majorHAnsi"/>
          <w:sz w:val="22"/>
          <w:szCs w:val="22"/>
        </w:rPr>
      </w:pPr>
    </w:p>
    <w:p w14:paraId="41C3A3B6" w14:textId="77777777" w:rsidR="00EB1C26" w:rsidRPr="002D5742" w:rsidRDefault="00EB1C26" w:rsidP="00216C44">
      <w:pPr>
        <w:jc w:val="both"/>
        <w:rPr>
          <w:rFonts w:asciiTheme="majorHAnsi" w:hAnsiTheme="majorHAnsi" w:cstheme="majorHAnsi"/>
          <w:sz w:val="22"/>
          <w:szCs w:val="22"/>
        </w:rPr>
      </w:pPr>
    </w:p>
    <w:p w14:paraId="1299E4F9" w14:textId="77777777" w:rsidR="00CF4A79" w:rsidRDefault="00CF4A79" w:rsidP="00EB1C26">
      <w:pPr>
        <w:ind w:left="6381" w:firstLine="709"/>
        <w:rPr>
          <w:rFonts w:asciiTheme="majorHAnsi" w:hAnsiTheme="majorHAnsi" w:cstheme="majorHAnsi"/>
          <w:sz w:val="22"/>
          <w:szCs w:val="22"/>
        </w:rPr>
      </w:pPr>
    </w:p>
    <w:p w14:paraId="401D7928" w14:textId="77777777" w:rsidR="00CF4A79" w:rsidRDefault="00CF4A79" w:rsidP="00EB1C26">
      <w:pPr>
        <w:ind w:left="6381" w:firstLine="709"/>
        <w:rPr>
          <w:rFonts w:asciiTheme="majorHAnsi" w:hAnsiTheme="majorHAnsi" w:cstheme="majorHAnsi"/>
          <w:sz w:val="22"/>
          <w:szCs w:val="22"/>
        </w:rPr>
      </w:pPr>
    </w:p>
    <w:p w14:paraId="1C5A343F" w14:textId="77777777" w:rsidR="00CF4A79" w:rsidRDefault="00CF4A79" w:rsidP="00EB1C26">
      <w:pPr>
        <w:ind w:left="6381" w:firstLine="709"/>
        <w:rPr>
          <w:rFonts w:asciiTheme="majorHAnsi" w:hAnsiTheme="majorHAnsi" w:cstheme="majorHAnsi"/>
          <w:sz w:val="22"/>
          <w:szCs w:val="22"/>
        </w:rPr>
      </w:pPr>
    </w:p>
    <w:p w14:paraId="6785D1F9" w14:textId="77777777" w:rsidR="00CF4A79" w:rsidRDefault="00CF4A79" w:rsidP="00EB1C26">
      <w:pPr>
        <w:ind w:left="6381" w:firstLine="709"/>
        <w:rPr>
          <w:rFonts w:asciiTheme="majorHAnsi" w:hAnsiTheme="majorHAnsi" w:cstheme="majorHAnsi"/>
          <w:sz w:val="22"/>
          <w:szCs w:val="22"/>
        </w:rPr>
      </w:pPr>
    </w:p>
    <w:p w14:paraId="761E7466" w14:textId="77777777" w:rsidR="00CF4A79" w:rsidRDefault="00CF4A79" w:rsidP="00EB1C26">
      <w:pPr>
        <w:ind w:left="6381" w:firstLine="709"/>
        <w:rPr>
          <w:rFonts w:asciiTheme="majorHAnsi" w:hAnsiTheme="majorHAnsi" w:cstheme="majorHAnsi"/>
          <w:sz w:val="22"/>
          <w:szCs w:val="22"/>
        </w:rPr>
      </w:pPr>
    </w:p>
    <w:p w14:paraId="6E331DF6" w14:textId="77777777" w:rsidR="00CF4A79" w:rsidRDefault="00CF4A79" w:rsidP="00EB1C26">
      <w:pPr>
        <w:ind w:left="6381" w:firstLine="709"/>
        <w:rPr>
          <w:rFonts w:asciiTheme="majorHAnsi" w:hAnsiTheme="majorHAnsi" w:cstheme="majorHAnsi"/>
          <w:sz w:val="22"/>
          <w:szCs w:val="22"/>
        </w:rPr>
      </w:pPr>
    </w:p>
    <w:p w14:paraId="49595832" w14:textId="77777777" w:rsidR="00CF4A79" w:rsidRDefault="00CF4A79" w:rsidP="00EB1C26">
      <w:pPr>
        <w:ind w:left="6381" w:firstLine="709"/>
        <w:rPr>
          <w:rFonts w:asciiTheme="majorHAnsi" w:hAnsiTheme="majorHAnsi" w:cstheme="majorHAnsi"/>
          <w:sz w:val="22"/>
          <w:szCs w:val="22"/>
        </w:rPr>
      </w:pPr>
    </w:p>
    <w:p w14:paraId="2C821DD2" w14:textId="77777777" w:rsidR="00CF4A79" w:rsidRDefault="00CF4A79" w:rsidP="00EB1C26">
      <w:pPr>
        <w:ind w:left="6381" w:firstLine="709"/>
        <w:rPr>
          <w:rFonts w:asciiTheme="majorHAnsi" w:hAnsiTheme="majorHAnsi" w:cstheme="majorHAnsi"/>
          <w:sz w:val="22"/>
          <w:szCs w:val="22"/>
        </w:rPr>
      </w:pPr>
    </w:p>
    <w:p w14:paraId="300C53A4" w14:textId="77777777" w:rsidR="00CF4A79" w:rsidRDefault="00CF4A79" w:rsidP="00EB1C26">
      <w:pPr>
        <w:ind w:left="6381" w:firstLine="709"/>
        <w:rPr>
          <w:rFonts w:asciiTheme="majorHAnsi" w:hAnsiTheme="majorHAnsi" w:cstheme="majorHAnsi"/>
          <w:sz w:val="22"/>
          <w:szCs w:val="22"/>
        </w:rPr>
      </w:pPr>
    </w:p>
    <w:p w14:paraId="4248678A" w14:textId="77777777" w:rsidR="00CF4A79" w:rsidRDefault="00CF4A79" w:rsidP="00EB1C26">
      <w:pPr>
        <w:ind w:left="6381" w:firstLine="709"/>
        <w:rPr>
          <w:rFonts w:asciiTheme="majorHAnsi" w:hAnsiTheme="majorHAnsi" w:cstheme="majorHAnsi"/>
          <w:sz w:val="22"/>
          <w:szCs w:val="22"/>
        </w:rPr>
      </w:pPr>
    </w:p>
    <w:p w14:paraId="488A696A" w14:textId="77777777" w:rsidR="00CF4A79" w:rsidRDefault="00CF4A79" w:rsidP="00EB1C26">
      <w:pPr>
        <w:ind w:left="6381" w:firstLine="709"/>
        <w:rPr>
          <w:rFonts w:asciiTheme="majorHAnsi" w:hAnsiTheme="majorHAnsi" w:cstheme="majorHAnsi"/>
          <w:sz w:val="22"/>
          <w:szCs w:val="22"/>
        </w:rPr>
      </w:pPr>
    </w:p>
    <w:p w14:paraId="321CF698" w14:textId="77777777" w:rsidR="00CF4A79" w:rsidRDefault="00CF4A79" w:rsidP="00EB1C26">
      <w:pPr>
        <w:ind w:left="6381" w:firstLine="709"/>
        <w:rPr>
          <w:rFonts w:asciiTheme="majorHAnsi" w:hAnsiTheme="majorHAnsi" w:cstheme="majorHAnsi"/>
          <w:sz w:val="22"/>
          <w:szCs w:val="22"/>
        </w:rPr>
      </w:pPr>
    </w:p>
    <w:p w14:paraId="02F19A45" w14:textId="77777777" w:rsidR="00CF4A79" w:rsidRDefault="00CF4A79" w:rsidP="00EB1C26">
      <w:pPr>
        <w:ind w:left="6381" w:firstLine="709"/>
        <w:rPr>
          <w:rFonts w:asciiTheme="majorHAnsi" w:hAnsiTheme="majorHAnsi" w:cstheme="majorHAnsi"/>
          <w:sz w:val="22"/>
          <w:szCs w:val="22"/>
        </w:rPr>
      </w:pPr>
    </w:p>
    <w:p w14:paraId="6F7EE357" w14:textId="77777777" w:rsidR="00CF4A79" w:rsidRDefault="00CF4A79" w:rsidP="00EB1C26">
      <w:pPr>
        <w:ind w:left="6381" w:firstLine="709"/>
        <w:rPr>
          <w:rFonts w:asciiTheme="majorHAnsi" w:hAnsiTheme="majorHAnsi" w:cstheme="majorHAnsi"/>
          <w:sz w:val="22"/>
          <w:szCs w:val="22"/>
        </w:rPr>
      </w:pPr>
    </w:p>
    <w:p w14:paraId="641E82A0" w14:textId="77777777" w:rsidR="00CF4A79" w:rsidRDefault="00CF4A79" w:rsidP="00EB1C26">
      <w:pPr>
        <w:ind w:left="6381" w:firstLine="709"/>
        <w:rPr>
          <w:rFonts w:asciiTheme="majorHAnsi" w:hAnsiTheme="majorHAnsi" w:cstheme="majorHAnsi"/>
          <w:sz w:val="22"/>
          <w:szCs w:val="22"/>
        </w:rPr>
      </w:pPr>
    </w:p>
    <w:p w14:paraId="13111D85" w14:textId="77777777" w:rsidR="00CF4A79" w:rsidRDefault="00CF4A79" w:rsidP="00EB1C26">
      <w:pPr>
        <w:ind w:left="6381" w:firstLine="709"/>
        <w:rPr>
          <w:rFonts w:asciiTheme="majorHAnsi" w:hAnsiTheme="majorHAnsi" w:cstheme="majorHAnsi"/>
          <w:sz w:val="22"/>
          <w:szCs w:val="22"/>
        </w:rPr>
      </w:pPr>
    </w:p>
    <w:p w14:paraId="0DF7F193" w14:textId="77777777" w:rsidR="00CF4A79" w:rsidRDefault="00CF4A79" w:rsidP="00EB1C26">
      <w:pPr>
        <w:ind w:left="6381" w:firstLine="709"/>
        <w:rPr>
          <w:rFonts w:asciiTheme="majorHAnsi" w:hAnsiTheme="majorHAnsi" w:cstheme="majorHAnsi"/>
          <w:sz w:val="22"/>
          <w:szCs w:val="22"/>
        </w:rPr>
      </w:pPr>
    </w:p>
    <w:p w14:paraId="73D18F85" w14:textId="77777777" w:rsidR="00CF4A79" w:rsidRDefault="00CF4A79" w:rsidP="00EB1C26">
      <w:pPr>
        <w:ind w:left="6381" w:firstLine="709"/>
        <w:rPr>
          <w:rFonts w:asciiTheme="majorHAnsi" w:hAnsiTheme="majorHAnsi" w:cstheme="majorHAnsi"/>
          <w:sz w:val="22"/>
          <w:szCs w:val="22"/>
        </w:rPr>
      </w:pPr>
    </w:p>
    <w:p w14:paraId="315673C1" w14:textId="77777777" w:rsidR="00CF4A79" w:rsidRDefault="00CF4A79" w:rsidP="00EB1C26">
      <w:pPr>
        <w:ind w:left="6381" w:firstLine="709"/>
        <w:rPr>
          <w:rFonts w:asciiTheme="majorHAnsi" w:hAnsiTheme="majorHAnsi" w:cstheme="majorHAnsi"/>
          <w:sz w:val="22"/>
          <w:szCs w:val="22"/>
        </w:rPr>
      </w:pPr>
    </w:p>
    <w:p w14:paraId="062483B1" w14:textId="77777777" w:rsidR="00CF4A79" w:rsidRDefault="00CF4A79" w:rsidP="00EB1C26">
      <w:pPr>
        <w:ind w:left="6381" w:firstLine="709"/>
        <w:rPr>
          <w:rFonts w:asciiTheme="majorHAnsi" w:hAnsiTheme="majorHAnsi" w:cstheme="majorHAnsi"/>
          <w:sz w:val="22"/>
          <w:szCs w:val="22"/>
        </w:rPr>
      </w:pPr>
    </w:p>
    <w:p w14:paraId="4F7311C4" w14:textId="77777777" w:rsidR="00CF4A79" w:rsidRDefault="00CF4A79" w:rsidP="00EB1C26">
      <w:pPr>
        <w:ind w:left="6381" w:firstLine="709"/>
        <w:rPr>
          <w:rFonts w:asciiTheme="majorHAnsi" w:hAnsiTheme="majorHAnsi" w:cstheme="majorHAnsi"/>
          <w:sz w:val="22"/>
          <w:szCs w:val="22"/>
        </w:rPr>
      </w:pPr>
    </w:p>
    <w:p w14:paraId="42AF1AEF" w14:textId="77777777" w:rsidR="00CF4A79" w:rsidRDefault="00CF4A79" w:rsidP="00EB1C26">
      <w:pPr>
        <w:ind w:left="6381" w:firstLine="709"/>
        <w:rPr>
          <w:rFonts w:asciiTheme="majorHAnsi" w:hAnsiTheme="majorHAnsi" w:cstheme="majorHAnsi"/>
          <w:sz w:val="22"/>
          <w:szCs w:val="22"/>
        </w:rPr>
      </w:pPr>
    </w:p>
    <w:p w14:paraId="3D27D2A5" w14:textId="77777777" w:rsidR="00CF4A79" w:rsidRDefault="00CF4A79" w:rsidP="00EB1C26">
      <w:pPr>
        <w:ind w:left="6381" w:firstLine="709"/>
        <w:rPr>
          <w:rFonts w:asciiTheme="majorHAnsi" w:hAnsiTheme="majorHAnsi" w:cstheme="majorHAnsi"/>
          <w:sz w:val="22"/>
          <w:szCs w:val="22"/>
        </w:rPr>
      </w:pPr>
    </w:p>
    <w:p w14:paraId="3BE14D96" w14:textId="77777777" w:rsidR="00CF4A79" w:rsidRDefault="00CF4A79" w:rsidP="00EB1C26">
      <w:pPr>
        <w:ind w:left="6381" w:firstLine="709"/>
        <w:rPr>
          <w:rFonts w:asciiTheme="majorHAnsi" w:hAnsiTheme="majorHAnsi" w:cstheme="majorHAnsi"/>
          <w:sz w:val="22"/>
          <w:szCs w:val="22"/>
        </w:rPr>
      </w:pPr>
    </w:p>
    <w:p w14:paraId="38FE4A69" w14:textId="6A1ED514" w:rsidR="00EB1C26" w:rsidRPr="002D5742" w:rsidRDefault="00EB1C26" w:rsidP="00EB1C26">
      <w:pPr>
        <w:ind w:left="6381" w:firstLine="709"/>
        <w:rPr>
          <w:rFonts w:asciiTheme="majorHAnsi" w:hAnsiTheme="majorHAnsi" w:cstheme="majorHAnsi"/>
          <w:sz w:val="22"/>
          <w:szCs w:val="22"/>
        </w:rPr>
      </w:pPr>
      <w:r w:rsidRPr="002D5742">
        <w:rPr>
          <w:rFonts w:asciiTheme="majorHAnsi" w:hAnsiTheme="majorHAnsi" w:cstheme="majorHAnsi"/>
          <w:sz w:val="22"/>
          <w:szCs w:val="22"/>
        </w:rPr>
        <w:lastRenderedPageBreak/>
        <w:t>Załącznik nr 6</w:t>
      </w:r>
    </w:p>
    <w:p w14:paraId="0E796807" w14:textId="77777777" w:rsidR="00EB1C26" w:rsidRPr="002D5742" w:rsidRDefault="00EB1C26" w:rsidP="00EB1C26">
      <w:pPr>
        <w:rPr>
          <w:rFonts w:asciiTheme="majorHAnsi" w:hAnsiTheme="majorHAnsi" w:cstheme="majorHAnsi"/>
          <w:sz w:val="22"/>
          <w:szCs w:val="22"/>
        </w:rPr>
      </w:pPr>
    </w:p>
    <w:p w14:paraId="62988BC3" w14:textId="77777777" w:rsidR="00EB1C26" w:rsidRPr="002D5742" w:rsidRDefault="00EB1C26" w:rsidP="00EB1C26">
      <w:pPr>
        <w:rPr>
          <w:rFonts w:asciiTheme="majorHAnsi" w:hAnsiTheme="majorHAnsi" w:cstheme="majorHAnsi"/>
          <w:sz w:val="22"/>
          <w:szCs w:val="22"/>
        </w:rPr>
      </w:pPr>
    </w:p>
    <w:p w14:paraId="1136B306" w14:textId="77777777" w:rsidR="00EB1C26" w:rsidRPr="002D5742" w:rsidRDefault="00EB1C26" w:rsidP="00EB1C26">
      <w:pPr>
        <w:suppressAutoHyphens/>
        <w:overflowPunct/>
        <w:autoSpaceDE/>
        <w:autoSpaceDN/>
        <w:adjustRightInd/>
        <w:spacing w:line="276" w:lineRule="auto"/>
        <w:ind w:left="708"/>
        <w:jc w:val="center"/>
        <w:textAlignment w:val="auto"/>
        <w:rPr>
          <w:rFonts w:asciiTheme="majorHAnsi" w:hAnsiTheme="majorHAnsi" w:cstheme="majorHAnsi"/>
          <w:b/>
          <w:bCs/>
          <w:sz w:val="24"/>
          <w:szCs w:val="24"/>
          <w:lang w:eastAsia="ar-SA"/>
        </w:rPr>
      </w:pPr>
      <w:r w:rsidRPr="002D5742">
        <w:rPr>
          <w:rFonts w:asciiTheme="majorHAnsi" w:hAnsiTheme="majorHAnsi" w:cstheme="majorHAnsi"/>
          <w:b/>
          <w:bCs/>
          <w:sz w:val="24"/>
          <w:szCs w:val="24"/>
          <w:lang w:eastAsia="ar-SA"/>
        </w:rPr>
        <w:t>UMOWA POWIERZENIA PRZETWARZANIA DANYCH</w:t>
      </w:r>
    </w:p>
    <w:p w14:paraId="7A7EB854" w14:textId="77777777" w:rsidR="00EB1C26" w:rsidRPr="002D5742" w:rsidRDefault="00EB1C26" w:rsidP="00EB1C26">
      <w:pPr>
        <w:suppressAutoHyphens/>
        <w:overflowPunct/>
        <w:autoSpaceDE/>
        <w:autoSpaceDN/>
        <w:adjustRightInd/>
        <w:spacing w:line="276" w:lineRule="auto"/>
        <w:ind w:left="708"/>
        <w:jc w:val="center"/>
        <w:textAlignment w:val="auto"/>
        <w:rPr>
          <w:rFonts w:asciiTheme="majorHAnsi" w:hAnsiTheme="majorHAnsi" w:cstheme="majorHAnsi"/>
          <w:b/>
          <w:bCs/>
          <w:sz w:val="24"/>
          <w:szCs w:val="24"/>
          <w:lang w:eastAsia="ar-SA"/>
        </w:rPr>
      </w:pPr>
      <w:r w:rsidRPr="002D5742">
        <w:rPr>
          <w:rFonts w:asciiTheme="majorHAnsi" w:hAnsiTheme="majorHAnsi" w:cstheme="majorHAnsi"/>
          <w:b/>
          <w:bCs/>
          <w:sz w:val="24"/>
          <w:szCs w:val="24"/>
          <w:lang w:eastAsia="ar-SA"/>
        </w:rPr>
        <w:t>ISTOTNE POSTANOWIENIA UMOWY</w:t>
      </w:r>
    </w:p>
    <w:p w14:paraId="6A7275D5" w14:textId="77777777" w:rsidR="00EB1C26" w:rsidRPr="002D5742" w:rsidRDefault="00EB1C26" w:rsidP="00EB1C26">
      <w:pPr>
        <w:overflowPunct/>
        <w:autoSpaceDE/>
        <w:autoSpaceDN/>
        <w:adjustRightInd/>
        <w:spacing w:line="276" w:lineRule="auto"/>
        <w:jc w:val="center"/>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w:t>
      </w:r>
      <w:r w:rsidRPr="002D5742">
        <w:rPr>
          <w:rFonts w:asciiTheme="majorHAnsi" w:eastAsiaTheme="minorHAnsi" w:hAnsiTheme="majorHAnsi" w:cstheme="majorHAnsi"/>
          <w:b/>
          <w:bCs/>
          <w:sz w:val="24"/>
          <w:szCs w:val="24"/>
          <w:lang w:eastAsia="en-US"/>
        </w:rPr>
        <w:t>Umowa powierzenia</w:t>
      </w:r>
      <w:r w:rsidRPr="002D5742">
        <w:rPr>
          <w:rFonts w:asciiTheme="majorHAnsi" w:eastAsiaTheme="minorHAnsi" w:hAnsiTheme="majorHAnsi" w:cstheme="majorHAnsi"/>
          <w:sz w:val="24"/>
          <w:szCs w:val="24"/>
          <w:lang w:eastAsia="en-US"/>
        </w:rPr>
        <w:t>”)</w:t>
      </w:r>
    </w:p>
    <w:p w14:paraId="441F6E61"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p>
    <w:p w14:paraId="04DA5EB3" w14:textId="77777777" w:rsidR="00EB1C26" w:rsidRPr="002D5742" w:rsidRDefault="00EB1C26" w:rsidP="00EB1C26">
      <w:pPr>
        <w:overflowPunct/>
        <w:autoSpaceDE/>
        <w:autoSpaceDN/>
        <w:adjustRightInd/>
        <w:spacing w:line="276" w:lineRule="auto"/>
        <w:jc w:val="center"/>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zawarta w dniu ______________ w Warszawie</w:t>
      </w:r>
    </w:p>
    <w:p w14:paraId="486FBC3D"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pomiędzy : </w:t>
      </w:r>
    </w:p>
    <w:p w14:paraId="01954761"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p>
    <w:p w14:paraId="56E01832"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b/>
          <w:sz w:val="24"/>
          <w:szCs w:val="24"/>
          <w:lang w:eastAsia="en-US"/>
        </w:rPr>
        <w:t xml:space="preserve">Polską Agencją Inwestycji i Handlu S.A </w:t>
      </w:r>
      <w:r w:rsidRPr="002D5742">
        <w:rPr>
          <w:rFonts w:asciiTheme="majorHAnsi" w:eastAsiaTheme="minorHAnsi" w:hAnsiTheme="majorHAnsi" w:cstheme="majorHAnsi"/>
          <w:sz w:val="24"/>
          <w:szCs w:val="24"/>
          <w:lang w:eastAsia="en-US"/>
        </w:rPr>
        <w:t>z siedzibą ul. Krucza 50, Warszawa, wpisaną do rejestru przedsiębiorców Krajowego Rejestru Sądowego prowadzonego przez Sąd Rejonowy dla m. st. Warszawy Wydział XII Gospodarczy KRS pod numerem KRS 0000109815, posiadającą nr NIP: 526-030-01-67, o kapitale zakładowym w wysokości: 81 382 492,02 zł, opłaconym w całości reprezentowaną przez:</w:t>
      </w:r>
    </w:p>
    <w:p w14:paraId="6E0D2CB3"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bCs/>
          <w:sz w:val="24"/>
          <w:szCs w:val="24"/>
          <w:lang w:eastAsia="en-US"/>
        </w:rPr>
      </w:pPr>
    </w:p>
    <w:p w14:paraId="0A78C1F9"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bCs/>
          <w:sz w:val="24"/>
          <w:szCs w:val="24"/>
          <w:lang w:eastAsia="en-US"/>
        </w:rPr>
      </w:pPr>
      <w:r w:rsidRPr="002D5742">
        <w:rPr>
          <w:rFonts w:asciiTheme="majorHAnsi" w:eastAsiaTheme="minorHAnsi" w:hAnsiTheme="majorHAnsi" w:cstheme="majorHAnsi"/>
          <w:bCs/>
          <w:sz w:val="24"/>
          <w:szCs w:val="24"/>
          <w:lang w:eastAsia="en-US"/>
        </w:rPr>
        <w:t>-___________________________</w:t>
      </w:r>
    </w:p>
    <w:p w14:paraId="55B61325"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bCs/>
          <w:sz w:val="24"/>
          <w:szCs w:val="24"/>
          <w:lang w:eastAsia="en-US"/>
        </w:rPr>
      </w:pPr>
      <w:r w:rsidRPr="002D5742">
        <w:rPr>
          <w:rFonts w:asciiTheme="majorHAnsi" w:eastAsiaTheme="minorHAnsi" w:hAnsiTheme="majorHAnsi" w:cstheme="majorHAnsi"/>
          <w:bCs/>
          <w:sz w:val="24"/>
          <w:szCs w:val="24"/>
          <w:lang w:eastAsia="en-US"/>
        </w:rPr>
        <w:t>-___________________________</w:t>
      </w:r>
    </w:p>
    <w:p w14:paraId="45095A4B"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b/>
          <w:sz w:val="24"/>
          <w:szCs w:val="24"/>
          <w:lang w:eastAsia="en-US"/>
        </w:rPr>
      </w:pPr>
    </w:p>
    <w:p w14:paraId="12D9BFA6"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bCs/>
          <w:sz w:val="24"/>
          <w:szCs w:val="24"/>
          <w:lang w:eastAsia="en-US"/>
        </w:rPr>
      </w:pPr>
      <w:r w:rsidRPr="002D5742">
        <w:rPr>
          <w:rFonts w:asciiTheme="majorHAnsi" w:eastAsiaTheme="minorHAnsi" w:hAnsiTheme="majorHAnsi" w:cstheme="majorHAnsi"/>
          <w:bCs/>
          <w:sz w:val="24"/>
          <w:szCs w:val="24"/>
          <w:lang w:eastAsia="en-US"/>
        </w:rPr>
        <w:t>uprawnionych do łącznej reprezentacji Spółki zgodnie informacją odpowiadającą odpisowi aktualnemu z rejestru przedsiębiorców KRS stanowiącą Załącznik nr 1 do Umowy</w:t>
      </w:r>
    </w:p>
    <w:p w14:paraId="4699F2F6"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b/>
          <w:sz w:val="24"/>
          <w:szCs w:val="24"/>
          <w:lang w:eastAsia="en-US"/>
        </w:rPr>
      </w:pPr>
    </w:p>
    <w:p w14:paraId="1B0A8EED"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sz w:val="24"/>
          <w:szCs w:val="24"/>
          <w:lang w:eastAsia="en-US"/>
        </w:rPr>
        <w:t>zwaną dalej „</w:t>
      </w:r>
      <w:r w:rsidRPr="002D5742">
        <w:rPr>
          <w:rFonts w:asciiTheme="majorHAnsi" w:eastAsiaTheme="minorHAnsi" w:hAnsiTheme="majorHAnsi" w:cstheme="majorHAnsi"/>
          <w:b/>
          <w:sz w:val="24"/>
          <w:szCs w:val="24"/>
          <w:lang w:eastAsia="en-US"/>
        </w:rPr>
        <w:t>Administratorem”</w:t>
      </w:r>
    </w:p>
    <w:p w14:paraId="7F19DF7A"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1E9F532B"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a</w:t>
      </w:r>
    </w:p>
    <w:p w14:paraId="6146583C" w14:textId="77777777" w:rsidR="00EB1C26" w:rsidRPr="002D5742" w:rsidRDefault="00EB1C26" w:rsidP="00EB1C26">
      <w:pPr>
        <w:widowControl w:val="0"/>
        <w:overflowPunct/>
        <w:autoSpaceDE/>
        <w:autoSpaceDN/>
        <w:adjustRightInd/>
        <w:spacing w:line="276" w:lineRule="auto"/>
        <w:ind w:right="-142"/>
        <w:contextualSpacing/>
        <w:jc w:val="both"/>
        <w:textAlignment w:val="auto"/>
        <w:rPr>
          <w:rFonts w:asciiTheme="majorHAnsi" w:eastAsia="Cambria" w:hAnsiTheme="majorHAnsi" w:cstheme="majorHAnsi"/>
          <w:sz w:val="24"/>
          <w:szCs w:val="24"/>
          <w:lang w:eastAsia="en-US"/>
        </w:rPr>
      </w:pPr>
      <w:r w:rsidRPr="002D5742">
        <w:rPr>
          <w:rFonts w:asciiTheme="majorHAnsi" w:eastAsia="Cambria" w:hAnsiTheme="majorHAnsi" w:cstheme="majorHAnsi"/>
          <w:b/>
          <w:sz w:val="24"/>
          <w:szCs w:val="24"/>
          <w:lang w:eastAsia="en-US"/>
        </w:rPr>
        <w:t xml:space="preserve">…………………………………………. </w:t>
      </w:r>
      <w:r w:rsidRPr="002D5742">
        <w:rPr>
          <w:rFonts w:asciiTheme="majorHAnsi" w:eastAsia="Cambria" w:hAnsiTheme="majorHAnsi" w:cstheme="majorHAnsi"/>
          <w:sz w:val="24"/>
          <w:szCs w:val="24"/>
          <w:lang w:eastAsia="en-US"/>
        </w:rPr>
        <w:t xml:space="preserve">z siedzibą, ul. …………………………; …………………………… </w:t>
      </w:r>
      <w:r w:rsidRPr="002D5742">
        <w:rPr>
          <w:rFonts w:asciiTheme="majorHAnsi" w:eastAsia="Cambria" w:hAnsiTheme="majorHAnsi" w:cstheme="majorHAnsi"/>
          <w:sz w:val="24"/>
          <w:szCs w:val="24"/>
          <w:lang w:val="cs-CZ" w:eastAsia="en-US"/>
        </w:rPr>
        <w:t>wpisaną do Rejestru Przedsiębiorców Krajowego Rejestru Sądowego prowadzonego przez</w:t>
      </w:r>
      <w:r w:rsidRPr="002D5742">
        <w:rPr>
          <w:rFonts w:asciiTheme="majorHAnsi" w:eastAsia="Cambria" w:hAnsiTheme="majorHAnsi" w:cstheme="majorHAnsi"/>
          <w:sz w:val="24"/>
          <w:szCs w:val="24"/>
          <w:lang w:eastAsia="en-US"/>
        </w:rPr>
        <w:t xml:space="preserve"> Sąd Rejonowy ………………………………, Wydział……………………………… Krajowego Rejestru Sądowego pod numerem KRS ……………………….., posiadającą nr NIP: …………………………, </w:t>
      </w:r>
      <w:r w:rsidRPr="002D5742">
        <w:rPr>
          <w:rFonts w:asciiTheme="majorHAnsi" w:eastAsia="Cambria" w:hAnsiTheme="majorHAnsi" w:cstheme="majorHAnsi"/>
          <w:sz w:val="24"/>
          <w:szCs w:val="24"/>
          <w:lang w:val="cs-CZ" w:eastAsia="en-US"/>
        </w:rPr>
        <w:t xml:space="preserve">o </w:t>
      </w:r>
      <w:r w:rsidRPr="002D5742">
        <w:rPr>
          <w:rFonts w:asciiTheme="majorHAnsi" w:eastAsia="Cambria" w:hAnsiTheme="majorHAnsi" w:cstheme="majorHAnsi"/>
          <w:sz w:val="24"/>
          <w:szCs w:val="24"/>
          <w:lang w:eastAsia="en-US"/>
        </w:rPr>
        <w:t xml:space="preserve">kapitale zakładowym w wysokości ………………………………… zł, </w:t>
      </w:r>
    </w:p>
    <w:p w14:paraId="62B3D7CD" w14:textId="77777777" w:rsidR="00EB1C26" w:rsidRPr="002D5742" w:rsidRDefault="00EB1C26" w:rsidP="00EB1C26">
      <w:pPr>
        <w:widowControl w:val="0"/>
        <w:overflowPunct/>
        <w:autoSpaceDE/>
        <w:autoSpaceDN/>
        <w:adjustRightInd/>
        <w:spacing w:line="276" w:lineRule="auto"/>
        <w:ind w:right="-142"/>
        <w:contextualSpacing/>
        <w:jc w:val="both"/>
        <w:textAlignment w:val="auto"/>
        <w:rPr>
          <w:rFonts w:asciiTheme="majorHAnsi" w:eastAsia="Cambria" w:hAnsiTheme="majorHAnsi" w:cstheme="majorHAnsi"/>
          <w:sz w:val="24"/>
          <w:szCs w:val="24"/>
          <w:lang w:eastAsia="en-US"/>
        </w:rPr>
      </w:pPr>
      <w:r w:rsidRPr="002D5742">
        <w:rPr>
          <w:rFonts w:asciiTheme="majorHAnsi" w:eastAsia="Cambria" w:hAnsiTheme="majorHAnsi" w:cstheme="majorHAnsi"/>
          <w:sz w:val="24"/>
          <w:szCs w:val="24"/>
          <w:lang w:eastAsia="en-US"/>
        </w:rPr>
        <w:t>reprezentowaną przez:</w:t>
      </w:r>
    </w:p>
    <w:p w14:paraId="286AC3CB" w14:textId="77777777" w:rsidR="00EB1C26" w:rsidRPr="002D5742" w:rsidRDefault="00EB1C26" w:rsidP="00EB1C26">
      <w:pPr>
        <w:widowControl w:val="0"/>
        <w:shd w:val="clear" w:color="auto" w:fill="FFFFFF"/>
        <w:overflowPunct/>
        <w:autoSpaceDE/>
        <w:autoSpaceDN/>
        <w:adjustRightInd/>
        <w:spacing w:line="276" w:lineRule="auto"/>
        <w:ind w:right="-142"/>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-___________________________</w:t>
      </w:r>
    </w:p>
    <w:p w14:paraId="22E600F0" w14:textId="77777777" w:rsidR="00EB1C26" w:rsidRPr="002D5742" w:rsidRDefault="00EB1C26" w:rsidP="00EB1C26">
      <w:pPr>
        <w:widowControl w:val="0"/>
        <w:overflowPunct/>
        <w:autoSpaceDE/>
        <w:autoSpaceDN/>
        <w:adjustRightInd/>
        <w:spacing w:line="276" w:lineRule="auto"/>
        <w:ind w:right="-142"/>
        <w:contextualSpacing/>
        <w:jc w:val="both"/>
        <w:textAlignment w:val="auto"/>
        <w:rPr>
          <w:rFonts w:asciiTheme="majorHAnsi" w:eastAsia="Cambria" w:hAnsiTheme="majorHAnsi" w:cstheme="majorHAnsi"/>
          <w:sz w:val="24"/>
          <w:szCs w:val="24"/>
          <w:lang w:eastAsia="en-US"/>
        </w:rPr>
      </w:pPr>
      <w:r w:rsidRPr="002D5742">
        <w:rPr>
          <w:rFonts w:asciiTheme="majorHAnsi" w:eastAsia="Cambria" w:hAnsiTheme="majorHAnsi" w:cstheme="majorHAnsi"/>
          <w:color w:val="3A3A3A"/>
          <w:sz w:val="24"/>
          <w:szCs w:val="24"/>
          <w:lang w:eastAsia="en-US"/>
        </w:rPr>
        <w:t>-____________________________________</w:t>
      </w:r>
    </w:p>
    <w:p w14:paraId="6CBEC7E2"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6E071AFD"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sz w:val="24"/>
          <w:szCs w:val="24"/>
          <w:lang w:eastAsia="en-US"/>
        </w:rPr>
        <w:t>zwanym dalej</w:t>
      </w:r>
      <w:r w:rsidRPr="002D5742">
        <w:rPr>
          <w:rFonts w:asciiTheme="majorHAnsi" w:eastAsiaTheme="minorHAnsi" w:hAnsiTheme="majorHAnsi" w:cstheme="majorHAnsi"/>
          <w:b/>
          <w:sz w:val="24"/>
          <w:szCs w:val="24"/>
          <w:lang w:eastAsia="en-US"/>
        </w:rPr>
        <w:t xml:space="preserve"> „Podmiotem przetwarzającym” </w:t>
      </w:r>
    </w:p>
    <w:p w14:paraId="21A35FB6"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139B9014"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sz w:val="24"/>
          <w:szCs w:val="24"/>
          <w:lang w:eastAsia="en-US"/>
        </w:rPr>
        <w:t>zwane w dalszej części Umowy indywidualnie</w:t>
      </w:r>
      <w:r w:rsidRPr="002D5742">
        <w:rPr>
          <w:rFonts w:asciiTheme="majorHAnsi" w:eastAsiaTheme="minorHAnsi" w:hAnsiTheme="majorHAnsi" w:cstheme="majorHAnsi"/>
          <w:b/>
          <w:sz w:val="24"/>
          <w:szCs w:val="24"/>
          <w:lang w:eastAsia="en-US"/>
        </w:rPr>
        <w:t xml:space="preserve"> „Stroną” </w:t>
      </w:r>
      <w:r w:rsidRPr="002D5742">
        <w:rPr>
          <w:rFonts w:asciiTheme="majorHAnsi" w:eastAsiaTheme="minorHAnsi" w:hAnsiTheme="majorHAnsi" w:cstheme="majorHAnsi"/>
          <w:sz w:val="24"/>
          <w:szCs w:val="24"/>
          <w:lang w:eastAsia="en-US"/>
        </w:rPr>
        <w:t>lub</w:t>
      </w:r>
      <w:r w:rsidRPr="002D5742">
        <w:rPr>
          <w:rFonts w:asciiTheme="majorHAnsi" w:eastAsiaTheme="minorHAnsi" w:hAnsiTheme="majorHAnsi" w:cstheme="majorHAnsi"/>
          <w:b/>
          <w:sz w:val="24"/>
          <w:szCs w:val="24"/>
          <w:lang w:eastAsia="en-US"/>
        </w:rPr>
        <w:t xml:space="preserve">  </w:t>
      </w:r>
      <w:r w:rsidRPr="002D5742">
        <w:rPr>
          <w:rFonts w:asciiTheme="majorHAnsi" w:eastAsiaTheme="minorHAnsi" w:hAnsiTheme="majorHAnsi" w:cstheme="majorHAnsi"/>
          <w:bCs/>
          <w:sz w:val="24"/>
          <w:szCs w:val="24"/>
          <w:lang w:eastAsia="en-US"/>
        </w:rPr>
        <w:t>łącznie „</w:t>
      </w:r>
      <w:r w:rsidRPr="002D5742">
        <w:rPr>
          <w:rFonts w:asciiTheme="majorHAnsi" w:eastAsiaTheme="minorHAnsi" w:hAnsiTheme="majorHAnsi" w:cstheme="majorHAnsi"/>
          <w:b/>
          <w:sz w:val="24"/>
          <w:szCs w:val="24"/>
          <w:lang w:eastAsia="en-US"/>
        </w:rPr>
        <w:t>Stronami”</w:t>
      </w:r>
    </w:p>
    <w:p w14:paraId="51F30344"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72D123CA"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5C56DF49"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0BC0EABC"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02F9E167" w14:textId="77777777" w:rsidR="00EB1C26" w:rsidRPr="002D5742" w:rsidRDefault="00EB1C26" w:rsidP="00EB1C26">
      <w:pPr>
        <w:overflowPunct/>
        <w:autoSpaceDE/>
        <w:autoSpaceDN/>
        <w:adjustRightInd/>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b/>
          <w:sz w:val="24"/>
          <w:szCs w:val="24"/>
          <w:lang w:eastAsia="en-US"/>
        </w:rPr>
        <w:t>Zważywszy, że</w:t>
      </w:r>
      <w:r w:rsidRPr="002D5742">
        <w:rPr>
          <w:rFonts w:asciiTheme="majorHAnsi" w:eastAsiaTheme="minorHAnsi" w:hAnsiTheme="majorHAnsi" w:cstheme="majorHAnsi"/>
          <w:sz w:val="24"/>
          <w:szCs w:val="24"/>
          <w:lang w:eastAsia="en-US"/>
        </w:rPr>
        <w:t>:</w:t>
      </w:r>
    </w:p>
    <w:p w14:paraId="4748DB3F" w14:textId="77777777" w:rsidR="00EB1C26" w:rsidRPr="002D5742" w:rsidRDefault="00EB1C26" w:rsidP="00EB1C26">
      <w:pPr>
        <w:overflowPunct/>
        <w:autoSpaceDE/>
        <w:autoSpaceDN/>
        <w:adjustRightInd/>
        <w:jc w:val="both"/>
        <w:textAlignment w:val="auto"/>
        <w:rPr>
          <w:rFonts w:asciiTheme="majorHAnsi" w:eastAsiaTheme="minorHAnsi" w:hAnsiTheme="majorHAnsi" w:cstheme="majorHAnsi"/>
          <w:sz w:val="24"/>
          <w:szCs w:val="24"/>
          <w:lang w:eastAsia="en-US"/>
        </w:rPr>
      </w:pPr>
    </w:p>
    <w:p w14:paraId="510FEDE2" w14:textId="72B4E323" w:rsidR="00EB1C26" w:rsidRPr="002D5742" w:rsidRDefault="00EB1C26" w:rsidP="008453BC">
      <w:pPr>
        <w:numPr>
          <w:ilvl w:val="0"/>
          <w:numId w:val="165"/>
        </w:numPr>
        <w:overflowPunct/>
        <w:autoSpaceDE/>
        <w:autoSpaceDN/>
        <w:adjustRightInd/>
        <w:spacing w:after="160" w:line="259"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Strony  zawarły w dniu …………………….. umowę, której przedmiotem jest</w:t>
      </w:r>
      <w:r w:rsidR="004475E8" w:rsidRPr="002D5742">
        <w:rPr>
          <w:rFonts w:asciiTheme="majorHAnsi" w:eastAsiaTheme="minorHAnsi" w:hAnsiTheme="majorHAnsi" w:cstheme="majorHAnsi"/>
          <w:sz w:val="24"/>
          <w:szCs w:val="24"/>
          <w:lang w:eastAsia="en-US"/>
        </w:rPr>
        <w:t xml:space="preserve"> zakup dostępu za pośrednictwem sieci Internet do Serwisu stanowiącego agregat informacji o osobach prawnych polskich i zagranicznych z łącznie przynajmniej 60 krajów świata obejmujących co najmniej: pełną lub skróconą nazwę firm  </w:t>
      </w:r>
      <w:proofErr w:type="spellStart"/>
      <w:r w:rsidR="004475E8" w:rsidRPr="002D5742">
        <w:rPr>
          <w:rFonts w:asciiTheme="majorHAnsi" w:eastAsiaTheme="minorHAnsi" w:hAnsiTheme="majorHAnsi" w:cstheme="majorHAnsi"/>
          <w:sz w:val="24"/>
          <w:szCs w:val="24"/>
          <w:lang w:eastAsia="en-US"/>
        </w:rPr>
        <w:t>yosoby</w:t>
      </w:r>
      <w:proofErr w:type="spellEnd"/>
      <w:r w:rsidR="004475E8" w:rsidRPr="002D5742">
        <w:rPr>
          <w:rFonts w:asciiTheme="majorHAnsi" w:eastAsiaTheme="minorHAnsi" w:hAnsiTheme="majorHAnsi" w:cstheme="majorHAnsi"/>
          <w:sz w:val="24"/>
          <w:szCs w:val="24"/>
          <w:lang w:eastAsia="en-US"/>
        </w:rPr>
        <w:t xml:space="preserve"> prawnej, nr w rejestrze przedsiębiorstw, branżę wg. słów kluczowych i/lub klasyfikacji NACE/ISIC/PKD/EKD i/ lub innej klasyfikacji szczegółowej na poziomie co najmniej 4 cyfr, informację nt. produkowanych lub dystrybuowanych produktów, wraz z klasyfikacją haseł produktowych; lokalizację  - region wg podziału administracyjnego, miasto, dokładny adres siedziby - pełna nazwa, miasto, ulica, kod, kapitał, telefon, fax, strona www, e-mail, rodzaj działalności - produkcja, dystrybucja, usługi, import, eksport, kluczowe wartości: obrót, wielkość zatrudnienia, kraje docelowe importu i eksportu, inne informacje - forma prawna</w:t>
      </w:r>
      <w:r w:rsidRPr="002D5742">
        <w:rPr>
          <w:rFonts w:asciiTheme="majorHAnsi" w:eastAsiaTheme="minorHAnsi" w:hAnsiTheme="majorHAnsi" w:cstheme="majorHAnsi"/>
          <w:sz w:val="24"/>
          <w:szCs w:val="24"/>
          <w:lang w:eastAsia="en-US"/>
        </w:rPr>
        <w:t>(dalej „</w:t>
      </w:r>
      <w:r w:rsidRPr="002D5742">
        <w:rPr>
          <w:rFonts w:asciiTheme="majorHAnsi" w:eastAsiaTheme="minorHAnsi" w:hAnsiTheme="majorHAnsi" w:cstheme="majorHAnsi"/>
          <w:b/>
          <w:sz w:val="24"/>
          <w:szCs w:val="24"/>
          <w:lang w:eastAsia="en-US"/>
        </w:rPr>
        <w:t>Umowa Główna</w:t>
      </w:r>
      <w:r w:rsidRPr="002D5742">
        <w:rPr>
          <w:rFonts w:asciiTheme="majorHAnsi" w:eastAsiaTheme="minorHAnsi" w:hAnsiTheme="majorHAnsi" w:cstheme="majorHAnsi"/>
          <w:sz w:val="24"/>
          <w:szCs w:val="24"/>
          <w:lang w:eastAsia="en-US"/>
        </w:rPr>
        <w:t xml:space="preserve">”). </w:t>
      </w:r>
    </w:p>
    <w:p w14:paraId="6B25DA74" w14:textId="77777777" w:rsidR="00EB1C26" w:rsidRPr="002D5742" w:rsidRDefault="00EB1C26" w:rsidP="008453BC">
      <w:pPr>
        <w:numPr>
          <w:ilvl w:val="0"/>
          <w:numId w:val="165"/>
        </w:numPr>
        <w:overflowPunct/>
        <w:autoSpaceDE/>
        <w:autoSpaceDN/>
        <w:adjustRightInd/>
        <w:spacing w:after="160" w:line="259"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W związku z realizacją Umowy Głównej niezbędne jest powierzenie przez Administratora Podmiotowi przetwarzającemu danych osobowych. </w:t>
      </w:r>
    </w:p>
    <w:p w14:paraId="263A8ECD" w14:textId="77777777" w:rsidR="00EB1C26" w:rsidRPr="002D5742" w:rsidRDefault="00EB1C26" w:rsidP="00EB1C26">
      <w:pPr>
        <w:overflowPunct/>
        <w:autoSpaceDE/>
        <w:autoSpaceDN/>
        <w:adjustRightInd/>
        <w:ind w:left="720"/>
        <w:jc w:val="both"/>
        <w:textAlignment w:val="auto"/>
        <w:rPr>
          <w:rFonts w:asciiTheme="majorHAnsi" w:eastAsiaTheme="minorHAnsi" w:hAnsiTheme="majorHAnsi" w:cstheme="majorHAnsi"/>
          <w:sz w:val="24"/>
          <w:szCs w:val="24"/>
          <w:lang w:eastAsia="en-US"/>
        </w:rPr>
      </w:pPr>
    </w:p>
    <w:p w14:paraId="2F850F49" w14:textId="77777777" w:rsidR="00EB1C26" w:rsidRPr="002D5742" w:rsidRDefault="00EB1C26" w:rsidP="00EB1C26">
      <w:pPr>
        <w:overflowPunct/>
        <w:autoSpaceDE/>
        <w:autoSpaceDN/>
        <w:adjustRightInd/>
        <w:spacing w:after="120" w:line="240" w:lineRule="exact"/>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Mając powyższe na uwadze, Strony zawarły Umowę następującej treści:</w:t>
      </w:r>
    </w:p>
    <w:p w14:paraId="1EA841EE"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37F61C35" w14:textId="77777777" w:rsidR="00EB1C26" w:rsidRPr="002D5742" w:rsidRDefault="00EB1C26" w:rsidP="00EB1C26">
      <w:pPr>
        <w:tabs>
          <w:tab w:val="left" w:pos="708"/>
          <w:tab w:val="num" w:pos="1080"/>
        </w:tabs>
        <w:overflowPunct/>
        <w:autoSpaceDE/>
        <w:autoSpaceDN/>
        <w:adjustRightInd/>
        <w:ind w:left="3771" w:firstLine="477"/>
        <w:jc w:val="both"/>
        <w:textAlignment w:val="auto"/>
        <w:rPr>
          <w:rFonts w:asciiTheme="majorHAnsi" w:eastAsia="Calibri" w:hAnsiTheme="majorHAnsi" w:cstheme="majorHAnsi"/>
          <w:b/>
          <w:sz w:val="24"/>
          <w:szCs w:val="24"/>
          <w:lang w:eastAsia="en-US"/>
        </w:rPr>
      </w:pPr>
      <w:r w:rsidRPr="002D5742">
        <w:rPr>
          <w:rFonts w:asciiTheme="majorHAnsi" w:eastAsia="Calibri" w:hAnsiTheme="majorHAnsi" w:cstheme="majorHAnsi"/>
          <w:b/>
          <w:sz w:val="24"/>
          <w:szCs w:val="24"/>
          <w:shd w:val="clear" w:color="auto" w:fill="FFFFFF"/>
          <w:lang w:eastAsia="en-US"/>
        </w:rPr>
        <w:t>§ 1</w:t>
      </w:r>
    </w:p>
    <w:p w14:paraId="77A4E170" w14:textId="77777777" w:rsidR="00EB1C26" w:rsidRPr="002D5742" w:rsidRDefault="00EB1C26" w:rsidP="00EB1C26">
      <w:pPr>
        <w:tabs>
          <w:tab w:val="num" w:pos="567"/>
        </w:tabs>
        <w:overflowPunct/>
        <w:autoSpaceDE/>
        <w:autoSpaceDN/>
        <w:adjustRightInd/>
        <w:ind w:left="567" w:hanging="567"/>
        <w:contextualSpacing/>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xml:space="preserve">Oświadczenia Stron </w:t>
      </w:r>
    </w:p>
    <w:p w14:paraId="0B696AC5" w14:textId="77777777" w:rsidR="00EB1C26" w:rsidRPr="002D5742" w:rsidRDefault="00EB1C26" w:rsidP="00EB1C26">
      <w:pPr>
        <w:tabs>
          <w:tab w:val="num" w:pos="567"/>
        </w:tabs>
        <w:overflowPunct/>
        <w:autoSpaceDE/>
        <w:autoSpaceDN/>
        <w:adjustRightInd/>
        <w:spacing w:after="120"/>
        <w:ind w:left="567" w:hanging="567"/>
        <w:contextualSpacing/>
        <w:jc w:val="center"/>
        <w:textAlignment w:val="auto"/>
        <w:rPr>
          <w:rFonts w:asciiTheme="majorHAnsi" w:eastAsiaTheme="minorHAnsi" w:hAnsiTheme="majorHAnsi" w:cstheme="majorHAnsi"/>
          <w:b/>
          <w:sz w:val="24"/>
          <w:szCs w:val="24"/>
          <w:lang w:eastAsia="en-US"/>
        </w:rPr>
      </w:pPr>
    </w:p>
    <w:p w14:paraId="6631BC64" w14:textId="2BF944A1" w:rsidR="00EB1C26" w:rsidRPr="002D5742" w:rsidRDefault="00EB1C26" w:rsidP="008453BC">
      <w:pPr>
        <w:pStyle w:val="Akapitzlist"/>
        <w:numPr>
          <w:ilvl w:val="1"/>
          <w:numId w:val="163"/>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Strony oświadczają, że Umowa powierzenia została zawarta w celu wykonania obowiązków, o których mowa w art. 29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z dnia 27 kwietnia 2016 r. (</w:t>
      </w:r>
      <w:proofErr w:type="spellStart"/>
      <w:r w:rsidRPr="002D5742">
        <w:rPr>
          <w:rFonts w:asciiTheme="majorHAnsi" w:eastAsia="Calibri" w:hAnsiTheme="majorHAnsi" w:cstheme="majorHAnsi"/>
          <w:sz w:val="24"/>
          <w:szCs w:val="24"/>
          <w:lang w:eastAsia="en-US"/>
        </w:rPr>
        <w:t>Dz.Urz.UE.l</w:t>
      </w:r>
      <w:proofErr w:type="spellEnd"/>
      <w:r w:rsidRPr="002D5742">
        <w:rPr>
          <w:rFonts w:asciiTheme="majorHAnsi" w:eastAsia="Calibri" w:hAnsiTheme="majorHAnsi" w:cstheme="majorHAnsi"/>
          <w:sz w:val="24"/>
          <w:szCs w:val="24"/>
          <w:lang w:eastAsia="en-US"/>
        </w:rPr>
        <w:t xml:space="preserve"> nr 119, str. 1) (dalej „</w:t>
      </w:r>
      <w:r w:rsidRPr="002D5742">
        <w:rPr>
          <w:rFonts w:asciiTheme="majorHAnsi" w:eastAsia="Calibri" w:hAnsiTheme="majorHAnsi" w:cstheme="majorHAnsi"/>
          <w:b/>
          <w:sz w:val="24"/>
          <w:szCs w:val="24"/>
          <w:lang w:eastAsia="en-US"/>
        </w:rPr>
        <w:t>RODO</w:t>
      </w:r>
      <w:r w:rsidRPr="002D5742">
        <w:rPr>
          <w:rFonts w:asciiTheme="majorHAnsi" w:eastAsia="Calibri" w:hAnsiTheme="majorHAnsi" w:cstheme="majorHAnsi"/>
          <w:sz w:val="24"/>
          <w:szCs w:val="24"/>
          <w:lang w:eastAsia="en-US"/>
        </w:rPr>
        <w:t xml:space="preserve">”) w związku z zawarciem Umowy Głównej. </w:t>
      </w:r>
    </w:p>
    <w:p w14:paraId="1D152458" w14:textId="77777777" w:rsidR="00EB1C26" w:rsidRPr="002D5742" w:rsidRDefault="00EB1C26" w:rsidP="008453BC">
      <w:pPr>
        <w:numPr>
          <w:ilvl w:val="1"/>
          <w:numId w:val="163"/>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Administrator oświadcza, że jest administratorem danych osobowych w rozumieniu art. 4 pkt 7 RODO.</w:t>
      </w:r>
    </w:p>
    <w:p w14:paraId="4F1FF98B" w14:textId="77777777" w:rsidR="00EB1C26" w:rsidRPr="002D5742" w:rsidRDefault="00EB1C26" w:rsidP="008453BC">
      <w:pPr>
        <w:numPr>
          <w:ilvl w:val="1"/>
          <w:numId w:val="163"/>
        </w:numPr>
        <w:tabs>
          <w:tab w:val="left" w:pos="284"/>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Podmiot przetwarzający oświadcza, że jest podmiotem przetwarzającym w rozumieniu art. 4 pkt 8 RODO. </w:t>
      </w:r>
    </w:p>
    <w:p w14:paraId="18B51E78" w14:textId="77777777" w:rsidR="00EB1C26" w:rsidRPr="002D5742" w:rsidRDefault="00EB1C26" w:rsidP="008453BC">
      <w:pPr>
        <w:numPr>
          <w:ilvl w:val="1"/>
          <w:numId w:val="163"/>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Podmiot przetwarzający oświadcza, że: </w:t>
      </w:r>
    </w:p>
    <w:p w14:paraId="775E9451" w14:textId="77777777" w:rsidR="00EB1C26" w:rsidRPr="002D5742" w:rsidRDefault="00EB1C26" w:rsidP="008453BC">
      <w:pPr>
        <w:numPr>
          <w:ilvl w:val="2"/>
          <w:numId w:val="164"/>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zapewnia wystarczające gwarancje wdrożenia odpowiednich środków technicznych i organizacyjnych, zapewniające ochronę przetwarzanych danych osobowych, w tym szczególnych kategorii danych odpowiednią do zagrożeń oraz kategorii danych osobowych objętych ochroną, tak aby przetwarzanie spełniało wymogi RODO oraz innych przepisów prawa powszechnie obowiązującego i chroniło prawa osób, których dane dotyczą;</w:t>
      </w:r>
    </w:p>
    <w:p w14:paraId="026CE682" w14:textId="77777777" w:rsidR="00EB1C26" w:rsidRPr="002D5742" w:rsidRDefault="00EB1C26" w:rsidP="008453BC">
      <w:pPr>
        <w:numPr>
          <w:ilvl w:val="2"/>
          <w:numId w:val="164"/>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opracował i wdrożył środki,</w:t>
      </w:r>
      <w:r w:rsidRPr="002D5742">
        <w:rPr>
          <w:rFonts w:asciiTheme="majorHAnsi" w:eastAsia="Calibri" w:hAnsiTheme="majorHAnsi" w:cstheme="majorHAnsi"/>
          <w:i/>
          <w:sz w:val="24"/>
          <w:szCs w:val="24"/>
          <w:lang w:eastAsia="en-US"/>
        </w:rPr>
        <w:t xml:space="preserve"> </w:t>
      </w:r>
      <w:r w:rsidRPr="002D5742">
        <w:rPr>
          <w:rFonts w:asciiTheme="majorHAnsi" w:eastAsia="Calibri" w:hAnsiTheme="majorHAnsi" w:cstheme="majorHAnsi"/>
          <w:sz w:val="24"/>
          <w:szCs w:val="24"/>
          <w:lang w:eastAsia="en-US"/>
        </w:rPr>
        <w:t xml:space="preserve">zapewniające ochronę powierzonych do przetwarzania danych osobowych przed dostępem osób nieuprawnionych; </w:t>
      </w:r>
    </w:p>
    <w:p w14:paraId="26D3BF1A" w14:textId="77777777" w:rsidR="00EB1C26" w:rsidRPr="002D5742" w:rsidRDefault="00EB1C26" w:rsidP="008453BC">
      <w:pPr>
        <w:numPr>
          <w:ilvl w:val="2"/>
          <w:numId w:val="164"/>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lastRenderedPageBreak/>
        <w:t>prowadzi ewidencję miejsc przetwarzania danych osobowych i osób zatrudnionych przy ich przetwarzaniu oraz dokumentację opisującą sposób przetwarzania danych, w tym rejestr kategorii czynności przetwarzania;</w:t>
      </w:r>
    </w:p>
    <w:p w14:paraId="245712EE" w14:textId="77777777" w:rsidR="00EB1C26" w:rsidRPr="002D5742" w:rsidRDefault="00EB1C26" w:rsidP="008453BC">
      <w:pPr>
        <w:numPr>
          <w:ilvl w:val="2"/>
          <w:numId w:val="164"/>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powierzone dane osobowe będą przetwarzane wyłącznie w celu określonym w Umowie powierzenia;</w:t>
      </w:r>
    </w:p>
    <w:p w14:paraId="3B7DEDB5" w14:textId="77777777" w:rsidR="00EB1C26" w:rsidRPr="002D5742" w:rsidRDefault="00EB1C26" w:rsidP="008453BC">
      <w:pPr>
        <w:numPr>
          <w:ilvl w:val="2"/>
          <w:numId w:val="164"/>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dysponuje środkami, doświadczeniem, wiedzą i wykwalifikowanym personelem co umożliwia mu prawidłowe wykonanie Umowy;</w:t>
      </w:r>
    </w:p>
    <w:p w14:paraId="691509E6" w14:textId="77777777" w:rsidR="00EB1C26" w:rsidRPr="002D5742" w:rsidRDefault="00EB1C26" w:rsidP="008453BC">
      <w:pPr>
        <w:numPr>
          <w:ilvl w:val="2"/>
          <w:numId w:val="164"/>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wyznaczył inspektora ochrony danych;</w:t>
      </w:r>
    </w:p>
    <w:p w14:paraId="6729B1E4" w14:textId="77777777" w:rsidR="00EB1C26" w:rsidRPr="002D5742" w:rsidRDefault="00EB1C26" w:rsidP="008453BC">
      <w:pPr>
        <w:numPr>
          <w:ilvl w:val="2"/>
          <w:numId w:val="164"/>
        </w:numPr>
        <w:tabs>
          <w:tab w:val="left" w:pos="2977"/>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nie   przekazuje   danych   osobowych do   państwa   trzeciego   lub   organizacji międzynarodowej    (czyli    poza    Europejski    Obszar    Gospodarczy    („EOG”), w szczególności jeżeli powierzone dane osobowe są przetwarzane w formie elektronicznej na serwerach i nośnikach danych Podmiotu przetwarzającego lub przez niego wynajmowanych, serwery i nośniki te nie mogą znajdować się na terytorium państwa trzeciego lub organizacji międzynarodowej, znajdujących się poza EOG; </w:t>
      </w:r>
    </w:p>
    <w:p w14:paraId="459A62E7" w14:textId="77777777" w:rsidR="00EB1C26" w:rsidRPr="002D5742" w:rsidRDefault="00EB1C26" w:rsidP="008453BC">
      <w:pPr>
        <w:numPr>
          <w:ilvl w:val="2"/>
          <w:numId w:val="164"/>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pracownicy lub współpracownicy, z którymi będzie współpracował przy wykonywaniu czynności, stanowiących przedmiot Umowy, zostaną przeszkoleni w zakresie przepisów prawa i procedur dotyczących postępowania przy przetwarzaniu danych osobowych, przepisów prawa i procedur dotyczących postępowania w sytuacji naruszenia bezpieczeństwa danych osobowych.</w:t>
      </w:r>
    </w:p>
    <w:p w14:paraId="4ED1010C" w14:textId="77777777" w:rsidR="00EB1C26" w:rsidRPr="002D5742" w:rsidRDefault="00EB1C26" w:rsidP="00EB1C26">
      <w:pPr>
        <w:overflowPunct/>
        <w:autoSpaceDE/>
        <w:autoSpaceDN/>
        <w:adjustRightInd/>
        <w:textAlignment w:val="auto"/>
        <w:rPr>
          <w:rFonts w:asciiTheme="majorHAnsi" w:eastAsiaTheme="minorHAnsi" w:hAnsiTheme="majorHAnsi" w:cstheme="majorHAnsi"/>
          <w:b/>
          <w:sz w:val="24"/>
          <w:szCs w:val="24"/>
          <w:lang w:eastAsia="en-US"/>
        </w:rPr>
      </w:pPr>
    </w:p>
    <w:p w14:paraId="43220DFD" w14:textId="77777777" w:rsidR="00EB1C26" w:rsidRPr="002D5742" w:rsidRDefault="00EB1C26" w:rsidP="00EB1C26">
      <w:pPr>
        <w:tabs>
          <w:tab w:val="left" w:pos="708"/>
          <w:tab w:val="num" w:pos="1080"/>
        </w:tabs>
        <w:overflowPunct/>
        <w:autoSpaceDE/>
        <w:autoSpaceDN/>
        <w:adjustRightInd/>
        <w:ind w:left="3771" w:firstLine="477"/>
        <w:jc w:val="both"/>
        <w:textAlignment w:val="auto"/>
        <w:rPr>
          <w:rFonts w:asciiTheme="majorHAnsi" w:eastAsia="Calibri" w:hAnsiTheme="majorHAnsi" w:cstheme="majorHAnsi"/>
          <w:b/>
          <w:sz w:val="24"/>
          <w:szCs w:val="24"/>
          <w:lang w:eastAsia="en-US"/>
        </w:rPr>
      </w:pPr>
      <w:r w:rsidRPr="002D5742">
        <w:rPr>
          <w:rFonts w:asciiTheme="majorHAnsi" w:eastAsia="Calibri" w:hAnsiTheme="majorHAnsi" w:cstheme="majorHAnsi"/>
          <w:b/>
          <w:sz w:val="24"/>
          <w:szCs w:val="24"/>
          <w:shd w:val="clear" w:color="auto" w:fill="FFFFFF"/>
          <w:lang w:eastAsia="en-US"/>
        </w:rPr>
        <w:t>§ 2</w:t>
      </w:r>
    </w:p>
    <w:p w14:paraId="0C7F7A94" w14:textId="77777777" w:rsidR="00EB1C26" w:rsidRPr="002D5742" w:rsidRDefault="00EB1C26" w:rsidP="00EB1C26">
      <w:pPr>
        <w:tabs>
          <w:tab w:val="num" w:pos="567"/>
        </w:tabs>
        <w:overflowPunct/>
        <w:autoSpaceDE/>
        <w:autoSpaceDN/>
        <w:adjustRightInd/>
        <w:ind w:left="567" w:hanging="567"/>
        <w:contextualSpacing/>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xml:space="preserve">Przedmiot i czas trwania powierzenia </w:t>
      </w:r>
    </w:p>
    <w:p w14:paraId="118E472D" w14:textId="77777777" w:rsidR="00EB1C26" w:rsidRPr="002D5742" w:rsidRDefault="00EB1C26" w:rsidP="00EB1C26">
      <w:pPr>
        <w:tabs>
          <w:tab w:val="num" w:pos="567"/>
        </w:tabs>
        <w:overflowPunct/>
        <w:autoSpaceDE/>
        <w:autoSpaceDN/>
        <w:adjustRightInd/>
        <w:spacing w:line="276" w:lineRule="auto"/>
        <w:ind w:left="567" w:hanging="567"/>
        <w:contextualSpacing/>
        <w:jc w:val="center"/>
        <w:textAlignment w:val="auto"/>
        <w:rPr>
          <w:rFonts w:asciiTheme="majorHAnsi" w:eastAsiaTheme="minorHAnsi" w:hAnsiTheme="majorHAnsi" w:cstheme="majorHAnsi"/>
          <w:b/>
          <w:sz w:val="24"/>
          <w:szCs w:val="24"/>
          <w:lang w:eastAsia="en-US"/>
        </w:rPr>
      </w:pPr>
    </w:p>
    <w:p w14:paraId="1A4D40CC" w14:textId="77777777" w:rsidR="00EB1C26" w:rsidRPr="002D5742" w:rsidRDefault="00EB1C26" w:rsidP="008453BC">
      <w:pPr>
        <w:numPr>
          <w:ilvl w:val="1"/>
          <w:numId w:val="160"/>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Administrator powierza Podmiotowi przetwarzającemu do przetwarzania dane osobowe, a Podmiot przetwarzający zobowiązuje się do ich przetwarzania zgodnego z powszechnie obowiązującym przepisami prawa, w szczególności RODO i ustawą z dnia 10 maja 2018 r. o ochronie danych osobowych (Dz.U. z 2018 r. poz. 1000 z późn.zm.) (dalej „ustawa o ochronie danych osobowych”) i Umową powierzenia.</w:t>
      </w:r>
    </w:p>
    <w:p w14:paraId="20BB9579" w14:textId="77777777" w:rsidR="00EB1C26" w:rsidRPr="002D5742" w:rsidRDefault="00EB1C26" w:rsidP="008453BC">
      <w:pPr>
        <w:numPr>
          <w:ilvl w:val="1"/>
          <w:numId w:val="160"/>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Umowa powierzenia została zawarta na czas obowiązywania Umowy Głównej oraz wykonania wszystkich zobowiązań, wynikających z Umowy powierzenia. </w:t>
      </w:r>
    </w:p>
    <w:p w14:paraId="576201BF" w14:textId="77777777" w:rsidR="00EB1C26" w:rsidRPr="002D5742" w:rsidRDefault="00EB1C26" w:rsidP="008453BC">
      <w:pPr>
        <w:numPr>
          <w:ilvl w:val="1"/>
          <w:numId w:val="160"/>
        </w:numPr>
        <w:overflowPunct/>
        <w:autoSpaceDE/>
        <w:autoSpaceDN/>
        <w:adjustRightInd/>
        <w:spacing w:after="160" w:line="276" w:lineRule="auto"/>
        <w:contextualSpacing/>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Termin rozpoczęcia przetwarzania powierzonych danych osobowych rozpoczyna się od dnia otrzymania dostępu do systemów Administratora. Dane osobowe, o których mowa dotyczą przedmiotu Umowy Głównej, a wymienione zostały w § 3 ust. 4 Umowy powierzenia. Przetwarzanie powierzonych danych ustaje wraz z zakończeniem świadczenia usług wskazanych w Umowie Głównej z uwzględnieniem usunięcia danych, o których mowa w ust. 4 poniżej.</w:t>
      </w:r>
    </w:p>
    <w:p w14:paraId="65E9DE77" w14:textId="77777777" w:rsidR="00EB1C26" w:rsidRPr="002D5742" w:rsidRDefault="00EB1C26" w:rsidP="008453BC">
      <w:pPr>
        <w:numPr>
          <w:ilvl w:val="1"/>
          <w:numId w:val="160"/>
        </w:numPr>
        <w:overflowPunct/>
        <w:autoSpaceDE/>
        <w:autoSpaceDN/>
        <w:adjustRightInd/>
        <w:spacing w:after="160" w:line="276" w:lineRule="auto"/>
        <w:contextualSpacing/>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Po zakończeniu obowiązywania Umowy powierzenia Podmiot przetwarzający jest obowiązany, według wyboru Administratora:</w:t>
      </w:r>
    </w:p>
    <w:p w14:paraId="58087284" w14:textId="77777777" w:rsidR="00EB1C26" w:rsidRPr="002D5742" w:rsidRDefault="00EB1C26" w:rsidP="008453BC">
      <w:pPr>
        <w:numPr>
          <w:ilvl w:val="1"/>
          <w:numId w:val="161"/>
        </w:numPr>
        <w:overflowPunct/>
        <w:autoSpaceDE/>
        <w:autoSpaceDN/>
        <w:adjustRightInd/>
        <w:spacing w:after="160" w:line="276" w:lineRule="auto"/>
        <w:contextualSpacing/>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lastRenderedPageBreak/>
        <w:t xml:space="preserve">przekazać w terminie 3 dni od zakończenia przetwarzania danych osobowych wszelkie przenośne nośniki danych osobowych: kopii papierowych, CD, pamięci </w:t>
      </w:r>
      <w:proofErr w:type="spellStart"/>
      <w:r w:rsidRPr="002D5742">
        <w:rPr>
          <w:rFonts w:asciiTheme="majorHAnsi" w:eastAsia="Calibri" w:hAnsiTheme="majorHAnsi" w:cstheme="majorHAnsi"/>
          <w:sz w:val="24"/>
          <w:szCs w:val="24"/>
          <w:lang w:eastAsia="en-US"/>
        </w:rPr>
        <w:t>flash</w:t>
      </w:r>
      <w:proofErr w:type="spellEnd"/>
      <w:r w:rsidRPr="002D5742">
        <w:rPr>
          <w:rFonts w:asciiTheme="majorHAnsi" w:eastAsia="Calibri" w:hAnsiTheme="majorHAnsi" w:cstheme="majorHAnsi"/>
          <w:sz w:val="24"/>
          <w:szCs w:val="24"/>
          <w:lang w:eastAsia="en-US"/>
        </w:rPr>
        <w:t>, przenośnych kart pamięci, pendrive itd.;</w:t>
      </w:r>
    </w:p>
    <w:p w14:paraId="571E1262" w14:textId="77777777" w:rsidR="00EB1C26" w:rsidRPr="002D5742" w:rsidRDefault="00EB1C26" w:rsidP="008453BC">
      <w:pPr>
        <w:numPr>
          <w:ilvl w:val="1"/>
          <w:numId w:val="161"/>
        </w:numPr>
        <w:overflowPunct/>
        <w:autoSpaceDE/>
        <w:autoSpaceDN/>
        <w:adjustRightInd/>
        <w:spacing w:after="160" w:line="276" w:lineRule="auto"/>
        <w:contextualSpacing/>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trwale usunąć dane osobowe będące przedmiotem Umowy powierzenia oraz </w:t>
      </w:r>
    </w:p>
    <w:p w14:paraId="37B4310A" w14:textId="77777777" w:rsidR="00EB1C26" w:rsidRPr="002D5742" w:rsidRDefault="00EB1C26" w:rsidP="008453BC">
      <w:pPr>
        <w:numPr>
          <w:ilvl w:val="1"/>
          <w:numId w:val="161"/>
        </w:numPr>
        <w:overflowPunct/>
        <w:autoSpaceDE/>
        <w:autoSpaceDN/>
        <w:adjustRightInd/>
        <w:spacing w:after="160" w:line="276" w:lineRule="auto"/>
        <w:contextualSpacing/>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w terminie 14 dni roboczych od zakończenia przetwarzania danych osobowych przekazać Administratorowi protokół trwałego usunięcia powierzonych danych osobowych. </w:t>
      </w:r>
    </w:p>
    <w:p w14:paraId="16CA14A4" w14:textId="77777777" w:rsidR="00EB1C26" w:rsidRPr="002D5742" w:rsidRDefault="00EB1C26" w:rsidP="00EB1C26">
      <w:pPr>
        <w:tabs>
          <w:tab w:val="left" w:pos="708"/>
          <w:tab w:val="num" w:pos="1080"/>
        </w:tabs>
        <w:overflowPunct/>
        <w:autoSpaceDE/>
        <w:autoSpaceDN/>
        <w:adjustRightInd/>
        <w:jc w:val="both"/>
        <w:textAlignment w:val="auto"/>
        <w:rPr>
          <w:rFonts w:asciiTheme="majorHAnsi" w:eastAsia="Calibri" w:hAnsiTheme="majorHAnsi" w:cstheme="majorHAnsi"/>
          <w:sz w:val="24"/>
          <w:szCs w:val="24"/>
          <w:lang w:eastAsia="en-US"/>
        </w:rPr>
      </w:pPr>
    </w:p>
    <w:p w14:paraId="6186A068" w14:textId="77777777" w:rsidR="00EB1C26" w:rsidRPr="002D5742" w:rsidRDefault="00EB1C26" w:rsidP="00EB1C26">
      <w:pPr>
        <w:tabs>
          <w:tab w:val="left" w:pos="708"/>
          <w:tab w:val="num" w:pos="1080"/>
        </w:tabs>
        <w:overflowPunct/>
        <w:autoSpaceDE/>
        <w:autoSpaceDN/>
        <w:adjustRightInd/>
        <w:ind w:left="3771" w:firstLine="477"/>
        <w:jc w:val="both"/>
        <w:textAlignment w:val="auto"/>
        <w:rPr>
          <w:rFonts w:asciiTheme="majorHAnsi" w:eastAsia="Calibri" w:hAnsiTheme="majorHAnsi" w:cstheme="majorHAnsi"/>
          <w:b/>
          <w:sz w:val="24"/>
          <w:szCs w:val="24"/>
          <w:lang w:eastAsia="en-US"/>
        </w:rPr>
      </w:pPr>
      <w:r w:rsidRPr="002D5742">
        <w:rPr>
          <w:rFonts w:asciiTheme="majorHAnsi" w:eastAsia="Calibri" w:hAnsiTheme="majorHAnsi" w:cstheme="majorHAnsi"/>
          <w:b/>
          <w:sz w:val="24"/>
          <w:szCs w:val="24"/>
          <w:shd w:val="clear" w:color="auto" w:fill="FFFFFF"/>
          <w:lang w:eastAsia="en-US"/>
        </w:rPr>
        <w:t>§ 3</w:t>
      </w:r>
    </w:p>
    <w:p w14:paraId="04C4A4E7" w14:textId="77777777" w:rsidR="00EB1C26" w:rsidRPr="002D5742" w:rsidRDefault="00EB1C26" w:rsidP="00EB1C26">
      <w:pPr>
        <w:tabs>
          <w:tab w:val="left" w:pos="708"/>
          <w:tab w:val="num" w:pos="1080"/>
          <w:tab w:val="left" w:pos="2127"/>
          <w:tab w:val="left" w:pos="3261"/>
        </w:tabs>
        <w:overflowPunct/>
        <w:autoSpaceDE/>
        <w:autoSpaceDN/>
        <w:adjustRightInd/>
        <w:ind w:left="1416" w:firstLine="708"/>
        <w:jc w:val="both"/>
        <w:textAlignment w:val="auto"/>
        <w:rPr>
          <w:rFonts w:asciiTheme="majorHAnsi" w:eastAsia="Calibri" w:hAnsiTheme="majorHAnsi" w:cstheme="majorHAnsi"/>
          <w:b/>
          <w:sz w:val="24"/>
          <w:szCs w:val="24"/>
          <w:lang w:eastAsia="en-US"/>
        </w:rPr>
      </w:pPr>
      <w:r w:rsidRPr="002D5742">
        <w:rPr>
          <w:rFonts w:asciiTheme="majorHAnsi" w:eastAsia="Calibri" w:hAnsiTheme="majorHAnsi" w:cstheme="majorHAnsi"/>
          <w:b/>
          <w:sz w:val="24"/>
          <w:szCs w:val="24"/>
          <w:lang w:eastAsia="en-US"/>
        </w:rPr>
        <w:tab/>
      </w:r>
      <w:r w:rsidRPr="002D5742">
        <w:rPr>
          <w:rFonts w:asciiTheme="majorHAnsi" w:eastAsia="Calibri" w:hAnsiTheme="majorHAnsi" w:cstheme="majorHAnsi"/>
          <w:b/>
          <w:sz w:val="24"/>
          <w:szCs w:val="24"/>
          <w:lang w:eastAsia="en-US"/>
        </w:rPr>
        <w:tab/>
        <w:t>Charakter i cel przetwarzania</w:t>
      </w:r>
    </w:p>
    <w:p w14:paraId="06F6F3B5" w14:textId="77777777" w:rsidR="00EB1C26" w:rsidRPr="002D5742" w:rsidRDefault="00EB1C26" w:rsidP="00EB1C26">
      <w:pPr>
        <w:tabs>
          <w:tab w:val="left" w:pos="708"/>
          <w:tab w:val="num" w:pos="1080"/>
          <w:tab w:val="left" w:pos="2127"/>
          <w:tab w:val="left" w:pos="3261"/>
        </w:tabs>
        <w:overflowPunct/>
        <w:autoSpaceDE/>
        <w:autoSpaceDN/>
        <w:adjustRightInd/>
        <w:spacing w:line="276" w:lineRule="auto"/>
        <w:ind w:left="1416" w:firstLine="708"/>
        <w:jc w:val="both"/>
        <w:textAlignment w:val="auto"/>
        <w:rPr>
          <w:rFonts w:asciiTheme="majorHAnsi" w:eastAsia="Calibri" w:hAnsiTheme="majorHAnsi" w:cstheme="majorHAnsi"/>
          <w:b/>
          <w:sz w:val="24"/>
          <w:szCs w:val="24"/>
          <w:lang w:eastAsia="en-US"/>
        </w:rPr>
      </w:pPr>
    </w:p>
    <w:p w14:paraId="4AF02CA9" w14:textId="29C4F1AE" w:rsidR="00EB1C26" w:rsidRPr="002D5742" w:rsidRDefault="00EB1C26" w:rsidP="008453BC">
      <w:pPr>
        <w:pStyle w:val="Akapitzlist"/>
        <w:numPr>
          <w:ilvl w:val="3"/>
          <w:numId w:val="158"/>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Podmiot przetwarzający może przetwarzać dane osobowe wyłącznie w zakresie i celu przewidzianym w Umowie powierzenia. </w:t>
      </w:r>
    </w:p>
    <w:p w14:paraId="7AEE3B4A" w14:textId="008FA4ED" w:rsidR="00EB1C26" w:rsidRPr="002D5742" w:rsidRDefault="00EB1C26" w:rsidP="008453BC">
      <w:pPr>
        <w:pStyle w:val="Akapitzlist"/>
        <w:numPr>
          <w:ilvl w:val="3"/>
          <w:numId w:val="158"/>
        </w:numPr>
        <w:tabs>
          <w:tab w:val="left" w:pos="708"/>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Celem powierzenia przetwarzania danych osobowych jest</w:t>
      </w:r>
      <w:r w:rsidR="00FE3512" w:rsidRPr="002D5742">
        <w:rPr>
          <w:rFonts w:asciiTheme="majorHAnsi" w:eastAsia="Calibri" w:hAnsiTheme="majorHAnsi" w:cstheme="majorHAnsi"/>
          <w:sz w:val="24"/>
          <w:szCs w:val="24"/>
          <w:lang w:val="pl-PL" w:eastAsia="en-US"/>
        </w:rPr>
        <w:t xml:space="preserve"> przeprowadzenie szkolenia </w:t>
      </w:r>
      <w:r w:rsidRPr="002D5742">
        <w:rPr>
          <w:rFonts w:asciiTheme="majorHAnsi" w:eastAsia="Calibri" w:hAnsiTheme="majorHAnsi" w:cstheme="majorHAnsi"/>
          <w:sz w:val="24"/>
          <w:szCs w:val="24"/>
          <w:lang w:eastAsia="en-US"/>
        </w:rPr>
        <w:t xml:space="preserve">, o którym mowa w Umowie Głównej. Charakter powierzonego przetwarzania danych osobowych stanowią operacje lub zestawy operacji wykonywane na danych osobowych przez Przetwarzającego szczegółowo określone w Umowie Głównej. </w:t>
      </w:r>
    </w:p>
    <w:p w14:paraId="2065754E" w14:textId="56ACAF58" w:rsidR="00EB1C26" w:rsidRPr="002D5742" w:rsidRDefault="00EB1C26" w:rsidP="008453BC">
      <w:pPr>
        <w:pStyle w:val="Akapitzlist"/>
        <w:numPr>
          <w:ilvl w:val="0"/>
          <w:numId w:val="158"/>
        </w:numPr>
        <w:tabs>
          <w:tab w:val="left" w:pos="708"/>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Przetwarzanie będzie odbywało się w formie papierowej oraz przy wykorzystaniu systemów informatycznych. </w:t>
      </w:r>
    </w:p>
    <w:p w14:paraId="6F51E8B5" w14:textId="77777777" w:rsidR="00EB1C26" w:rsidRPr="002D5742" w:rsidRDefault="00EB1C26" w:rsidP="008453BC">
      <w:pPr>
        <w:numPr>
          <w:ilvl w:val="0"/>
          <w:numId w:val="158"/>
        </w:numPr>
        <w:tabs>
          <w:tab w:val="left" w:pos="708"/>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Zakres przetwarzanych przez Podmiot przetwarzający danych osobowych na podstawie Umowy powierzenia obejmuje następujące rodzaje danych: </w:t>
      </w:r>
    </w:p>
    <w:p w14:paraId="2C785F7B" w14:textId="6117EAC2" w:rsidR="00EB1C26" w:rsidRPr="002D5742" w:rsidRDefault="00094F0F" w:rsidP="00094F0F">
      <w:pPr>
        <w:widowControl w:val="0"/>
        <w:overflowPunct/>
        <w:autoSpaceDE/>
        <w:autoSpaceDN/>
        <w:adjustRightInd/>
        <w:spacing w:after="160" w:line="276" w:lineRule="auto"/>
        <w:ind w:left="720"/>
        <w:contextualSpacing/>
        <w:jc w:val="both"/>
        <w:textAlignment w:val="auto"/>
        <w:rPr>
          <w:rFonts w:asciiTheme="majorHAnsi" w:eastAsiaTheme="minorHAnsi" w:hAnsiTheme="majorHAnsi" w:cstheme="majorHAnsi"/>
          <w:i/>
          <w:sz w:val="24"/>
          <w:szCs w:val="24"/>
          <w:lang w:eastAsia="en-US"/>
        </w:rPr>
      </w:pPr>
      <w:r w:rsidRPr="002D5742">
        <w:rPr>
          <w:rFonts w:asciiTheme="majorHAnsi" w:eastAsiaTheme="minorHAnsi" w:hAnsiTheme="majorHAnsi" w:cstheme="majorHAnsi"/>
          <w:i/>
          <w:sz w:val="24"/>
          <w:szCs w:val="24"/>
          <w:lang w:eastAsia="en-US"/>
        </w:rPr>
        <w:t xml:space="preserve">1) </w:t>
      </w:r>
    </w:p>
    <w:p w14:paraId="6D95FBA6" w14:textId="11143583" w:rsidR="00094F0F" w:rsidRPr="002D5742" w:rsidRDefault="00094F0F" w:rsidP="00094F0F">
      <w:pPr>
        <w:widowControl w:val="0"/>
        <w:overflowPunct/>
        <w:autoSpaceDE/>
        <w:autoSpaceDN/>
        <w:adjustRightInd/>
        <w:spacing w:after="160" w:line="276" w:lineRule="auto"/>
        <w:ind w:left="720"/>
        <w:contextualSpacing/>
        <w:jc w:val="both"/>
        <w:textAlignment w:val="auto"/>
        <w:rPr>
          <w:rFonts w:asciiTheme="majorHAnsi" w:eastAsiaTheme="minorHAnsi" w:hAnsiTheme="majorHAnsi" w:cstheme="majorHAnsi"/>
          <w:i/>
          <w:sz w:val="24"/>
          <w:szCs w:val="24"/>
          <w:lang w:eastAsia="en-US"/>
        </w:rPr>
      </w:pPr>
      <w:r w:rsidRPr="002D5742">
        <w:rPr>
          <w:rFonts w:asciiTheme="majorHAnsi" w:eastAsiaTheme="minorHAnsi" w:hAnsiTheme="majorHAnsi" w:cstheme="majorHAnsi"/>
          <w:i/>
          <w:sz w:val="24"/>
          <w:szCs w:val="24"/>
          <w:lang w:eastAsia="en-US"/>
        </w:rPr>
        <w:t xml:space="preserve">2) </w:t>
      </w:r>
    </w:p>
    <w:p w14:paraId="4F559757" w14:textId="742AC560" w:rsidR="00094F0F" w:rsidRPr="002D5742" w:rsidRDefault="00094F0F" w:rsidP="008453BC">
      <w:pPr>
        <w:widowControl w:val="0"/>
        <w:overflowPunct/>
        <w:autoSpaceDE/>
        <w:autoSpaceDN/>
        <w:adjustRightInd/>
        <w:spacing w:after="160" w:line="276" w:lineRule="auto"/>
        <w:ind w:left="720"/>
        <w:contextualSpacing/>
        <w:jc w:val="both"/>
        <w:textAlignment w:val="auto"/>
        <w:rPr>
          <w:rFonts w:asciiTheme="majorHAnsi" w:eastAsiaTheme="minorHAnsi" w:hAnsiTheme="majorHAnsi" w:cstheme="majorHAnsi"/>
          <w:i/>
          <w:sz w:val="24"/>
          <w:szCs w:val="24"/>
          <w:lang w:eastAsia="en-US"/>
        </w:rPr>
      </w:pPr>
      <w:r w:rsidRPr="002D5742">
        <w:rPr>
          <w:rFonts w:asciiTheme="majorHAnsi" w:eastAsiaTheme="minorHAnsi" w:hAnsiTheme="majorHAnsi" w:cstheme="majorHAnsi"/>
          <w:i/>
          <w:sz w:val="24"/>
          <w:szCs w:val="24"/>
          <w:lang w:eastAsia="en-US"/>
        </w:rPr>
        <w:t xml:space="preserve">3) </w:t>
      </w:r>
    </w:p>
    <w:p w14:paraId="20F3C11C" w14:textId="7A39A1CC" w:rsidR="00EB1C26" w:rsidRPr="002D5742" w:rsidRDefault="00EB1C26" w:rsidP="00094F0F">
      <w:pPr>
        <w:numPr>
          <w:ilvl w:val="0"/>
          <w:numId w:val="158"/>
        </w:numPr>
        <w:tabs>
          <w:tab w:val="left" w:pos="708"/>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Zakres przetwarzanych przez Podmiot przetwarzający danych osobowych na podstawie Umowy powierzenia obejmuje następujące kategorie osób, których dane dotyczą: </w:t>
      </w:r>
    </w:p>
    <w:p w14:paraId="22B55634" w14:textId="5817584D" w:rsidR="00E22A37" w:rsidRPr="002D5742" w:rsidRDefault="00E22A37" w:rsidP="008453BC">
      <w:pPr>
        <w:numPr>
          <w:ilvl w:val="2"/>
          <w:numId w:val="168"/>
        </w:numPr>
        <w:overflowPunct/>
        <w:autoSpaceDE/>
        <w:autoSpaceDN/>
        <w:adjustRightInd/>
        <w:spacing w:after="160" w:line="276" w:lineRule="auto"/>
        <w:ind w:left="993" w:hanging="283"/>
        <w:jc w:val="both"/>
        <w:textAlignment w:val="auto"/>
        <w:rPr>
          <w:rFonts w:asciiTheme="majorHAnsi" w:eastAsia="Calibri" w:hAnsiTheme="majorHAnsi" w:cstheme="majorHAnsi"/>
          <w:sz w:val="24"/>
          <w:szCs w:val="24"/>
          <w:lang w:eastAsia="en-US"/>
        </w:rPr>
      </w:pPr>
      <w:bookmarkStart w:id="44" w:name="_Hlk60314935"/>
      <w:r w:rsidRPr="002D5742">
        <w:rPr>
          <w:rFonts w:asciiTheme="majorHAnsi" w:eastAsia="Calibri" w:hAnsiTheme="majorHAnsi" w:cstheme="majorHAnsi"/>
          <w:sz w:val="24"/>
          <w:szCs w:val="24"/>
          <w:lang w:eastAsia="en-US"/>
        </w:rPr>
        <w:t>Pracownicy Polskiej Agencji Inwestycji i Handlu S.A.  – osoby upoważnione do kontaktów o których mowa w Umowie Głównej,</w:t>
      </w:r>
    </w:p>
    <w:p w14:paraId="1D1A0825" w14:textId="77777777" w:rsidR="00E22A37" w:rsidRPr="002D5742" w:rsidRDefault="00E22A37" w:rsidP="008453BC">
      <w:pPr>
        <w:numPr>
          <w:ilvl w:val="2"/>
          <w:numId w:val="168"/>
        </w:numPr>
        <w:overflowPunct/>
        <w:autoSpaceDE/>
        <w:autoSpaceDN/>
        <w:adjustRightInd/>
        <w:spacing w:after="160" w:line="276" w:lineRule="auto"/>
        <w:ind w:left="993" w:hanging="283"/>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Pracownicy Polskiej Agencji Inwestycji i Handlu S.A. oraz jej biur zagranicznych mogący korzystać z zasobów Serwisu o którym mowa w Umowie Głównej,</w:t>
      </w:r>
    </w:p>
    <w:p w14:paraId="0AB72F2A" w14:textId="77777777" w:rsidR="00E22A37" w:rsidRPr="002D5742" w:rsidRDefault="00E22A37" w:rsidP="008453BC">
      <w:pPr>
        <w:numPr>
          <w:ilvl w:val="2"/>
          <w:numId w:val="168"/>
        </w:numPr>
        <w:overflowPunct/>
        <w:autoSpaceDE/>
        <w:autoSpaceDN/>
        <w:adjustRightInd/>
        <w:spacing w:after="160" w:line="276" w:lineRule="auto"/>
        <w:ind w:left="993" w:hanging="283"/>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Inni pracownicy Polskiej Agencji Inwestycji i Handlu S.A. oraz jej biur zagranicznych, którzy wezmą udział w szkoleniu o którym mowa w Umowie Głównej. </w:t>
      </w:r>
    </w:p>
    <w:bookmarkEnd w:id="44"/>
    <w:p w14:paraId="6569113D" w14:textId="529E1407" w:rsidR="00094F0F" w:rsidRPr="002D5742" w:rsidRDefault="00094F0F" w:rsidP="00E22A37">
      <w:pPr>
        <w:tabs>
          <w:tab w:val="left" w:pos="708"/>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p>
    <w:p w14:paraId="4AF9046E" w14:textId="77777777" w:rsidR="00EB1C26" w:rsidRPr="002D5742" w:rsidRDefault="00EB1C26" w:rsidP="008453BC">
      <w:pPr>
        <w:numPr>
          <w:ilvl w:val="0"/>
          <w:numId w:val="158"/>
        </w:numPr>
        <w:tabs>
          <w:tab w:val="left" w:pos="708"/>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Zmiana zakresu danych osobowych podlegających przetwarzaniu, zmiana celu, środków i sposobu przetwarzania danych osobowych może zostać dokonana jedynie w drodze zmiany Umowy powierzenia dokonanej w formie pisemnej pod rygorem nieważności.</w:t>
      </w:r>
    </w:p>
    <w:p w14:paraId="4E2BD736" w14:textId="77777777" w:rsidR="00EB1C26" w:rsidRPr="002D5742" w:rsidRDefault="00EB1C26" w:rsidP="008453BC">
      <w:pPr>
        <w:numPr>
          <w:ilvl w:val="0"/>
          <w:numId w:val="158"/>
        </w:numPr>
        <w:tabs>
          <w:tab w:val="left" w:pos="708"/>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Podmiot przetwarzający zobowiązuje się do zachowania w tajemnicy danych osobowych otrzymanych od Administratora i od współpracujących z nim osób, oraz </w:t>
      </w:r>
      <w:r w:rsidRPr="002D5742">
        <w:rPr>
          <w:rFonts w:asciiTheme="majorHAnsi" w:eastAsia="Calibri" w:hAnsiTheme="majorHAnsi" w:cstheme="majorHAnsi"/>
          <w:sz w:val="24"/>
          <w:szCs w:val="24"/>
          <w:lang w:eastAsia="en-US"/>
        </w:rPr>
        <w:lastRenderedPageBreak/>
        <w:t>danych osobowych, uzyskanych w jakikolwiek inny sposób, zamierzony czy przypadkowy, w formie ustnej, pisemnej lub elektronicznej.</w:t>
      </w:r>
    </w:p>
    <w:p w14:paraId="02EC1800" w14:textId="77777777" w:rsidR="00EB1C26" w:rsidRPr="002D5742" w:rsidRDefault="00EB1C26" w:rsidP="008453BC">
      <w:pPr>
        <w:numPr>
          <w:ilvl w:val="0"/>
          <w:numId w:val="158"/>
        </w:numPr>
        <w:tabs>
          <w:tab w:val="left" w:pos="708"/>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Podmiot przetwarzający oświadcza, że w związku z zobowiązaniem do zachowania w tajemnicy danych osobowych, o których mowa w ust. 7 powyżej, dane osobowe nie będą wykorzystywane, ujawniane ani udostępniane bez pisemnej zgody Administratora w innym celu, niż wykonanie Umowy powierzenia, chyba że konieczność ujawnienia posiadanych informacji wynika z powszechnie obowiązujących przepisów prawa lub Umowy.</w:t>
      </w:r>
    </w:p>
    <w:p w14:paraId="36616243" w14:textId="77777777" w:rsidR="00EB1C26" w:rsidRPr="002D5742" w:rsidRDefault="00EB1C26" w:rsidP="008453BC">
      <w:pPr>
        <w:numPr>
          <w:ilvl w:val="0"/>
          <w:numId w:val="158"/>
        </w:numPr>
        <w:tabs>
          <w:tab w:val="left" w:pos="708"/>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Podmiot przetwarzający jest uprawniony do przetwarzania danych osobowych wyłącznie na udokumentowane polecenie Administratora, przy czym za udokumentowane polecenia uważa się polecenia przekazywane drogą elektroniczną na adres: ____________________ lub w formie pisemnej na adres korespondencyjny siedziby Podmiotu Przetwarzającego, chyba że obowiązek taki nakłada na niego prawo Unii lub prawo państwa członkowskiego, któremu podlega Podmiot przetwarzający. W takim przypadku przed rozpoczęciem przetwarzania, Podmiot przetwarzający informuje Administratora o tym obowiązku prawnym, o ile prawo to nie zabrania udzielania takiej informacji z uwagi na ważny interes publiczny.</w:t>
      </w:r>
    </w:p>
    <w:p w14:paraId="510368E7" w14:textId="77777777" w:rsidR="00EB1C26" w:rsidRPr="002D5742" w:rsidRDefault="00EB1C26" w:rsidP="00EB1C26">
      <w:pPr>
        <w:tabs>
          <w:tab w:val="left" w:pos="708"/>
          <w:tab w:val="num" w:pos="1080"/>
        </w:tabs>
        <w:overflowPunct/>
        <w:autoSpaceDE/>
        <w:autoSpaceDN/>
        <w:adjustRightInd/>
        <w:spacing w:line="276" w:lineRule="auto"/>
        <w:ind w:left="1080" w:hanging="720"/>
        <w:jc w:val="both"/>
        <w:textAlignment w:val="auto"/>
        <w:rPr>
          <w:rFonts w:asciiTheme="majorHAnsi" w:eastAsia="Calibri" w:hAnsiTheme="majorHAnsi" w:cstheme="majorHAnsi"/>
          <w:sz w:val="24"/>
          <w:szCs w:val="24"/>
          <w:lang w:eastAsia="en-US"/>
        </w:rPr>
      </w:pPr>
    </w:p>
    <w:p w14:paraId="0ADC381E" w14:textId="77777777" w:rsidR="00EB1C26" w:rsidRPr="002D5742" w:rsidRDefault="00EB1C26" w:rsidP="00EB1C26">
      <w:pPr>
        <w:tabs>
          <w:tab w:val="left" w:pos="708"/>
          <w:tab w:val="num" w:pos="1080"/>
        </w:tabs>
        <w:overflowPunct/>
        <w:autoSpaceDE/>
        <w:autoSpaceDN/>
        <w:adjustRightInd/>
        <w:ind w:left="4395"/>
        <w:textAlignment w:val="auto"/>
        <w:rPr>
          <w:rFonts w:asciiTheme="majorHAnsi" w:eastAsia="Calibri" w:hAnsiTheme="majorHAnsi" w:cstheme="majorHAnsi"/>
          <w:b/>
          <w:sz w:val="24"/>
          <w:szCs w:val="24"/>
          <w:lang w:eastAsia="en-US"/>
        </w:rPr>
      </w:pPr>
      <w:r w:rsidRPr="002D5742">
        <w:rPr>
          <w:rFonts w:asciiTheme="majorHAnsi" w:eastAsia="Calibri" w:hAnsiTheme="majorHAnsi" w:cstheme="majorHAnsi"/>
          <w:b/>
          <w:sz w:val="24"/>
          <w:szCs w:val="24"/>
          <w:shd w:val="clear" w:color="auto" w:fill="FFFFFF"/>
          <w:lang w:eastAsia="en-US"/>
        </w:rPr>
        <w:t>§ 4</w:t>
      </w:r>
    </w:p>
    <w:p w14:paraId="3D619457" w14:textId="77777777" w:rsidR="00EB1C26" w:rsidRPr="002D5742" w:rsidRDefault="00EB1C26" w:rsidP="00EB1C26">
      <w:pPr>
        <w:tabs>
          <w:tab w:val="left" w:pos="708"/>
          <w:tab w:val="num" w:pos="1080"/>
        </w:tabs>
        <w:overflowPunct/>
        <w:autoSpaceDE/>
        <w:autoSpaceDN/>
        <w:adjustRightInd/>
        <w:ind w:left="567"/>
        <w:jc w:val="center"/>
        <w:textAlignment w:val="auto"/>
        <w:rPr>
          <w:rFonts w:asciiTheme="majorHAnsi" w:eastAsia="Calibri" w:hAnsiTheme="majorHAnsi" w:cstheme="majorHAnsi"/>
          <w:b/>
          <w:color w:val="333333"/>
          <w:sz w:val="24"/>
          <w:szCs w:val="24"/>
          <w:shd w:val="clear" w:color="auto" w:fill="FFFFFF"/>
          <w:lang w:eastAsia="en-US"/>
        </w:rPr>
      </w:pPr>
      <w:r w:rsidRPr="002D5742">
        <w:rPr>
          <w:rFonts w:asciiTheme="majorHAnsi" w:eastAsia="Calibri" w:hAnsiTheme="majorHAnsi" w:cstheme="majorHAnsi"/>
          <w:b/>
          <w:color w:val="333333"/>
          <w:sz w:val="24"/>
          <w:szCs w:val="24"/>
          <w:shd w:val="clear" w:color="auto" w:fill="FFFFFF"/>
          <w:lang w:eastAsia="en-US"/>
        </w:rPr>
        <w:t xml:space="preserve">Zasady przetwarzania danych osobowych </w:t>
      </w:r>
    </w:p>
    <w:p w14:paraId="6384A558" w14:textId="77777777" w:rsidR="00EB1C26" w:rsidRPr="002D5742" w:rsidRDefault="00EB1C26" w:rsidP="00EB1C26">
      <w:pPr>
        <w:tabs>
          <w:tab w:val="left" w:pos="708"/>
          <w:tab w:val="num" w:pos="1080"/>
        </w:tabs>
        <w:overflowPunct/>
        <w:autoSpaceDE/>
        <w:autoSpaceDN/>
        <w:adjustRightInd/>
        <w:spacing w:line="276" w:lineRule="auto"/>
        <w:ind w:left="567"/>
        <w:jc w:val="center"/>
        <w:textAlignment w:val="auto"/>
        <w:rPr>
          <w:rFonts w:asciiTheme="majorHAnsi" w:eastAsia="Calibri" w:hAnsiTheme="majorHAnsi" w:cstheme="majorHAnsi"/>
          <w:b/>
          <w:color w:val="333333"/>
          <w:sz w:val="24"/>
          <w:szCs w:val="24"/>
          <w:shd w:val="clear" w:color="auto" w:fill="FFFFFF"/>
          <w:lang w:eastAsia="en-US"/>
        </w:rPr>
      </w:pPr>
    </w:p>
    <w:p w14:paraId="72C815B4" w14:textId="77777777" w:rsidR="00EB1C26" w:rsidRPr="002D5742" w:rsidRDefault="00EB1C26" w:rsidP="008453BC">
      <w:pPr>
        <w:numPr>
          <w:ilvl w:val="6"/>
          <w:numId w:val="156"/>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shd w:val="clear" w:color="auto" w:fill="FFFFFF"/>
          <w:lang w:eastAsia="en-US"/>
        </w:rPr>
        <w:t xml:space="preserve">Administrator w każdym czasie ma prawo zwrócenia się do Podmiotu przetwarzającego o wyjaśnienia dotyczące przetwarzania powierzonych danych osobowych, w szczególności w zakresie stosowanych przez Podmiot przetwarzający środków bezpieczeństwa, zidentyfikowanych zagrożeń lub </w:t>
      </w:r>
      <w:proofErr w:type="spellStart"/>
      <w:r w:rsidRPr="002D5742">
        <w:rPr>
          <w:rFonts w:asciiTheme="majorHAnsi" w:eastAsia="Calibri" w:hAnsiTheme="majorHAnsi" w:cstheme="majorHAnsi"/>
          <w:sz w:val="24"/>
          <w:szCs w:val="24"/>
          <w:shd w:val="clear" w:color="auto" w:fill="FFFFFF"/>
          <w:lang w:eastAsia="en-US"/>
        </w:rPr>
        <w:t>ryzyk</w:t>
      </w:r>
      <w:proofErr w:type="spellEnd"/>
      <w:r w:rsidRPr="002D5742">
        <w:rPr>
          <w:rFonts w:asciiTheme="majorHAnsi" w:eastAsia="Calibri" w:hAnsiTheme="majorHAnsi" w:cstheme="majorHAnsi"/>
          <w:sz w:val="24"/>
          <w:szCs w:val="24"/>
          <w:shd w:val="clear" w:color="auto" w:fill="FFFFFF"/>
          <w:lang w:eastAsia="en-US"/>
        </w:rPr>
        <w:t xml:space="preserve"> związanych przetwarzaniem danych osobowych. </w:t>
      </w:r>
    </w:p>
    <w:p w14:paraId="00F59A72" w14:textId="77777777" w:rsidR="00EB1C26" w:rsidRPr="002D5742" w:rsidRDefault="00EB1C26" w:rsidP="008453BC">
      <w:pPr>
        <w:numPr>
          <w:ilvl w:val="6"/>
          <w:numId w:val="156"/>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Administrator jest zobowiązany współdziałać z Podmiotem przetwarzającym w celu zgodnego z przepisami RODO wykonywania Umowy.</w:t>
      </w:r>
    </w:p>
    <w:p w14:paraId="6932CB39" w14:textId="77777777" w:rsidR="00EB1C26" w:rsidRPr="002D5742" w:rsidRDefault="00EB1C26" w:rsidP="008453BC">
      <w:pPr>
        <w:numPr>
          <w:ilvl w:val="6"/>
          <w:numId w:val="156"/>
        </w:numPr>
        <w:tabs>
          <w:tab w:val="left" w:pos="2610"/>
        </w:tabs>
        <w:overflowPunct/>
        <w:autoSpaceDE/>
        <w:autoSpaceDN/>
        <w:adjustRightInd/>
        <w:spacing w:after="160" w:line="276" w:lineRule="auto"/>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Podmiot przetwarzający zobowiązuje się :</w:t>
      </w:r>
    </w:p>
    <w:p w14:paraId="5CAB324F" w14:textId="77777777" w:rsidR="00EB1C26" w:rsidRPr="002D5742" w:rsidRDefault="00EB1C26" w:rsidP="008453BC">
      <w:pPr>
        <w:numPr>
          <w:ilvl w:val="3"/>
          <w:numId w:val="157"/>
        </w:numPr>
        <w:tabs>
          <w:tab w:val="left" w:pos="2610"/>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uzyskać od osób upoważnionych do przetwarzania danych osobowych w wykonaniu Umowy powierzenia udokumentowane zobowiązanie do zachowania w tajemnicy. Zobowiązanie do zachowania w tajemnicy obejmuje wszelkie informacje i dokumenty, ujawnione osobie upoważnionej przez Podmiot przetwarzający, Administratora bądź uzyskane w inny sposób w związku z realizacją Umowy powierzenia. Obowiązek zachowania w tajemnicy istnieje również po realizacji Umowy powierzenia oraz ustaniu zatrudnienia u Podmiotu przetwarzającego. W tym celu Podmiot przetwarzający dopuści do przetwarzania tylko osoby, które podpisały zobowiązanie do zachowania w tajemnicy danych osobowych oraz sposobów ich zabezpieczenia; </w:t>
      </w:r>
    </w:p>
    <w:p w14:paraId="2EB5D585" w14:textId="77777777" w:rsidR="00EB1C26" w:rsidRPr="002D5742" w:rsidRDefault="00EB1C26" w:rsidP="008453BC">
      <w:pPr>
        <w:numPr>
          <w:ilvl w:val="3"/>
          <w:numId w:val="157"/>
        </w:numPr>
        <w:tabs>
          <w:tab w:val="left" w:pos="2610"/>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lastRenderedPageBreak/>
        <w:t>prowadzić ewidencję osób upoważnionych do przetwarzania danych osobowych przetwarzanych w związku z wykonywaniem Umowy Głównej. Podmiot przetwarzający w ewidencji osób upoważnionych odnotowuje czy osoba upoważniona podpisała stosowne zobowiązanie do zachowania w tajemnicy;</w:t>
      </w:r>
    </w:p>
    <w:p w14:paraId="10CD1A79" w14:textId="77777777" w:rsidR="00EB1C26" w:rsidRPr="002D5742" w:rsidRDefault="00EB1C26" w:rsidP="008453BC">
      <w:pPr>
        <w:numPr>
          <w:ilvl w:val="3"/>
          <w:numId w:val="157"/>
        </w:numPr>
        <w:tabs>
          <w:tab w:val="left" w:pos="2610"/>
        </w:tabs>
        <w:overflowPunct/>
        <w:autoSpaceDE/>
        <w:autoSpaceDN/>
        <w:adjustRightInd/>
        <w:spacing w:after="160" w:line="276" w:lineRule="auto"/>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zapewnić ochronę danych osobowych i podejmować wszelkie środki wymagane na mocy art. 32 RODO;   </w:t>
      </w:r>
    </w:p>
    <w:p w14:paraId="277D4E8E" w14:textId="77777777" w:rsidR="00EB1C26" w:rsidRPr="002D5742" w:rsidRDefault="00EB1C26" w:rsidP="008453BC">
      <w:pPr>
        <w:numPr>
          <w:ilvl w:val="3"/>
          <w:numId w:val="157"/>
        </w:numPr>
        <w:tabs>
          <w:tab w:val="left" w:pos="2610"/>
        </w:tabs>
        <w:overflowPunct/>
        <w:autoSpaceDE/>
        <w:autoSpaceDN/>
        <w:adjustRightInd/>
        <w:spacing w:after="160" w:line="276" w:lineRule="auto"/>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przestrzegać warunków korzystania z usług innego podmiotu przetwarzającego;</w:t>
      </w:r>
    </w:p>
    <w:p w14:paraId="0D3B52B7" w14:textId="77777777" w:rsidR="00EB1C26" w:rsidRPr="002D5742" w:rsidRDefault="00EB1C26" w:rsidP="008453BC">
      <w:pPr>
        <w:numPr>
          <w:ilvl w:val="3"/>
          <w:numId w:val="157"/>
        </w:numPr>
        <w:tabs>
          <w:tab w:val="left" w:pos="2610"/>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biorąc pod uwagę charakter przetwarzania, w miarę możliwości pomagać Administratorowi poprzez odpowiednie środki techniczne i organizacyjne wywiązać się z obowiązku odpowiadania na żądania osoby, której dane dotyczą, w zakresie wykonywania jej praw określonych w rozdziale III RODO;</w:t>
      </w:r>
    </w:p>
    <w:p w14:paraId="37E0E1A4" w14:textId="77777777" w:rsidR="00EB1C26" w:rsidRPr="002D5742" w:rsidRDefault="00EB1C26" w:rsidP="008453BC">
      <w:pPr>
        <w:numPr>
          <w:ilvl w:val="3"/>
          <w:numId w:val="157"/>
        </w:numPr>
        <w:tabs>
          <w:tab w:val="left" w:pos="2610"/>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uwzględniając charakter przetwarzania oraz dostępne mu informacje, pomagać Administratorowi wywiązać się z obowiązków określonych w art. 32–36</w:t>
      </w:r>
      <w:r w:rsidRPr="002D5742">
        <w:rPr>
          <w:rFonts w:asciiTheme="majorHAnsi" w:eastAsiaTheme="minorHAnsi" w:hAnsiTheme="majorHAnsi" w:cstheme="majorHAnsi"/>
          <w:sz w:val="24"/>
          <w:szCs w:val="24"/>
          <w:lang w:eastAsia="en-US"/>
        </w:rPr>
        <w:t xml:space="preserve"> </w:t>
      </w:r>
      <w:r w:rsidRPr="002D5742">
        <w:rPr>
          <w:rFonts w:asciiTheme="majorHAnsi" w:eastAsia="Calibri" w:hAnsiTheme="majorHAnsi" w:cstheme="majorHAnsi"/>
          <w:sz w:val="24"/>
          <w:szCs w:val="24"/>
          <w:lang w:eastAsia="en-US"/>
        </w:rPr>
        <w:t>RODO;</w:t>
      </w:r>
    </w:p>
    <w:p w14:paraId="493D1C08" w14:textId="77777777" w:rsidR="00EB1C26" w:rsidRPr="002D5742" w:rsidRDefault="00EB1C26" w:rsidP="008453BC">
      <w:pPr>
        <w:numPr>
          <w:ilvl w:val="3"/>
          <w:numId w:val="157"/>
        </w:numPr>
        <w:tabs>
          <w:tab w:val="left" w:pos="2610"/>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po zakończeniu świadczenia usług związanych z przetwarzaniem zależnie od decyzji Administratora usunąć lub zwrócić mu wszelkie dane osobowe oraz usunąć wszelkie ich istniejące kopie;</w:t>
      </w:r>
    </w:p>
    <w:p w14:paraId="48693560" w14:textId="77777777" w:rsidR="00EB1C26" w:rsidRPr="002D5742" w:rsidRDefault="00EB1C26" w:rsidP="008453BC">
      <w:pPr>
        <w:numPr>
          <w:ilvl w:val="3"/>
          <w:numId w:val="157"/>
        </w:numPr>
        <w:tabs>
          <w:tab w:val="left" w:pos="2610"/>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udostępniać Administratorowi wszelkie informacje niezbędne do wykazania spełnienia obowiązków, określonych w art. 28 RODO oraz umożliwić Administratorowi lub audytorowi upoważnionemu przez Administratora przeprowadzanie audytów, w tym inspekcji;</w:t>
      </w:r>
    </w:p>
    <w:p w14:paraId="07316EE2" w14:textId="77777777" w:rsidR="00EB1C26" w:rsidRPr="002D5742" w:rsidRDefault="00EB1C26" w:rsidP="008453BC">
      <w:pPr>
        <w:numPr>
          <w:ilvl w:val="3"/>
          <w:numId w:val="157"/>
        </w:numPr>
        <w:tabs>
          <w:tab w:val="left" w:pos="2610"/>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prowadzić rejestr kategorii czynności przetwarzania, dokonywanych w imieniu Administratora zgodnie z art. 30 ust. 2 RODO oraz udostępniać na żądanie Administratora prowadzony rejestr kategorii czynności przetwarzania danych w formie elektronicznej, z wyłączeniem informacji stanowiących tajemnicę przedsiębiorstwa Podmiotu przetwarzającego; </w:t>
      </w:r>
    </w:p>
    <w:p w14:paraId="0E7780C3" w14:textId="77777777" w:rsidR="00EB1C26" w:rsidRPr="002D5742" w:rsidRDefault="00EB1C26" w:rsidP="008453BC">
      <w:pPr>
        <w:numPr>
          <w:ilvl w:val="3"/>
          <w:numId w:val="157"/>
        </w:numPr>
        <w:tabs>
          <w:tab w:val="left" w:pos="2610"/>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zgłaszać Administratorowi każde naruszenie ochrony danych osobowych bez zbędnej zwłoki nie później niż w ciągu 24 od stwierdzenia naruszeni ochrony danych osobowych;</w:t>
      </w:r>
    </w:p>
    <w:p w14:paraId="19937635" w14:textId="77777777" w:rsidR="00EB1C26" w:rsidRPr="002D5742" w:rsidRDefault="00EB1C26" w:rsidP="008453BC">
      <w:pPr>
        <w:numPr>
          <w:ilvl w:val="3"/>
          <w:numId w:val="157"/>
        </w:numPr>
        <w:tabs>
          <w:tab w:val="left" w:pos="2610"/>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przygotować bez zbędnej zwłoki, nie później niż w ciągu 24 godzin od wykrycia zdarzenia, stanowiącego naruszenie ochrony danych osobowych informacje, wymagane w zgłoszeniu naruszenia ochrony danych do organu nadzorczego, o którym mowa w art. 33 ust. 3 RODO;</w:t>
      </w:r>
    </w:p>
    <w:p w14:paraId="492AA007" w14:textId="77777777" w:rsidR="00EB1C26" w:rsidRPr="002D5742" w:rsidRDefault="00EB1C26" w:rsidP="008453BC">
      <w:pPr>
        <w:numPr>
          <w:ilvl w:val="3"/>
          <w:numId w:val="157"/>
        </w:numPr>
        <w:overflowPunct/>
        <w:autoSpaceDE/>
        <w:autoSpaceDN/>
        <w:adjustRightInd/>
        <w:spacing w:after="160" w:line="276" w:lineRule="auto"/>
        <w:contextualSpacing/>
        <w:jc w:val="both"/>
        <w:textAlignment w:val="auto"/>
        <w:rPr>
          <w:rFonts w:asciiTheme="majorHAnsi" w:eastAsia="Calibri" w:hAnsiTheme="majorHAnsi" w:cstheme="majorHAnsi"/>
          <w:sz w:val="24"/>
          <w:szCs w:val="24"/>
          <w:lang w:eastAsia="en-US"/>
        </w:rPr>
      </w:pPr>
      <w:r w:rsidRPr="002D5742">
        <w:rPr>
          <w:rFonts w:asciiTheme="majorHAnsi" w:eastAsiaTheme="minorHAnsi" w:hAnsiTheme="majorHAnsi" w:cstheme="majorHAnsi"/>
          <w:sz w:val="24"/>
          <w:szCs w:val="24"/>
          <w:lang w:eastAsia="en-US"/>
        </w:rPr>
        <w:t>przygotować bez zbędnej zwłoki, nie później niż w ciągu 24 godzin od wykrycia zdarzenia stanowiącego naruszenie ochrony danych osobowych informacje, wymagane w zgłoszeniu naruszenia ochrony danych do organu nadzorczego, o którym mowa w art. 33 ust. 4 RODO;</w:t>
      </w:r>
    </w:p>
    <w:p w14:paraId="0349FF0B" w14:textId="77777777" w:rsidR="00EB1C26" w:rsidRPr="002D5742" w:rsidRDefault="00EB1C26" w:rsidP="008453BC">
      <w:pPr>
        <w:numPr>
          <w:ilvl w:val="3"/>
          <w:numId w:val="157"/>
        </w:numPr>
        <w:tabs>
          <w:tab w:val="left" w:pos="2610"/>
        </w:tabs>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lastRenderedPageBreak/>
        <w:t>stosować się do wszelkich wskazówek lub zaleceń wydanych przez krajowy bądź unijny organ nadzorczy dotyczących przetwarzania danych osobowych, w szczególności w zakresie stosowania RODO;</w:t>
      </w:r>
    </w:p>
    <w:p w14:paraId="48C9FBF2" w14:textId="77777777" w:rsidR="00EB1C26" w:rsidRPr="002D5742" w:rsidRDefault="00EB1C26" w:rsidP="008453BC">
      <w:pPr>
        <w:numPr>
          <w:ilvl w:val="3"/>
          <w:numId w:val="15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informować niezwłocznie, nie później niż w terminie 3 dni Administratora o jakimkolwiek prowadzonym w stosunku do niego postępowaniu, które miałoby wpływ na wykonywanie Umowy, w szczególności administracyjnym lub sądowym, dotyczącym incydentów bezpieczeństwa informacji lub przetwarzania przez Podmiot przetwarzający danych, w tym danych osobowych powierzonych przez Administratora;</w:t>
      </w:r>
    </w:p>
    <w:p w14:paraId="07D3608A" w14:textId="77777777" w:rsidR="00EB1C26" w:rsidRPr="002D5742" w:rsidRDefault="00EB1C26" w:rsidP="008453BC">
      <w:pPr>
        <w:numPr>
          <w:ilvl w:val="3"/>
          <w:numId w:val="15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informować niezwłocznie, nie później niż w terminie 3 dni Administratora o każdej kontroli organu nadzorczego w obszarze ochrony danych osobowych, która ma związek z Umową powierzenia. W takim przypadku, Administrator ma prawo do: uczestniczenia w kontroli organu nadzorczego w zakresie dopuszczalnym przez przepisy prawa powszechnie obowiązującego, wnoszenia uwag do treści sprawozdania pokontrolnego przed jego zaakceptowaniem przez Podmiot przetwarzający, wnoszenia uwag do treści odpowiedzi na pismo organu nadzorczego dotyczącego chociażby pośrednio przetwarzania powierzonych danych osobowych; </w:t>
      </w:r>
    </w:p>
    <w:p w14:paraId="532B4EA5" w14:textId="77777777" w:rsidR="00EB1C26" w:rsidRPr="002D5742" w:rsidRDefault="00EB1C26" w:rsidP="008453BC">
      <w:pPr>
        <w:numPr>
          <w:ilvl w:val="3"/>
          <w:numId w:val="157"/>
        </w:numPr>
        <w:tabs>
          <w:tab w:val="left" w:pos="2610"/>
        </w:tabs>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współpracować z Administratorem i organem nadzorczym w zakresie wykonywanych                                 na podstawie Umowy powierzenia zadań;</w:t>
      </w:r>
    </w:p>
    <w:p w14:paraId="3F74F8D7" w14:textId="77777777" w:rsidR="00EB1C26" w:rsidRPr="002D5742" w:rsidRDefault="00EB1C26" w:rsidP="008453BC">
      <w:pPr>
        <w:numPr>
          <w:ilvl w:val="3"/>
          <w:numId w:val="15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zapewnić przed rozpoczęciem przetwarzania danych osobowych Administratora, wystarczających gwarancji wdrożenia odpowiednich środków technicznych i organizacyjnych, by przetwarzanie spełniało wymogi RODO oraz przepisów prawa krajowego, jak również chroniło prawa osób, których dane dotyczą. Dowodem na spełnienie wymagań dotyczących odpowiednich środków technicznych jest Oświadczenie osoby reprezentującej Podmiot Przetwarzający, będące Załącznikiem nr 1 do Umowy powierzenia. </w:t>
      </w:r>
    </w:p>
    <w:p w14:paraId="057B3556" w14:textId="77777777" w:rsidR="00EB1C26" w:rsidRPr="002D5742" w:rsidRDefault="00EB1C26" w:rsidP="00EB1C26">
      <w:pPr>
        <w:tabs>
          <w:tab w:val="left" w:pos="708"/>
          <w:tab w:val="num" w:pos="1080"/>
        </w:tabs>
        <w:overflowPunct/>
        <w:autoSpaceDE/>
        <w:autoSpaceDN/>
        <w:adjustRightInd/>
        <w:spacing w:line="360" w:lineRule="auto"/>
        <w:jc w:val="both"/>
        <w:textAlignment w:val="auto"/>
        <w:rPr>
          <w:rFonts w:asciiTheme="majorHAnsi" w:eastAsia="Calibri" w:hAnsiTheme="majorHAnsi" w:cstheme="majorHAnsi"/>
          <w:sz w:val="24"/>
          <w:szCs w:val="24"/>
          <w:lang w:eastAsia="en-US"/>
        </w:rPr>
      </w:pPr>
    </w:p>
    <w:p w14:paraId="62B9E6ED" w14:textId="77777777" w:rsidR="00EB1C26" w:rsidRPr="002D5742" w:rsidRDefault="00EB1C26" w:rsidP="00EB1C26">
      <w:pPr>
        <w:overflowPunct/>
        <w:autoSpaceDE/>
        <w:autoSpaceDN/>
        <w:adjustRightInd/>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5</w:t>
      </w:r>
    </w:p>
    <w:p w14:paraId="10DD0544"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Współpraca Stron</w:t>
      </w:r>
    </w:p>
    <w:p w14:paraId="0A1FBC27" w14:textId="77777777" w:rsidR="00EB1C26" w:rsidRPr="002D5742" w:rsidRDefault="00EB1C26" w:rsidP="00EB1C26">
      <w:pPr>
        <w:overflowPunct/>
        <w:autoSpaceDE/>
        <w:autoSpaceDN/>
        <w:adjustRightInd/>
        <w:spacing w:line="276" w:lineRule="auto"/>
        <w:ind w:left="284" w:hanging="284"/>
        <w:jc w:val="center"/>
        <w:textAlignment w:val="auto"/>
        <w:rPr>
          <w:rFonts w:asciiTheme="majorHAnsi" w:eastAsiaTheme="minorHAnsi" w:hAnsiTheme="majorHAnsi" w:cstheme="majorHAnsi"/>
          <w:b/>
          <w:sz w:val="24"/>
          <w:szCs w:val="24"/>
          <w:lang w:eastAsia="en-US"/>
        </w:rPr>
      </w:pPr>
    </w:p>
    <w:p w14:paraId="7E81CB5A" w14:textId="77777777" w:rsidR="00EB1C26" w:rsidRPr="002D5742" w:rsidRDefault="00EB1C26" w:rsidP="008453BC">
      <w:pPr>
        <w:widowControl w:val="0"/>
        <w:numPr>
          <w:ilvl w:val="0"/>
          <w:numId w:val="155"/>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Strony ustalają, że podczas realizacji Umowy powierzenia będą ze sobą ściśle współpracować, informując się wzajemnie o wszystkich okolicznościach mających lub mogących mieć wpływ na wykonanie powierzenia, w szczególności, Podmiot przetwarzający będzie informował Administratora o wszelkich przypadkach naruszenia zasad przetwarzania i ochrony danych osobowych lub o ich niewłaściwym użyciu oraz o wszelkich czynnościach w sprawach dotyczących ochrony danych osobowych podejmowanych w związku z postępowaniem przed organem nadzorczym oraz przed innymi organami i urzędami.</w:t>
      </w:r>
    </w:p>
    <w:p w14:paraId="54633BD2" w14:textId="77777777" w:rsidR="00EB1C26" w:rsidRPr="002D5742" w:rsidRDefault="00EB1C26" w:rsidP="008453BC">
      <w:pPr>
        <w:widowControl w:val="0"/>
        <w:numPr>
          <w:ilvl w:val="0"/>
          <w:numId w:val="155"/>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bidi="pl-PL"/>
        </w:rPr>
      </w:pPr>
      <w:r w:rsidRPr="002D5742">
        <w:rPr>
          <w:rFonts w:asciiTheme="majorHAnsi" w:eastAsiaTheme="minorHAnsi" w:hAnsiTheme="majorHAnsi" w:cstheme="majorHAnsi"/>
          <w:sz w:val="24"/>
          <w:szCs w:val="24"/>
          <w:lang w:eastAsia="en-US" w:bidi="pl-PL"/>
        </w:rPr>
        <w:t xml:space="preserve">Podmiot przetwarzający zobowiązuje się do niezwłocznego poinformowania Administratora o jakimkolwiek postępowaniu, w szczególności administracyjnym lub sądowym, dotyczącym przetwarzania przez Podmiot przetwarzający danych osobowych </w:t>
      </w:r>
      <w:r w:rsidRPr="002D5742">
        <w:rPr>
          <w:rFonts w:asciiTheme="majorHAnsi" w:eastAsiaTheme="minorHAnsi" w:hAnsiTheme="majorHAnsi" w:cstheme="majorHAnsi"/>
          <w:sz w:val="24"/>
          <w:szCs w:val="24"/>
          <w:lang w:eastAsia="en-US" w:bidi="pl-PL"/>
        </w:rPr>
        <w:lastRenderedPageBreak/>
        <w:t xml:space="preserve">na podstawie Umowy, o jakiejkolwiek decyzji administracyjnej lub orzeczeniu dotyczącym przetwarzania tych danych, skierowanym do Podmiotu przetwarzającego, a także o wszelkich planowanych, o ile są wiadome, lub realizowanych kontrolach i inspekcjach dotyczących przetwarzania w Podmiocie przetwarzającym tych danych osobowych, w szczególności prowadzonych przez osoby wyznaczone przez organ nadzorczy. </w:t>
      </w:r>
    </w:p>
    <w:p w14:paraId="7DFAD881" w14:textId="77777777" w:rsidR="00EB1C26" w:rsidRPr="002D5742" w:rsidRDefault="00EB1C26" w:rsidP="008453BC">
      <w:pPr>
        <w:widowControl w:val="0"/>
        <w:numPr>
          <w:ilvl w:val="0"/>
          <w:numId w:val="155"/>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Podmiot przetwarzający ma obowiązek przedstawić na każde żądanie Administratora, informacje i dokumenty potwierdzające zapewnienie przez Podmiot przetwarzający wystarczających gwarancji wdrożenia odpowiednich środków technicznych i organizacyjnych. Wszelką dokumentację Administrator ma prawo zachować celem spełnienia wymogów rozliczalności. </w:t>
      </w:r>
    </w:p>
    <w:p w14:paraId="1B50B850" w14:textId="77777777" w:rsidR="00EB1C26" w:rsidRPr="002D5742" w:rsidRDefault="00EB1C26" w:rsidP="008453BC">
      <w:pPr>
        <w:widowControl w:val="0"/>
        <w:numPr>
          <w:ilvl w:val="0"/>
          <w:numId w:val="155"/>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Administrator powołał Inspektora Ochrony Danych, z którym można się kontaktować poprzez adres e-mail: </w:t>
      </w:r>
      <w:hyperlink r:id="rId22" w:history="1">
        <w:r w:rsidRPr="002D5742">
          <w:rPr>
            <w:rFonts w:asciiTheme="majorHAnsi" w:eastAsiaTheme="minorHAnsi" w:hAnsiTheme="majorHAnsi" w:cstheme="majorHAnsi"/>
            <w:color w:val="0563C1" w:themeColor="hyperlink"/>
            <w:sz w:val="24"/>
            <w:szCs w:val="24"/>
            <w:u w:val="single"/>
            <w:lang w:eastAsia="en-US"/>
          </w:rPr>
          <w:t>iod@paih.gov.pl</w:t>
        </w:r>
      </w:hyperlink>
      <w:r w:rsidRPr="002D5742">
        <w:rPr>
          <w:rFonts w:asciiTheme="majorHAnsi" w:eastAsiaTheme="minorHAnsi" w:hAnsiTheme="majorHAnsi" w:cstheme="majorHAnsi"/>
          <w:sz w:val="24"/>
          <w:szCs w:val="24"/>
          <w:lang w:eastAsia="en-US"/>
        </w:rPr>
        <w:t xml:space="preserve"> </w:t>
      </w:r>
    </w:p>
    <w:p w14:paraId="02BB9AD3" w14:textId="77777777" w:rsidR="00EB1C26" w:rsidRPr="002D5742" w:rsidRDefault="00EB1C26" w:rsidP="008453BC">
      <w:pPr>
        <w:widowControl w:val="0"/>
        <w:numPr>
          <w:ilvl w:val="0"/>
          <w:numId w:val="155"/>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Kontakt z Podmiotem Przetwarzającym w sprawach ochrony danych osobowych jest możliwy poprzez: _________________________</w:t>
      </w:r>
    </w:p>
    <w:p w14:paraId="722F483F"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1AF3908D"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6</w:t>
      </w:r>
    </w:p>
    <w:p w14:paraId="0CFD3EC7"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proofErr w:type="spellStart"/>
      <w:r w:rsidRPr="002D5742">
        <w:rPr>
          <w:rFonts w:asciiTheme="majorHAnsi" w:eastAsiaTheme="minorHAnsi" w:hAnsiTheme="majorHAnsi" w:cstheme="majorHAnsi"/>
          <w:b/>
          <w:sz w:val="24"/>
          <w:szCs w:val="24"/>
          <w:lang w:eastAsia="en-US"/>
        </w:rPr>
        <w:t>Podpowierzenie</w:t>
      </w:r>
      <w:proofErr w:type="spellEnd"/>
      <w:r w:rsidRPr="002D5742">
        <w:rPr>
          <w:rFonts w:asciiTheme="majorHAnsi" w:eastAsiaTheme="minorHAnsi" w:hAnsiTheme="majorHAnsi" w:cstheme="majorHAnsi"/>
          <w:b/>
          <w:sz w:val="24"/>
          <w:szCs w:val="24"/>
          <w:lang w:eastAsia="en-US"/>
        </w:rPr>
        <w:t xml:space="preserve"> danych osobowych</w:t>
      </w:r>
    </w:p>
    <w:p w14:paraId="6A5E0BB1" w14:textId="77777777" w:rsidR="00EB1C26" w:rsidRPr="002D5742" w:rsidRDefault="00EB1C26" w:rsidP="00EB1C26">
      <w:pPr>
        <w:overflowPunct/>
        <w:autoSpaceDE/>
        <w:autoSpaceDN/>
        <w:adjustRightInd/>
        <w:spacing w:line="276" w:lineRule="auto"/>
        <w:ind w:left="284" w:hanging="284"/>
        <w:jc w:val="center"/>
        <w:textAlignment w:val="auto"/>
        <w:rPr>
          <w:rFonts w:asciiTheme="majorHAnsi" w:eastAsiaTheme="minorHAnsi" w:hAnsiTheme="majorHAnsi" w:cstheme="majorHAnsi"/>
          <w:b/>
          <w:sz w:val="24"/>
          <w:szCs w:val="24"/>
          <w:lang w:eastAsia="en-US"/>
        </w:rPr>
      </w:pPr>
    </w:p>
    <w:p w14:paraId="34F3765E" w14:textId="77777777" w:rsidR="00EB1C26" w:rsidRPr="002D5742" w:rsidRDefault="00EB1C26" w:rsidP="008453BC">
      <w:pPr>
        <w:widowControl w:val="0"/>
        <w:numPr>
          <w:ilvl w:val="0"/>
          <w:numId w:val="154"/>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Podmiot przetwarzający nie może dalej powierzać przetwarzania powierzonych mu danych osobowych, o których mowa w Umowie powierzenia innym podmiotom bez uzyskania pisemnej zgody Administratora pod rygorem nieważności. </w:t>
      </w:r>
    </w:p>
    <w:p w14:paraId="7B10D1A8" w14:textId="77777777" w:rsidR="00EB1C26" w:rsidRPr="002D5742" w:rsidRDefault="00EB1C26" w:rsidP="008453BC">
      <w:pPr>
        <w:widowControl w:val="0"/>
        <w:numPr>
          <w:ilvl w:val="0"/>
          <w:numId w:val="154"/>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Powierzając przetwarzanie danych osobowych innym podmiotom, Podmiot przetwarzający jest obowiązany zapewnić w dalszej umowie powierzenia spełnienie przez inny podmiot wymogów określonych w art. 28 RODO oraz wynikających z Umowy powierzenia, a uprawnienia do przetwarzania danych osobowych innego podmiotu nie mogą wychodzić poza zakres uprawnień Podmiotu przetwarzającego na podstawie  Umowy powierzenia.</w:t>
      </w:r>
    </w:p>
    <w:p w14:paraId="4F480E3F" w14:textId="77777777" w:rsidR="00EB1C26" w:rsidRPr="002D5742" w:rsidRDefault="00EB1C26" w:rsidP="008453BC">
      <w:pPr>
        <w:widowControl w:val="0"/>
        <w:numPr>
          <w:ilvl w:val="0"/>
          <w:numId w:val="154"/>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Podmiot przetwarzający ma obowiązek zapewnić, aby inny podmiot, któremu </w:t>
      </w:r>
      <w:proofErr w:type="spellStart"/>
      <w:r w:rsidRPr="002D5742">
        <w:rPr>
          <w:rFonts w:asciiTheme="majorHAnsi" w:eastAsiaTheme="minorHAnsi" w:hAnsiTheme="majorHAnsi" w:cstheme="majorHAnsi"/>
          <w:sz w:val="24"/>
          <w:szCs w:val="24"/>
          <w:lang w:eastAsia="en-US"/>
        </w:rPr>
        <w:t>podpowierzono</w:t>
      </w:r>
      <w:proofErr w:type="spellEnd"/>
      <w:r w:rsidRPr="002D5742">
        <w:rPr>
          <w:rFonts w:asciiTheme="majorHAnsi" w:eastAsiaTheme="minorHAnsi" w:hAnsiTheme="majorHAnsi" w:cstheme="majorHAnsi"/>
          <w:sz w:val="24"/>
          <w:szCs w:val="24"/>
          <w:lang w:eastAsia="en-US"/>
        </w:rPr>
        <w:t xml:space="preserve"> przetwarzanie danych, złożył Administratorowi zobowiązanie do wykonania obowiązków, o których mowa w ust. 2 powyżej, poprzez podpisanie stosownego oświadczenia zawierającego listę obowiązków tego podmiotu. </w:t>
      </w:r>
    </w:p>
    <w:p w14:paraId="1A57563D" w14:textId="77777777" w:rsidR="00EB1C26" w:rsidRPr="002D5742" w:rsidRDefault="00EB1C26" w:rsidP="008453BC">
      <w:pPr>
        <w:widowControl w:val="0"/>
        <w:numPr>
          <w:ilvl w:val="0"/>
          <w:numId w:val="154"/>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Podmiot przetwarzający ponosi odpowiedzialność za działania i zaniechania innego podmiotu, któremu za zgodą Administratora </w:t>
      </w:r>
      <w:proofErr w:type="spellStart"/>
      <w:r w:rsidRPr="002D5742">
        <w:rPr>
          <w:rFonts w:asciiTheme="majorHAnsi" w:eastAsiaTheme="minorHAnsi" w:hAnsiTheme="majorHAnsi" w:cstheme="majorHAnsi"/>
          <w:sz w:val="24"/>
          <w:szCs w:val="24"/>
          <w:lang w:eastAsia="en-US"/>
        </w:rPr>
        <w:t>podpowierzono</w:t>
      </w:r>
      <w:proofErr w:type="spellEnd"/>
      <w:r w:rsidRPr="002D5742">
        <w:rPr>
          <w:rFonts w:asciiTheme="majorHAnsi" w:eastAsiaTheme="minorHAnsi" w:hAnsiTheme="majorHAnsi" w:cstheme="majorHAnsi"/>
          <w:sz w:val="24"/>
          <w:szCs w:val="24"/>
          <w:lang w:eastAsia="en-US"/>
        </w:rPr>
        <w:t xml:space="preserve"> przetwarzanie danych osobowych, jak za działania lub zaniechania własne.</w:t>
      </w:r>
    </w:p>
    <w:p w14:paraId="2394235A" w14:textId="77777777" w:rsidR="00EB1C26" w:rsidRPr="002D5742" w:rsidRDefault="00EB1C26" w:rsidP="008453BC">
      <w:pPr>
        <w:widowControl w:val="0"/>
        <w:numPr>
          <w:ilvl w:val="0"/>
          <w:numId w:val="154"/>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Administrator może uzależnić udzielenie zgody na dalsze powierzenie przetwarzania danych osobowych, o których mowa w Umowie powierzenia od spełnienia innych warunków związanych z przetwarzaniem lub ochroną powierzanych danych osobowych.</w:t>
      </w:r>
    </w:p>
    <w:p w14:paraId="051CE839" w14:textId="77777777" w:rsidR="00EB1C26" w:rsidRPr="002D5742" w:rsidRDefault="00EB1C26" w:rsidP="008453BC">
      <w:pPr>
        <w:widowControl w:val="0"/>
        <w:numPr>
          <w:ilvl w:val="0"/>
          <w:numId w:val="154"/>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bidi="pl-PL"/>
        </w:rPr>
        <w:t xml:space="preserve">Przekazanie powierzonych danych do państwa trzeciego może nastąpić jedynie na pisemne polecenie Administratora, chyba, że obowiązek taki nakładają na Podmiot </w:t>
      </w:r>
      <w:r w:rsidRPr="002D5742">
        <w:rPr>
          <w:rFonts w:asciiTheme="majorHAnsi" w:eastAsiaTheme="minorHAnsi" w:hAnsiTheme="majorHAnsi" w:cstheme="majorHAnsi"/>
          <w:sz w:val="24"/>
          <w:szCs w:val="24"/>
          <w:lang w:eastAsia="en-US" w:bidi="pl-PL"/>
        </w:rPr>
        <w:lastRenderedPageBreak/>
        <w:t>przetwarzający przepisy ustawodawstwa unijnego lub krajowego. W takim przypadku przed rozpoczęciem przetwarzania Podmiot przetwarzający informuje Administratora o tym obowiązku prawnym, o ile prawo to nie zabrania udzielania takiej informacji z uwagi na ważny interes publiczny.</w:t>
      </w:r>
    </w:p>
    <w:p w14:paraId="410592D9" w14:textId="77777777" w:rsidR="00EB1C26" w:rsidRPr="002D5742" w:rsidRDefault="00EB1C26" w:rsidP="00EB1C26">
      <w:pPr>
        <w:widowControl w:val="0"/>
        <w:overflowPunct/>
        <w:autoSpaceDE/>
        <w:autoSpaceDN/>
        <w:adjustRightInd/>
        <w:jc w:val="both"/>
        <w:textAlignment w:val="auto"/>
        <w:rPr>
          <w:rFonts w:asciiTheme="majorHAnsi" w:eastAsiaTheme="minorHAnsi" w:hAnsiTheme="majorHAnsi" w:cstheme="majorHAnsi"/>
          <w:sz w:val="24"/>
          <w:szCs w:val="24"/>
          <w:lang w:eastAsia="en-US"/>
        </w:rPr>
      </w:pPr>
    </w:p>
    <w:p w14:paraId="0DDF54E5"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7</w:t>
      </w:r>
    </w:p>
    <w:p w14:paraId="4BC8824C"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Uprawnienia kontrolne</w:t>
      </w:r>
    </w:p>
    <w:p w14:paraId="663B84C9" w14:textId="77777777" w:rsidR="00EB1C26" w:rsidRPr="002D5742" w:rsidRDefault="00EB1C26" w:rsidP="00EB1C26">
      <w:pPr>
        <w:overflowPunct/>
        <w:autoSpaceDE/>
        <w:autoSpaceDN/>
        <w:adjustRightInd/>
        <w:spacing w:line="276" w:lineRule="auto"/>
        <w:ind w:left="284" w:hanging="284"/>
        <w:jc w:val="center"/>
        <w:textAlignment w:val="auto"/>
        <w:rPr>
          <w:rFonts w:asciiTheme="majorHAnsi" w:eastAsiaTheme="minorHAnsi" w:hAnsiTheme="majorHAnsi" w:cstheme="majorHAnsi"/>
          <w:b/>
          <w:sz w:val="24"/>
          <w:szCs w:val="24"/>
          <w:lang w:eastAsia="en-US"/>
        </w:rPr>
      </w:pPr>
    </w:p>
    <w:p w14:paraId="1461F16F" w14:textId="77777777" w:rsidR="00EB1C26" w:rsidRPr="002D5742" w:rsidRDefault="00EB1C26" w:rsidP="008453BC">
      <w:pPr>
        <w:pStyle w:val="Akapitzlist"/>
        <w:widowControl w:val="0"/>
        <w:numPr>
          <w:ilvl w:val="0"/>
          <w:numId w:val="153"/>
        </w:numPr>
        <w:overflowPunct/>
        <w:autoSpaceDE/>
        <w:autoSpaceDN/>
        <w:adjustRightInd/>
        <w:spacing w:after="160"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Podmiot przetwarzający zobowiązany jest do bieżącego dostosowywania sposobów przetwarzania danych osobowych oraz środków technicznych i organizacyjnych służących ich zabezpieczeniu do zmieniających się przepisów prawnych oraz ryzyka występujących zagrożeń.</w:t>
      </w:r>
    </w:p>
    <w:p w14:paraId="0C77DDB5" w14:textId="77777777" w:rsidR="00EB1C26" w:rsidRPr="002D5742" w:rsidRDefault="00EB1C26" w:rsidP="008453BC">
      <w:pPr>
        <w:pStyle w:val="Akapitzlist"/>
        <w:widowControl w:val="0"/>
        <w:numPr>
          <w:ilvl w:val="0"/>
          <w:numId w:val="153"/>
        </w:numPr>
        <w:overflowPunct/>
        <w:autoSpaceDE/>
        <w:autoSpaceDN/>
        <w:adjustRightInd/>
        <w:spacing w:after="160"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Administrator ma prawo do kontroli sposobu wykonywania Umowy powierzenia przez Podmiot przetwarzający poprzez przeprowadzenie zapowiedzianych lub niezapowiedzianych, doraźnych kontroli sposobu przetwarzania i ochrony danych osobowych przez Podmiot przetwarzający w jego siedzibie oraz we wszelkich innych miejscach stanowiących obszar przetwarzania powierzonych danych osobowych. Administrator ma prawo żądać od Podmiotu przetwarzającego składania pisemnych wyjaśnień.</w:t>
      </w:r>
    </w:p>
    <w:p w14:paraId="6D812CF0" w14:textId="77777777" w:rsidR="00EB1C26" w:rsidRPr="002D5742" w:rsidRDefault="00EB1C26" w:rsidP="008453BC">
      <w:pPr>
        <w:pStyle w:val="Akapitzlist"/>
        <w:widowControl w:val="0"/>
        <w:numPr>
          <w:ilvl w:val="0"/>
          <w:numId w:val="153"/>
        </w:numPr>
        <w:overflowPunct/>
        <w:autoSpaceDE/>
        <w:autoSpaceDN/>
        <w:adjustRightInd/>
        <w:spacing w:after="160"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Administrator może przeprowadzać kontrole osobiście lub za pośrednictwem upoważnionych audytorów. </w:t>
      </w:r>
    </w:p>
    <w:p w14:paraId="0FA5D845" w14:textId="77777777" w:rsidR="00EB1C26" w:rsidRPr="002D5742" w:rsidRDefault="00EB1C26" w:rsidP="008453BC">
      <w:pPr>
        <w:pStyle w:val="Akapitzlist"/>
        <w:widowControl w:val="0"/>
        <w:numPr>
          <w:ilvl w:val="0"/>
          <w:numId w:val="153"/>
        </w:numPr>
        <w:overflowPunct/>
        <w:autoSpaceDE/>
        <w:autoSpaceDN/>
        <w:adjustRightInd/>
        <w:spacing w:after="160"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Przedmiotem kontroli będzie weryfikacja przestrzegania przez Podmiot przetwarzający przepisów dotyczących ochrony danych osobowych, w szczególności RODO, ustawy o ochronie danych osobowych oraz postanowień Umowy powierzenia. Podczas kontroli Administrator może żądać udzielenia pisemnej lub ustnej informacji przez reprezentantów Podmiotu przetwarzającego lub osoby przez niego zatrudnione, jak również dostępu do pomieszczeń i urządzeń przeznaczonych do przetwarzania danych osobowych.</w:t>
      </w:r>
    </w:p>
    <w:p w14:paraId="686683E4" w14:textId="77777777" w:rsidR="00EB1C26" w:rsidRPr="002D5742" w:rsidRDefault="00EB1C26" w:rsidP="008453BC">
      <w:pPr>
        <w:pStyle w:val="Akapitzlist"/>
        <w:widowControl w:val="0"/>
        <w:numPr>
          <w:ilvl w:val="0"/>
          <w:numId w:val="153"/>
        </w:numPr>
        <w:overflowPunct/>
        <w:autoSpaceDE/>
        <w:autoSpaceDN/>
        <w:adjustRightInd/>
        <w:spacing w:after="160"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Administratorowi przysługuje prawo wydawania Podmiotowi przetwarzającemu rekomendacji i zaleceń co do sposobu przetwarzania powierzonych danych osobowych oraz stosowanych przez Podmiot przetwarzający środków technicznych i organizacyjnych zabezpieczających powierzone dane osobowe. </w:t>
      </w:r>
    </w:p>
    <w:p w14:paraId="3FDE9DD7" w14:textId="77777777" w:rsidR="00EB1C26" w:rsidRPr="002D5742" w:rsidRDefault="00EB1C26" w:rsidP="008453BC">
      <w:pPr>
        <w:pStyle w:val="Akapitzlist"/>
        <w:widowControl w:val="0"/>
        <w:numPr>
          <w:ilvl w:val="0"/>
          <w:numId w:val="153"/>
        </w:numPr>
        <w:overflowPunct/>
        <w:autoSpaceDE/>
        <w:autoSpaceDN/>
        <w:adjustRightInd/>
        <w:spacing w:after="160"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Podmiot przetwarzający zobowiązuje się do usunięcia uchybień stwierdzonych podczas kontroli przez Administratora w terminie uzgodnionym przez Strony.</w:t>
      </w:r>
    </w:p>
    <w:p w14:paraId="5A5A1D0B" w14:textId="77777777" w:rsidR="00EB1C26" w:rsidRPr="002D5742" w:rsidRDefault="00EB1C26" w:rsidP="00EB1C26">
      <w:pPr>
        <w:widowControl w:val="0"/>
        <w:overflowPunct/>
        <w:autoSpaceDE/>
        <w:autoSpaceDN/>
        <w:adjustRightInd/>
        <w:spacing w:line="276" w:lineRule="auto"/>
        <w:ind w:left="284"/>
        <w:contextualSpacing/>
        <w:jc w:val="both"/>
        <w:textAlignment w:val="auto"/>
        <w:rPr>
          <w:rFonts w:asciiTheme="majorHAnsi" w:eastAsiaTheme="minorHAnsi" w:hAnsiTheme="majorHAnsi" w:cstheme="majorHAnsi"/>
          <w:sz w:val="24"/>
          <w:szCs w:val="24"/>
          <w:lang w:eastAsia="en-US"/>
        </w:rPr>
      </w:pPr>
    </w:p>
    <w:p w14:paraId="4E1903F7"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8</w:t>
      </w:r>
    </w:p>
    <w:p w14:paraId="30B9F3D2"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xml:space="preserve">Rozwiązanie Umowy powierzenia </w:t>
      </w:r>
    </w:p>
    <w:p w14:paraId="68CB9801" w14:textId="77777777" w:rsidR="00EB1C26" w:rsidRPr="002D5742" w:rsidRDefault="00EB1C26" w:rsidP="00EB1C26">
      <w:pPr>
        <w:overflowPunct/>
        <w:autoSpaceDE/>
        <w:autoSpaceDN/>
        <w:adjustRightInd/>
        <w:spacing w:line="276" w:lineRule="auto"/>
        <w:ind w:left="284" w:hanging="284"/>
        <w:jc w:val="center"/>
        <w:textAlignment w:val="auto"/>
        <w:rPr>
          <w:rFonts w:asciiTheme="majorHAnsi" w:eastAsiaTheme="minorHAnsi" w:hAnsiTheme="majorHAnsi" w:cstheme="majorHAnsi"/>
          <w:b/>
          <w:sz w:val="24"/>
          <w:szCs w:val="24"/>
          <w:lang w:eastAsia="en-US"/>
        </w:rPr>
      </w:pPr>
    </w:p>
    <w:p w14:paraId="65933A99" w14:textId="77777777" w:rsidR="00EB1C26" w:rsidRPr="002D5742" w:rsidRDefault="00EB1C26" w:rsidP="008453BC">
      <w:pPr>
        <w:widowControl w:val="0"/>
        <w:numPr>
          <w:ilvl w:val="0"/>
          <w:numId w:val="150"/>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Umowa powierzenia może zostać wypowiedziana ze skutkiem natychmiastowym bez zachowania terminu wypowiedzenia w przypadku, gdy Umowa Główna zostanie rozwiązana przez którąkolwiek ze Stron z przyczyn i w terminie określonych w Umowie Głównej.</w:t>
      </w:r>
    </w:p>
    <w:p w14:paraId="5C3BF06C" w14:textId="77777777" w:rsidR="00EB1C26" w:rsidRPr="002D5742" w:rsidRDefault="00EB1C26" w:rsidP="008453BC">
      <w:pPr>
        <w:widowControl w:val="0"/>
        <w:numPr>
          <w:ilvl w:val="0"/>
          <w:numId w:val="150"/>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lastRenderedPageBreak/>
        <w:t>Umowa powierzenia przetwarzania danych osobowych może zostać wypowiedziana z zachowaniem 7-dniowego okresem wypowiedzenia w przypadku, gdy kontrola organu nadzorczego wykaże, że Podmiot przetwarzający nie podjął odpowiednich środków zabezpieczających, o których mowa w art. 32 RODO lub w Umowie powierzenia.</w:t>
      </w:r>
    </w:p>
    <w:p w14:paraId="02834E35" w14:textId="77777777" w:rsidR="00EB1C26" w:rsidRPr="002D5742" w:rsidRDefault="00EB1C26" w:rsidP="008453BC">
      <w:pPr>
        <w:widowControl w:val="0"/>
        <w:numPr>
          <w:ilvl w:val="0"/>
          <w:numId w:val="150"/>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Administrator może rozwiązać Umowę powierzenia z Podmiotem przetwarzającym ze skutkiem natychmiastowym z winy tego podmiotu w przypadku, gdy:</w:t>
      </w:r>
    </w:p>
    <w:p w14:paraId="025BFB1C" w14:textId="77777777" w:rsidR="00EB1C26" w:rsidRPr="002D5742" w:rsidRDefault="00EB1C26" w:rsidP="008453BC">
      <w:pPr>
        <w:widowControl w:val="0"/>
        <w:numPr>
          <w:ilvl w:val="1"/>
          <w:numId w:val="151"/>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Podmiot przetwarzający wykorzystał dane osobowe w celu i w zakresie niezgodnym z Umową powierzenia;</w:t>
      </w:r>
    </w:p>
    <w:p w14:paraId="1DBD08F7" w14:textId="77777777" w:rsidR="00EB1C26" w:rsidRPr="002D5742" w:rsidRDefault="00EB1C26" w:rsidP="008453BC">
      <w:pPr>
        <w:widowControl w:val="0"/>
        <w:numPr>
          <w:ilvl w:val="1"/>
          <w:numId w:val="151"/>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Podmiot przetwarzający </w:t>
      </w:r>
      <w:proofErr w:type="spellStart"/>
      <w:r w:rsidRPr="002D5742">
        <w:rPr>
          <w:rFonts w:asciiTheme="majorHAnsi" w:eastAsiaTheme="minorHAnsi" w:hAnsiTheme="majorHAnsi" w:cstheme="majorHAnsi"/>
          <w:sz w:val="24"/>
          <w:szCs w:val="24"/>
          <w:lang w:eastAsia="en-US"/>
        </w:rPr>
        <w:t>podpowierzył</w:t>
      </w:r>
      <w:proofErr w:type="spellEnd"/>
      <w:r w:rsidRPr="002D5742">
        <w:rPr>
          <w:rFonts w:asciiTheme="majorHAnsi" w:eastAsiaTheme="minorHAnsi" w:hAnsiTheme="majorHAnsi" w:cstheme="majorHAnsi"/>
          <w:sz w:val="24"/>
          <w:szCs w:val="24"/>
          <w:lang w:eastAsia="en-US"/>
        </w:rPr>
        <w:t xml:space="preserve"> przetwarzanie danych osobowych podmiotowi trzeciemu bez zgody Administratora;</w:t>
      </w:r>
    </w:p>
    <w:p w14:paraId="780DA126" w14:textId="77777777" w:rsidR="00EB1C26" w:rsidRPr="002D5742" w:rsidRDefault="00EB1C26" w:rsidP="008453BC">
      <w:pPr>
        <w:widowControl w:val="0"/>
        <w:numPr>
          <w:ilvl w:val="1"/>
          <w:numId w:val="151"/>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zostanie wszczęte postępowanie sądowe lub administracyjne przeciw Administratora bądź Podmiotowi przetwarzającemu w związku z naruszeniem ochrony danych osobowych, których przetwarzanie powierzono Umową powierzenia,</w:t>
      </w:r>
    </w:p>
    <w:p w14:paraId="3DEC148F" w14:textId="77777777" w:rsidR="00EB1C26" w:rsidRPr="002D5742" w:rsidRDefault="00EB1C26" w:rsidP="008453BC">
      <w:pPr>
        <w:widowControl w:val="0"/>
        <w:numPr>
          <w:ilvl w:val="1"/>
          <w:numId w:val="151"/>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pomimo zobowiązania Podmiotu przetwarzającego do usunięcia uchybień stwierdzonych podczas kontroli przez Administratora, Podmiot przetwarzający nie usunął ich w wyznaczonym terminie.</w:t>
      </w:r>
    </w:p>
    <w:p w14:paraId="24DD7F34" w14:textId="77777777" w:rsidR="00EB1C26" w:rsidRPr="002D5742" w:rsidRDefault="00EB1C26" w:rsidP="008453BC">
      <w:pPr>
        <w:widowControl w:val="0"/>
        <w:numPr>
          <w:ilvl w:val="0"/>
          <w:numId w:val="150"/>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W przypadkach, o których mowa w ust. 2 i 3, Podmiot przetwarzający zobowiązany jest niezwłocznie, najpóźniej trzeciego dnia roboczego po upływie okresu wypowiedzenia lub otrzymaniu rozwiązania Umowy ze skutkiem natychmiastowym, zrealizować zobowiązania, o których mowa w § 2 ust. 4.</w:t>
      </w:r>
    </w:p>
    <w:p w14:paraId="6065ABC8" w14:textId="77777777" w:rsidR="00EB1C26" w:rsidRPr="002D5742" w:rsidRDefault="00EB1C26" w:rsidP="00EB1C26">
      <w:pPr>
        <w:widowControl w:val="0"/>
        <w:overflowPunct/>
        <w:autoSpaceDE/>
        <w:autoSpaceDN/>
        <w:adjustRightInd/>
        <w:ind w:left="284"/>
        <w:contextualSpacing/>
        <w:jc w:val="both"/>
        <w:textAlignment w:val="auto"/>
        <w:rPr>
          <w:rFonts w:asciiTheme="majorHAnsi" w:eastAsiaTheme="minorHAnsi" w:hAnsiTheme="majorHAnsi" w:cstheme="majorHAnsi"/>
          <w:sz w:val="24"/>
          <w:szCs w:val="24"/>
          <w:lang w:eastAsia="en-US"/>
        </w:rPr>
      </w:pPr>
    </w:p>
    <w:p w14:paraId="377BF2D8"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9</w:t>
      </w:r>
    </w:p>
    <w:p w14:paraId="2920247B"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xml:space="preserve">Odpowiedzialność </w:t>
      </w:r>
    </w:p>
    <w:p w14:paraId="51245E9F" w14:textId="77777777" w:rsidR="00EB1C26" w:rsidRPr="002D5742" w:rsidRDefault="00EB1C26" w:rsidP="00EB1C26">
      <w:pPr>
        <w:overflowPunct/>
        <w:autoSpaceDE/>
        <w:autoSpaceDN/>
        <w:adjustRightInd/>
        <w:spacing w:line="276" w:lineRule="auto"/>
        <w:ind w:left="284" w:hanging="284"/>
        <w:jc w:val="center"/>
        <w:textAlignment w:val="auto"/>
        <w:rPr>
          <w:rFonts w:asciiTheme="majorHAnsi" w:eastAsiaTheme="minorHAnsi" w:hAnsiTheme="majorHAnsi" w:cstheme="majorHAnsi"/>
          <w:b/>
          <w:sz w:val="24"/>
          <w:szCs w:val="24"/>
          <w:lang w:eastAsia="en-US"/>
        </w:rPr>
      </w:pPr>
    </w:p>
    <w:p w14:paraId="7B4ECEBA" w14:textId="77777777" w:rsidR="00EB1C26" w:rsidRPr="002D5742" w:rsidRDefault="00EB1C26" w:rsidP="008453BC">
      <w:pPr>
        <w:numPr>
          <w:ilvl w:val="0"/>
          <w:numId w:val="149"/>
        </w:numPr>
        <w:overflowPunct/>
        <w:autoSpaceDE/>
        <w:autoSpaceDN/>
        <w:adjustRightInd/>
        <w:spacing w:after="160" w:line="276" w:lineRule="auto"/>
        <w:contextualSpacing/>
        <w:jc w:val="both"/>
        <w:textAlignment w:val="auto"/>
        <w:rPr>
          <w:rFonts w:asciiTheme="majorHAnsi" w:eastAsiaTheme="minorHAnsi" w:hAnsiTheme="majorHAnsi" w:cstheme="majorHAnsi"/>
          <w:bCs/>
          <w:sz w:val="24"/>
          <w:szCs w:val="24"/>
          <w:lang w:eastAsia="en-US"/>
        </w:rPr>
      </w:pPr>
      <w:r w:rsidRPr="002D5742">
        <w:rPr>
          <w:rFonts w:asciiTheme="majorHAnsi" w:eastAsiaTheme="minorHAnsi" w:hAnsiTheme="majorHAnsi" w:cstheme="majorHAnsi"/>
          <w:bCs/>
          <w:sz w:val="24"/>
          <w:szCs w:val="24"/>
          <w:lang w:eastAsia="en-US"/>
        </w:rPr>
        <w:t xml:space="preserve">Podmiot przetwarzający odpowiada za szkody spowodowane swoim działaniem w związku z niedopełnieniem obowiązków, które RODO nakłada bezpośrednio na  Przetwarzającego  lub  gdy działał  poza  zgodnymi  z  prawem  instrukcjami  Administratora  lub  wbrew  tym instrukcjom. </w:t>
      </w:r>
    </w:p>
    <w:p w14:paraId="195DB507" w14:textId="77777777" w:rsidR="00EB1C26" w:rsidRPr="002D5742" w:rsidRDefault="00EB1C26" w:rsidP="008453BC">
      <w:pPr>
        <w:widowControl w:val="0"/>
        <w:numPr>
          <w:ilvl w:val="0"/>
          <w:numId w:val="149"/>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Podmiot przetwarzający jest odpowiedzialny za udostępnienie lub wykorzystanie danych osobowych niezgodnie z Umową powierzenia, RODO oraz innych przepisów prawa powszechnie obowiązującego a w szczególności za bezpodstawne lub bezprawne udostępnienie lub przekazywanie danych nieuprawnionym podmiotom lub osobom.</w:t>
      </w:r>
    </w:p>
    <w:p w14:paraId="3AF67FF8" w14:textId="77777777" w:rsidR="00EB1C26" w:rsidRPr="002D5742" w:rsidRDefault="00EB1C26" w:rsidP="008453BC">
      <w:pPr>
        <w:widowControl w:val="0"/>
        <w:numPr>
          <w:ilvl w:val="0"/>
          <w:numId w:val="149"/>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Jeżeli w związku z niniejszym powierzeniem przetwarzania danych osobowych Administrator zostanie prawomocnym orzeczeniem zobowiązany do wypłaty odszkodowania, zadośćuczynienia lub zostanie ukarany grzywną lub karą administracyjną, Podmiot przetwarzający zobowiązuje się zrekompensować Administratorowi udokumentowane straty z tego tytułu do wysokości poniesionego odszkodowania, zadośćuczynienia, grzywny lub kary administracyjnej, jak również udokumentowane koszty obsługi prawnej. Zobowiązanie Podmiotu przetwarzającego, o którym mowa powyżej, powstanie pod warunkiem pisemnego powiadomienia go o każdym przypadku wystąpienia z roszczeniem wobec Administratora i jego podstawach prawnych i faktycznych, w celu </w:t>
      </w:r>
      <w:r w:rsidRPr="002D5742">
        <w:rPr>
          <w:rFonts w:asciiTheme="majorHAnsi" w:eastAsiaTheme="minorHAnsi" w:hAnsiTheme="majorHAnsi" w:cstheme="majorHAnsi"/>
          <w:sz w:val="24"/>
          <w:szCs w:val="24"/>
          <w:lang w:eastAsia="en-US"/>
        </w:rPr>
        <w:lastRenderedPageBreak/>
        <w:t>umożliwienia Podmiotowi przetwarzającemu zajęcia stanowiska, odniesienia się do podstaw takiej odpowiedzialności i ewentualnego wstąpienia do sprawy na etapie postępowania sądowego lub administracyjnego.</w:t>
      </w:r>
    </w:p>
    <w:p w14:paraId="1D98304D" w14:textId="77777777" w:rsidR="00EB1C26" w:rsidRPr="002D5742" w:rsidRDefault="00EB1C26" w:rsidP="008453BC">
      <w:pPr>
        <w:widowControl w:val="0"/>
        <w:numPr>
          <w:ilvl w:val="0"/>
          <w:numId w:val="149"/>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Podmiot przetwarzający ponosi odpowiedzialność odszkodowawczą względem Administratora na zasadach ogólnych.</w:t>
      </w:r>
    </w:p>
    <w:p w14:paraId="7281C054" w14:textId="77777777" w:rsidR="00EB1C26" w:rsidRPr="002D5742" w:rsidRDefault="00EB1C26" w:rsidP="008453BC">
      <w:pPr>
        <w:numPr>
          <w:ilvl w:val="0"/>
          <w:numId w:val="149"/>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Podmiot przetwarzający ponosi odpowiedzialność za działania i zaniechania wszystkich osób, którymi posługiwał się przy wykonaniu Umowy, jak za swoje własne działania lub zaniechania.</w:t>
      </w:r>
    </w:p>
    <w:p w14:paraId="76BC45DB"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2FD0DFC4"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7B2529C2"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10</w:t>
      </w:r>
    </w:p>
    <w:p w14:paraId="5BBFE339"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Postanowienia końcowe</w:t>
      </w:r>
    </w:p>
    <w:p w14:paraId="6B7CE356" w14:textId="77777777" w:rsidR="00EB1C26" w:rsidRPr="002D5742" w:rsidRDefault="00EB1C26" w:rsidP="00EB1C26">
      <w:pPr>
        <w:overflowPunct/>
        <w:autoSpaceDE/>
        <w:autoSpaceDN/>
        <w:adjustRightInd/>
        <w:spacing w:line="276" w:lineRule="auto"/>
        <w:ind w:left="284" w:hanging="284"/>
        <w:jc w:val="center"/>
        <w:textAlignment w:val="auto"/>
        <w:rPr>
          <w:rFonts w:asciiTheme="majorHAnsi" w:eastAsiaTheme="minorHAnsi" w:hAnsiTheme="majorHAnsi" w:cstheme="majorHAnsi"/>
          <w:b/>
          <w:sz w:val="24"/>
          <w:szCs w:val="24"/>
          <w:lang w:eastAsia="en-US"/>
        </w:rPr>
      </w:pPr>
    </w:p>
    <w:p w14:paraId="312A4E15" w14:textId="77777777" w:rsidR="00EB1C26" w:rsidRPr="002D5742" w:rsidRDefault="00EB1C26" w:rsidP="008453BC">
      <w:pPr>
        <w:widowControl w:val="0"/>
        <w:numPr>
          <w:ilvl w:val="0"/>
          <w:numId w:val="148"/>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bidi="pl-PL"/>
        </w:rPr>
        <w:t xml:space="preserve">W razie sprzeczności między postanowieniami Umowy powierzenia a Umowy Głównej w zakresie ochrony danych osobowych pierwszeństwo mają postanowienia Umowy powierzenia przetwarzania danych. </w:t>
      </w:r>
    </w:p>
    <w:p w14:paraId="3F024E93" w14:textId="77777777" w:rsidR="00EB1C26" w:rsidRPr="002D5742" w:rsidRDefault="00EB1C26" w:rsidP="008453BC">
      <w:pPr>
        <w:widowControl w:val="0"/>
        <w:numPr>
          <w:ilvl w:val="0"/>
          <w:numId w:val="148"/>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W sprawach nieuregulowanych Umową powierzenia zastosowanie będą miały polskie przepisy prawa powszechnie obowiązującego, w szczególności przepisy RODO , polskiego Kodeksu cywilnego i ustawy o ochronie danych osobowych.</w:t>
      </w:r>
    </w:p>
    <w:p w14:paraId="568D3A2A" w14:textId="77777777" w:rsidR="00EB1C26" w:rsidRPr="002D5742" w:rsidRDefault="00EB1C26" w:rsidP="008453BC">
      <w:pPr>
        <w:widowControl w:val="0"/>
        <w:numPr>
          <w:ilvl w:val="0"/>
          <w:numId w:val="148"/>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Zmiany Umowy powierzenia przetwarzania danych osobowych wymagają zachowania formy pisemnej, pod rygorem nieważności.</w:t>
      </w:r>
    </w:p>
    <w:p w14:paraId="02FD3228" w14:textId="77777777" w:rsidR="00EB1C26" w:rsidRPr="002D5742" w:rsidRDefault="00EB1C26" w:rsidP="008453BC">
      <w:pPr>
        <w:widowControl w:val="0"/>
        <w:numPr>
          <w:ilvl w:val="0"/>
          <w:numId w:val="148"/>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Wszelkie spory związane z wykonywaniem Umowy powierzenia  oraz wynikłe na jej tle rozstrzygane będą przez sąd właściwy dla miejsca siedziby Administratora. </w:t>
      </w:r>
    </w:p>
    <w:p w14:paraId="4679D44A" w14:textId="77777777" w:rsidR="00EB1C26" w:rsidRPr="002D5742" w:rsidRDefault="00EB1C26" w:rsidP="008453BC">
      <w:pPr>
        <w:pStyle w:val="Akapitzlist"/>
        <w:widowControl w:val="0"/>
        <w:numPr>
          <w:ilvl w:val="0"/>
          <w:numId w:val="148"/>
        </w:numPr>
        <w:overflowPunct/>
        <w:autoSpaceDE/>
        <w:autoSpaceDN/>
        <w:adjustRightInd/>
        <w:spacing w:after="160"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Umowę powierzenia danych osobowych sporządzono w dwóch jednobrzmiących egzemplarzach, po jednym dla każdej ze stron.</w:t>
      </w:r>
    </w:p>
    <w:p w14:paraId="4AD1F7B9" w14:textId="77777777" w:rsidR="00EB1C26" w:rsidRPr="002D5742" w:rsidRDefault="00EB1C26" w:rsidP="00EB1C26">
      <w:pPr>
        <w:widowControl w:val="0"/>
        <w:overflowPunct/>
        <w:autoSpaceDE/>
        <w:autoSpaceDN/>
        <w:adjustRightInd/>
        <w:spacing w:line="276" w:lineRule="auto"/>
        <w:ind w:left="284"/>
        <w:contextualSpacing/>
        <w:jc w:val="both"/>
        <w:textAlignment w:val="auto"/>
        <w:rPr>
          <w:rFonts w:asciiTheme="majorHAnsi" w:eastAsiaTheme="minorHAnsi" w:hAnsiTheme="majorHAnsi" w:cstheme="majorHAnsi"/>
          <w:sz w:val="24"/>
          <w:szCs w:val="24"/>
          <w:lang w:eastAsia="en-US"/>
        </w:rPr>
      </w:pPr>
    </w:p>
    <w:p w14:paraId="741940B5" w14:textId="77777777" w:rsidR="00EB1C26" w:rsidRPr="002D5742" w:rsidRDefault="00EB1C26" w:rsidP="00EB1C26">
      <w:pPr>
        <w:overflowPunct/>
        <w:autoSpaceDE/>
        <w:autoSpaceDN/>
        <w:adjustRightInd/>
        <w:spacing w:line="276" w:lineRule="auto"/>
        <w:ind w:left="360"/>
        <w:contextualSpacing/>
        <w:jc w:val="center"/>
        <w:textAlignment w:val="auto"/>
        <w:rPr>
          <w:rFonts w:asciiTheme="majorHAnsi" w:eastAsiaTheme="minorHAnsi" w:hAnsiTheme="majorHAnsi" w:cstheme="majorHAnsi"/>
          <w:b/>
          <w:sz w:val="24"/>
          <w:szCs w:val="24"/>
          <w:lang w:eastAsia="en-US"/>
        </w:rPr>
      </w:pPr>
    </w:p>
    <w:p w14:paraId="07D44B0E"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Załącznik:</w:t>
      </w:r>
    </w:p>
    <w:p w14:paraId="76500FC1"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Cs/>
          <w:sz w:val="24"/>
          <w:szCs w:val="24"/>
          <w:lang w:eastAsia="en-US"/>
        </w:rPr>
      </w:pPr>
      <w:r w:rsidRPr="002D5742">
        <w:rPr>
          <w:rFonts w:asciiTheme="majorHAnsi" w:eastAsiaTheme="minorHAnsi" w:hAnsiTheme="majorHAnsi" w:cstheme="majorHAnsi"/>
          <w:bCs/>
          <w:sz w:val="24"/>
          <w:szCs w:val="24"/>
          <w:lang w:eastAsia="en-US"/>
        </w:rPr>
        <w:t xml:space="preserve">Załącznik nr 1 – Oświadczenie Podmiotu Przetwarzającego dotyczące zabezpieczeń. </w:t>
      </w:r>
    </w:p>
    <w:p w14:paraId="78795DBD"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sz w:val="24"/>
          <w:szCs w:val="24"/>
          <w:lang w:eastAsia="en-US"/>
        </w:rPr>
      </w:pPr>
    </w:p>
    <w:p w14:paraId="630E1AF6"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sz w:val="24"/>
          <w:szCs w:val="24"/>
          <w:lang w:eastAsia="en-US"/>
        </w:rPr>
      </w:pPr>
    </w:p>
    <w:p w14:paraId="2F2D4096"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sz w:val="24"/>
          <w:szCs w:val="24"/>
          <w:lang w:eastAsia="en-US"/>
        </w:rPr>
      </w:pPr>
    </w:p>
    <w:p w14:paraId="76137F93"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sz w:val="24"/>
          <w:szCs w:val="24"/>
          <w:lang w:eastAsia="en-US"/>
        </w:rPr>
      </w:pPr>
    </w:p>
    <w:p w14:paraId="6512165F" w14:textId="77777777" w:rsidR="00EB1C26" w:rsidRPr="002D5742" w:rsidRDefault="00EB1C26" w:rsidP="00EB1C26">
      <w:pPr>
        <w:overflowPunct/>
        <w:autoSpaceDE/>
        <w:autoSpaceDN/>
        <w:adjustRightInd/>
        <w:spacing w:line="276" w:lineRule="auto"/>
        <w:ind w:left="284"/>
        <w:jc w:val="both"/>
        <w:textAlignment w:val="auto"/>
        <w:rPr>
          <w:rFonts w:asciiTheme="majorHAnsi" w:eastAsiaTheme="minorHAnsi" w:hAnsiTheme="majorHAnsi" w:cstheme="majorHAnsi"/>
          <w:b/>
          <w:iCs/>
          <w:sz w:val="24"/>
          <w:szCs w:val="24"/>
          <w:lang w:eastAsia="en-US"/>
        </w:rPr>
      </w:pPr>
      <w:r w:rsidRPr="002D5742">
        <w:rPr>
          <w:rFonts w:asciiTheme="majorHAnsi" w:eastAsiaTheme="minorHAnsi" w:hAnsiTheme="majorHAnsi" w:cstheme="majorHAnsi"/>
          <w:b/>
          <w:iCs/>
          <w:sz w:val="24"/>
          <w:szCs w:val="24"/>
          <w:lang w:eastAsia="en-US"/>
        </w:rPr>
        <w:t xml:space="preserve">Administrator </w:t>
      </w:r>
      <w:r w:rsidRPr="002D5742">
        <w:rPr>
          <w:rFonts w:asciiTheme="majorHAnsi" w:eastAsiaTheme="minorHAnsi" w:hAnsiTheme="majorHAnsi" w:cstheme="majorHAnsi"/>
          <w:b/>
          <w:iCs/>
          <w:sz w:val="24"/>
          <w:szCs w:val="24"/>
          <w:lang w:eastAsia="en-US"/>
        </w:rPr>
        <w:tab/>
      </w:r>
      <w:r w:rsidRPr="002D5742">
        <w:rPr>
          <w:rFonts w:asciiTheme="majorHAnsi" w:eastAsiaTheme="minorHAnsi" w:hAnsiTheme="majorHAnsi" w:cstheme="majorHAnsi"/>
          <w:b/>
          <w:iCs/>
          <w:sz w:val="24"/>
          <w:szCs w:val="24"/>
          <w:lang w:eastAsia="en-US"/>
        </w:rPr>
        <w:tab/>
      </w:r>
      <w:r w:rsidRPr="002D5742">
        <w:rPr>
          <w:rFonts w:asciiTheme="majorHAnsi" w:eastAsiaTheme="minorHAnsi" w:hAnsiTheme="majorHAnsi" w:cstheme="majorHAnsi"/>
          <w:b/>
          <w:iCs/>
          <w:sz w:val="24"/>
          <w:szCs w:val="24"/>
          <w:lang w:eastAsia="en-US"/>
        </w:rPr>
        <w:tab/>
      </w:r>
      <w:r w:rsidRPr="002D5742">
        <w:rPr>
          <w:rFonts w:asciiTheme="majorHAnsi" w:eastAsiaTheme="minorHAnsi" w:hAnsiTheme="majorHAnsi" w:cstheme="majorHAnsi"/>
          <w:b/>
          <w:iCs/>
          <w:sz w:val="24"/>
          <w:szCs w:val="24"/>
          <w:lang w:eastAsia="en-US"/>
        </w:rPr>
        <w:tab/>
      </w:r>
      <w:r w:rsidRPr="002D5742">
        <w:rPr>
          <w:rFonts w:asciiTheme="majorHAnsi" w:eastAsiaTheme="minorHAnsi" w:hAnsiTheme="majorHAnsi" w:cstheme="majorHAnsi"/>
          <w:b/>
          <w:iCs/>
          <w:sz w:val="24"/>
          <w:szCs w:val="24"/>
          <w:lang w:eastAsia="en-US"/>
        </w:rPr>
        <w:tab/>
      </w:r>
      <w:r w:rsidRPr="002D5742">
        <w:rPr>
          <w:rFonts w:asciiTheme="majorHAnsi" w:eastAsiaTheme="minorHAnsi" w:hAnsiTheme="majorHAnsi" w:cstheme="majorHAnsi"/>
          <w:b/>
          <w:iCs/>
          <w:sz w:val="24"/>
          <w:szCs w:val="24"/>
          <w:lang w:eastAsia="en-US"/>
        </w:rPr>
        <w:tab/>
        <w:t>Podmiot przetwarzający</w:t>
      </w:r>
    </w:p>
    <w:p w14:paraId="01F130FA"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iCs/>
          <w:sz w:val="24"/>
          <w:szCs w:val="24"/>
          <w:lang w:eastAsia="en-US"/>
        </w:rPr>
      </w:pPr>
    </w:p>
    <w:p w14:paraId="1CF0A0F8"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sz w:val="24"/>
          <w:szCs w:val="24"/>
          <w:lang w:eastAsia="en-US"/>
        </w:rPr>
      </w:pPr>
    </w:p>
    <w:p w14:paraId="565BFBC6"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sz w:val="24"/>
          <w:szCs w:val="24"/>
          <w:lang w:eastAsia="en-US"/>
        </w:rPr>
      </w:pPr>
    </w:p>
    <w:p w14:paraId="21D6B5D2"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_____________________</w:t>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t>_____________________</w:t>
      </w:r>
    </w:p>
    <w:p w14:paraId="4509F96D"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p>
    <w:p w14:paraId="2AB2B705"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p>
    <w:p w14:paraId="25240E4A"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p>
    <w:p w14:paraId="7344EDB1" w14:textId="77777777" w:rsidR="00EB1C26" w:rsidRPr="002D5742" w:rsidRDefault="00EB1C26" w:rsidP="00EB1C26">
      <w:pPr>
        <w:overflowPunct/>
        <w:autoSpaceDE/>
        <w:autoSpaceDN/>
        <w:adjustRightInd/>
        <w:spacing w:line="276" w:lineRule="auto"/>
        <w:ind w:left="360"/>
        <w:contextualSpacing/>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lastRenderedPageBreak/>
        <w:t xml:space="preserve">Załącznik nr 1 do Umowy Powierzenia danych osobowych – Oświadczenie Podmiotu Przetwarzającego dotyczące zabezpieczeń. </w:t>
      </w:r>
    </w:p>
    <w:p w14:paraId="365FA413" w14:textId="77777777" w:rsidR="00EB1C26" w:rsidRPr="002D5742" w:rsidRDefault="00EB1C26" w:rsidP="00EB1C26">
      <w:pPr>
        <w:overflowPunct/>
        <w:autoSpaceDE/>
        <w:autoSpaceDN/>
        <w:adjustRightInd/>
        <w:spacing w:line="276" w:lineRule="auto"/>
        <w:ind w:left="360"/>
        <w:contextualSpacing/>
        <w:textAlignment w:val="auto"/>
        <w:rPr>
          <w:rFonts w:asciiTheme="majorHAnsi" w:eastAsiaTheme="minorHAnsi" w:hAnsiTheme="majorHAnsi" w:cstheme="majorHAnsi"/>
          <w:bCs/>
          <w:sz w:val="24"/>
          <w:szCs w:val="24"/>
          <w:lang w:eastAsia="en-US"/>
        </w:rPr>
      </w:pPr>
    </w:p>
    <w:p w14:paraId="0E2641A6" w14:textId="77777777" w:rsidR="00EB1C26" w:rsidRPr="002D5742" w:rsidRDefault="00EB1C26" w:rsidP="00EB1C26">
      <w:pPr>
        <w:overflowPunct/>
        <w:autoSpaceDE/>
        <w:autoSpaceDN/>
        <w:adjustRightInd/>
        <w:spacing w:line="276" w:lineRule="auto"/>
        <w:ind w:left="360"/>
        <w:contextualSpacing/>
        <w:textAlignment w:val="auto"/>
        <w:rPr>
          <w:rFonts w:asciiTheme="majorHAnsi" w:eastAsiaTheme="minorHAnsi" w:hAnsiTheme="majorHAnsi" w:cstheme="majorHAnsi"/>
          <w:bCs/>
          <w:sz w:val="24"/>
          <w:szCs w:val="24"/>
          <w:lang w:eastAsia="en-US"/>
        </w:rPr>
      </w:pPr>
    </w:p>
    <w:p w14:paraId="6CB1417D" w14:textId="77777777" w:rsidR="00EB1C26" w:rsidRPr="002D5742" w:rsidRDefault="00EB1C26" w:rsidP="00EB1C26">
      <w:pPr>
        <w:overflowPunct/>
        <w:spacing w:line="276" w:lineRule="auto"/>
        <w:jc w:val="right"/>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 </w:t>
      </w:r>
    </w:p>
    <w:p w14:paraId="672A3D7D" w14:textId="77777777" w:rsidR="00EB1C26" w:rsidRPr="002D5742" w:rsidRDefault="00EB1C26" w:rsidP="00EB1C26">
      <w:pPr>
        <w:overflowPunct/>
        <w:spacing w:line="276" w:lineRule="auto"/>
        <w:jc w:val="center"/>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i/>
          <w:iCs/>
          <w:sz w:val="24"/>
          <w:szCs w:val="24"/>
          <w:lang w:eastAsia="en-US"/>
        </w:rPr>
        <w:t xml:space="preserve"> </w:t>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t xml:space="preserve">(miejscowość, data) </w:t>
      </w:r>
    </w:p>
    <w:p w14:paraId="5A85BF99" w14:textId="77777777" w:rsidR="00EB1C26" w:rsidRPr="002D5742" w:rsidRDefault="00EB1C26" w:rsidP="00EB1C26">
      <w:pPr>
        <w:overflowPunct/>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 </w:t>
      </w:r>
    </w:p>
    <w:p w14:paraId="58142C98" w14:textId="77777777" w:rsidR="00EB1C26" w:rsidRPr="002D5742" w:rsidRDefault="00EB1C26" w:rsidP="00EB1C26">
      <w:pPr>
        <w:overflowPunct/>
        <w:spacing w:line="276" w:lineRule="auto"/>
        <w:textAlignment w:val="auto"/>
        <w:rPr>
          <w:rFonts w:asciiTheme="majorHAnsi" w:eastAsiaTheme="minorHAnsi" w:hAnsiTheme="majorHAnsi" w:cstheme="majorHAnsi"/>
          <w:i/>
          <w:iCs/>
          <w:sz w:val="24"/>
          <w:szCs w:val="24"/>
          <w:lang w:eastAsia="en-US"/>
        </w:rPr>
      </w:pPr>
      <w:r w:rsidRPr="002D5742">
        <w:rPr>
          <w:rFonts w:asciiTheme="majorHAnsi" w:eastAsiaTheme="minorHAnsi" w:hAnsiTheme="majorHAnsi" w:cstheme="majorHAnsi"/>
          <w:i/>
          <w:iCs/>
          <w:sz w:val="24"/>
          <w:szCs w:val="24"/>
          <w:lang w:eastAsia="en-US"/>
        </w:rPr>
        <w:t xml:space="preserve">(imię i nazwisko lub nazwa firmy) </w:t>
      </w:r>
    </w:p>
    <w:p w14:paraId="18FF9F29" w14:textId="77777777" w:rsidR="00EB1C26" w:rsidRPr="002D5742" w:rsidRDefault="00EB1C26" w:rsidP="00EB1C26">
      <w:pPr>
        <w:overflowPunct/>
        <w:spacing w:line="276" w:lineRule="auto"/>
        <w:textAlignment w:val="auto"/>
        <w:rPr>
          <w:rFonts w:asciiTheme="majorHAnsi" w:eastAsiaTheme="minorHAnsi" w:hAnsiTheme="majorHAnsi" w:cstheme="majorHAnsi"/>
          <w:sz w:val="24"/>
          <w:szCs w:val="24"/>
          <w:lang w:eastAsia="en-US"/>
        </w:rPr>
      </w:pPr>
    </w:p>
    <w:p w14:paraId="21899681" w14:textId="77777777" w:rsidR="00EB1C26" w:rsidRPr="002D5742" w:rsidRDefault="00EB1C26" w:rsidP="00EB1C26">
      <w:pPr>
        <w:overflowPunct/>
        <w:spacing w:line="276" w:lineRule="auto"/>
        <w:textAlignment w:val="auto"/>
        <w:rPr>
          <w:rFonts w:asciiTheme="majorHAnsi" w:eastAsiaTheme="minorHAnsi" w:hAnsiTheme="majorHAnsi" w:cstheme="majorHAnsi"/>
          <w:sz w:val="24"/>
          <w:szCs w:val="24"/>
          <w:lang w:eastAsia="en-US"/>
        </w:rPr>
      </w:pPr>
    </w:p>
    <w:p w14:paraId="365F8597" w14:textId="77777777" w:rsidR="00EB1C26" w:rsidRPr="002D5742" w:rsidRDefault="00EB1C26" w:rsidP="00EB1C26">
      <w:pPr>
        <w:overflowPunct/>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 </w:t>
      </w:r>
    </w:p>
    <w:p w14:paraId="0994CA93" w14:textId="77777777" w:rsidR="00EB1C26" w:rsidRPr="002D5742" w:rsidRDefault="00EB1C26" w:rsidP="00EB1C26">
      <w:pPr>
        <w:overflowPunct/>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(adres lub siedziba)</w:t>
      </w:r>
    </w:p>
    <w:p w14:paraId="2C2C1F47" w14:textId="77777777" w:rsidR="00EB1C26" w:rsidRPr="002D5742" w:rsidRDefault="00EB1C26" w:rsidP="00EB1C26">
      <w:pPr>
        <w:overflowPunct/>
        <w:spacing w:line="276" w:lineRule="auto"/>
        <w:jc w:val="center"/>
        <w:textAlignment w:val="auto"/>
        <w:rPr>
          <w:rFonts w:asciiTheme="majorHAnsi" w:eastAsiaTheme="minorHAnsi" w:hAnsiTheme="majorHAnsi" w:cstheme="majorHAnsi"/>
          <w:sz w:val="24"/>
          <w:szCs w:val="24"/>
          <w:lang w:eastAsia="en-US"/>
        </w:rPr>
      </w:pPr>
    </w:p>
    <w:p w14:paraId="33B8B146" w14:textId="77777777" w:rsidR="00EB1C26" w:rsidRPr="002D5742" w:rsidRDefault="00EB1C26" w:rsidP="00EB1C26">
      <w:pPr>
        <w:overflowPunct/>
        <w:spacing w:line="276" w:lineRule="auto"/>
        <w:jc w:val="center"/>
        <w:textAlignment w:val="auto"/>
        <w:rPr>
          <w:rFonts w:asciiTheme="majorHAnsi" w:eastAsiaTheme="minorHAnsi" w:hAnsiTheme="majorHAnsi" w:cstheme="majorHAnsi"/>
          <w:sz w:val="24"/>
          <w:szCs w:val="24"/>
          <w:lang w:eastAsia="en-US"/>
        </w:rPr>
      </w:pPr>
    </w:p>
    <w:p w14:paraId="4F759309" w14:textId="77777777" w:rsidR="00EB1C26" w:rsidRPr="002D5742" w:rsidRDefault="00EB1C26" w:rsidP="00EB1C26">
      <w:pPr>
        <w:overflowPunct/>
        <w:spacing w:line="276" w:lineRule="auto"/>
        <w:jc w:val="center"/>
        <w:textAlignment w:val="auto"/>
        <w:rPr>
          <w:rFonts w:asciiTheme="majorHAnsi" w:eastAsiaTheme="minorHAnsi" w:hAnsiTheme="majorHAnsi" w:cstheme="majorHAnsi"/>
          <w:b/>
          <w:bCs/>
          <w:color w:val="000000"/>
          <w:sz w:val="24"/>
          <w:szCs w:val="24"/>
          <w:lang w:eastAsia="en-US"/>
        </w:rPr>
      </w:pPr>
      <w:r w:rsidRPr="002D5742">
        <w:rPr>
          <w:rFonts w:asciiTheme="majorHAnsi" w:eastAsiaTheme="minorHAnsi" w:hAnsiTheme="majorHAnsi" w:cstheme="majorHAnsi"/>
          <w:b/>
          <w:bCs/>
          <w:color w:val="000000"/>
          <w:sz w:val="24"/>
          <w:szCs w:val="24"/>
          <w:lang w:eastAsia="en-US"/>
        </w:rPr>
        <w:t>Oświadczenie Podmiotu Przetwarzającego o stosowaniu zabezpieczeń w zakresie bezpieczeństwa informacji</w:t>
      </w:r>
    </w:p>
    <w:p w14:paraId="6C969A7B" w14:textId="77777777" w:rsidR="00EB1C26" w:rsidRPr="002D5742" w:rsidRDefault="00EB1C26" w:rsidP="00EB1C26">
      <w:pPr>
        <w:overflowPunct/>
        <w:autoSpaceDE/>
        <w:autoSpaceDN/>
        <w:adjustRightInd/>
        <w:spacing w:line="276" w:lineRule="auto"/>
        <w:jc w:val="center"/>
        <w:textAlignment w:val="auto"/>
        <w:rPr>
          <w:rFonts w:asciiTheme="majorHAnsi" w:eastAsiaTheme="minorHAnsi" w:hAnsiTheme="majorHAnsi" w:cstheme="majorHAnsi"/>
          <w:b/>
          <w:bCs/>
          <w:sz w:val="24"/>
          <w:szCs w:val="24"/>
          <w:lang w:eastAsia="en-US"/>
        </w:rPr>
      </w:pPr>
    </w:p>
    <w:p w14:paraId="68B15532"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sz w:val="24"/>
          <w:szCs w:val="24"/>
          <w:lang w:eastAsia="en-US"/>
        </w:rPr>
      </w:pPr>
    </w:p>
    <w:p w14:paraId="761E4A62"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Oświadczam, że w przedsiębiorstwie _______________________________</w:t>
      </w:r>
    </w:p>
    <w:p w14:paraId="03188F09"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sz w:val="24"/>
          <w:szCs w:val="24"/>
          <w:lang w:eastAsia="en-US"/>
        </w:rPr>
      </w:pPr>
    </w:p>
    <w:p w14:paraId="60340271"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Stosowane są poniże zabezpieczenia uniemożliwiające dostęp osobom nieupoważnionym do danych:</w:t>
      </w:r>
    </w:p>
    <w:p w14:paraId="464E8F68" w14:textId="69CBE9CA" w:rsidR="00EB1C26" w:rsidRPr="002D5742" w:rsidRDefault="00EB1C26" w:rsidP="008453BC">
      <w:pPr>
        <w:pStyle w:val="Akapitzlist"/>
        <w:numPr>
          <w:ilvl w:val="3"/>
          <w:numId w:val="116"/>
        </w:numPr>
        <w:overflowPunct/>
        <w:autoSpaceDE/>
        <w:autoSpaceDN/>
        <w:adjustRightInd/>
        <w:spacing w:after="160"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Fizyczna kontrola dostępu:</w:t>
      </w:r>
    </w:p>
    <w:p w14:paraId="4EE057E8"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stosowanie systemu kontroli dostępu do pomieszczeń w których dane są przetwarzane;</w:t>
      </w:r>
    </w:p>
    <w:p w14:paraId="0F9931EE"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blokowanie przy pomocy ochrony hasłem urządzeń na których dane są przetwarzane;</w:t>
      </w:r>
    </w:p>
    <w:p w14:paraId="031D385A" w14:textId="77777777" w:rsidR="00EB1C26" w:rsidRPr="002D5742" w:rsidRDefault="00EB1C26" w:rsidP="00EB1C26">
      <w:pPr>
        <w:numPr>
          <w:ilvl w:val="1"/>
          <w:numId w:val="116"/>
        </w:numPr>
        <w:overflowPunct/>
        <w:autoSpaceDE/>
        <w:autoSpaceDN/>
        <w:adjustRightInd/>
        <w:spacing w:after="160" w:line="276" w:lineRule="auto"/>
        <w:contextualSpacing/>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osobiste i indywidualne logowanie użytkownika do systemu lub sieci;</w:t>
      </w:r>
    </w:p>
    <w:p w14:paraId="130793B7" w14:textId="77777777" w:rsidR="00EB1C26" w:rsidRPr="002D5742" w:rsidRDefault="00EB1C26" w:rsidP="00EB1C26">
      <w:pPr>
        <w:numPr>
          <w:ilvl w:val="1"/>
          <w:numId w:val="116"/>
        </w:numPr>
        <w:overflowPunct/>
        <w:autoSpaceDE/>
        <w:autoSpaceDN/>
        <w:adjustRightInd/>
        <w:spacing w:after="160" w:line="276" w:lineRule="auto"/>
        <w:contextualSpacing/>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przechowywanie nośników danych w szafkach zamykanych na klucz - sejfy danych;</w:t>
      </w:r>
    </w:p>
    <w:p w14:paraId="24BA7DBF" w14:textId="57368B08" w:rsidR="00EB1C26" w:rsidRPr="002D5742" w:rsidRDefault="00094F0F" w:rsidP="008453BC">
      <w:p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2. </w:t>
      </w:r>
      <w:r w:rsidR="00EB1C26" w:rsidRPr="002D5742">
        <w:rPr>
          <w:rFonts w:asciiTheme="majorHAnsi" w:eastAsiaTheme="minorHAnsi" w:hAnsiTheme="majorHAnsi" w:cstheme="majorHAnsi"/>
          <w:sz w:val="24"/>
          <w:szCs w:val="24"/>
          <w:lang w:eastAsia="en-US"/>
        </w:rPr>
        <w:t>Kontrola transmisji danych:</w:t>
      </w:r>
    </w:p>
    <w:p w14:paraId="2176BD97"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oznaczanie nośników danych;</w:t>
      </w:r>
    </w:p>
    <w:p w14:paraId="6353FBFB"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szyfrowanie e-maili;</w:t>
      </w:r>
    </w:p>
    <w:p w14:paraId="27F6B9E1"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ochrona przed wirusami; </w:t>
      </w:r>
    </w:p>
    <w:p w14:paraId="3F45C395" w14:textId="0747157A" w:rsidR="00EB1C26" w:rsidRPr="002D5742" w:rsidRDefault="00094F0F" w:rsidP="008453BC">
      <w:p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3. </w:t>
      </w:r>
      <w:r w:rsidR="00EB1C26" w:rsidRPr="002D5742">
        <w:rPr>
          <w:rFonts w:asciiTheme="majorHAnsi" w:eastAsiaTheme="minorHAnsi" w:hAnsiTheme="majorHAnsi" w:cstheme="majorHAnsi"/>
          <w:sz w:val="24"/>
          <w:szCs w:val="24"/>
          <w:lang w:eastAsia="en-US"/>
        </w:rPr>
        <w:t>Kontrola dostępności danych:</w:t>
      </w:r>
    </w:p>
    <w:p w14:paraId="726CF29C"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koncepcja kopii zapasowych,</w:t>
      </w:r>
    </w:p>
    <w:p w14:paraId="58A42F73"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czujniki alarmowe,</w:t>
      </w:r>
    </w:p>
    <w:p w14:paraId="2DBD3475"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stosowanie upoważnień do przetwarzania danych osobowych;</w:t>
      </w:r>
    </w:p>
    <w:p w14:paraId="4E9232A3"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posiadanie polityki bezpieczeństwa;</w:t>
      </w:r>
    </w:p>
    <w:p w14:paraId="59AD71A7"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stosowanie weryfikacji osób wnioskujących o informację;</w:t>
      </w:r>
      <w:r w:rsidRPr="002D5742">
        <w:rPr>
          <w:rFonts w:asciiTheme="majorHAnsi" w:eastAsiaTheme="minorHAnsi" w:hAnsiTheme="majorHAnsi" w:cstheme="majorHAnsi"/>
          <w:sz w:val="24"/>
          <w:szCs w:val="24"/>
          <w:lang w:eastAsia="en-US"/>
        </w:rPr>
        <w:tab/>
      </w:r>
    </w:p>
    <w:p w14:paraId="6DEDF6B8" w14:textId="63F6EB1A" w:rsidR="00EB1C26" w:rsidRPr="002D5742" w:rsidRDefault="00094F0F" w:rsidP="008453BC">
      <w:p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4. </w:t>
      </w:r>
      <w:r w:rsidR="00EB1C26" w:rsidRPr="002D5742">
        <w:rPr>
          <w:rFonts w:asciiTheme="majorHAnsi" w:eastAsiaTheme="minorHAnsi" w:hAnsiTheme="majorHAnsi" w:cstheme="majorHAnsi"/>
          <w:sz w:val="24"/>
          <w:szCs w:val="24"/>
          <w:lang w:eastAsia="en-US"/>
        </w:rPr>
        <w:t>Fizyczna kontrola dostępu:</w:t>
      </w:r>
    </w:p>
    <w:p w14:paraId="5D1EF5FD"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lastRenderedPageBreak/>
        <w:t>stosowanie systemu kontroli dostępu do pomieszczeń w których dane są przetwarzane;</w:t>
      </w:r>
    </w:p>
    <w:p w14:paraId="07CFE293"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blokowanie przy pomocy ochrony hasłem urządzeń na których dane są przetwarzane;</w:t>
      </w:r>
    </w:p>
    <w:p w14:paraId="4D33D7F3" w14:textId="77777777" w:rsidR="00EB1C26" w:rsidRPr="002D5742" w:rsidRDefault="00EB1C26" w:rsidP="00EB1C26">
      <w:pPr>
        <w:numPr>
          <w:ilvl w:val="1"/>
          <w:numId w:val="116"/>
        </w:numPr>
        <w:overflowPunct/>
        <w:autoSpaceDE/>
        <w:autoSpaceDN/>
        <w:adjustRightInd/>
        <w:spacing w:after="160" w:line="276" w:lineRule="auto"/>
        <w:contextualSpacing/>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osobiste i indywidualne logowanie użytkownika do systemu lub sieci;</w:t>
      </w:r>
    </w:p>
    <w:p w14:paraId="58F0681B" w14:textId="77777777" w:rsidR="00EB1C26" w:rsidRPr="002D5742" w:rsidRDefault="00EB1C26" w:rsidP="00EB1C26">
      <w:pPr>
        <w:numPr>
          <w:ilvl w:val="1"/>
          <w:numId w:val="116"/>
        </w:numPr>
        <w:overflowPunct/>
        <w:autoSpaceDE/>
        <w:autoSpaceDN/>
        <w:adjustRightInd/>
        <w:spacing w:after="160" w:line="276" w:lineRule="auto"/>
        <w:contextualSpacing/>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przechowywanie nośników danych w szafkach zamykanych na klucz - sejfy danych;</w:t>
      </w:r>
    </w:p>
    <w:p w14:paraId="19D6C40E" w14:textId="77EE76C0" w:rsidR="00EB1C26" w:rsidRPr="002D5742" w:rsidRDefault="00094F0F" w:rsidP="008453BC">
      <w:p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5. </w:t>
      </w:r>
      <w:r w:rsidR="00EB1C26" w:rsidRPr="002D5742">
        <w:rPr>
          <w:rFonts w:asciiTheme="majorHAnsi" w:eastAsiaTheme="minorHAnsi" w:hAnsiTheme="majorHAnsi" w:cstheme="majorHAnsi"/>
          <w:sz w:val="24"/>
          <w:szCs w:val="24"/>
          <w:lang w:eastAsia="en-US"/>
        </w:rPr>
        <w:t>Kontrola transmisji danych:</w:t>
      </w:r>
    </w:p>
    <w:p w14:paraId="5F2C044E"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oznaczanie nośników danych;</w:t>
      </w:r>
    </w:p>
    <w:p w14:paraId="36AE1F85"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szyfrowanie e-maili;</w:t>
      </w:r>
    </w:p>
    <w:p w14:paraId="50FBFC78"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ochrona przed wirusami; </w:t>
      </w:r>
    </w:p>
    <w:p w14:paraId="6E11688C" w14:textId="06FA4204" w:rsidR="00EB1C26" w:rsidRPr="002D5742" w:rsidRDefault="00094F0F" w:rsidP="008453BC">
      <w:p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6. </w:t>
      </w:r>
      <w:r w:rsidR="00EB1C26" w:rsidRPr="002D5742">
        <w:rPr>
          <w:rFonts w:asciiTheme="majorHAnsi" w:eastAsiaTheme="minorHAnsi" w:hAnsiTheme="majorHAnsi" w:cstheme="majorHAnsi"/>
          <w:sz w:val="24"/>
          <w:szCs w:val="24"/>
          <w:lang w:eastAsia="en-US"/>
        </w:rPr>
        <w:t>Kontrola dostępności danych:</w:t>
      </w:r>
    </w:p>
    <w:p w14:paraId="2CE4C4B6"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koncepcja kopii zapasowych,</w:t>
      </w:r>
    </w:p>
    <w:p w14:paraId="5F5B4BB6"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czujniki alarmowe,</w:t>
      </w:r>
    </w:p>
    <w:p w14:paraId="4C747DE7"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stosowanie upoważnień do przetwarzania danych osobowych;</w:t>
      </w:r>
    </w:p>
    <w:p w14:paraId="2C0ED944"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posiadanie polityki bezpieczeństwa;</w:t>
      </w:r>
    </w:p>
    <w:p w14:paraId="50B1D115" w14:textId="77777777" w:rsidR="00EB1C26" w:rsidRPr="002D5742" w:rsidRDefault="00EB1C26" w:rsidP="00EB1C26">
      <w:pPr>
        <w:numPr>
          <w:ilvl w:val="1"/>
          <w:numId w:val="11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stosowanie weryfikacji osób wnioskujących o informację;</w:t>
      </w:r>
      <w:r w:rsidRPr="002D5742">
        <w:rPr>
          <w:rFonts w:asciiTheme="majorHAnsi" w:eastAsiaTheme="minorHAnsi" w:hAnsiTheme="majorHAnsi" w:cstheme="majorHAnsi"/>
          <w:sz w:val="24"/>
          <w:szCs w:val="24"/>
          <w:lang w:eastAsia="en-US"/>
        </w:rPr>
        <w:tab/>
      </w:r>
    </w:p>
    <w:p w14:paraId="50AEE221" w14:textId="77777777" w:rsidR="00EB1C26" w:rsidRPr="002D5742" w:rsidRDefault="00EB1C26" w:rsidP="00EB1C26">
      <w:pPr>
        <w:overflowPunct/>
        <w:autoSpaceDE/>
        <w:autoSpaceDN/>
        <w:adjustRightInd/>
        <w:spacing w:after="160" w:line="276" w:lineRule="auto"/>
        <w:ind w:left="1440"/>
        <w:contextualSpacing/>
        <w:jc w:val="both"/>
        <w:textAlignment w:val="auto"/>
        <w:rPr>
          <w:rFonts w:asciiTheme="majorHAnsi" w:eastAsiaTheme="minorHAnsi" w:hAnsiTheme="majorHAnsi" w:cstheme="majorHAnsi"/>
          <w:sz w:val="24"/>
          <w:szCs w:val="24"/>
          <w:lang w:eastAsia="en-US"/>
        </w:rPr>
      </w:pPr>
    </w:p>
    <w:p w14:paraId="6025DB1C" w14:textId="77777777" w:rsidR="00EB1C26" w:rsidRPr="002D5742" w:rsidRDefault="00EB1C26" w:rsidP="00EB1C26">
      <w:pPr>
        <w:overflowPunct/>
        <w:autoSpaceDE/>
        <w:autoSpaceDN/>
        <w:adjustRightInd/>
        <w:spacing w:after="160" w:line="276" w:lineRule="auto"/>
        <w:ind w:left="1440"/>
        <w:contextualSpacing/>
        <w:jc w:val="both"/>
        <w:textAlignment w:val="auto"/>
        <w:rPr>
          <w:rFonts w:asciiTheme="majorHAnsi" w:eastAsiaTheme="minorHAnsi" w:hAnsiTheme="majorHAnsi" w:cstheme="majorHAnsi"/>
          <w:sz w:val="24"/>
          <w:szCs w:val="24"/>
          <w:lang w:eastAsia="en-US"/>
        </w:rPr>
      </w:pPr>
    </w:p>
    <w:p w14:paraId="2753BA2F" w14:textId="77777777" w:rsidR="00EB1C26" w:rsidRPr="002D5742" w:rsidRDefault="00EB1C26" w:rsidP="00EB1C26">
      <w:pPr>
        <w:overflowPunct/>
        <w:autoSpaceDE/>
        <w:autoSpaceDN/>
        <w:adjustRightInd/>
        <w:spacing w:after="160" w:line="276" w:lineRule="auto"/>
        <w:ind w:left="1440"/>
        <w:contextualSpacing/>
        <w:jc w:val="both"/>
        <w:textAlignment w:val="auto"/>
        <w:rPr>
          <w:rFonts w:asciiTheme="majorHAnsi" w:eastAsiaTheme="minorHAnsi" w:hAnsiTheme="majorHAnsi" w:cstheme="majorHAnsi"/>
          <w:sz w:val="24"/>
          <w:szCs w:val="24"/>
          <w:lang w:eastAsia="en-US"/>
        </w:rPr>
      </w:pPr>
    </w:p>
    <w:p w14:paraId="521A5DF6" w14:textId="77777777" w:rsidR="00EB1C26" w:rsidRPr="002D5742" w:rsidRDefault="00EB1C26" w:rsidP="00EB1C26">
      <w:pPr>
        <w:overflowPunct/>
        <w:autoSpaceDE/>
        <w:autoSpaceDN/>
        <w:adjustRightInd/>
        <w:spacing w:after="160" w:line="276" w:lineRule="auto"/>
        <w:ind w:left="4248" w:firstLine="2"/>
        <w:contextualSpacing/>
        <w:jc w:val="both"/>
        <w:textAlignment w:val="auto"/>
        <w:rPr>
          <w:rFonts w:asciiTheme="majorHAnsi" w:eastAsiaTheme="minorHAnsi" w:hAnsiTheme="majorHAnsi" w:cstheme="majorHAnsi"/>
          <w:i/>
          <w:iCs/>
          <w:sz w:val="24"/>
          <w:szCs w:val="24"/>
          <w:lang w:eastAsia="en-US"/>
        </w:rPr>
      </w:pPr>
      <w:r w:rsidRPr="002D5742">
        <w:rPr>
          <w:rFonts w:asciiTheme="majorHAnsi" w:eastAsiaTheme="minorHAnsi" w:hAnsiTheme="majorHAnsi" w:cstheme="majorHAnsi"/>
          <w:sz w:val="24"/>
          <w:szCs w:val="24"/>
          <w:lang w:eastAsia="en-US"/>
        </w:rPr>
        <w:t xml:space="preserve">    ........................................................ </w:t>
      </w:r>
      <w:r w:rsidRPr="002D5742">
        <w:rPr>
          <w:rFonts w:asciiTheme="majorHAnsi" w:eastAsiaTheme="minorHAnsi" w:hAnsiTheme="majorHAnsi" w:cstheme="majorHAnsi"/>
          <w:sz w:val="24"/>
          <w:szCs w:val="24"/>
          <w:lang w:eastAsia="en-US"/>
        </w:rPr>
        <w:br/>
      </w:r>
      <w:r w:rsidRPr="002D5742">
        <w:rPr>
          <w:rFonts w:asciiTheme="majorHAnsi" w:eastAsiaTheme="minorHAnsi" w:hAnsiTheme="majorHAnsi" w:cstheme="majorHAnsi"/>
          <w:i/>
          <w:iCs/>
          <w:sz w:val="24"/>
          <w:szCs w:val="24"/>
          <w:lang w:eastAsia="en-US"/>
        </w:rPr>
        <w:t>(podpis osoby składającej oświadczenie)</w:t>
      </w:r>
    </w:p>
    <w:p w14:paraId="58938BBE" w14:textId="77777777" w:rsidR="00EB1C26" w:rsidRPr="002D5742" w:rsidRDefault="00EB1C26" w:rsidP="00EB1C26">
      <w:pPr>
        <w:overflowPunct/>
        <w:autoSpaceDE/>
        <w:autoSpaceDN/>
        <w:adjustRightInd/>
        <w:spacing w:after="160" w:line="276" w:lineRule="auto"/>
        <w:jc w:val="right"/>
        <w:textAlignment w:val="auto"/>
        <w:rPr>
          <w:rFonts w:asciiTheme="majorHAnsi" w:eastAsiaTheme="minorHAnsi" w:hAnsiTheme="majorHAnsi" w:cstheme="majorHAnsi"/>
          <w:sz w:val="24"/>
          <w:szCs w:val="24"/>
          <w:lang w:eastAsia="en-US"/>
        </w:rPr>
      </w:pPr>
    </w:p>
    <w:p w14:paraId="2F64EF03"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p>
    <w:p w14:paraId="4E320AA6"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p>
    <w:p w14:paraId="0C4ED2B5" w14:textId="77777777" w:rsidR="00675EEF" w:rsidRPr="002D5742" w:rsidRDefault="00675EEF" w:rsidP="00675EEF">
      <w:pPr>
        <w:rPr>
          <w:rFonts w:asciiTheme="majorHAnsi" w:hAnsiTheme="majorHAnsi" w:cstheme="majorHAnsi"/>
          <w:sz w:val="22"/>
          <w:szCs w:val="22"/>
        </w:rPr>
      </w:pPr>
      <w:r w:rsidRPr="002D5742">
        <w:rPr>
          <w:rFonts w:asciiTheme="majorHAnsi" w:hAnsiTheme="majorHAnsi" w:cstheme="majorHAnsi"/>
          <w:sz w:val="22"/>
          <w:szCs w:val="22"/>
        </w:rPr>
        <w:br w:type="page"/>
      </w:r>
    </w:p>
    <w:p w14:paraId="46F619A2" w14:textId="77777777" w:rsidR="00675EEF" w:rsidRPr="002D5742" w:rsidRDefault="00675EEF" w:rsidP="00675EEF">
      <w:pPr>
        <w:rPr>
          <w:rFonts w:asciiTheme="majorHAnsi" w:hAnsiTheme="majorHAnsi" w:cstheme="majorHAnsi"/>
          <w:sz w:val="22"/>
          <w:szCs w:val="22"/>
        </w:rPr>
      </w:pPr>
    </w:p>
    <w:p w14:paraId="6A423850" w14:textId="77777777" w:rsidR="00675EEF" w:rsidRPr="002D5742" w:rsidRDefault="00675EEF" w:rsidP="00675EEF">
      <w:pPr>
        <w:jc w:val="right"/>
        <w:rPr>
          <w:rFonts w:asciiTheme="majorHAnsi" w:hAnsiTheme="majorHAnsi" w:cstheme="majorHAnsi"/>
          <w:sz w:val="22"/>
          <w:szCs w:val="22"/>
        </w:rPr>
      </w:pP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t>Załącznik nr 2.3 do SIWZ</w:t>
      </w:r>
    </w:p>
    <w:p w14:paraId="09773473" w14:textId="77777777" w:rsidR="00675EEF" w:rsidRPr="002D5742" w:rsidRDefault="00675EEF" w:rsidP="00675EEF">
      <w:pPr>
        <w:pStyle w:val="Tytu"/>
        <w:spacing w:after="120" w:line="240" w:lineRule="auto"/>
        <w:rPr>
          <w:rFonts w:asciiTheme="majorHAnsi" w:hAnsiTheme="majorHAnsi" w:cstheme="majorHAnsi"/>
        </w:rPr>
      </w:pPr>
    </w:p>
    <w:p w14:paraId="3D23DC05" w14:textId="77777777" w:rsidR="00675EEF" w:rsidRPr="002D5742" w:rsidRDefault="00675EEF" w:rsidP="00675EEF">
      <w:pPr>
        <w:pStyle w:val="Tytu"/>
        <w:spacing w:after="120" w:line="240" w:lineRule="auto"/>
        <w:rPr>
          <w:rFonts w:asciiTheme="majorHAnsi" w:hAnsiTheme="majorHAnsi" w:cstheme="majorHAnsi"/>
        </w:rPr>
      </w:pPr>
    </w:p>
    <w:p w14:paraId="23BC8728" w14:textId="77777777" w:rsidR="00675EEF" w:rsidRPr="002D5742" w:rsidRDefault="00675EEF" w:rsidP="00675EEF">
      <w:pPr>
        <w:pStyle w:val="Tytu"/>
        <w:spacing w:after="120" w:line="240" w:lineRule="auto"/>
        <w:rPr>
          <w:rFonts w:asciiTheme="majorHAnsi" w:hAnsiTheme="majorHAnsi" w:cstheme="majorHAnsi"/>
        </w:rPr>
      </w:pPr>
      <w:r w:rsidRPr="002D5742">
        <w:rPr>
          <w:rFonts w:asciiTheme="majorHAnsi" w:hAnsiTheme="majorHAnsi" w:cstheme="majorHAnsi"/>
        </w:rPr>
        <w:t xml:space="preserve">ISTOTNE POSTANOWIENIA UMOWY </w:t>
      </w:r>
    </w:p>
    <w:p w14:paraId="1299CD1F" w14:textId="68EA0F1C" w:rsidR="00675EEF" w:rsidRPr="002D5742" w:rsidRDefault="00675EEF" w:rsidP="00675EEF">
      <w:pPr>
        <w:pStyle w:val="Tytu"/>
        <w:spacing w:after="120" w:line="240" w:lineRule="auto"/>
        <w:rPr>
          <w:rFonts w:asciiTheme="majorHAnsi" w:hAnsiTheme="majorHAnsi" w:cstheme="majorHAnsi"/>
        </w:rPr>
      </w:pPr>
      <w:r w:rsidRPr="002D5742">
        <w:rPr>
          <w:rFonts w:asciiTheme="majorHAnsi" w:hAnsiTheme="majorHAnsi" w:cstheme="majorHAnsi"/>
        </w:rPr>
        <w:t xml:space="preserve">Do Części III: Zakup dostępu do </w:t>
      </w:r>
      <w:r w:rsidR="00293E54" w:rsidRPr="002D5742">
        <w:rPr>
          <w:rFonts w:asciiTheme="majorHAnsi" w:hAnsiTheme="majorHAnsi" w:cstheme="majorHAnsi"/>
        </w:rPr>
        <w:t xml:space="preserve">bazy </w:t>
      </w:r>
      <w:r w:rsidRPr="002D5742">
        <w:rPr>
          <w:rFonts w:asciiTheme="majorHAnsi" w:hAnsiTheme="majorHAnsi" w:cstheme="majorHAnsi"/>
        </w:rPr>
        <w:t xml:space="preserve">raportów umożliwiających analizę kondycji finansowej </w:t>
      </w:r>
      <w:r w:rsidR="004C382B" w:rsidRPr="002D5742">
        <w:rPr>
          <w:rFonts w:asciiTheme="majorHAnsi" w:hAnsiTheme="majorHAnsi" w:cstheme="majorHAnsi"/>
        </w:rPr>
        <w:t xml:space="preserve">osób prawnych </w:t>
      </w:r>
      <w:r w:rsidRPr="002D5742">
        <w:rPr>
          <w:rFonts w:asciiTheme="majorHAnsi" w:hAnsiTheme="majorHAnsi" w:cstheme="majorHAnsi"/>
        </w:rPr>
        <w:t>polskich i zagranicznych i ryzyka współpracy z nimi</w:t>
      </w:r>
    </w:p>
    <w:p w14:paraId="315ECB98" w14:textId="77777777" w:rsidR="00675EEF" w:rsidRPr="002D5742" w:rsidRDefault="00675EEF" w:rsidP="00675EEF">
      <w:pPr>
        <w:spacing w:after="120"/>
        <w:jc w:val="center"/>
        <w:rPr>
          <w:rFonts w:asciiTheme="majorHAnsi" w:hAnsiTheme="majorHAnsi" w:cstheme="majorHAnsi"/>
          <w:sz w:val="22"/>
          <w:szCs w:val="22"/>
        </w:rPr>
      </w:pPr>
    </w:p>
    <w:p w14:paraId="1CB55BF0"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1</w:t>
      </w:r>
    </w:p>
    <w:p w14:paraId="7494D83B"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Oświadczenia Stron</w:t>
      </w:r>
    </w:p>
    <w:p w14:paraId="0D384BAB" w14:textId="77777777" w:rsidR="00675EEF" w:rsidRPr="002D5742" w:rsidRDefault="00675EEF" w:rsidP="00675EEF">
      <w:pPr>
        <w:numPr>
          <w:ilvl w:val="0"/>
          <w:numId w:val="79"/>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Strony zgodnie oświadczają i zobowiązują się, że: (a) posiadają zdolność do zawarcia Umowy oraz że osoby podpisujące Umowę w ich imieniu są prawidłowo umocowane do związania Stron postanowieniami Umowy, (b) zawarcie i wykonanie Umowy nie stanowi naruszenia jakiejkolwiek umowy lub zobowiązania, których stroną są Strony, jak również nie stanowi naruszenia jakiejkolwiek decyzji administracyjnej, zarządzenia, postanowienia lub wyroku wiążącego Strony, (c) nie są im znane żadne okoliczności, które uniemożliwiają lub mogą uniemożliwić zrealizowanie postanowień niniejszej Umowy.</w:t>
      </w:r>
    </w:p>
    <w:p w14:paraId="43BB98E4" w14:textId="77777777" w:rsidR="00675EEF" w:rsidRPr="002D5742" w:rsidRDefault="00675EEF" w:rsidP="00675EEF">
      <w:pPr>
        <w:numPr>
          <w:ilvl w:val="0"/>
          <w:numId w:val="79"/>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Wykonawca oświadcza niniejszym i zobowiązuje się, że posiada wszelkie niezbędne uprawnienia, kwalifikacje, doświadczenie i potencjał osobowy oraz techniczny, umożliwiające mu wykonanie Przedmiotu Umowy określonego w § 2 poniżej.</w:t>
      </w:r>
    </w:p>
    <w:p w14:paraId="0D1F0AE6" w14:textId="77777777" w:rsidR="00AB23AD" w:rsidRPr="002D5742" w:rsidRDefault="00AB23AD" w:rsidP="00675EEF">
      <w:pPr>
        <w:spacing w:after="120"/>
        <w:jc w:val="center"/>
        <w:rPr>
          <w:rFonts w:asciiTheme="majorHAnsi" w:hAnsiTheme="majorHAnsi" w:cstheme="majorHAnsi"/>
          <w:sz w:val="22"/>
          <w:szCs w:val="22"/>
        </w:rPr>
      </w:pPr>
    </w:p>
    <w:p w14:paraId="0EE53E65" w14:textId="5B37F782"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2</w:t>
      </w:r>
    </w:p>
    <w:p w14:paraId="0B975AD2"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Przedmiot Umowy</w:t>
      </w:r>
    </w:p>
    <w:p w14:paraId="4883F19F" w14:textId="52608EF2" w:rsidR="00675EEF" w:rsidRPr="002D5742" w:rsidRDefault="00675EEF" w:rsidP="00675EEF">
      <w:pPr>
        <w:numPr>
          <w:ilvl w:val="0"/>
          <w:numId w:val="70"/>
        </w:numPr>
        <w:tabs>
          <w:tab w:val="clear" w:pos="4680"/>
        </w:tabs>
        <w:overflowPunct/>
        <w:autoSpaceDE/>
        <w:autoSpaceDN/>
        <w:adjustRightInd/>
        <w:spacing w:after="120"/>
        <w:ind w:left="284" w:hanging="284"/>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Niniejsza </w:t>
      </w:r>
      <w:r w:rsidR="006149F5" w:rsidRPr="002D5742">
        <w:rPr>
          <w:rFonts w:asciiTheme="majorHAnsi" w:hAnsiTheme="majorHAnsi" w:cstheme="majorHAnsi"/>
          <w:sz w:val="22"/>
          <w:szCs w:val="22"/>
        </w:rPr>
        <w:t>U</w:t>
      </w:r>
      <w:r w:rsidRPr="002D5742">
        <w:rPr>
          <w:rFonts w:asciiTheme="majorHAnsi" w:hAnsiTheme="majorHAnsi" w:cstheme="majorHAnsi"/>
          <w:sz w:val="22"/>
          <w:szCs w:val="22"/>
        </w:rPr>
        <w:t>mowa zostaje zawarta w wyniku przeprowadzonego postępowania o udzielenie zamówienia publicznego w trybie przetargu nieograniczonego pn. „Zakup dostępu na jeden rok do danych nt. światowych gospodarek i przedsiębiorstw na rynkach międzynarodowych</w:t>
      </w:r>
      <w:r w:rsidR="006149F5" w:rsidRPr="002D5742">
        <w:rPr>
          <w:rFonts w:asciiTheme="majorHAnsi" w:hAnsiTheme="majorHAnsi" w:cstheme="majorHAnsi"/>
          <w:sz w:val="22"/>
          <w:szCs w:val="22"/>
        </w:rPr>
        <w:t xml:space="preserve"> – 3 części</w:t>
      </w:r>
      <w:r w:rsidRPr="002D5742">
        <w:rPr>
          <w:rFonts w:asciiTheme="majorHAnsi" w:hAnsiTheme="majorHAnsi" w:cstheme="majorHAnsi"/>
          <w:sz w:val="22"/>
          <w:szCs w:val="22"/>
        </w:rPr>
        <w:t>”:</w:t>
      </w:r>
    </w:p>
    <w:p w14:paraId="08D9379B" w14:textId="77777777" w:rsidR="00675EEF" w:rsidRPr="002D5742" w:rsidRDefault="00675EEF" w:rsidP="00675EEF">
      <w:pPr>
        <w:pStyle w:val="Akapitzlist"/>
        <w:numPr>
          <w:ilvl w:val="0"/>
          <w:numId w:val="94"/>
        </w:numPr>
        <w:tabs>
          <w:tab w:val="clear" w:pos="4680"/>
          <w:tab w:val="num" w:pos="851"/>
        </w:tabs>
        <w:overflowPunct/>
        <w:autoSpaceDE/>
        <w:autoSpaceDN/>
        <w:adjustRightInd/>
        <w:spacing w:after="120"/>
        <w:ind w:left="851" w:hanging="425"/>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Część I. Zakup dostępu do serwisu internetowego stanowiącego agregat informacji nt. światowych gospodarek z zakresu makroekonomii, sektorów gospodarki, działalności spółek, artykułów prasowych, raportów analitycznych i aktów prawnych; </w:t>
      </w:r>
    </w:p>
    <w:p w14:paraId="1036FCCB" w14:textId="308172F0" w:rsidR="00675EEF" w:rsidRPr="002D5742" w:rsidRDefault="00675EEF" w:rsidP="00675EEF">
      <w:pPr>
        <w:pStyle w:val="Akapitzlist"/>
        <w:numPr>
          <w:ilvl w:val="0"/>
          <w:numId w:val="94"/>
        </w:numPr>
        <w:tabs>
          <w:tab w:val="clear" w:pos="4680"/>
          <w:tab w:val="num" w:pos="851"/>
        </w:tabs>
        <w:overflowPunct/>
        <w:autoSpaceDE/>
        <w:autoSpaceDN/>
        <w:adjustRightInd/>
        <w:spacing w:after="120"/>
        <w:ind w:left="851" w:hanging="425"/>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Część II. Zakup dostępu do internetowej bazy danych polskich i zagranicznych </w:t>
      </w:r>
      <w:r w:rsidR="008000C5" w:rsidRPr="002D5742">
        <w:rPr>
          <w:rFonts w:asciiTheme="majorHAnsi" w:hAnsiTheme="majorHAnsi" w:cstheme="majorHAnsi"/>
          <w:sz w:val="22"/>
          <w:szCs w:val="22"/>
          <w:lang w:val="pl-PL"/>
        </w:rPr>
        <w:t>osób prawnych</w:t>
      </w:r>
      <w:r w:rsidRPr="002D5742">
        <w:rPr>
          <w:rFonts w:asciiTheme="majorHAnsi" w:hAnsiTheme="majorHAnsi" w:cstheme="majorHAnsi"/>
          <w:sz w:val="22"/>
          <w:szCs w:val="22"/>
        </w:rPr>
        <w:t xml:space="preserve">; </w:t>
      </w:r>
    </w:p>
    <w:p w14:paraId="288CB62A" w14:textId="72169FE1" w:rsidR="00675EEF" w:rsidRPr="002D5742" w:rsidRDefault="00675EEF" w:rsidP="00675EEF">
      <w:pPr>
        <w:pStyle w:val="Akapitzlist"/>
        <w:numPr>
          <w:ilvl w:val="0"/>
          <w:numId w:val="94"/>
        </w:numPr>
        <w:tabs>
          <w:tab w:val="clear" w:pos="4680"/>
          <w:tab w:val="num" w:pos="851"/>
        </w:tabs>
        <w:overflowPunct/>
        <w:autoSpaceDE/>
        <w:autoSpaceDN/>
        <w:adjustRightInd/>
        <w:spacing w:after="120"/>
        <w:ind w:left="851" w:hanging="425"/>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Część III. Zakup dostępu do </w:t>
      </w:r>
      <w:r w:rsidR="00293E54" w:rsidRPr="002D5742">
        <w:rPr>
          <w:rFonts w:asciiTheme="majorHAnsi" w:hAnsiTheme="majorHAnsi" w:cstheme="majorHAnsi"/>
          <w:sz w:val="22"/>
          <w:szCs w:val="22"/>
          <w:lang w:val="pl-PL"/>
        </w:rPr>
        <w:t xml:space="preserve">bazy </w:t>
      </w:r>
      <w:r w:rsidRPr="002D5742">
        <w:rPr>
          <w:rFonts w:asciiTheme="majorHAnsi" w:hAnsiTheme="majorHAnsi" w:cstheme="majorHAnsi"/>
          <w:sz w:val="22"/>
          <w:szCs w:val="22"/>
        </w:rPr>
        <w:t xml:space="preserve">raportów umożliwiających analizę kondycji finansowej </w:t>
      </w:r>
      <w:r w:rsidR="008000C5" w:rsidRPr="002D5742">
        <w:rPr>
          <w:rFonts w:asciiTheme="majorHAnsi" w:hAnsiTheme="majorHAnsi" w:cstheme="majorHAnsi"/>
          <w:sz w:val="22"/>
          <w:szCs w:val="22"/>
          <w:lang w:val="pl-PL"/>
        </w:rPr>
        <w:t>osób prawnych</w:t>
      </w:r>
      <w:r w:rsidR="008000C5" w:rsidRPr="002D5742">
        <w:rPr>
          <w:rFonts w:asciiTheme="majorHAnsi" w:hAnsiTheme="majorHAnsi" w:cstheme="majorHAnsi"/>
          <w:sz w:val="22"/>
          <w:szCs w:val="22"/>
        </w:rPr>
        <w:t xml:space="preserve"> </w:t>
      </w:r>
      <w:r w:rsidRPr="002D5742">
        <w:rPr>
          <w:rFonts w:asciiTheme="majorHAnsi" w:hAnsiTheme="majorHAnsi" w:cstheme="majorHAnsi"/>
          <w:sz w:val="22"/>
          <w:szCs w:val="22"/>
        </w:rPr>
        <w:t>polskich i zagranicznych i ryzyka współpracy z nimi”;</w:t>
      </w:r>
    </w:p>
    <w:p w14:paraId="3935287F" w14:textId="708DC259" w:rsidR="00675EEF" w:rsidRPr="002D5742" w:rsidRDefault="00675EEF" w:rsidP="00675EEF">
      <w:pPr>
        <w:tabs>
          <w:tab w:val="num" w:pos="426"/>
        </w:tabs>
        <w:spacing w:after="120"/>
        <w:ind w:left="284"/>
        <w:jc w:val="both"/>
        <w:rPr>
          <w:rFonts w:asciiTheme="majorHAnsi" w:hAnsiTheme="majorHAnsi" w:cstheme="majorHAnsi"/>
          <w:sz w:val="22"/>
          <w:szCs w:val="22"/>
        </w:rPr>
      </w:pPr>
      <w:r w:rsidRPr="002D5742">
        <w:rPr>
          <w:rFonts w:asciiTheme="majorHAnsi" w:hAnsiTheme="majorHAnsi" w:cstheme="majorHAnsi"/>
          <w:sz w:val="22"/>
          <w:szCs w:val="22"/>
        </w:rPr>
        <w:t>w ramach którego oferta</w:t>
      </w:r>
      <w:r w:rsidR="006149F5" w:rsidRPr="002D5742">
        <w:rPr>
          <w:rFonts w:asciiTheme="majorHAnsi" w:hAnsiTheme="majorHAnsi" w:cstheme="majorHAnsi"/>
          <w:sz w:val="22"/>
          <w:szCs w:val="22"/>
        </w:rPr>
        <w:t xml:space="preserve"> Wykonawcy</w:t>
      </w:r>
      <w:r w:rsidRPr="002D5742">
        <w:rPr>
          <w:rFonts w:asciiTheme="majorHAnsi" w:hAnsiTheme="majorHAnsi" w:cstheme="majorHAnsi"/>
          <w:sz w:val="22"/>
          <w:szCs w:val="22"/>
        </w:rPr>
        <w:t xml:space="preserve"> została wybrana jako najkorzystniejsza w Części III.</w:t>
      </w:r>
    </w:p>
    <w:p w14:paraId="02219576" w14:textId="77777777" w:rsidR="008000C5" w:rsidRPr="002D5742" w:rsidRDefault="008000C5" w:rsidP="008453BC">
      <w:pPr>
        <w:pStyle w:val="Akapitzlist"/>
        <w:numPr>
          <w:ilvl w:val="0"/>
          <w:numId w:val="70"/>
        </w:numPr>
        <w:tabs>
          <w:tab w:val="clear" w:pos="4680"/>
          <w:tab w:val="num" w:pos="284"/>
        </w:tabs>
        <w:spacing w:after="120"/>
        <w:ind w:left="284" w:hanging="284"/>
        <w:jc w:val="both"/>
        <w:rPr>
          <w:rFonts w:asciiTheme="majorHAnsi" w:hAnsiTheme="majorHAnsi" w:cstheme="majorHAnsi"/>
          <w:sz w:val="22"/>
          <w:szCs w:val="22"/>
        </w:rPr>
      </w:pPr>
      <w:r w:rsidRPr="002D5742">
        <w:rPr>
          <w:rFonts w:asciiTheme="majorHAnsi" w:hAnsiTheme="majorHAnsi" w:cstheme="majorHAnsi"/>
          <w:sz w:val="22"/>
          <w:szCs w:val="22"/>
          <w:lang w:val="pl-PL"/>
        </w:rPr>
        <w:t xml:space="preserve">Bazy, o których mowa w ust. 1 powyżej nie będą zawierały danych osobowych. Wykonawca nie będzie przekazywał Zamawiającemu danych osobowych. </w:t>
      </w:r>
    </w:p>
    <w:p w14:paraId="475F75AA" w14:textId="0A3E8108" w:rsidR="00675EEF" w:rsidRPr="002D5742" w:rsidRDefault="00675EEF" w:rsidP="00675EEF">
      <w:pPr>
        <w:pStyle w:val="Akapitzlist"/>
        <w:numPr>
          <w:ilvl w:val="0"/>
          <w:numId w:val="70"/>
        </w:numPr>
        <w:tabs>
          <w:tab w:val="clear" w:pos="4680"/>
          <w:tab w:val="num" w:pos="426"/>
        </w:tabs>
        <w:overflowPunct/>
        <w:autoSpaceDE/>
        <w:autoSpaceDN/>
        <w:adjustRightInd/>
        <w:spacing w:after="120"/>
        <w:ind w:left="284" w:hanging="284"/>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Przedmiotem zamówienia jest </w:t>
      </w:r>
      <w:bookmarkStart w:id="45" w:name="_Hlk60315140"/>
      <w:r w:rsidRPr="002D5742">
        <w:rPr>
          <w:rFonts w:asciiTheme="majorHAnsi" w:hAnsiTheme="majorHAnsi" w:cstheme="majorHAnsi"/>
          <w:sz w:val="22"/>
          <w:szCs w:val="22"/>
        </w:rPr>
        <w:t xml:space="preserve">zakup dostępu do </w:t>
      </w:r>
      <w:r w:rsidR="005A6392" w:rsidRPr="002D5742">
        <w:rPr>
          <w:rFonts w:asciiTheme="majorHAnsi" w:hAnsiTheme="majorHAnsi" w:cstheme="majorHAnsi"/>
          <w:sz w:val="22"/>
          <w:szCs w:val="22"/>
          <w:lang w:val="pl-PL"/>
        </w:rPr>
        <w:t>Serwisu</w:t>
      </w:r>
      <w:r w:rsidR="005A6392" w:rsidRPr="002D5742">
        <w:rPr>
          <w:rFonts w:asciiTheme="majorHAnsi" w:hAnsiTheme="majorHAnsi" w:cstheme="majorHAnsi"/>
          <w:sz w:val="22"/>
          <w:szCs w:val="22"/>
        </w:rPr>
        <w:t xml:space="preserve"> </w:t>
      </w:r>
      <w:r w:rsidRPr="002D5742">
        <w:rPr>
          <w:rFonts w:asciiTheme="majorHAnsi" w:hAnsiTheme="majorHAnsi" w:cstheme="majorHAnsi"/>
          <w:sz w:val="22"/>
          <w:szCs w:val="22"/>
        </w:rPr>
        <w:t xml:space="preserve">dostępnego za pośrednictwem sieci Internet, oferującego </w:t>
      </w:r>
      <w:r w:rsidR="00536B94" w:rsidRPr="002D5742">
        <w:rPr>
          <w:rFonts w:asciiTheme="majorHAnsi" w:hAnsiTheme="majorHAnsi" w:cstheme="majorHAnsi"/>
          <w:sz w:val="22"/>
          <w:szCs w:val="22"/>
          <w:lang w:val="pl-PL"/>
        </w:rPr>
        <w:t xml:space="preserve">dostęp do raportów dających </w:t>
      </w:r>
      <w:r w:rsidRPr="002D5742">
        <w:rPr>
          <w:rFonts w:asciiTheme="majorHAnsi" w:hAnsiTheme="majorHAnsi" w:cstheme="majorHAnsi"/>
          <w:sz w:val="22"/>
          <w:szCs w:val="22"/>
        </w:rPr>
        <w:t xml:space="preserve">możliwość weryfikacji wiarygodności </w:t>
      </w:r>
      <w:r w:rsidR="008000C5" w:rsidRPr="002D5742">
        <w:rPr>
          <w:rFonts w:asciiTheme="majorHAnsi" w:hAnsiTheme="majorHAnsi" w:cstheme="majorHAnsi"/>
          <w:sz w:val="22"/>
          <w:szCs w:val="22"/>
          <w:lang w:val="pl-PL"/>
        </w:rPr>
        <w:t>osób prawnych</w:t>
      </w:r>
      <w:r w:rsidRPr="002D5742">
        <w:rPr>
          <w:rFonts w:asciiTheme="majorHAnsi" w:hAnsiTheme="majorHAnsi" w:cstheme="majorHAnsi"/>
          <w:sz w:val="22"/>
          <w:szCs w:val="22"/>
        </w:rPr>
        <w:t xml:space="preserve">  działających na rynku polskim, a także </w:t>
      </w:r>
      <w:r w:rsidR="008000C5" w:rsidRPr="002D5742">
        <w:rPr>
          <w:rFonts w:asciiTheme="majorHAnsi" w:hAnsiTheme="majorHAnsi" w:cstheme="majorHAnsi"/>
          <w:sz w:val="22"/>
          <w:szCs w:val="22"/>
          <w:lang w:val="pl-PL"/>
        </w:rPr>
        <w:t>osób prawnych</w:t>
      </w:r>
      <w:r w:rsidRPr="002D5742">
        <w:rPr>
          <w:rFonts w:asciiTheme="majorHAnsi" w:hAnsiTheme="majorHAnsi" w:cstheme="majorHAnsi"/>
          <w:sz w:val="22"/>
          <w:szCs w:val="22"/>
        </w:rPr>
        <w:t xml:space="preserve"> na rynkach zagranicznych. Zamawiający wymaga aby serwis obejmował  co najmniej 60 rynków zagranicznych. Możliwość weryfikacji musi obejmować: wiarygodność finansową </w:t>
      </w:r>
      <w:r w:rsidR="008000C5" w:rsidRPr="002D5742">
        <w:rPr>
          <w:rFonts w:asciiTheme="majorHAnsi" w:hAnsiTheme="majorHAnsi" w:cstheme="majorHAnsi"/>
          <w:sz w:val="22"/>
          <w:szCs w:val="22"/>
          <w:lang w:val="pl-PL"/>
        </w:rPr>
        <w:t>osób prawnych</w:t>
      </w:r>
      <w:r w:rsidRPr="002D5742">
        <w:rPr>
          <w:rFonts w:asciiTheme="majorHAnsi" w:hAnsiTheme="majorHAnsi" w:cstheme="majorHAnsi"/>
          <w:sz w:val="22"/>
          <w:szCs w:val="22"/>
        </w:rPr>
        <w:t xml:space="preserve">, potencjał współpracy i wiarygodność handlowo-inwestycyjną, na podstawie informacji zawartych w niniejszym </w:t>
      </w:r>
      <w:r w:rsidR="005A6392" w:rsidRPr="002D5742">
        <w:rPr>
          <w:rFonts w:asciiTheme="majorHAnsi" w:hAnsiTheme="majorHAnsi" w:cstheme="majorHAnsi"/>
          <w:sz w:val="22"/>
          <w:szCs w:val="22"/>
          <w:lang w:val="pl-PL"/>
        </w:rPr>
        <w:t>Serwisie</w:t>
      </w:r>
      <w:r w:rsidRPr="002D5742">
        <w:rPr>
          <w:rFonts w:asciiTheme="majorHAnsi" w:hAnsiTheme="majorHAnsi" w:cstheme="majorHAnsi"/>
          <w:sz w:val="22"/>
          <w:szCs w:val="22"/>
        </w:rPr>
        <w:t>, w szczególności raportów o </w:t>
      </w:r>
      <w:r w:rsidR="008000C5" w:rsidRPr="002D5742">
        <w:rPr>
          <w:rFonts w:asciiTheme="majorHAnsi" w:hAnsiTheme="majorHAnsi" w:cstheme="majorHAnsi"/>
          <w:sz w:val="22"/>
          <w:szCs w:val="22"/>
          <w:lang w:val="pl-PL"/>
        </w:rPr>
        <w:t>osobach prawnych</w:t>
      </w:r>
      <w:bookmarkEnd w:id="45"/>
      <w:r w:rsidR="008000C5" w:rsidRPr="002D5742">
        <w:rPr>
          <w:rFonts w:asciiTheme="majorHAnsi" w:hAnsiTheme="majorHAnsi" w:cstheme="majorHAnsi"/>
          <w:sz w:val="22"/>
          <w:szCs w:val="22"/>
          <w:lang w:val="pl-PL"/>
        </w:rPr>
        <w:t xml:space="preserve"> </w:t>
      </w:r>
      <w:r w:rsidR="00AB23AD" w:rsidRPr="002D5742">
        <w:rPr>
          <w:rFonts w:asciiTheme="majorHAnsi" w:hAnsiTheme="majorHAnsi" w:cstheme="majorHAnsi"/>
          <w:sz w:val="22"/>
          <w:szCs w:val="22"/>
          <w:lang w:val="pl-PL"/>
        </w:rPr>
        <w:t>(dalej jako „Przedmiot Umowy”).</w:t>
      </w:r>
    </w:p>
    <w:p w14:paraId="3431D952" w14:textId="54C8C7B4" w:rsidR="00675EEF" w:rsidRPr="002D5742" w:rsidRDefault="00675EEF" w:rsidP="00675EEF">
      <w:pPr>
        <w:pStyle w:val="Akapitzlist"/>
        <w:numPr>
          <w:ilvl w:val="0"/>
          <w:numId w:val="70"/>
        </w:numPr>
        <w:tabs>
          <w:tab w:val="clear" w:pos="4680"/>
          <w:tab w:val="num" w:pos="426"/>
        </w:tabs>
        <w:overflowPunct/>
        <w:autoSpaceDE/>
        <w:autoSpaceDN/>
        <w:adjustRightInd/>
        <w:spacing w:after="120"/>
        <w:ind w:left="284" w:hanging="284"/>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Zamawiający zakłada, że w okresie obowiązywania </w:t>
      </w:r>
      <w:r w:rsidR="006149F5" w:rsidRPr="002D5742">
        <w:rPr>
          <w:rFonts w:asciiTheme="majorHAnsi" w:hAnsiTheme="majorHAnsi" w:cstheme="majorHAnsi"/>
          <w:sz w:val="22"/>
          <w:szCs w:val="22"/>
          <w:lang w:val="pl-PL"/>
        </w:rPr>
        <w:t>U</w:t>
      </w:r>
      <w:r w:rsidRPr="002D5742">
        <w:rPr>
          <w:rFonts w:asciiTheme="majorHAnsi" w:hAnsiTheme="majorHAnsi" w:cstheme="majorHAnsi"/>
          <w:sz w:val="22"/>
          <w:szCs w:val="22"/>
        </w:rPr>
        <w:t xml:space="preserve">mowy wykorzysta około 500 raportów dotyczących </w:t>
      </w:r>
      <w:r w:rsidR="008000C5" w:rsidRPr="002D5742">
        <w:rPr>
          <w:rFonts w:asciiTheme="majorHAnsi" w:hAnsiTheme="majorHAnsi" w:cstheme="majorHAnsi"/>
          <w:sz w:val="22"/>
          <w:szCs w:val="22"/>
          <w:lang w:val="pl-PL"/>
        </w:rPr>
        <w:t>osób prawnych</w:t>
      </w:r>
      <w:r w:rsidR="008000C5" w:rsidRPr="002D5742">
        <w:rPr>
          <w:rFonts w:asciiTheme="majorHAnsi" w:hAnsiTheme="majorHAnsi" w:cstheme="majorHAnsi"/>
          <w:sz w:val="22"/>
          <w:szCs w:val="22"/>
        </w:rPr>
        <w:t xml:space="preserve"> </w:t>
      </w:r>
      <w:r w:rsidRPr="002D5742">
        <w:rPr>
          <w:rFonts w:asciiTheme="majorHAnsi" w:hAnsiTheme="majorHAnsi" w:cstheme="majorHAnsi"/>
          <w:sz w:val="22"/>
          <w:szCs w:val="22"/>
        </w:rPr>
        <w:t>z różnych krajów</w:t>
      </w:r>
      <w:r w:rsidR="00A44B2A" w:rsidRPr="002D5742">
        <w:rPr>
          <w:rFonts w:asciiTheme="majorHAnsi" w:hAnsiTheme="majorHAnsi" w:cstheme="majorHAnsi"/>
          <w:sz w:val="22"/>
          <w:szCs w:val="22"/>
          <w:lang w:val="pl-PL"/>
        </w:rPr>
        <w:t xml:space="preserve">, zgodnie z szacunkowym podziałem geograficznym </w:t>
      </w:r>
      <w:r w:rsidR="00A44B2A" w:rsidRPr="002D5742">
        <w:rPr>
          <w:rFonts w:asciiTheme="majorHAnsi" w:hAnsiTheme="majorHAnsi" w:cstheme="majorHAnsi"/>
          <w:sz w:val="22"/>
          <w:szCs w:val="22"/>
          <w:lang w:val="pl-PL"/>
        </w:rPr>
        <w:lastRenderedPageBreak/>
        <w:t>wskazanym</w:t>
      </w:r>
      <w:r w:rsidR="00A44B2A" w:rsidRPr="002D5742">
        <w:rPr>
          <w:rFonts w:asciiTheme="majorHAnsi" w:hAnsiTheme="majorHAnsi" w:cstheme="majorHAnsi"/>
          <w:sz w:val="22"/>
          <w:szCs w:val="22"/>
        </w:rPr>
        <w:t xml:space="preserve"> w dokumencie SIWZ stanowiącym załącznik do niniejszej </w:t>
      </w:r>
      <w:r w:rsidR="006149F5" w:rsidRPr="002D5742">
        <w:rPr>
          <w:rFonts w:asciiTheme="majorHAnsi" w:hAnsiTheme="majorHAnsi" w:cstheme="majorHAnsi"/>
          <w:sz w:val="22"/>
          <w:szCs w:val="22"/>
          <w:lang w:val="pl-PL"/>
        </w:rPr>
        <w:t>U</w:t>
      </w:r>
      <w:r w:rsidR="00A44B2A" w:rsidRPr="002D5742">
        <w:rPr>
          <w:rFonts w:asciiTheme="majorHAnsi" w:hAnsiTheme="majorHAnsi" w:cstheme="majorHAnsi"/>
          <w:sz w:val="22"/>
          <w:szCs w:val="22"/>
        </w:rPr>
        <w:t>mowy</w:t>
      </w:r>
      <w:r w:rsidRPr="002D5742">
        <w:rPr>
          <w:rFonts w:asciiTheme="majorHAnsi" w:hAnsiTheme="majorHAnsi" w:cstheme="majorHAnsi"/>
          <w:sz w:val="22"/>
          <w:szCs w:val="22"/>
        </w:rPr>
        <w:t>. Zamawiający zakłada, że informacje zawarte w raportach będą udostępniane jego klientom i klientom jego oddziałów zagranicznych.</w:t>
      </w:r>
    </w:p>
    <w:p w14:paraId="776ADB1A" w14:textId="35A223C6" w:rsidR="00675EEF" w:rsidRPr="002D5742" w:rsidRDefault="00675EEF" w:rsidP="00675EEF">
      <w:pPr>
        <w:pStyle w:val="Akapitzlist"/>
        <w:numPr>
          <w:ilvl w:val="0"/>
          <w:numId w:val="70"/>
        </w:numPr>
        <w:tabs>
          <w:tab w:val="clear" w:pos="4680"/>
          <w:tab w:val="num" w:pos="426"/>
        </w:tabs>
        <w:overflowPunct/>
        <w:autoSpaceDE/>
        <w:autoSpaceDN/>
        <w:adjustRightInd/>
        <w:spacing w:after="120"/>
        <w:ind w:left="284" w:hanging="284"/>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O ile raport dotyczący konkretnej </w:t>
      </w:r>
      <w:r w:rsidR="008000C5" w:rsidRPr="002D5742">
        <w:rPr>
          <w:rFonts w:asciiTheme="majorHAnsi" w:hAnsiTheme="majorHAnsi" w:cstheme="majorHAnsi"/>
          <w:sz w:val="22"/>
          <w:szCs w:val="22"/>
          <w:lang w:val="pl-PL"/>
        </w:rPr>
        <w:t>osoby prawnej</w:t>
      </w:r>
      <w:r w:rsidR="008000C5" w:rsidRPr="002D5742">
        <w:rPr>
          <w:rFonts w:asciiTheme="majorHAnsi" w:hAnsiTheme="majorHAnsi" w:cstheme="majorHAnsi"/>
          <w:sz w:val="22"/>
          <w:szCs w:val="22"/>
        </w:rPr>
        <w:t xml:space="preserve"> </w:t>
      </w:r>
      <w:r w:rsidRPr="002D5742">
        <w:rPr>
          <w:rFonts w:asciiTheme="majorHAnsi" w:hAnsiTheme="majorHAnsi" w:cstheme="majorHAnsi"/>
          <w:sz w:val="22"/>
          <w:szCs w:val="22"/>
        </w:rPr>
        <w:t xml:space="preserve">nie będzie dostępny w bazie, a Wykonawca </w:t>
      </w:r>
      <w:r w:rsidR="009A4622" w:rsidRPr="002D5742">
        <w:rPr>
          <w:rFonts w:asciiTheme="majorHAnsi" w:hAnsiTheme="majorHAnsi" w:cstheme="majorHAnsi"/>
          <w:sz w:val="22"/>
          <w:szCs w:val="22"/>
        </w:rPr>
        <w:br/>
      </w:r>
      <w:r w:rsidRPr="002D5742">
        <w:rPr>
          <w:rFonts w:asciiTheme="majorHAnsi" w:hAnsiTheme="majorHAnsi" w:cstheme="majorHAnsi"/>
          <w:sz w:val="22"/>
          <w:szCs w:val="22"/>
        </w:rPr>
        <w:t xml:space="preserve">w ramach realizacji </w:t>
      </w:r>
      <w:r w:rsidR="00AB23AD" w:rsidRPr="002D5742">
        <w:rPr>
          <w:rFonts w:asciiTheme="majorHAnsi" w:hAnsiTheme="majorHAnsi" w:cstheme="majorHAnsi"/>
          <w:sz w:val="22"/>
          <w:szCs w:val="22"/>
          <w:lang w:val="pl-PL"/>
        </w:rPr>
        <w:t>P</w:t>
      </w:r>
      <w:proofErr w:type="spellStart"/>
      <w:r w:rsidRPr="002D5742">
        <w:rPr>
          <w:rFonts w:asciiTheme="majorHAnsi" w:hAnsiTheme="majorHAnsi" w:cstheme="majorHAnsi"/>
          <w:sz w:val="22"/>
          <w:szCs w:val="22"/>
        </w:rPr>
        <w:t>rzedmiotu</w:t>
      </w:r>
      <w:proofErr w:type="spellEnd"/>
      <w:r w:rsidRPr="002D5742">
        <w:rPr>
          <w:rFonts w:asciiTheme="majorHAnsi" w:hAnsiTheme="majorHAnsi" w:cstheme="majorHAnsi"/>
          <w:sz w:val="22"/>
          <w:szCs w:val="22"/>
        </w:rPr>
        <w:t xml:space="preserve"> </w:t>
      </w:r>
      <w:r w:rsidR="006149F5" w:rsidRPr="002D5742">
        <w:rPr>
          <w:rFonts w:asciiTheme="majorHAnsi" w:hAnsiTheme="majorHAnsi" w:cstheme="majorHAnsi"/>
          <w:sz w:val="22"/>
          <w:szCs w:val="22"/>
          <w:lang w:val="pl-PL"/>
        </w:rPr>
        <w:t>U</w:t>
      </w:r>
      <w:r w:rsidRPr="002D5742">
        <w:rPr>
          <w:rFonts w:asciiTheme="majorHAnsi" w:hAnsiTheme="majorHAnsi" w:cstheme="majorHAnsi"/>
          <w:sz w:val="22"/>
          <w:szCs w:val="22"/>
        </w:rPr>
        <w:t xml:space="preserve">mowy będzie dostarczał informacje nt. </w:t>
      </w:r>
      <w:r w:rsidR="008000C5" w:rsidRPr="002D5742">
        <w:rPr>
          <w:rFonts w:asciiTheme="majorHAnsi" w:hAnsiTheme="majorHAnsi" w:cstheme="majorHAnsi"/>
          <w:sz w:val="22"/>
          <w:szCs w:val="22"/>
          <w:lang w:val="pl-PL"/>
        </w:rPr>
        <w:t>osób prawnych</w:t>
      </w:r>
      <w:r w:rsidR="008000C5" w:rsidRPr="002D5742">
        <w:rPr>
          <w:rFonts w:asciiTheme="majorHAnsi" w:hAnsiTheme="majorHAnsi" w:cstheme="majorHAnsi"/>
          <w:sz w:val="22"/>
          <w:szCs w:val="22"/>
        </w:rPr>
        <w:t xml:space="preserve"> </w:t>
      </w:r>
      <w:r w:rsidRPr="002D5742">
        <w:rPr>
          <w:rFonts w:asciiTheme="majorHAnsi" w:hAnsiTheme="majorHAnsi" w:cstheme="majorHAnsi"/>
          <w:sz w:val="22"/>
          <w:szCs w:val="22"/>
        </w:rPr>
        <w:t xml:space="preserve">z danego rynku zagranicznego,  Wykonawca dostarczy raport nt. </w:t>
      </w:r>
      <w:r w:rsidR="00F107C2" w:rsidRPr="002D5742">
        <w:rPr>
          <w:rFonts w:asciiTheme="majorHAnsi" w:hAnsiTheme="majorHAnsi" w:cstheme="majorHAnsi"/>
          <w:sz w:val="22"/>
          <w:szCs w:val="22"/>
          <w:lang w:val="pl-PL"/>
        </w:rPr>
        <w:t>osoby prawnej</w:t>
      </w:r>
      <w:r w:rsidR="00F107C2" w:rsidRPr="002D5742">
        <w:rPr>
          <w:rFonts w:asciiTheme="majorHAnsi" w:hAnsiTheme="majorHAnsi" w:cstheme="majorHAnsi"/>
          <w:sz w:val="22"/>
          <w:szCs w:val="22"/>
        </w:rPr>
        <w:t xml:space="preserve"> </w:t>
      </w:r>
      <w:r w:rsidRPr="002D5742">
        <w:rPr>
          <w:rFonts w:asciiTheme="majorHAnsi" w:hAnsiTheme="majorHAnsi" w:cstheme="majorHAnsi"/>
          <w:sz w:val="22"/>
          <w:szCs w:val="22"/>
        </w:rPr>
        <w:t xml:space="preserve">nieujętej w bazie w terminie nieprzekraczającym terminu wskazanego w dokumencie SIWZ stanowiącym załącznik do niniejszej </w:t>
      </w:r>
      <w:r w:rsidR="006149F5" w:rsidRPr="002D5742">
        <w:rPr>
          <w:rFonts w:asciiTheme="majorHAnsi" w:hAnsiTheme="majorHAnsi" w:cstheme="majorHAnsi"/>
          <w:sz w:val="22"/>
          <w:szCs w:val="22"/>
          <w:lang w:val="pl-PL"/>
        </w:rPr>
        <w:t>U</w:t>
      </w:r>
      <w:r w:rsidRPr="002D5742">
        <w:rPr>
          <w:rFonts w:asciiTheme="majorHAnsi" w:hAnsiTheme="majorHAnsi" w:cstheme="majorHAnsi"/>
          <w:sz w:val="22"/>
          <w:szCs w:val="22"/>
        </w:rPr>
        <w:t>mowy, w zakresie właściwej części zamówienia.</w:t>
      </w:r>
    </w:p>
    <w:p w14:paraId="59647D1D" w14:textId="00EBD80A" w:rsidR="00675EEF" w:rsidRPr="002D5742" w:rsidRDefault="00675EEF" w:rsidP="00675EEF">
      <w:pPr>
        <w:pStyle w:val="Akapitzlist"/>
        <w:numPr>
          <w:ilvl w:val="0"/>
          <w:numId w:val="70"/>
        </w:numPr>
        <w:tabs>
          <w:tab w:val="clear" w:pos="4680"/>
          <w:tab w:val="num" w:pos="426"/>
        </w:tabs>
        <w:overflowPunct/>
        <w:autoSpaceDE/>
        <w:autoSpaceDN/>
        <w:adjustRightInd/>
        <w:spacing w:after="120"/>
        <w:ind w:left="284" w:hanging="284"/>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Raporty, o których mowa w </w:t>
      </w:r>
      <w:r w:rsidR="00AB23AD" w:rsidRPr="002D5742">
        <w:rPr>
          <w:rFonts w:asciiTheme="majorHAnsi" w:hAnsiTheme="majorHAnsi" w:cstheme="majorHAnsi"/>
          <w:sz w:val="22"/>
          <w:szCs w:val="22"/>
          <w:lang w:val="pl-PL"/>
        </w:rPr>
        <w:t>ust.</w:t>
      </w:r>
      <w:r w:rsidRPr="002D5742">
        <w:rPr>
          <w:rFonts w:asciiTheme="majorHAnsi" w:hAnsiTheme="majorHAnsi" w:cstheme="majorHAnsi"/>
          <w:sz w:val="22"/>
          <w:szCs w:val="22"/>
        </w:rPr>
        <w:t xml:space="preserve"> 3, powinny być udostępniane w wersji przynajmniej polskiej lub angielskiej oraz w plikach w formatach typu </w:t>
      </w:r>
      <w:proofErr w:type="spellStart"/>
      <w:r w:rsidRPr="002D5742">
        <w:rPr>
          <w:rFonts w:asciiTheme="majorHAnsi" w:hAnsiTheme="majorHAnsi" w:cstheme="majorHAnsi"/>
          <w:sz w:val="22"/>
          <w:szCs w:val="22"/>
        </w:rPr>
        <w:t>pdf,txt</w:t>
      </w:r>
      <w:proofErr w:type="spellEnd"/>
      <w:r w:rsidRPr="002D5742">
        <w:rPr>
          <w:rFonts w:asciiTheme="majorHAnsi" w:hAnsiTheme="majorHAnsi" w:cstheme="majorHAnsi"/>
          <w:sz w:val="22"/>
          <w:szCs w:val="22"/>
        </w:rPr>
        <w:t xml:space="preserve">, </w:t>
      </w:r>
      <w:proofErr w:type="spellStart"/>
      <w:r w:rsidRPr="002D5742">
        <w:rPr>
          <w:rFonts w:asciiTheme="majorHAnsi" w:hAnsiTheme="majorHAnsi" w:cstheme="majorHAnsi"/>
          <w:sz w:val="22"/>
          <w:szCs w:val="22"/>
        </w:rPr>
        <w:t>html</w:t>
      </w:r>
      <w:proofErr w:type="spellEnd"/>
      <w:r w:rsidRPr="002D5742">
        <w:rPr>
          <w:rFonts w:asciiTheme="majorHAnsi" w:hAnsiTheme="majorHAnsi" w:cstheme="majorHAnsi"/>
          <w:sz w:val="22"/>
          <w:szCs w:val="22"/>
        </w:rPr>
        <w:t xml:space="preserve"> lub Word</w:t>
      </w:r>
    </w:p>
    <w:p w14:paraId="7F20A75C" w14:textId="65F8E482" w:rsidR="00675EEF" w:rsidRPr="002D5742" w:rsidRDefault="00675EEF" w:rsidP="00675EEF">
      <w:pPr>
        <w:pStyle w:val="Akapitzlist"/>
        <w:numPr>
          <w:ilvl w:val="0"/>
          <w:numId w:val="70"/>
        </w:numPr>
        <w:tabs>
          <w:tab w:val="clear" w:pos="4680"/>
          <w:tab w:val="num" w:pos="426"/>
        </w:tabs>
        <w:overflowPunct/>
        <w:autoSpaceDE/>
        <w:autoSpaceDN/>
        <w:adjustRightInd/>
        <w:spacing w:after="120"/>
        <w:ind w:left="284" w:hanging="284"/>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Dostęp do </w:t>
      </w:r>
      <w:r w:rsidR="005A6392" w:rsidRPr="002D5742">
        <w:rPr>
          <w:rFonts w:asciiTheme="majorHAnsi" w:hAnsiTheme="majorHAnsi" w:cstheme="majorHAnsi"/>
          <w:sz w:val="22"/>
          <w:szCs w:val="22"/>
          <w:lang w:val="pl-PL"/>
        </w:rPr>
        <w:t>Serwisu</w:t>
      </w:r>
      <w:r w:rsidR="005A6392" w:rsidRPr="002D5742">
        <w:rPr>
          <w:rFonts w:asciiTheme="majorHAnsi" w:hAnsiTheme="majorHAnsi" w:cstheme="majorHAnsi"/>
          <w:sz w:val="22"/>
          <w:szCs w:val="22"/>
        </w:rPr>
        <w:t xml:space="preserve"> </w:t>
      </w:r>
      <w:r w:rsidRPr="002D5742">
        <w:rPr>
          <w:rFonts w:asciiTheme="majorHAnsi" w:hAnsiTheme="majorHAnsi" w:cstheme="majorHAnsi"/>
          <w:sz w:val="22"/>
          <w:szCs w:val="22"/>
        </w:rPr>
        <w:t xml:space="preserve">powinien być zapewniony na minimum </w:t>
      </w:r>
      <w:r w:rsidR="007E5E3D" w:rsidRPr="002D5742">
        <w:rPr>
          <w:rFonts w:asciiTheme="majorHAnsi" w:hAnsiTheme="majorHAnsi" w:cstheme="majorHAnsi"/>
          <w:sz w:val="22"/>
          <w:szCs w:val="22"/>
          <w:lang w:val="pl-PL"/>
        </w:rPr>
        <w:t>………………..</w:t>
      </w:r>
      <w:r w:rsidR="007E5E3D" w:rsidRPr="002D5742">
        <w:rPr>
          <w:rFonts w:asciiTheme="majorHAnsi" w:hAnsiTheme="majorHAnsi" w:cstheme="majorHAnsi"/>
          <w:sz w:val="22"/>
          <w:szCs w:val="22"/>
        </w:rPr>
        <w:t xml:space="preserve"> </w:t>
      </w:r>
      <w:r w:rsidRPr="002D5742">
        <w:rPr>
          <w:rFonts w:asciiTheme="majorHAnsi" w:hAnsiTheme="majorHAnsi" w:cstheme="majorHAnsi"/>
          <w:sz w:val="22"/>
          <w:szCs w:val="22"/>
        </w:rPr>
        <w:t>stanowiskach w PAIH.</w:t>
      </w:r>
    </w:p>
    <w:p w14:paraId="3D0A7D18" w14:textId="77777777" w:rsidR="006149F5" w:rsidRPr="002D5742" w:rsidRDefault="006149F5" w:rsidP="00675EEF">
      <w:pPr>
        <w:spacing w:after="120"/>
        <w:jc w:val="center"/>
        <w:rPr>
          <w:rFonts w:asciiTheme="majorHAnsi" w:hAnsiTheme="majorHAnsi" w:cstheme="majorHAnsi"/>
          <w:sz w:val="22"/>
          <w:szCs w:val="22"/>
        </w:rPr>
      </w:pPr>
    </w:p>
    <w:p w14:paraId="22C16EDB" w14:textId="357AA4A1"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3</w:t>
      </w:r>
    </w:p>
    <w:p w14:paraId="71C699E7"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Termin realizacji Umowy</w:t>
      </w:r>
    </w:p>
    <w:p w14:paraId="6B0B24A8" w14:textId="32B4BA1C" w:rsidR="00675EEF" w:rsidRPr="002D5742" w:rsidRDefault="00675EEF" w:rsidP="00675EEF">
      <w:pPr>
        <w:spacing w:after="120"/>
        <w:jc w:val="both"/>
        <w:rPr>
          <w:rFonts w:asciiTheme="majorHAnsi" w:hAnsiTheme="majorHAnsi" w:cstheme="majorHAnsi"/>
          <w:sz w:val="22"/>
          <w:szCs w:val="22"/>
        </w:rPr>
      </w:pPr>
      <w:r w:rsidRPr="002D5742">
        <w:rPr>
          <w:rFonts w:asciiTheme="majorHAnsi" w:hAnsiTheme="majorHAnsi" w:cstheme="majorHAnsi"/>
          <w:sz w:val="22"/>
          <w:szCs w:val="22"/>
        </w:rPr>
        <w:t>Wykonawca zobowiązany jest do wykonania</w:t>
      </w:r>
      <w:r w:rsidR="00AB23AD" w:rsidRPr="002D5742">
        <w:rPr>
          <w:rFonts w:asciiTheme="majorHAnsi" w:hAnsiTheme="majorHAnsi" w:cstheme="majorHAnsi"/>
          <w:sz w:val="22"/>
          <w:szCs w:val="22"/>
        </w:rPr>
        <w:t xml:space="preserve"> Przedmiotu Umowy</w:t>
      </w:r>
      <w:r w:rsidRPr="002D5742">
        <w:rPr>
          <w:rFonts w:asciiTheme="majorHAnsi" w:hAnsiTheme="majorHAnsi" w:cstheme="majorHAnsi"/>
          <w:sz w:val="22"/>
          <w:szCs w:val="22"/>
        </w:rPr>
        <w:t xml:space="preserve"> w okresie 12 miesięcy od dnia przekazania haseł dostępu, jednak nie dłużej niż do wyczerpania kwoty</w:t>
      </w:r>
      <w:r w:rsidR="00AB23AD" w:rsidRPr="002D5742">
        <w:rPr>
          <w:rFonts w:asciiTheme="majorHAnsi" w:hAnsiTheme="majorHAnsi" w:cstheme="majorHAnsi"/>
          <w:sz w:val="22"/>
          <w:szCs w:val="22"/>
        </w:rPr>
        <w:t xml:space="preserve"> wynagrodzenia</w:t>
      </w:r>
      <w:r w:rsidRPr="002D5742">
        <w:rPr>
          <w:rFonts w:asciiTheme="majorHAnsi" w:hAnsiTheme="majorHAnsi" w:cstheme="majorHAnsi"/>
          <w:sz w:val="22"/>
          <w:szCs w:val="22"/>
        </w:rPr>
        <w:t xml:space="preserve">, o której mowa w §6 ust. 1 </w:t>
      </w:r>
      <w:r w:rsidR="00AB23AD" w:rsidRPr="002D5742">
        <w:rPr>
          <w:rFonts w:asciiTheme="majorHAnsi" w:hAnsiTheme="majorHAnsi" w:cstheme="majorHAnsi"/>
          <w:sz w:val="22"/>
          <w:szCs w:val="22"/>
        </w:rPr>
        <w:t>U</w:t>
      </w:r>
      <w:r w:rsidRPr="002D5742">
        <w:rPr>
          <w:rFonts w:asciiTheme="majorHAnsi" w:hAnsiTheme="majorHAnsi" w:cstheme="majorHAnsi"/>
          <w:sz w:val="22"/>
          <w:szCs w:val="22"/>
        </w:rPr>
        <w:t>mowy.</w:t>
      </w:r>
    </w:p>
    <w:p w14:paraId="4B3B9411" w14:textId="77777777" w:rsidR="00EA1ACC" w:rsidRPr="002D5742" w:rsidRDefault="00EA1ACC" w:rsidP="00675EEF">
      <w:pPr>
        <w:spacing w:after="120"/>
        <w:jc w:val="center"/>
        <w:rPr>
          <w:rFonts w:asciiTheme="majorHAnsi" w:hAnsiTheme="majorHAnsi" w:cstheme="majorHAnsi"/>
          <w:sz w:val="22"/>
          <w:szCs w:val="22"/>
        </w:rPr>
      </w:pPr>
    </w:p>
    <w:p w14:paraId="258A370C" w14:textId="6E8DA68E"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4</w:t>
      </w:r>
    </w:p>
    <w:p w14:paraId="426E7E22"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Sposób wykonania Przedmiotu Umowy</w:t>
      </w:r>
    </w:p>
    <w:p w14:paraId="15CB01D5" w14:textId="77777777" w:rsidR="00CC6873" w:rsidRPr="002D5742" w:rsidRDefault="00F107C2" w:rsidP="009A4622">
      <w:pPr>
        <w:pStyle w:val="Akapitzlist"/>
        <w:numPr>
          <w:ilvl w:val="0"/>
          <w:numId w:val="83"/>
        </w:numPr>
        <w:jc w:val="both"/>
        <w:rPr>
          <w:rFonts w:asciiTheme="majorHAnsi" w:hAnsiTheme="majorHAnsi" w:cstheme="majorHAnsi"/>
          <w:sz w:val="22"/>
          <w:szCs w:val="22"/>
          <w:lang w:val="pl-PL" w:eastAsia="pl-PL"/>
        </w:rPr>
      </w:pPr>
      <w:r w:rsidRPr="002D5742">
        <w:rPr>
          <w:rFonts w:asciiTheme="majorHAnsi" w:hAnsiTheme="majorHAnsi" w:cstheme="majorHAnsi"/>
          <w:sz w:val="22"/>
          <w:szCs w:val="22"/>
          <w:lang w:val="pl-PL" w:eastAsia="pl-PL"/>
        </w:rPr>
        <w:t xml:space="preserve">Wykonawca zobowiązuje się dołożyć najwyższej staranności zawodowej przy wykonaniu usług będących Przedmiotem Umowy.  </w:t>
      </w:r>
    </w:p>
    <w:p w14:paraId="03FD9489" w14:textId="4268E5A6" w:rsidR="00F107C2" w:rsidRPr="002D5742" w:rsidRDefault="00F107C2" w:rsidP="009A4622">
      <w:pPr>
        <w:pStyle w:val="Akapitzlist"/>
        <w:numPr>
          <w:ilvl w:val="0"/>
          <w:numId w:val="83"/>
        </w:numPr>
        <w:jc w:val="both"/>
        <w:rPr>
          <w:rFonts w:asciiTheme="majorHAnsi" w:hAnsiTheme="majorHAnsi" w:cstheme="majorHAnsi"/>
          <w:sz w:val="22"/>
          <w:szCs w:val="22"/>
          <w:lang w:val="pl-PL" w:eastAsia="pl-PL"/>
        </w:rPr>
      </w:pPr>
      <w:r w:rsidRPr="002D5742">
        <w:rPr>
          <w:rFonts w:asciiTheme="majorHAnsi" w:hAnsiTheme="majorHAnsi" w:cstheme="majorHAnsi"/>
          <w:sz w:val="22"/>
          <w:szCs w:val="22"/>
          <w:lang w:val="pl-PL" w:eastAsia="pl-PL"/>
        </w:rPr>
        <w:t>Wykonawca zobowiązuje się wykonać Przedmiot Umowy zgodnie z powszechnie obowiązującymi przepisami prawa.</w:t>
      </w:r>
    </w:p>
    <w:p w14:paraId="57073016" w14:textId="7E4A4A13" w:rsidR="00675EEF" w:rsidRPr="002D5742" w:rsidRDefault="00675EEF" w:rsidP="009A4622">
      <w:pPr>
        <w:numPr>
          <w:ilvl w:val="0"/>
          <w:numId w:val="83"/>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Wykonawca zobowiązuje się na bieżąco informować Zamawiającego o wszelkich istotnych zdarzeniach i okolicznościach przy wykonywaniu Przedmiotu Umowy, a w szczególności tych, które mogą skutkować zobowiązaniami finansowymi dla Zamawiającego.</w:t>
      </w:r>
    </w:p>
    <w:p w14:paraId="7E97A83A" w14:textId="28434589" w:rsidR="00F107C2" w:rsidRPr="002D5742" w:rsidRDefault="00F107C2" w:rsidP="009A4622">
      <w:pPr>
        <w:pStyle w:val="Akapitzlist"/>
        <w:numPr>
          <w:ilvl w:val="0"/>
          <w:numId w:val="83"/>
        </w:numPr>
        <w:jc w:val="both"/>
        <w:rPr>
          <w:rFonts w:asciiTheme="majorHAnsi" w:hAnsiTheme="majorHAnsi" w:cstheme="majorHAnsi"/>
          <w:sz w:val="22"/>
          <w:szCs w:val="22"/>
          <w:lang w:val="pl-PL" w:eastAsia="pl-PL"/>
        </w:rPr>
      </w:pPr>
      <w:r w:rsidRPr="002D5742">
        <w:rPr>
          <w:rFonts w:asciiTheme="majorHAnsi" w:hAnsiTheme="majorHAnsi" w:cstheme="majorHAnsi"/>
          <w:sz w:val="22"/>
          <w:szCs w:val="22"/>
          <w:lang w:val="pl-PL" w:eastAsia="pl-PL"/>
        </w:rPr>
        <w:t xml:space="preserve">Wykonawca oświadcza, że prowadzi bazy danych, będące Przedmiotem Umowy zgodnie </w:t>
      </w:r>
      <w:r w:rsidR="009A4622" w:rsidRPr="002D5742">
        <w:rPr>
          <w:rFonts w:asciiTheme="majorHAnsi" w:hAnsiTheme="majorHAnsi" w:cstheme="majorHAnsi"/>
          <w:sz w:val="22"/>
          <w:szCs w:val="22"/>
          <w:lang w:val="pl-PL" w:eastAsia="pl-PL"/>
        </w:rPr>
        <w:br/>
      </w:r>
      <w:r w:rsidRPr="002D5742">
        <w:rPr>
          <w:rFonts w:asciiTheme="majorHAnsi" w:hAnsiTheme="majorHAnsi" w:cstheme="majorHAnsi"/>
          <w:sz w:val="22"/>
          <w:szCs w:val="22"/>
          <w:lang w:val="pl-PL" w:eastAsia="pl-PL"/>
        </w:rPr>
        <w:t xml:space="preserve">z powszechnie obowiązującymi przepisami prawa i w sposób nienaruszający praw osób trzecich. </w:t>
      </w:r>
    </w:p>
    <w:p w14:paraId="0308AB13" w14:textId="49F2E68C" w:rsidR="00F107C2" w:rsidRPr="002D5742" w:rsidRDefault="00F107C2" w:rsidP="009A4622">
      <w:pPr>
        <w:pStyle w:val="Akapitzlist"/>
        <w:numPr>
          <w:ilvl w:val="0"/>
          <w:numId w:val="83"/>
        </w:numPr>
        <w:jc w:val="both"/>
        <w:rPr>
          <w:rFonts w:asciiTheme="majorHAnsi" w:hAnsiTheme="majorHAnsi" w:cstheme="majorHAnsi"/>
          <w:sz w:val="22"/>
          <w:szCs w:val="22"/>
        </w:rPr>
      </w:pPr>
      <w:r w:rsidRPr="002D5742">
        <w:rPr>
          <w:rFonts w:asciiTheme="majorHAnsi" w:hAnsiTheme="majorHAnsi" w:cstheme="majorHAnsi"/>
          <w:sz w:val="22"/>
          <w:szCs w:val="22"/>
          <w:lang w:val="pl-PL" w:eastAsia="pl-PL"/>
        </w:rPr>
        <w:t xml:space="preserve">Wykonawca oświadcza, że udzielenie dostępu Zamawiającemu do baz danych, będących Przedmiotem Umowy nie będzie stanowiło naruszenia przepisów prawa oraz praw osób trzecich. </w:t>
      </w:r>
    </w:p>
    <w:p w14:paraId="610F6205" w14:textId="77777777" w:rsidR="00AB23AD" w:rsidRPr="002D5742" w:rsidRDefault="00AB23AD" w:rsidP="00675EEF">
      <w:pPr>
        <w:spacing w:after="120"/>
        <w:jc w:val="center"/>
        <w:rPr>
          <w:rFonts w:asciiTheme="majorHAnsi" w:hAnsiTheme="majorHAnsi" w:cstheme="majorHAnsi"/>
          <w:sz w:val="22"/>
          <w:szCs w:val="22"/>
        </w:rPr>
      </w:pPr>
    </w:p>
    <w:p w14:paraId="49CC9AB4" w14:textId="41A48F04"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5</w:t>
      </w:r>
    </w:p>
    <w:p w14:paraId="4957B5A5"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xml:space="preserve">Zobowiązania Wykonawcy </w:t>
      </w:r>
    </w:p>
    <w:p w14:paraId="44E05501" w14:textId="45DE52EA" w:rsidR="00675EEF" w:rsidRPr="002D5742" w:rsidRDefault="00675EEF" w:rsidP="00675EEF">
      <w:pPr>
        <w:pStyle w:val="Tekstpodstawowy3"/>
        <w:numPr>
          <w:ilvl w:val="0"/>
          <w:numId w:val="84"/>
        </w:numPr>
        <w:overflowPunct/>
        <w:autoSpaceDE/>
        <w:autoSpaceDN/>
        <w:adjustRightInd/>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Wykonawca zobowiązuje się zapewnić </w:t>
      </w:r>
      <w:r w:rsidR="00AB23AD" w:rsidRPr="002D5742">
        <w:rPr>
          <w:rFonts w:asciiTheme="majorHAnsi" w:hAnsiTheme="majorHAnsi" w:cstheme="majorHAnsi"/>
          <w:sz w:val="22"/>
          <w:szCs w:val="22"/>
        </w:rPr>
        <w:t>Z</w:t>
      </w:r>
      <w:r w:rsidRPr="002D5742">
        <w:rPr>
          <w:rFonts w:asciiTheme="majorHAnsi" w:hAnsiTheme="majorHAnsi" w:cstheme="majorHAnsi"/>
          <w:sz w:val="22"/>
          <w:szCs w:val="22"/>
        </w:rPr>
        <w:t xml:space="preserve">amawiającemu szkolenie wstępne i wsparcie w trakcie trwania </w:t>
      </w:r>
      <w:r w:rsidR="00AB23AD" w:rsidRPr="002D5742">
        <w:rPr>
          <w:rFonts w:asciiTheme="majorHAnsi" w:hAnsiTheme="majorHAnsi" w:cstheme="majorHAnsi"/>
          <w:sz w:val="22"/>
          <w:szCs w:val="22"/>
        </w:rPr>
        <w:t>U</w:t>
      </w:r>
      <w:r w:rsidRPr="002D5742">
        <w:rPr>
          <w:rFonts w:asciiTheme="majorHAnsi" w:hAnsiTheme="majorHAnsi" w:cstheme="majorHAnsi"/>
          <w:sz w:val="22"/>
          <w:szCs w:val="22"/>
        </w:rPr>
        <w:t>mowy osobiście lub z wykorzystaniem środków komunikacji elektronicznej.</w:t>
      </w:r>
    </w:p>
    <w:p w14:paraId="6D29EDF0" w14:textId="37CF741C" w:rsidR="00675EEF" w:rsidRPr="002D5742" w:rsidRDefault="00675EEF" w:rsidP="00675EEF">
      <w:pPr>
        <w:pStyle w:val="Tekstpodstawowy3"/>
        <w:numPr>
          <w:ilvl w:val="0"/>
          <w:numId w:val="84"/>
        </w:numPr>
        <w:overflowPunct/>
        <w:autoSpaceDE/>
        <w:autoSpaceDN/>
        <w:adjustRightInd/>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Wykonawca gwarantuje, że </w:t>
      </w:r>
      <w:r w:rsidR="005A6392" w:rsidRPr="002D5742">
        <w:rPr>
          <w:rFonts w:asciiTheme="majorHAnsi" w:hAnsiTheme="majorHAnsi" w:cstheme="majorHAnsi"/>
          <w:sz w:val="22"/>
          <w:szCs w:val="22"/>
        </w:rPr>
        <w:t>Serwis</w:t>
      </w:r>
      <w:r w:rsidR="009A4622" w:rsidRPr="002D5742">
        <w:rPr>
          <w:rFonts w:asciiTheme="majorHAnsi" w:hAnsiTheme="majorHAnsi" w:cstheme="majorHAnsi"/>
          <w:sz w:val="22"/>
          <w:szCs w:val="22"/>
        </w:rPr>
        <w:t xml:space="preserve"> </w:t>
      </w:r>
      <w:r w:rsidRPr="002D5742">
        <w:rPr>
          <w:rFonts w:asciiTheme="majorHAnsi" w:hAnsiTheme="majorHAnsi" w:cstheme="majorHAnsi"/>
          <w:sz w:val="22"/>
          <w:szCs w:val="22"/>
        </w:rPr>
        <w:t xml:space="preserve">będzie </w:t>
      </w:r>
      <w:r w:rsidR="005A6392" w:rsidRPr="002D5742">
        <w:rPr>
          <w:rFonts w:asciiTheme="majorHAnsi" w:hAnsiTheme="majorHAnsi" w:cstheme="majorHAnsi"/>
          <w:sz w:val="22"/>
          <w:szCs w:val="22"/>
        </w:rPr>
        <w:t xml:space="preserve">dostępny </w:t>
      </w:r>
      <w:r w:rsidRPr="002D5742">
        <w:rPr>
          <w:rFonts w:asciiTheme="majorHAnsi" w:hAnsiTheme="majorHAnsi" w:cstheme="majorHAnsi"/>
          <w:sz w:val="22"/>
          <w:szCs w:val="22"/>
        </w:rPr>
        <w:t xml:space="preserve">dla Zamawiającego przez cały okres  obowiązywania </w:t>
      </w:r>
      <w:r w:rsidR="00AB23AD" w:rsidRPr="002D5742">
        <w:rPr>
          <w:rFonts w:asciiTheme="majorHAnsi" w:hAnsiTheme="majorHAnsi" w:cstheme="majorHAnsi"/>
          <w:sz w:val="22"/>
          <w:szCs w:val="22"/>
        </w:rPr>
        <w:t>U</w:t>
      </w:r>
      <w:r w:rsidRPr="002D5742">
        <w:rPr>
          <w:rFonts w:asciiTheme="majorHAnsi" w:hAnsiTheme="majorHAnsi" w:cstheme="majorHAnsi"/>
          <w:sz w:val="22"/>
          <w:szCs w:val="22"/>
        </w:rPr>
        <w:t>mowy przez 24 godziny na dobę, a w sytuacji zakłóceń lub zawieszenia pracy, gwarantuje przywrócenie pełnego działania w najkrótszym możliwym czasie.</w:t>
      </w:r>
    </w:p>
    <w:p w14:paraId="7C9A0393" w14:textId="2CA619C2" w:rsidR="00675EEF" w:rsidRPr="002D5742" w:rsidRDefault="00675EEF" w:rsidP="00675EEF">
      <w:pPr>
        <w:pStyle w:val="Tekstpodstawowy3"/>
        <w:numPr>
          <w:ilvl w:val="0"/>
          <w:numId w:val="84"/>
        </w:numPr>
        <w:overflowPunct/>
        <w:autoSpaceDE/>
        <w:autoSpaceDN/>
        <w:adjustRightInd/>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sytuacji, gdyby brak dostępu do </w:t>
      </w:r>
      <w:r w:rsidR="00AB23AD" w:rsidRPr="002D5742">
        <w:rPr>
          <w:rFonts w:asciiTheme="majorHAnsi" w:hAnsiTheme="majorHAnsi" w:cstheme="majorHAnsi"/>
          <w:sz w:val="22"/>
          <w:szCs w:val="22"/>
        </w:rPr>
        <w:t>raportów</w:t>
      </w:r>
      <w:r w:rsidRPr="002D5742">
        <w:rPr>
          <w:rFonts w:asciiTheme="majorHAnsi" w:hAnsiTheme="majorHAnsi" w:cstheme="majorHAnsi"/>
          <w:sz w:val="22"/>
          <w:szCs w:val="22"/>
        </w:rPr>
        <w:t xml:space="preserve"> </w:t>
      </w:r>
      <w:r w:rsidR="00AB23AD" w:rsidRPr="002D5742">
        <w:rPr>
          <w:rFonts w:asciiTheme="majorHAnsi" w:hAnsiTheme="majorHAnsi" w:cstheme="majorHAnsi"/>
          <w:sz w:val="22"/>
          <w:szCs w:val="22"/>
        </w:rPr>
        <w:t xml:space="preserve">będzie </w:t>
      </w:r>
      <w:r w:rsidRPr="002D5742">
        <w:rPr>
          <w:rFonts w:asciiTheme="majorHAnsi" w:hAnsiTheme="majorHAnsi" w:cstheme="majorHAnsi"/>
          <w:sz w:val="22"/>
          <w:szCs w:val="22"/>
        </w:rPr>
        <w:t>trwał dłużej niż 24 h, czas dostępu do</w:t>
      </w:r>
      <w:r w:rsidR="009A4622" w:rsidRPr="002D5742">
        <w:rPr>
          <w:rFonts w:asciiTheme="majorHAnsi" w:hAnsiTheme="majorHAnsi" w:cstheme="majorHAnsi"/>
          <w:sz w:val="22"/>
          <w:szCs w:val="22"/>
        </w:rPr>
        <w:t xml:space="preserve"> </w:t>
      </w:r>
      <w:r w:rsidR="005A6392" w:rsidRPr="002D5742">
        <w:rPr>
          <w:rFonts w:asciiTheme="majorHAnsi" w:hAnsiTheme="majorHAnsi" w:cstheme="majorHAnsi"/>
          <w:sz w:val="22"/>
          <w:szCs w:val="22"/>
        </w:rPr>
        <w:t>Serwisu</w:t>
      </w:r>
      <w:r w:rsidRPr="002D5742">
        <w:rPr>
          <w:rFonts w:asciiTheme="majorHAnsi" w:hAnsiTheme="majorHAnsi" w:cstheme="majorHAnsi"/>
          <w:sz w:val="22"/>
          <w:szCs w:val="22"/>
        </w:rPr>
        <w:t xml:space="preserve">, na mocy niniejszej </w:t>
      </w:r>
      <w:r w:rsidR="00AB23AD" w:rsidRPr="002D5742">
        <w:rPr>
          <w:rFonts w:asciiTheme="majorHAnsi" w:hAnsiTheme="majorHAnsi" w:cstheme="majorHAnsi"/>
          <w:sz w:val="22"/>
          <w:szCs w:val="22"/>
        </w:rPr>
        <w:t>U</w:t>
      </w:r>
      <w:r w:rsidRPr="002D5742">
        <w:rPr>
          <w:rFonts w:asciiTheme="majorHAnsi" w:hAnsiTheme="majorHAnsi" w:cstheme="majorHAnsi"/>
          <w:sz w:val="22"/>
          <w:szCs w:val="22"/>
        </w:rPr>
        <w:t>mowy zostanie wydłużony o czas, przez jaki nie było dostępu dla Zamawiającego.</w:t>
      </w:r>
    </w:p>
    <w:p w14:paraId="3B88141E" w14:textId="7B36FB2B" w:rsidR="00675EEF" w:rsidRPr="002D5742" w:rsidRDefault="00675EEF" w:rsidP="00675EEF">
      <w:pPr>
        <w:pStyle w:val="Tekstpodstawowy3"/>
        <w:numPr>
          <w:ilvl w:val="0"/>
          <w:numId w:val="84"/>
        </w:numPr>
        <w:overflowPunct/>
        <w:autoSpaceDE/>
        <w:autoSpaceDN/>
        <w:adjustRightInd/>
        <w:jc w:val="both"/>
        <w:textAlignment w:val="auto"/>
        <w:rPr>
          <w:rFonts w:asciiTheme="majorHAnsi" w:hAnsiTheme="majorHAnsi" w:cstheme="majorHAnsi"/>
          <w:sz w:val="22"/>
          <w:szCs w:val="22"/>
        </w:rPr>
      </w:pPr>
      <w:r w:rsidRPr="002D5742">
        <w:rPr>
          <w:rFonts w:asciiTheme="majorHAnsi" w:hAnsiTheme="majorHAnsi" w:cstheme="majorHAnsi"/>
          <w:sz w:val="22"/>
          <w:szCs w:val="22"/>
        </w:rPr>
        <w:t>W sytuacji prowadzenia przez Wykonawcę prac związanych z utrzymaniem i rozwojem</w:t>
      </w:r>
      <w:r w:rsidR="009A4622" w:rsidRPr="002D5742">
        <w:rPr>
          <w:rFonts w:asciiTheme="majorHAnsi" w:hAnsiTheme="majorHAnsi" w:cstheme="majorHAnsi"/>
          <w:sz w:val="22"/>
          <w:szCs w:val="22"/>
        </w:rPr>
        <w:t xml:space="preserve"> </w:t>
      </w:r>
      <w:r w:rsidR="005A6392" w:rsidRPr="002D5742">
        <w:rPr>
          <w:rFonts w:asciiTheme="majorHAnsi" w:hAnsiTheme="majorHAnsi" w:cstheme="majorHAnsi"/>
          <w:sz w:val="22"/>
          <w:szCs w:val="22"/>
        </w:rPr>
        <w:t>Serwisu</w:t>
      </w:r>
      <w:r w:rsidRPr="002D5742">
        <w:rPr>
          <w:rFonts w:asciiTheme="majorHAnsi" w:hAnsiTheme="majorHAnsi" w:cstheme="majorHAnsi"/>
          <w:sz w:val="22"/>
          <w:szCs w:val="22"/>
        </w:rPr>
        <w:t xml:space="preserve">, skutkujących ograniczeniem lub brakiem dostępu do niego, Wykonawca zobowiązuje się do </w:t>
      </w:r>
      <w:r w:rsidRPr="002D5742">
        <w:rPr>
          <w:rFonts w:asciiTheme="majorHAnsi" w:hAnsiTheme="majorHAnsi" w:cstheme="majorHAnsi"/>
          <w:sz w:val="22"/>
          <w:szCs w:val="22"/>
        </w:rPr>
        <w:lastRenderedPageBreak/>
        <w:t>uprzedzenia Zamawiającego o planowanych pracach z wyprzedzeniem co najmniej dwóch tygodni oraz o ile to możliwe do prowadzenia tych prac w soboty i niedziele.</w:t>
      </w:r>
    </w:p>
    <w:p w14:paraId="6E788429" w14:textId="79119257" w:rsidR="00675EEF" w:rsidRPr="002D5742" w:rsidRDefault="00675EEF" w:rsidP="00675EEF">
      <w:pPr>
        <w:pStyle w:val="Tekstpodstawowy3"/>
        <w:numPr>
          <w:ilvl w:val="0"/>
          <w:numId w:val="84"/>
        </w:numPr>
        <w:overflowPunct/>
        <w:autoSpaceDE/>
        <w:autoSpaceDN/>
        <w:adjustRightInd/>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Wykonawca gwarantuje, że w sytuacji wprowadzania zmian dotyczących treści i funkcjonalności </w:t>
      </w:r>
      <w:r w:rsidR="005A6392" w:rsidRPr="002D5742">
        <w:rPr>
          <w:rFonts w:asciiTheme="majorHAnsi" w:hAnsiTheme="majorHAnsi" w:cstheme="majorHAnsi"/>
          <w:sz w:val="22"/>
          <w:szCs w:val="22"/>
        </w:rPr>
        <w:t>Serwisu</w:t>
      </w:r>
      <w:r w:rsidRPr="002D5742">
        <w:rPr>
          <w:rFonts w:asciiTheme="majorHAnsi" w:hAnsiTheme="majorHAnsi" w:cstheme="majorHAnsi"/>
          <w:sz w:val="22"/>
          <w:szCs w:val="22"/>
        </w:rPr>
        <w:t>, będzie je prowadzić w taki sposób, by nie wpływały one negatywnie na możliwość pozyskiwania danych i ich analizowania przez Zamawiającego.</w:t>
      </w:r>
    </w:p>
    <w:p w14:paraId="24B8A8FF" w14:textId="086B8AB0" w:rsidR="00AB23AD" w:rsidRPr="002D5742" w:rsidRDefault="00AB23AD" w:rsidP="00675EEF">
      <w:pPr>
        <w:spacing w:after="120"/>
        <w:jc w:val="center"/>
        <w:rPr>
          <w:rFonts w:asciiTheme="majorHAnsi" w:hAnsiTheme="majorHAnsi" w:cstheme="majorHAnsi"/>
          <w:sz w:val="22"/>
          <w:szCs w:val="22"/>
        </w:rPr>
      </w:pPr>
    </w:p>
    <w:p w14:paraId="20B444C7" w14:textId="77777777" w:rsidR="00AB23AD" w:rsidRPr="002D5742" w:rsidRDefault="00AB23AD" w:rsidP="00675EEF">
      <w:pPr>
        <w:spacing w:after="120"/>
        <w:jc w:val="center"/>
        <w:rPr>
          <w:rFonts w:asciiTheme="majorHAnsi" w:hAnsiTheme="majorHAnsi" w:cstheme="majorHAnsi"/>
          <w:sz w:val="22"/>
          <w:szCs w:val="22"/>
        </w:rPr>
      </w:pPr>
    </w:p>
    <w:p w14:paraId="2072FAC1" w14:textId="2630444B"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6</w:t>
      </w:r>
    </w:p>
    <w:p w14:paraId="760A7A47"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Zakres prawa dostępu</w:t>
      </w:r>
    </w:p>
    <w:p w14:paraId="0B01F087" w14:textId="77777777" w:rsidR="00675EEF" w:rsidRPr="002D5742" w:rsidRDefault="00675EEF" w:rsidP="00675EEF">
      <w:pPr>
        <w:pStyle w:val="SZRMRP"/>
        <w:numPr>
          <w:ilvl w:val="0"/>
          <w:numId w:val="86"/>
        </w:numPr>
        <w:rPr>
          <w:rFonts w:asciiTheme="majorHAnsi" w:hAnsiTheme="majorHAnsi" w:cstheme="majorHAnsi"/>
          <w:sz w:val="22"/>
          <w:szCs w:val="22"/>
        </w:rPr>
      </w:pPr>
      <w:r w:rsidRPr="002D5742">
        <w:rPr>
          <w:rFonts w:asciiTheme="majorHAnsi" w:hAnsiTheme="majorHAnsi" w:cstheme="majorHAnsi"/>
          <w:sz w:val="22"/>
          <w:szCs w:val="22"/>
        </w:rPr>
        <w:t>Dostęp on–</w:t>
      </w:r>
      <w:proofErr w:type="spellStart"/>
      <w:r w:rsidRPr="002D5742">
        <w:rPr>
          <w:rFonts w:asciiTheme="majorHAnsi" w:hAnsiTheme="majorHAnsi" w:cstheme="majorHAnsi"/>
          <w:sz w:val="22"/>
          <w:szCs w:val="22"/>
        </w:rPr>
        <w:t>line</w:t>
      </w:r>
      <w:proofErr w:type="spellEnd"/>
      <w:r w:rsidRPr="002D5742">
        <w:rPr>
          <w:rFonts w:asciiTheme="majorHAnsi" w:hAnsiTheme="majorHAnsi" w:cstheme="majorHAnsi"/>
          <w:sz w:val="22"/>
          <w:szCs w:val="22"/>
        </w:rPr>
        <w:t xml:space="preserve"> do Serwisu zostanie udostępniony Zamawiającemu dla trzech stanowisk poprzez umożliwienie korzystania z Serwisu za pomocą logowania do Serwisu przy użyciu sieci Internet z wykorzystaniem indywidualnego kodu lub hasła. Dostęp realizowany będzie z wykorzystaniem powszechnie używanych przeglądarek internetowych bez konieczności instalacji dodatkowych narzędzi na stacjach roboczych.</w:t>
      </w:r>
    </w:p>
    <w:p w14:paraId="647532E6" w14:textId="3227FA55" w:rsidR="00675EEF" w:rsidRPr="002D5742" w:rsidRDefault="00675EEF" w:rsidP="00675EEF">
      <w:pPr>
        <w:pStyle w:val="SZRMRP"/>
        <w:numPr>
          <w:ilvl w:val="0"/>
          <w:numId w:val="86"/>
        </w:numPr>
        <w:rPr>
          <w:rFonts w:asciiTheme="majorHAnsi" w:hAnsiTheme="majorHAnsi" w:cstheme="majorHAnsi"/>
          <w:sz w:val="22"/>
          <w:szCs w:val="22"/>
        </w:rPr>
      </w:pPr>
      <w:r w:rsidRPr="002D5742">
        <w:rPr>
          <w:rFonts w:asciiTheme="majorHAnsi" w:hAnsiTheme="majorHAnsi" w:cstheme="majorHAnsi"/>
          <w:sz w:val="22"/>
          <w:szCs w:val="22"/>
        </w:rPr>
        <w:t xml:space="preserve">Kody lub hasła, o których mowa w ust. 1 będą udostępnione Zamawiającemu nie później niż w dniu rozpoczęcia obowiązywania </w:t>
      </w:r>
      <w:r w:rsidR="00AB23AD"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w:t>
      </w:r>
    </w:p>
    <w:p w14:paraId="7F2E82CF" w14:textId="313735DA" w:rsidR="00675EEF" w:rsidRPr="002D5742" w:rsidRDefault="00675EEF" w:rsidP="00675EEF">
      <w:pPr>
        <w:pStyle w:val="SZRMRP"/>
        <w:numPr>
          <w:ilvl w:val="0"/>
          <w:numId w:val="86"/>
        </w:numPr>
        <w:rPr>
          <w:rFonts w:asciiTheme="majorHAnsi" w:hAnsiTheme="majorHAnsi" w:cstheme="majorHAnsi"/>
          <w:sz w:val="22"/>
          <w:szCs w:val="22"/>
        </w:rPr>
      </w:pPr>
      <w:r w:rsidRPr="002D5742">
        <w:rPr>
          <w:rFonts w:asciiTheme="majorHAnsi" w:hAnsiTheme="majorHAnsi" w:cstheme="majorHAnsi"/>
          <w:sz w:val="22"/>
          <w:szCs w:val="22"/>
        </w:rPr>
        <w:t xml:space="preserve">Dostęp on-line do </w:t>
      </w:r>
      <w:r w:rsidR="005A6392" w:rsidRPr="002D5742">
        <w:rPr>
          <w:rFonts w:asciiTheme="majorHAnsi" w:hAnsiTheme="majorHAnsi" w:cstheme="majorHAnsi"/>
          <w:sz w:val="22"/>
          <w:szCs w:val="22"/>
        </w:rPr>
        <w:t xml:space="preserve">Serwisu </w:t>
      </w:r>
      <w:r w:rsidRPr="002D5742">
        <w:rPr>
          <w:rFonts w:asciiTheme="majorHAnsi" w:hAnsiTheme="majorHAnsi" w:cstheme="majorHAnsi"/>
          <w:sz w:val="22"/>
          <w:szCs w:val="22"/>
        </w:rPr>
        <w:t xml:space="preserve">udzielony Zamawiającemu przez Wykonawcę będzie obejmować wszelkie aktualizacje </w:t>
      </w:r>
      <w:r w:rsidR="005A6392" w:rsidRPr="002D5742">
        <w:rPr>
          <w:rFonts w:asciiTheme="majorHAnsi" w:hAnsiTheme="majorHAnsi" w:cstheme="majorHAnsi"/>
          <w:sz w:val="22"/>
          <w:szCs w:val="22"/>
        </w:rPr>
        <w:t xml:space="preserve">Serwisu </w:t>
      </w:r>
      <w:r w:rsidRPr="002D5742">
        <w:rPr>
          <w:rFonts w:asciiTheme="majorHAnsi" w:hAnsiTheme="majorHAnsi" w:cstheme="majorHAnsi"/>
          <w:sz w:val="22"/>
          <w:szCs w:val="22"/>
        </w:rPr>
        <w:t xml:space="preserve">w okresie obowiązywania </w:t>
      </w:r>
      <w:r w:rsidR="00AB23AD"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a także możliwość pobierania danych z </w:t>
      </w:r>
      <w:r w:rsidR="005A6392" w:rsidRPr="002D5742">
        <w:rPr>
          <w:rFonts w:asciiTheme="majorHAnsi" w:hAnsiTheme="majorHAnsi" w:cstheme="majorHAnsi"/>
          <w:sz w:val="22"/>
          <w:szCs w:val="22"/>
        </w:rPr>
        <w:t>Serwisu</w:t>
      </w:r>
      <w:r w:rsidRPr="002D5742">
        <w:rPr>
          <w:rFonts w:asciiTheme="majorHAnsi" w:hAnsiTheme="majorHAnsi" w:cstheme="majorHAnsi"/>
          <w:sz w:val="22"/>
          <w:szCs w:val="22"/>
        </w:rPr>
        <w:t xml:space="preserve">. </w:t>
      </w:r>
    </w:p>
    <w:p w14:paraId="365D3690" w14:textId="64F0BFB9" w:rsidR="00675EEF" w:rsidRPr="002D5742" w:rsidRDefault="00675EEF" w:rsidP="00675EEF">
      <w:pPr>
        <w:pStyle w:val="SZRMRP"/>
        <w:numPr>
          <w:ilvl w:val="0"/>
          <w:numId w:val="86"/>
        </w:numPr>
        <w:rPr>
          <w:rFonts w:asciiTheme="majorHAnsi" w:hAnsiTheme="majorHAnsi" w:cstheme="majorHAnsi"/>
          <w:sz w:val="22"/>
          <w:szCs w:val="22"/>
        </w:rPr>
      </w:pPr>
      <w:r w:rsidRPr="002D5742">
        <w:rPr>
          <w:rFonts w:asciiTheme="majorHAnsi" w:hAnsiTheme="majorHAnsi" w:cstheme="majorHAnsi"/>
          <w:sz w:val="22"/>
          <w:szCs w:val="22"/>
        </w:rPr>
        <w:t>W ramach dostawy</w:t>
      </w:r>
      <w:r w:rsidR="00AB23AD" w:rsidRPr="002D5742">
        <w:rPr>
          <w:rFonts w:asciiTheme="majorHAnsi" w:hAnsiTheme="majorHAnsi" w:cstheme="majorHAnsi"/>
          <w:sz w:val="22"/>
          <w:szCs w:val="22"/>
        </w:rPr>
        <w:t xml:space="preserve"> </w:t>
      </w:r>
      <w:r w:rsidR="007E5E3D" w:rsidRPr="002D5742">
        <w:rPr>
          <w:rFonts w:asciiTheme="majorHAnsi" w:hAnsiTheme="majorHAnsi" w:cstheme="majorHAnsi"/>
          <w:sz w:val="22"/>
          <w:szCs w:val="22"/>
        </w:rPr>
        <w:t>Serwisu</w:t>
      </w:r>
      <w:r w:rsidRPr="002D5742">
        <w:rPr>
          <w:rFonts w:asciiTheme="majorHAnsi" w:hAnsiTheme="majorHAnsi" w:cstheme="majorHAnsi"/>
          <w:sz w:val="22"/>
          <w:szCs w:val="22"/>
        </w:rPr>
        <w:t xml:space="preserve">, Wykonawca udziela Zamawiającemu licencji niewyłącznej, na okres 12 miesięcy liczonych od daty zawarcia </w:t>
      </w:r>
      <w:r w:rsidR="00AB23AD" w:rsidRPr="002D5742">
        <w:rPr>
          <w:rFonts w:asciiTheme="majorHAnsi" w:hAnsiTheme="majorHAnsi" w:cstheme="majorHAnsi"/>
          <w:sz w:val="22"/>
          <w:szCs w:val="22"/>
        </w:rPr>
        <w:t>U</w:t>
      </w:r>
      <w:r w:rsidRPr="002D5742">
        <w:rPr>
          <w:rFonts w:asciiTheme="majorHAnsi" w:hAnsiTheme="majorHAnsi" w:cstheme="majorHAnsi"/>
          <w:sz w:val="22"/>
          <w:szCs w:val="22"/>
        </w:rPr>
        <w:t>mowy, uprawniającej  do korzystania z</w:t>
      </w:r>
      <w:r w:rsidR="00AB23AD" w:rsidRPr="002D5742">
        <w:rPr>
          <w:rFonts w:asciiTheme="majorHAnsi" w:hAnsiTheme="majorHAnsi" w:cstheme="majorHAnsi"/>
          <w:sz w:val="22"/>
          <w:szCs w:val="22"/>
        </w:rPr>
        <w:t xml:space="preserve"> </w:t>
      </w:r>
      <w:r w:rsidR="005A6392" w:rsidRPr="002D5742">
        <w:rPr>
          <w:rFonts w:asciiTheme="majorHAnsi" w:hAnsiTheme="majorHAnsi" w:cstheme="majorHAnsi"/>
          <w:sz w:val="22"/>
          <w:szCs w:val="22"/>
        </w:rPr>
        <w:t>Serwisu</w:t>
      </w:r>
      <w:r w:rsidRPr="002D5742">
        <w:rPr>
          <w:rFonts w:asciiTheme="majorHAnsi" w:hAnsiTheme="majorHAnsi" w:cstheme="majorHAnsi"/>
          <w:sz w:val="22"/>
          <w:szCs w:val="22"/>
        </w:rPr>
        <w:t>  i treści w ni</w:t>
      </w:r>
      <w:r w:rsidR="005A6392" w:rsidRPr="002D5742">
        <w:rPr>
          <w:rFonts w:asciiTheme="majorHAnsi" w:hAnsiTheme="majorHAnsi" w:cstheme="majorHAnsi"/>
          <w:sz w:val="22"/>
          <w:szCs w:val="22"/>
        </w:rPr>
        <w:t>m</w:t>
      </w:r>
      <w:r w:rsidRPr="002D5742">
        <w:rPr>
          <w:rFonts w:asciiTheme="majorHAnsi" w:hAnsiTheme="majorHAnsi" w:cstheme="majorHAnsi"/>
          <w:sz w:val="22"/>
          <w:szCs w:val="22"/>
        </w:rPr>
        <w:t xml:space="preserve"> zawartych co najmniej w zakresie: utrwalania na serwerach i dyskach komputerowych Zamawiającego, </w:t>
      </w:r>
      <w:proofErr w:type="spellStart"/>
      <w:r w:rsidRPr="002D5742">
        <w:rPr>
          <w:rFonts w:asciiTheme="majorHAnsi" w:hAnsiTheme="majorHAnsi" w:cstheme="majorHAnsi"/>
          <w:sz w:val="22"/>
          <w:szCs w:val="22"/>
        </w:rPr>
        <w:t>zwielokratniania</w:t>
      </w:r>
      <w:proofErr w:type="spellEnd"/>
      <w:r w:rsidRPr="002D5742">
        <w:rPr>
          <w:rFonts w:asciiTheme="majorHAnsi" w:hAnsiTheme="majorHAnsi" w:cstheme="majorHAnsi"/>
          <w:sz w:val="22"/>
          <w:szCs w:val="22"/>
        </w:rPr>
        <w:t xml:space="preserve"> drukiem na potrzeby wynikające z działalności statutowej Zamawiającego oraz wykorzystywania i publicznego rozpowszechniania utrwalonych danych/treści z Serwisu przez uprawnionych użytkowników Serwisu w opracowaniach, pismach, dokumentach, prezentacjach wytwarzanych przez tych użytkowników, z zastrzeżeniem ograniczeń ilościowych przewidzianych w licencji na </w:t>
      </w:r>
      <w:r w:rsidR="005A6392" w:rsidRPr="002D5742">
        <w:rPr>
          <w:rFonts w:asciiTheme="majorHAnsi" w:hAnsiTheme="majorHAnsi" w:cstheme="majorHAnsi"/>
          <w:sz w:val="22"/>
          <w:szCs w:val="22"/>
        </w:rPr>
        <w:t xml:space="preserve">Serwis </w:t>
      </w:r>
      <w:r w:rsidRPr="002D5742">
        <w:rPr>
          <w:rFonts w:asciiTheme="majorHAnsi" w:hAnsiTheme="majorHAnsi" w:cstheme="majorHAnsi"/>
          <w:sz w:val="22"/>
          <w:szCs w:val="22"/>
        </w:rPr>
        <w:t>dostarczane przez Wykonawcę.</w:t>
      </w:r>
    </w:p>
    <w:p w14:paraId="3102F36D" w14:textId="6DD1E7D3" w:rsidR="00675EEF" w:rsidRPr="002D5742" w:rsidRDefault="00675EEF" w:rsidP="00675EEF">
      <w:pPr>
        <w:pStyle w:val="SZRMRP"/>
        <w:numPr>
          <w:ilvl w:val="0"/>
          <w:numId w:val="86"/>
        </w:numPr>
        <w:rPr>
          <w:rFonts w:asciiTheme="majorHAnsi" w:hAnsiTheme="majorHAnsi" w:cstheme="majorHAnsi"/>
          <w:sz w:val="22"/>
          <w:szCs w:val="22"/>
        </w:rPr>
      </w:pPr>
      <w:r w:rsidRPr="002D5742">
        <w:rPr>
          <w:rFonts w:asciiTheme="majorHAnsi" w:hAnsiTheme="majorHAnsi" w:cstheme="majorHAnsi"/>
          <w:sz w:val="22"/>
          <w:szCs w:val="22"/>
        </w:rPr>
        <w:t xml:space="preserve">Wykonawca oświadcza że przysługują </w:t>
      </w:r>
      <w:r w:rsidR="00AB23AD" w:rsidRPr="002D5742">
        <w:rPr>
          <w:rFonts w:asciiTheme="majorHAnsi" w:hAnsiTheme="majorHAnsi" w:cstheme="majorHAnsi"/>
          <w:sz w:val="22"/>
          <w:szCs w:val="22"/>
        </w:rPr>
        <w:t>m</w:t>
      </w:r>
      <w:r w:rsidRPr="002D5742">
        <w:rPr>
          <w:rFonts w:asciiTheme="majorHAnsi" w:hAnsiTheme="majorHAnsi" w:cstheme="majorHAnsi"/>
          <w:sz w:val="22"/>
          <w:szCs w:val="22"/>
        </w:rPr>
        <w:t>u wyłączne i nieograniczone autorskie prawa majątkowe do Serwisu i do baz danych, treści w nim zawartych, a ponadto, że treści zawarte w Serwisie, nie naruszają w żaden sposób dóbr ani praw osób trzecich, a nadto, że nie dokona rozporządzeń prawami, w tym autorskimi prawami majątkowymi do </w:t>
      </w:r>
      <w:r w:rsidR="00EA1ACC" w:rsidRPr="002D5742">
        <w:rPr>
          <w:rFonts w:asciiTheme="majorHAnsi" w:hAnsiTheme="majorHAnsi" w:cstheme="majorHAnsi"/>
          <w:sz w:val="22"/>
          <w:szCs w:val="22"/>
        </w:rPr>
        <w:t>P</w:t>
      </w:r>
      <w:r w:rsidRPr="002D5742">
        <w:rPr>
          <w:rFonts w:asciiTheme="majorHAnsi" w:hAnsiTheme="majorHAnsi" w:cstheme="majorHAnsi"/>
          <w:sz w:val="22"/>
          <w:szCs w:val="22"/>
        </w:rPr>
        <w:t xml:space="preserve">rzedmiotu </w:t>
      </w:r>
      <w:r w:rsidR="00EA1ACC"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w zakresie, jaki uniemożliwiłby wykonywanie niniejszej </w:t>
      </w:r>
      <w:r w:rsidR="00EA1ACC" w:rsidRPr="002D5742">
        <w:rPr>
          <w:rFonts w:asciiTheme="majorHAnsi" w:hAnsiTheme="majorHAnsi" w:cstheme="majorHAnsi"/>
          <w:sz w:val="22"/>
          <w:szCs w:val="22"/>
        </w:rPr>
        <w:t>U</w:t>
      </w:r>
      <w:r w:rsidRPr="002D5742">
        <w:rPr>
          <w:rFonts w:asciiTheme="majorHAnsi" w:hAnsiTheme="majorHAnsi" w:cstheme="majorHAnsi"/>
          <w:sz w:val="22"/>
          <w:szCs w:val="22"/>
        </w:rPr>
        <w:t>mowy. Jeżeli osoba trzecia wystąpi wobec Zamawiającego na drogę sądową z roszczeniami opartymi na zarzucie, iż korzystanie z jakiegokolwiek elementu Serwisu narusza jej prawa, Zamawiający niezwłocznie poinformuje Wykonawcę o tym fakcie. Wykonawca wystąpi z interwencją uboczną po stronie Zamawiającego oraz pokryje wszelkie koszty procesowe oraz koszty ewentualnych odszkodowań zasądzone od Zamawiającego.</w:t>
      </w:r>
    </w:p>
    <w:p w14:paraId="59417084" w14:textId="77777777" w:rsidR="00675EEF" w:rsidRPr="002D5742" w:rsidRDefault="00675EEF" w:rsidP="00675EEF">
      <w:pPr>
        <w:pStyle w:val="Tekstpodstawowy3"/>
        <w:ind w:left="360"/>
        <w:jc w:val="both"/>
        <w:rPr>
          <w:rFonts w:asciiTheme="majorHAnsi" w:hAnsiTheme="majorHAnsi" w:cstheme="majorHAnsi"/>
          <w:sz w:val="22"/>
          <w:szCs w:val="22"/>
        </w:rPr>
      </w:pPr>
    </w:p>
    <w:p w14:paraId="3E866294"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6</w:t>
      </w:r>
    </w:p>
    <w:p w14:paraId="44808D73"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Wynagrodzenie Wykonawcy i płatności</w:t>
      </w:r>
    </w:p>
    <w:p w14:paraId="12BF4BC6" w14:textId="1F9E7CDE" w:rsidR="00675EEF" w:rsidRPr="002D5742" w:rsidRDefault="00675EEF" w:rsidP="00675EEF">
      <w:pPr>
        <w:numPr>
          <w:ilvl w:val="0"/>
          <w:numId w:val="71"/>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 tytułu wykonania dostawy będącej </w:t>
      </w:r>
      <w:r w:rsidR="00EA1ACC" w:rsidRPr="002D5742">
        <w:rPr>
          <w:rFonts w:asciiTheme="majorHAnsi" w:hAnsiTheme="majorHAnsi" w:cstheme="majorHAnsi"/>
          <w:sz w:val="22"/>
          <w:szCs w:val="22"/>
        </w:rPr>
        <w:t>P</w:t>
      </w:r>
      <w:r w:rsidRPr="002D5742">
        <w:rPr>
          <w:rFonts w:asciiTheme="majorHAnsi" w:hAnsiTheme="majorHAnsi" w:cstheme="majorHAnsi"/>
          <w:sz w:val="22"/>
          <w:szCs w:val="22"/>
        </w:rPr>
        <w:t xml:space="preserve">rzedmiotem Umowy Wykonawcy przysługuje wynagrodzenie, które zostanie obliczone jako iloczyn cen jednostkowych wskazanych w ofercie i liczby faktycznie pobranych przez </w:t>
      </w:r>
      <w:r w:rsidR="00EA1ACC" w:rsidRPr="002D5742">
        <w:rPr>
          <w:rFonts w:asciiTheme="majorHAnsi" w:hAnsiTheme="majorHAnsi" w:cstheme="majorHAnsi"/>
          <w:sz w:val="22"/>
          <w:szCs w:val="22"/>
        </w:rPr>
        <w:t>Z</w:t>
      </w:r>
      <w:r w:rsidRPr="002D5742">
        <w:rPr>
          <w:rFonts w:asciiTheme="majorHAnsi" w:hAnsiTheme="majorHAnsi" w:cstheme="majorHAnsi"/>
          <w:sz w:val="22"/>
          <w:szCs w:val="22"/>
        </w:rPr>
        <w:t>amawiającego raportów, z zastrzeżeniem, że łączna kwota wynagrodzenia nie przekroczy kwoty …………………………………………………………………. złotych brutto (słownie:…………………………….złotych).</w:t>
      </w:r>
    </w:p>
    <w:p w14:paraId="4FCA99FC" w14:textId="1E291F53" w:rsidR="00675EEF" w:rsidRPr="002D5742" w:rsidRDefault="00675EEF" w:rsidP="00675EEF">
      <w:pPr>
        <w:numPr>
          <w:ilvl w:val="0"/>
          <w:numId w:val="71"/>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lastRenderedPageBreak/>
        <w:t xml:space="preserve">Zamawiający zastrzega, że liczby pobranych w ramach realizacji </w:t>
      </w:r>
      <w:r w:rsidR="00EA1ACC" w:rsidRPr="002D5742">
        <w:rPr>
          <w:rFonts w:asciiTheme="majorHAnsi" w:hAnsiTheme="majorHAnsi" w:cstheme="majorHAnsi"/>
          <w:sz w:val="22"/>
          <w:szCs w:val="22"/>
        </w:rPr>
        <w:t>U</w:t>
      </w:r>
      <w:r w:rsidRPr="002D5742">
        <w:rPr>
          <w:rFonts w:asciiTheme="majorHAnsi" w:hAnsiTheme="majorHAnsi" w:cstheme="majorHAnsi"/>
          <w:sz w:val="22"/>
          <w:szCs w:val="22"/>
        </w:rPr>
        <w:t xml:space="preserve">mowy raportów </w:t>
      </w:r>
      <w:r w:rsidR="00EA1ACC" w:rsidRPr="002D5742">
        <w:rPr>
          <w:rFonts w:asciiTheme="majorHAnsi" w:hAnsiTheme="majorHAnsi" w:cstheme="majorHAnsi"/>
          <w:sz w:val="22"/>
          <w:szCs w:val="22"/>
        </w:rPr>
        <w:br/>
      </w:r>
      <w:r w:rsidRPr="002D5742">
        <w:rPr>
          <w:rFonts w:asciiTheme="majorHAnsi" w:hAnsiTheme="majorHAnsi" w:cstheme="majorHAnsi"/>
          <w:sz w:val="22"/>
          <w:szCs w:val="22"/>
        </w:rPr>
        <w:t xml:space="preserve">z poszczególnych obszarów geograficznych mogą ulec zmianie w stosunku do wskazanych </w:t>
      </w:r>
      <w:r w:rsidR="00EA1ACC" w:rsidRPr="002D5742">
        <w:rPr>
          <w:rFonts w:asciiTheme="majorHAnsi" w:hAnsiTheme="majorHAnsi" w:cstheme="majorHAnsi"/>
          <w:sz w:val="22"/>
          <w:szCs w:val="22"/>
        </w:rPr>
        <w:br/>
      </w:r>
      <w:r w:rsidRPr="002D5742">
        <w:rPr>
          <w:rFonts w:asciiTheme="majorHAnsi" w:hAnsiTheme="majorHAnsi" w:cstheme="majorHAnsi"/>
          <w:sz w:val="22"/>
          <w:szCs w:val="22"/>
        </w:rPr>
        <w:t>w formularzu ofertowym, przy czym ich łączna wartość nie przekroczy kwoty łącznej ceny oferowanej przez Wykonawcę.</w:t>
      </w:r>
    </w:p>
    <w:p w14:paraId="2A823516" w14:textId="77777777" w:rsidR="00675EEF" w:rsidRPr="002D5742" w:rsidRDefault="00675EEF" w:rsidP="00675EEF">
      <w:pPr>
        <w:numPr>
          <w:ilvl w:val="0"/>
          <w:numId w:val="71"/>
        </w:numPr>
        <w:overflowPunct/>
        <w:autoSpaceDE/>
        <w:autoSpaceDN/>
        <w:adjustRightInd/>
        <w:spacing w:after="120"/>
        <w:ind w:left="357" w:hanging="357"/>
        <w:jc w:val="both"/>
        <w:textAlignment w:val="auto"/>
        <w:rPr>
          <w:rFonts w:asciiTheme="majorHAnsi" w:hAnsiTheme="majorHAnsi" w:cstheme="majorHAnsi"/>
          <w:sz w:val="22"/>
          <w:szCs w:val="22"/>
        </w:rPr>
      </w:pPr>
      <w:r w:rsidRPr="002D5742">
        <w:rPr>
          <w:rFonts w:asciiTheme="majorHAnsi" w:hAnsiTheme="majorHAnsi" w:cstheme="majorHAnsi"/>
          <w:sz w:val="22"/>
          <w:szCs w:val="22"/>
        </w:rPr>
        <w:t>Wynagrodzenie płatne będzie na rachunek bankowy Wykonawcy, na podstawie prawidłowo wystawionych i doręczonych Zamawiającemu faktur w terminie 30 dni od ich otrzymania, a wysokość kwot wynagrodzenia obliczona zostanie w następujący sposób:</w:t>
      </w:r>
    </w:p>
    <w:p w14:paraId="603B4CFB" w14:textId="77777777" w:rsidR="00675EEF" w:rsidRPr="002D5742" w:rsidRDefault="00675EEF" w:rsidP="00675EEF">
      <w:pPr>
        <w:pStyle w:val="Akapitzlist"/>
        <w:numPr>
          <w:ilvl w:val="2"/>
          <w:numId w:val="66"/>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Pierwsza część wynagrodzenia zostanie zapłacona bezpośrednio po udostępnieniu Serwisu, w kwocie obliczonej jako iloczyn cen jednostkowych zawartych w ofercie Wykonawcy oraz minimalnej liczby raportów wskazanej w formularzu ofertowym. Z tej kwoty Zamawiający uzyska od Wykonawcy raporty o odpowiadającej wartości.</w:t>
      </w:r>
    </w:p>
    <w:p w14:paraId="5E0517AB" w14:textId="2AA3825A" w:rsidR="00675EEF" w:rsidRPr="002D5742" w:rsidRDefault="00675EEF" w:rsidP="00675EEF">
      <w:pPr>
        <w:pStyle w:val="Akapitzlist"/>
        <w:numPr>
          <w:ilvl w:val="2"/>
          <w:numId w:val="66"/>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Po pobraniu przez Zamawiającego raportów o wartości równej kwocie wskazanej w ust. 3 lit. a</w:t>
      </w:r>
      <w:r w:rsidR="00A44B2A" w:rsidRPr="002D5742">
        <w:rPr>
          <w:rFonts w:asciiTheme="majorHAnsi" w:hAnsiTheme="majorHAnsi" w:cstheme="majorHAnsi"/>
          <w:sz w:val="22"/>
          <w:szCs w:val="22"/>
          <w:lang w:val="pl-PL"/>
        </w:rPr>
        <w:t>,</w:t>
      </w:r>
      <w:r w:rsidRPr="002D5742">
        <w:rPr>
          <w:rFonts w:asciiTheme="majorHAnsi" w:hAnsiTheme="majorHAnsi" w:cstheme="majorHAnsi"/>
          <w:sz w:val="22"/>
          <w:szCs w:val="22"/>
        </w:rPr>
        <w:t xml:space="preserve"> pozostała część wynagrodzenia będzie płatna na podstawie faktycznego zużycia po upływie każdego kolejnego miesiąca kalendarzowego obowiązywania </w:t>
      </w:r>
      <w:r w:rsidR="00EA1ACC" w:rsidRPr="002D5742">
        <w:rPr>
          <w:rFonts w:asciiTheme="majorHAnsi" w:hAnsiTheme="majorHAnsi" w:cstheme="majorHAnsi"/>
          <w:sz w:val="22"/>
          <w:szCs w:val="22"/>
          <w:lang w:val="pl-PL"/>
        </w:rPr>
        <w:t>U</w:t>
      </w:r>
      <w:r w:rsidRPr="002D5742">
        <w:rPr>
          <w:rFonts w:asciiTheme="majorHAnsi" w:hAnsiTheme="majorHAnsi" w:cstheme="majorHAnsi"/>
          <w:sz w:val="22"/>
          <w:szCs w:val="22"/>
        </w:rPr>
        <w:t>mowy.</w:t>
      </w:r>
    </w:p>
    <w:p w14:paraId="0469D6D6" w14:textId="5DCC904F" w:rsidR="00675EEF" w:rsidRPr="002D5742" w:rsidRDefault="00675EEF" w:rsidP="00675EEF">
      <w:pPr>
        <w:numPr>
          <w:ilvl w:val="0"/>
          <w:numId w:val="71"/>
        </w:numPr>
        <w:overflowPunct/>
        <w:autoSpaceDE/>
        <w:autoSpaceDN/>
        <w:adjustRightInd/>
        <w:spacing w:after="120"/>
        <w:ind w:left="357" w:hanging="357"/>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Wynagrodzenie obejmuje wszystkie koszty, jakie poniesie Wykonawca podczas realizacji Umowy. Wartość wynagrodzenia Wykonawcy pozostaje stała przez okres obowiązywania </w:t>
      </w:r>
      <w:r w:rsidR="00EA1ACC" w:rsidRPr="002D5742">
        <w:rPr>
          <w:rFonts w:asciiTheme="majorHAnsi" w:hAnsiTheme="majorHAnsi" w:cstheme="majorHAnsi"/>
          <w:sz w:val="22"/>
          <w:szCs w:val="22"/>
        </w:rPr>
        <w:t>U</w:t>
      </w:r>
      <w:r w:rsidRPr="002D5742">
        <w:rPr>
          <w:rFonts w:asciiTheme="majorHAnsi" w:hAnsiTheme="majorHAnsi" w:cstheme="majorHAnsi"/>
          <w:sz w:val="22"/>
          <w:szCs w:val="22"/>
        </w:rPr>
        <w:t>mowy.</w:t>
      </w:r>
    </w:p>
    <w:p w14:paraId="25BA5BC9" w14:textId="6F028941" w:rsidR="00EA1ACC" w:rsidRPr="002D5742" w:rsidRDefault="00EA1ACC" w:rsidP="00EA1ACC">
      <w:pPr>
        <w:numPr>
          <w:ilvl w:val="0"/>
          <w:numId w:val="71"/>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Zamawiający zastrzega sobie prawo regulowania wynagrodzenia przysługującego Wykonawcy </w:t>
      </w:r>
      <w:r w:rsidRPr="002D5742">
        <w:rPr>
          <w:rFonts w:asciiTheme="majorHAnsi" w:hAnsiTheme="majorHAnsi" w:cstheme="majorHAnsi"/>
          <w:sz w:val="22"/>
          <w:szCs w:val="22"/>
        </w:rPr>
        <w:br/>
        <w:t xml:space="preserve">w ramach mechanizmu podzielonej płatności (ang. </w:t>
      </w:r>
      <w:proofErr w:type="spellStart"/>
      <w:r w:rsidRPr="002D5742">
        <w:rPr>
          <w:rFonts w:asciiTheme="majorHAnsi" w:hAnsiTheme="majorHAnsi" w:cstheme="majorHAnsi"/>
          <w:sz w:val="22"/>
          <w:szCs w:val="22"/>
        </w:rPr>
        <w:t>split</w:t>
      </w:r>
      <w:proofErr w:type="spellEnd"/>
      <w:r w:rsidRPr="002D5742">
        <w:rPr>
          <w:rFonts w:asciiTheme="majorHAnsi" w:hAnsiTheme="majorHAnsi" w:cstheme="majorHAnsi"/>
          <w:sz w:val="22"/>
          <w:szCs w:val="22"/>
        </w:rPr>
        <w:t xml:space="preserve"> </w:t>
      </w:r>
      <w:proofErr w:type="spellStart"/>
      <w:r w:rsidRPr="002D5742">
        <w:rPr>
          <w:rFonts w:asciiTheme="majorHAnsi" w:hAnsiTheme="majorHAnsi" w:cstheme="majorHAnsi"/>
          <w:sz w:val="22"/>
          <w:szCs w:val="22"/>
        </w:rPr>
        <w:t>payment</w:t>
      </w:r>
      <w:proofErr w:type="spellEnd"/>
      <w:r w:rsidRPr="002D5742">
        <w:rPr>
          <w:rFonts w:asciiTheme="majorHAnsi" w:hAnsiTheme="majorHAnsi" w:cstheme="majorHAnsi"/>
          <w:sz w:val="22"/>
          <w:szCs w:val="22"/>
        </w:rPr>
        <w:t xml:space="preserve">) przewidzianego w ustawie z dnia 11 marca 2004 r. o podatku od towarów i usług (Dz.U. z 2018 roku poz. 2174 </w:t>
      </w:r>
      <w:proofErr w:type="spellStart"/>
      <w:r w:rsidRPr="002D5742">
        <w:rPr>
          <w:rFonts w:asciiTheme="majorHAnsi" w:hAnsiTheme="majorHAnsi" w:cstheme="majorHAnsi"/>
          <w:sz w:val="22"/>
          <w:szCs w:val="22"/>
        </w:rPr>
        <w:t>t.j</w:t>
      </w:r>
      <w:proofErr w:type="spellEnd"/>
      <w:r w:rsidRPr="002D5742">
        <w:rPr>
          <w:rFonts w:asciiTheme="majorHAnsi" w:hAnsiTheme="majorHAnsi" w:cstheme="majorHAnsi"/>
          <w:sz w:val="22"/>
          <w:szCs w:val="22"/>
        </w:rPr>
        <w:t xml:space="preserve">. z </w:t>
      </w:r>
      <w:proofErr w:type="spellStart"/>
      <w:r w:rsidRPr="002D5742">
        <w:rPr>
          <w:rFonts w:asciiTheme="majorHAnsi" w:hAnsiTheme="majorHAnsi" w:cstheme="majorHAnsi"/>
          <w:sz w:val="22"/>
          <w:szCs w:val="22"/>
        </w:rPr>
        <w:t>późn</w:t>
      </w:r>
      <w:proofErr w:type="spellEnd"/>
      <w:r w:rsidRPr="002D5742">
        <w:rPr>
          <w:rFonts w:asciiTheme="majorHAnsi" w:hAnsiTheme="majorHAnsi" w:cstheme="majorHAnsi"/>
          <w:sz w:val="22"/>
          <w:szCs w:val="22"/>
        </w:rPr>
        <w:t>. zm.).</w:t>
      </w:r>
    </w:p>
    <w:p w14:paraId="70F578CD" w14:textId="07A4EDAB" w:rsidR="00EA1ACC" w:rsidRPr="002D5742" w:rsidRDefault="00EA1ACC" w:rsidP="00EA1ACC">
      <w:pPr>
        <w:numPr>
          <w:ilvl w:val="0"/>
          <w:numId w:val="71"/>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Wykonawca oświadcza, że rachunek bankowy, o którym mowa w ust. 3, jest rachunkiem umożliwiającym płatność w ramach mechanizmu podzielonej płatności, o którym mowa w ust. 5, jak również  rachunkiem znajdującym się w elektronicznym wykazie podmiotów prowadzonym od dnia 1 września 2019 r. przez Szefa Krajowej Administracji Skarbowej, o którym mowa art. 96b ustawy z dnia 11 marca 2004 r. o podatku od towarów i usług (Dz.U. z 2018 roku poz. 2174 </w:t>
      </w:r>
      <w:proofErr w:type="spellStart"/>
      <w:r w:rsidRPr="002D5742">
        <w:rPr>
          <w:rFonts w:asciiTheme="majorHAnsi" w:hAnsiTheme="majorHAnsi" w:cstheme="majorHAnsi"/>
          <w:sz w:val="22"/>
          <w:szCs w:val="22"/>
        </w:rPr>
        <w:t>t.j</w:t>
      </w:r>
      <w:proofErr w:type="spellEnd"/>
      <w:r w:rsidRPr="002D5742">
        <w:rPr>
          <w:rFonts w:asciiTheme="majorHAnsi" w:hAnsiTheme="majorHAnsi" w:cstheme="majorHAnsi"/>
          <w:sz w:val="22"/>
          <w:szCs w:val="22"/>
        </w:rPr>
        <w:t xml:space="preserve">. </w:t>
      </w:r>
      <w:r w:rsidRPr="002D5742">
        <w:rPr>
          <w:rFonts w:asciiTheme="majorHAnsi" w:hAnsiTheme="majorHAnsi" w:cstheme="majorHAnsi"/>
          <w:sz w:val="22"/>
          <w:szCs w:val="22"/>
        </w:rPr>
        <w:br/>
        <w:t xml:space="preserve">z </w:t>
      </w:r>
      <w:proofErr w:type="spellStart"/>
      <w:r w:rsidRPr="002D5742">
        <w:rPr>
          <w:rFonts w:asciiTheme="majorHAnsi" w:hAnsiTheme="majorHAnsi" w:cstheme="majorHAnsi"/>
          <w:sz w:val="22"/>
          <w:szCs w:val="22"/>
        </w:rPr>
        <w:t>późn</w:t>
      </w:r>
      <w:proofErr w:type="spellEnd"/>
      <w:r w:rsidRPr="002D5742">
        <w:rPr>
          <w:rFonts w:asciiTheme="majorHAnsi" w:hAnsiTheme="majorHAnsi" w:cstheme="majorHAnsi"/>
          <w:sz w:val="22"/>
          <w:szCs w:val="22"/>
        </w:rPr>
        <w:t>. zm.) (dalej jako „Wykaz”).</w:t>
      </w:r>
    </w:p>
    <w:p w14:paraId="14285360" w14:textId="59619E88" w:rsidR="00EA1ACC" w:rsidRPr="002D5742" w:rsidRDefault="00EA1ACC" w:rsidP="00EA1ACC">
      <w:pPr>
        <w:numPr>
          <w:ilvl w:val="0"/>
          <w:numId w:val="71"/>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gdy rachunek bankowy Wykonawcy nie spełnia warunków określonych w ust. 6, opóźnienie w dokonaniu płatności w terminie określonym w ust. 3, powstałe wskutek braku możliwości realizacji przez Zamawiającego płatności wynagrodzenia z zastosowaniem mechanizmu podzielonej płatności, bądź dokonania płatności na rachunek objęty Wykazem, nie stanowi dla Wykonawcy  podstawy do żądania od Zamawiającego jakichkolwiek odsetek, jak również innych rekompensat, odszkodowań, roszczeń z tytułu dokonania nieterminowej płatności. Opóźnienie takie nie stanowi również podstawy do rozwiązania  umowy lub odstąpienia od niej.  </w:t>
      </w:r>
    </w:p>
    <w:p w14:paraId="1616479F" w14:textId="77777777" w:rsidR="00EA1ACC" w:rsidRPr="002D5742" w:rsidRDefault="00EA1ACC" w:rsidP="00E51937">
      <w:pPr>
        <w:overflowPunct/>
        <w:autoSpaceDE/>
        <w:autoSpaceDN/>
        <w:adjustRightInd/>
        <w:spacing w:after="120"/>
        <w:ind w:left="357"/>
        <w:jc w:val="both"/>
        <w:textAlignment w:val="auto"/>
        <w:rPr>
          <w:rFonts w:asciiTheme="majorHAnsi" w:hAnsiTheme="majorHAnsi" w:cstheme="majorHAnsi"/>
          <w:sz w:val="22"/>
          <w:szCs w:val="22"/>
        </w:rPr>
      </w:pPr>
    </w:p>
    <w:p w14:paraId="6B638FCE" w14:textId="6FC65BFA" w:rsidR="00675EEF" w:rsidRPr="002D5742" w:rsidRDefault="00675EEF" w:rsidP="00EA1ACC">
      <w:pPr>
        <w:spacing w:after="120"/>
        <w:jc w:val="center"/>
        <w:rPr>
          <w:rFonts w:asciiTheme="majorHAnsi" w:hAnsiTheme="majorHAnsi" w:cstheme="majorHAnsi"/>
          <w:sz w:val="22"/>
          <w:szCs w:val="22"/>
        </w:rPr>
      </w:pPr>
      <w:r w:rsidRPr="002D5742">
        <w:rPr>
          <w:rFonts w:asciiTheme="majorHAnsi" w:hAnsiTheme="majorHAnsi" w:cstheme="majorHAnsi"/>
          <w:sz w:val="22"/>
          <w:szCs w:val="22"/>
        </w:rPr>
        <w:t>§ 7</w:t>
      </w:r>
    </w:p>
    <w:p w14:paraId="6590B749"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Postanowienia ogólne</w:t>
      </w:r>
    </w:p>
    <w:p w14:paraId="7BD4699F" w14:textId="7F1D25AA" w:rsidR="00675EEF" w:rsidRPr="002D5742" w:rsidRDefault="00675EEF" w:rsidP="00675EEF">
      <w:pPr>
        <w:spacing w:after="120"/>
        <w:jc w:val="both"/>
        <w:rPr>
          <w:rFonts w:asciiTheme="majorHAnsi" w:hAnsiTheme="majorHAnsi" w:cstheme="majorHAnsi"/>
          <w:sz w:val="22"/>
          <w:szCs w:val="22"/>
        </w:rPr>
      </w:pPr>
      <w:r w:rsidRPr="002D5742">
        <w:rPr>
          <w:rFonts w:asciiTheme="majorHAnsi" w:hAnsiTheme="majorHAnsi" w:cstheme="majorHAnsi"/>
          <w:sz w:val="22"/>
          <w:szCs w:val="22"/>
        </w:rPr>
        <w:t>Umowa podlega prawu polskiemu i wszelkie jej postanowienia powinny być interpretowane przez Strony zgodnie z tym prawem. W sprawach nie uregulowanych Umową stosuje się przepisy Kodeksu cywilnego oraz ustawy z dnia 29 stycznia 2004 r. Prawo zamówień publicznych (tj. Dz. U. z 201</w:t>
      </w:r>
      <w:r w:rsidR="00EA1ACC" w:rsidRPr="002D5742">
        <w:rPr>
          <w:rFonts w:asciiTheme="majorHAnsi" w:hAnsiTheme="majorHAnsi" w:cstheme="majorHAnsi"/>
          <w:sz w:val="22"/>
          <w:szCs w:val="22"/>
        </w:rPr>
        <w:t>9</w:t>
      </w:r>
      <w:r w:rsidRPr="002D5742">
        <w:rPr>
          <w:rFonts w:asciiTheme="majorHAnsi" w:hAnsiTheme="majorHAnsi" w:cstheme="majorHAnsi"/>
          <w:sz w:val="22"/>
          <w:szCs w:val="22"/>
        </w:rPr>
        <w:t xml:space="preserve"> roku, poz. </w:t>
      </w:r>
      <w:r w:rsidR="00EA1ACC" w:rsidRPr="002D5742">
        <w:rPr>
          <w:rFonts w:asciiTheme="majorHAnsi" w:hAnsiTheme="majorHAnsi" w:cstheme="majorHAnsi"/>
          <w:sz w:val="22"/>
          <w:szCs w:val="22"/>
        </w:rPr>
        <w:t>1843</w:t>
      </w:r>
      <w:r w:rsidRPr="002D5742">
        <w:rPr>
          <w:rFonts w:asciiTheme="majorHAnsi" w:hAnsiTheme="majorHAnsi" w:cstheme="majorHAnsi"/>
          <w:sz w:val="22"/>
          <w:szCs w:val="22"/>
        </w:rPr>
        <w:t>).</w:t>
      </w:r>
    </w:p>
    <w:p w14:paraId="32507313" w14:textId="77777777" w:rsidR="00EA1ACC" w:rsidRPr="002D5742" w:rsidRDefault="00EA1ACC" w:rsidP="00675EEF">
      <w:pPr>
        <w:spacing w:after="120"/>
        <w:jc w:val="both"/>
        <w:rPr>
          <w:rFonts w:asciiTheme="majorHAnsi" w:hAnsiTheme="majorHAnsi" w:cstheme="majorHAnsi"/>
          <w:sz w:val="22"/>
          <w:szCs w:val="22"/>
        </w:rPr>
      </w:pPr>
    </w:p>
    <w:p w14:paraId="137CB71A" w14:textId="3E4A37AC" w:rsidR="00841566" w:rsidRPr="002D5742" w:rsidRDefault="00841566" w:rsidP="00841566">
      <w:pPr>
        <w:spacing w:after="120"/>
        <w:jc w:val="center"/>
        <w:rPr>
          <w:rFonts w:asciiTheme="majorHAnsi" w:hAnsiTheme="majorHAnsi" w:cstheme="majorHAnsi"/>
          <w:sz w:val="22"/>
          <w:szCs w:val="22"/>
        </w:rPr>
      </w:pPr>
      <w:r w:rsidRPr="002D5742">
        <w:rPr>
          <w:rFonts w:asciiTheme="majorHAnsi" w:hAnsiTheme="majorHAnsi" w:cstheme="majorHAnsi"/>
          <w:sz w:val="22"/>
          <w:szCs w:val="22"/>
        </w:rPr>
        <w:t>§ 8</w:t>
      </w:r>
    </w:p>
    <w:p w14:paraId="328928E7" w14:textId="77777777" w:rsidR="00841566" w:rsidRPr="002D5742" w:rsidRDefault="00841566" w:rsidP="00841566">
      <w:pPr>
        <w:spacing w:after="120"/>
        <w:jc w:val="center"/>
        <w:rPr>
          <w:rFonts w:asciiTheme="majorHAnsi" w:hAnsiTheme="majorHAnsi" w:cstheme="majorHAnsi"/>
          <w:sz w:val="22"/>
          <w:szCs w:val="22"/>
        </w:rPr>
      </w:pPr>
      <w:r w:rsidRPr="002D5742">
        <w:rPr>
          <w:rFonts w:asciiTheme="majorHAnsi" w:hAnsiTheme="majorHAnsi" w:cstheme="majorHAnsi"/>
          <w:sz w:val="22"/>
          <w:szCs w:val="22"/>
        </w:rPr>
        <w:t>Zmiany Umowy</w:t>
      </w:r>
    </w:p>
    <w:p w14:paraId="52F2F232" w14:textId="77777777" w:rsidR="00841566" w:rsidRPr="002D5742" w:rsidRDefault="00841566" w:rsidP="00841566">
      <w:pPr>
        <w:pStyle w:val="Akapitzlist"/>
        <w:numPr>
          <w:ilvl w:val="0"/>
          <w:numId w:val="102"/>
        </w:numPr>
        <w:tabs>
          <w:tab w:val="clear" w:pos="2880"/>
        </w:tabs>
        <w:spacing w:after="120"/>
        <w:ind w:left="284" w:hanging="284"/>
        <w:jc w:val="both"/>
        <w:rPr>
          <w:rFonts w:asciiTheme="majorHAnsi" w:hAnsiTheme="majorHAnsi" w:cstheme="majorHAnsi"/>
          <w:sz w:val="22"/>
          <w:szCs w:val="22"/>
        </w:rPr>
      </w:pPr>
      <w:r w:rsidRPr="002D5742">
        <w:rPr>
          <w:rFonts w:asciiTheme="majorHAnsi" w:hAnsiTheme="majorHAnsi" w:cstheme="majorHAnsi"/>
          <w:sz w:val="22"/>
          <w:szCs w:val="22"/>
        </w:rPr>
        <w:t xml:space="preserve">Istotna zmiana Umowy w rozumieniu art. 144 ust. 1 ustawy Prawo zamówień publicznych dopuszczalna jest w przypadkach i na warunkach określonych poniżej: </w:t>
      </w:r>
    </w:p>
    <w:p w14:paraId="4D423E8E" w14:textId="77777777" w:rsidR="00841566" w:rsidRPr="002D5742" w:rsidRDefault="00841566" w:rsidP="00841566">
      <w:pPr>
        <w:pStyle w:val="Akapitzlist"/>
        <w:numPr>
          <w:ilvl w:val="0"/>
          <w:numId w:val="103"/>
        </w:numPr>
        <w:overflowPunct/>
        <w:spacing w:after="120" w:line="259" w:lineRule="auto"/>
        <w:contextualSpacing w:val="0"/>
        <w:jc w:val="both"/>
        <w:textAlignment w:val="auto"/>
        <w:rPr>
          <w:rFonts w:asciiTheme="majorHAnsi" w:hAnsiTheme="majorHAnsi" w:cstheme="majorHAnsi"/>
          <w:sz w:val="22"/>
          <w:szCs w:val="22"/>
        </w:rPr>
      </w:pPr>
      <w:r w:rsidRPr="002D5742">
        <w:rPr>
          <w:rFonts w:asciiTheme="majorHAnsi" w:hAnsiTheme="majorHAnsi" w:cstheme="majorHAnsi"/>
          <w:sz w:val="22"/>
          <w:szCs w:val="22"/>
        </w:rPr>
        <w:lastRenderedPageBreak/>
        <w:t xml:space="preserve">w przypadku zmiany powszechnie obowiązujących przepisów prawa dopuszcza się możliwość zmiany tych postanowień </w:t>
      </w:r>
      <w:r w:rsidRPr="002D5742">
        <w:rPr>
          <w:rFonts w:asciiTheme="majorHAnsi" w:hAnsiTheme="majorHAnsi" w:cstheme="majorHAnsi"/>
          <w:sz w:val="22"/>
          <w:szCs w:val="22"/>
          <w:lang w:val="pl-PL"/>
        </w:rPr>
        <w:t>U</w:t>
      </w:r>
      <w:r w:rsidRPr="002D5742">
        <w:rPr>
          <w:rFonts w:asciiTheme="majorHAnsi" w:hAnsiTheme="majorHAnsi" w:cstheme="majorHAnsi"/>
          <w:sz w:val="22"/>
          <w:szCs w:val="22"/>
        </w:rPr>
        <w:t xml:space="preserve">mowy, na które zmiana powszechnie obowiązujących przepisów prawa ma wpływ; </w:t>
      </w:r>
    </w:p>
    <w:p w14:paraId="0166B7FD" w14:textId="77777777" w:rsidR="00841566" w:rsidRPr="002D5742" w:rsidRDefault="00841566" w:rsidP="00841566">
      <w:pPr>
        <w:pStyle w:val="Akapitzlist"/>
        <w:numPr>
          <w:ilvl w:val="0"/>
          <w:numId w:val="103"/>
        </w:numPr>
        <w:overflowPunct/>
        <w:spacing w:after="120" w:line="259" w:lineRule="auto"/>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wystąpienia niezależnych od Wykonawcy okoliczności, innych niż siła wyższa, uniemożliwiających wykonanie </w:t>
      </w:r>
      <w:r w:rsidRPr="002D5742">
        <w:rPr>
          <w:rFonts w:asciiTheme="majorHAnsi" w:hAnsiTheme="majorHAnsi" w:cstheme="majorHAnsi"/>
          <w:sz w:val="22"/>
          <w:szCs w:val="22"/>
          <w:lang w:val="pl-PL"/>
        </w:rPr>
        <w:t>P</w:t>
      </w:r>
      <w:proofErr w:type="spellStart"/>
      <w:r w:rsidRPr="002D5742">
        <w:rPr>
          <w:rFonts w:asciiTheme="majorHAnsi" w:hAnsiTheme="majorHAnsi" w:cstheme="majorHAnsi"/>
          <w:sz w:val="22"/>
          <w:szCs w:val="22"/>
        </w:rPr>
        <w:t>rzedmiotu</w:t>
      </w:r>
      <w:proofErr w:type="spellEnd"/>
      <w:r w:rsidRPr="002D5742">
        <w:rPr>
          <w:rFonts w:asciiTheme="majorHAnsi" w:hAnsiTheme="majorHAnsi" w:cstheme="majorHAnsi"/>
          <w:sz w:val="22"/>
          <w:szCs w:val="22"/>
        </w:rPr>
        <w:t xml:space="preserve"> </w:t>
      </w:r>
      <w:r w:rsidRPr="002D5742">
        <w:rPr>
          <w:rFonts w:asciiTheme="majorHAnsi" w:hAnsiTheme="majorHAnsi" w:cstheme="majorHAnsi"/>
          <w:sz w:val="22"/>
          <w:szCs w:val="22"/>
          <w:lang w:val="pl-PL"/>
        </w:rPr>
        <w:t>U</w:t>
      </w:r>
      <w:r w:rsidRPr="002D5742">
        <w:rPr>
          <w:rFonts w:asciiTheme="majorHAnsi" w:hAnsiTheme="majorHAnsi" w:cstheme="majorHAnsi"/>
          <w:sz w:val="22"/>
          <w:szCs w:val="22"/>
        </w:rPr>
        <w:t xml:space="preserve">mowy zgodnie z terminami określonymi </w:t>
      </w:r>
      <w:r w:rsidRPr="002D5742">
        <w:rPr>
          <w:rFonts w:asciiTheme="majorHAnsi" w:hAnsiTheme="majorHAnsi" w:cstheme="majorHAnsi"/>
          <w:sz w:val="22"/>
          <w:szCs w:val="22"/>
        </w:rPr>
        <w:br/>
        <w:t xml:space="preserve">w </w:t>
      </w:r>
      <w:r w:rsidRPr="002D5742">
        <w:rPr>
          <w:rFonts w:asciiTheme="majorHAnsi" w:hAnsiTheme="majorHAnsi" w:cstheme="majorHAnsi"/>
          <w:sz w:val="22"/>
          <w:szCs w:val="22"/>
          <w:lang w:val="pl-PL"/>
        </w:rPr>
        <w:t>U</w:t>
      </w:r>
      <w:r w:rsidRPr="002D5742">
        <w:rPr>
          <w:rFonts w:asciiTheme="majorHAnsi" w:hAnsiTheme="majorHAnsi" w:cstheme="majorHAnsi"/>
          <w:sz w:val="22"/>
          <w:szCs w:val="22"/>
        </w:rPr>
        <w:t xml:space="preserve">mowie - dopuszcza się możliwość zmiany tych terminów, nie dłużej jednak niż o czas trwania tych okoliczności. </w:t>
      </w:r>
    </w:p>
    <w:p w14:paraId="5CAD15B0" w14:textId="77777777" w:rsidR="00841566" w:rsidRPr="002D5742" w:rsidRDefault="00841566" w:rsidP="00841566">
      <w:pPr>
        <w:numPr>
          <w:ilvl w:val="0"/>
          <w:numId w:val="104"/>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Istotnej zmiany Umowy w rozumieniu art. 144 ustawy - Prawo zamówień publicznych nie stanowią: zmiana wskazanych w Umowie osób wyznaczonych do nadzoru ze strony Zamawiającego </w:t>
      </w:r>
      <w:r w:rsidRPr="002D5742">
        <w:rPr>
          <w:rFonts w:asciiTheme="majorHAnsi" w:hAnsiTheme="majorHAnsi" w:cstheme="majorHAnsi"/>
          <w:sz w:val="22"/>
          <w:szCs w:val="22"/>
        </w:rPr>
        <w:br/>
        <w:t xml:space="preserve">i Wykonawcy, zmiana danych teleadresowych Stron i zmiana danych rejestrowych Stron. </w:t>
      </w:r>
    </w:p>
    <w:p w14:paraId="7725E44A" w14:textId="77777777" w:rsidR="00841566" w:rsidRPr="002D5742" w:rsidRDefault="00841566" w:rsidP="00841566">
      <w:pPr>
        <w:numPr>
          <w:ilvl w:val="0"/>
          <w:numId w:val="104"/>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Niezależnie od ust. 1 i 2 powyżej, Strony zobowiązują się dokonać odpowiedniej zmiany wysokości maksymalnego wynagrodzenia Wykonawcy każdorazowo w przypadku wystąpienia jednej </w:t>
      </w:r>
      <w:r w:rsidRPr="002D5742">
        <w:rPr>
          <w:rFonts w:asciiTheme="majorHAnsi" w:hAnsiTheme="majorHAnsi" w:cstheme="majorHAnsi"/>
          <w:sz w:val="22"/>
          <w:szCs w:val="22"/>
        </w:rPr>
        <w:br/>
        <w:t xml:space="preserve">z następujących okoliczności: </w:t>
      </w:r>
    </w:p>
    <w:p w14:paraId="03B3F102" w14:textId="77777777" w:rsidR="00841566" w:rsidRPr="002D5742" w:rsidRDefault="00841566" w:rsidP="00841566">
      <w:pPr>
        <w:numPr>
          <w:ilvl w:val="0"/>
          <w:numId w:val="105"/>
        </w:numPr>
        <w:tabs>
          <w:tab w:val="clear" w:pos="360"/>
        </w:tabs>
        <w:overflowPunct/>
        <w:autoSpaceDE/>
        <w:autoSpaceDN/>
        <w:adjustRightInd/>
        <w:spacing w:after="120"/>
        <w:ind w:left="709" w:hanging="283"/>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zmiany stawki podatku od towarów i usług; </w:t>
      </w:r>
    </w:p>
    <w:p w14:paraId="29319299" w14:textId="77777777" w:rsidR="00841566" w:rsidRPr="002D5742" w:rsidRDefault="00841566" w:rsidP="00841566">
      <w:pPr>
        <w:numPr>
          <w:ilvl w:val="0"/>
          <w:numId w:val="105"/>
        </w:numPr>
        <w:overflowPunct/>
        <w:autoSpaceDE/>
        <w:autoSpaceDN/>
        <w:adjustRightInd/>
        <w:spacing w:after="120"/>
        <w:ind w:left="709" w:hanging="283"/>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zmiany wysokości minimalnego wynagrodzenia ustalonego na podstawie przepisów o minimalnym wynagrodzeniu za pracę; </w:t>
      </w:r>
    </w:p>
    <w:p w14:paraId="6DD1CC40" w14:textId="77777777" w:rsidR="00841566" w:rsidRPr="002D5742" w:rsidRDefault="00841566" w:rsidP="00841566">
      <w:pPr>
        <w:numPr>
          <w:ilvl w:val="0"/>
          <w:numId w:val="105"/>
        </w:numPr>
        <w:overflowPunct/>
        <w:autoSpaceDE/>
        <w:autoSpaceDN/>
        <w:adjustRightInd/>
        <w:spacing w:after="120"/>
        <w:ind w:left="709" w:hanging="283"/>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zmiany zasad podlegania ubezpieczeniom społecznym lub ubezpieczeniu zdrowotnemu lub wysokości stawki składki na ubezpieczenia społeczne lub zdrowotne </w:t>
      </w:r>
    </w:p>
    <w:p w14:paraId="249596D5" w14:textId="77777777" w:rsidR="00841566" w:rsidRPr="002D5742" w:rsidRDefault="00841566" w:rsidP="00841566">
      <w:pPr>
        <w:spacing w:after="120"/>
        <w:ind w:left="426"/>
        <w:jc w:val="both"/>
        <w:rPr>
          <w:rFonts w:asciiTheme="majorHAnsi" w:hAnsiTheme="majorHAnsi" w:cstheme="majorHAnsi"/>
          <w:sz w:val="22"/>
          <w:szCs w:val="22"/>
        </w:rPr>
      </w:pPr>
      <w:r w:rsidRPr="002D5742">
        <w:rPr>
          <w:rFonts w:asciiTheme="majorHAnsi" w:hAnsiTheme="majorHAnsi" w:cstheme="majorHAnsi"/>
          <w:sz w:val="22"/>
          <w:szCs w:val="22"/>
        </w:rPr>
        <w:t xml:space="preserve">o ile co innego nie będzie wynikało z właściwych przepisów prawa, na zasadach i w sposób określony poniżej, jeżeli zmiany te będą miały wpływ na koszty wykonania Umowy przez Wykonawcę. </w:t>
      </w:r>
    </w:p>
    <w:p w14:paraId="19C82C4B" w14:textId="77777777" w:rsidR="00841566" w:rsidRPr="002D5742" w:rsidRDefault="00841566" w:rsidP="00841566">
      <w:pPr>
        <w:numPr>
          <w:ilvl w:val="0"/>
          <w:numId w:val="104"/>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Zmiana wysokości wynagrodzenia należnego Wykonawcy w przypadku zaistnienia przesłanki, </w:t>
      </w:r>
      <w:r w:rsidRPr="002D5742">
        <w:rPr>
          <w:rFonts w:asciiTheme="majorHAnsi" w:hAnsiTheme="majorHAnsi" w:cstheme="majorHAnsi"/>
          <w:sz w:val="22"/>
          <w:szCs w:val="22"/>
        </w:rPr>
        <w:br/>
        <w:t xml:space="preserve">o której mowa w ust. 3 lit. a, będzie odnosić się wyłącznie do części Przedmiotu Umowy zrealizowanej, zgodnie z terminami ustalonymi Umową, po dniu wejścia w życie przepisów zmieniających stawkę podatku od towarów i usług oraz wyłącznie do części Przedmiotu Umowy, do której zastosowanie znajdzie zmiana stawki podatku od towarów i usług. </w:t>
      </w:r>
    </w:p>
    <w:p w14:paraId="2F57F497" w14:textId="77777777" w:rsidR="00841566" w:rsidRPr="002D5742" w:rsidRDefault="00841566" w:rsidP="00841566">
      <w:pPr>
        <w:numPr>
          <w:ilvl w:val="0"/>
          <w:numId w:val="104"/>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zmiany, o której mowa w ust. 3 lit. a, wartość wynagrodzenia netto nie zmieni się, </w:t>
      </w:r>
      <w:r w:rsidRPr="002D5742">
        <w:rPr>
          <w:rFonts w:asciiTheme="majorHAnsi" w:hAnsiTheme="majorHAnsi" w:cstheme="majorHAnsi"/>
          <w:sz w:val="22"/>
          <w:szCs w:val="22"/>
        </w:rPr>
        <w:br/>
        <w:t>a wartość wynagrodzenia brutto zostanie wyliczona na podstawie nowych przepisów.</w:t>
      </w:r>
    </w:p>
    <w:p w14:paraId="5C4F194C" w14:textId="77777777" w:rsidR="00841566" w:rsidRPr="002D5742" w:rsidRDefault="00841566" w:rsidP="00841566">
      <w:pPr>
        <w:numPr>
          <w:ilvl w:val="0"/>
          <w:numId w:val="104"/>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Zmiana wysokości wynagrodzenia w przypadku zaistnienia przesłanki, o której mowa w ust. 3 lit. b lub c, będzie obejmować wyłącznie część wynagrodzenia należnego Wykonawcy, w odniesieniu do której nastąpiła zmiana wysokości kosztów wykonania Umowy przez Wykonawcę w związku </w:t>
      </w:r>
      <w:r w:rsidRPr="002D5742">
        <w:rPr>
          <w:rFonts w:asciiTheme="majorHAnsi" w:hAnsiTheme="majorHAnsi" w:cstheme="majorHAnsi"/>
          <w:sz w:val="22"/>
          <w:szCs w:val="22"/>
        </w:rPr>
        <w:br/>
        <w:t xml:space="preserve">z wejściem w życie przepisów odpowiednio zmieniających wysokość minimalnego wynagrodzenia za pracę lub dokonujących zmian w zakresie zasad podlegania ubezpieczeniom społecznym lub ubezpieczeniu zdrowotnemu lub w zakresie wysokości stawki składki na ubezpieczenia społeczne lub zdrowotne. </w:t>
      </w:r>
    </w:p>
    <w:p w14:paraId="618A6DA5" w14:textId="77777777" w:rsidR="00841566" w:rsidRPr="002D5742" w:rsidRDefault="00841566" w:rsidP="00841566">
      <w:pPr>
        <w:numPr>
          <w:ilvl w:val="0"/>
          <w:numId w:val="104"/>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zmiany, o której mowa w ust. 3 lit. b, wynagrodzenie Wykonawcy ulegnie zmianie </w:t>
      </w:r>
      <w:r w:rsidRPr="002D5742">
        <w:rPr>
          <w:rFonts w:asciiTheme="majorHAnsi" w:hAnsiTheme="majorHAnsi" w:cstheme="majorHAnsi"/>
          <w:sz w:val="22"/>
          <w:szCs w:val="22"/>
        </w:rPr>
        <w:br/>
        <w:t xml:space="preserve">o kwotę odpowiadającą wzrostowi kosztu Wykonawcy w związku ze zwiększeniem wysokości wynagrodzeń pracowników świadczących usługi do wysokości aktualnie obowiązującego minimalnego wynagrodzenia za pracę, z uwzględnieniem wszystkich obciążeń publicznoprawnych od kwoty wzrostu minimalnego wynagrodzenia. Kwota odpowiadająca wzrostowi kosztu Wykonawcy będzie odnosić się wyłącznie do części wynagrodzenia pracowników świadczących usługi, o których mowa w zdaniu poprzedzającym, odpowiadającej zakresowi, w jakim wykonują oni prace bezpośrednio związane z realizacją Przedmiotu Umowy.  </w:t>
      </w:r>
    </w:p>
    <w:p w14:paraId="169D4882" w14:textId="77777777" w:rsidR="00841566" w:rsidRPr="002D5742" w:rsidRDefault="00841566" w:rsidP="00841566">
      <w:pPr>
        <w:numPr>
          <w:ilvl w:val="0"/>
          <w:numId w:val="104"/>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zmiany, o której mowa w ust. 3 lit. c, wynagrodzenie Wykonawcy ulegnie zmianie </w:t>
      </w:r>
      <w:r w:rsidRPr="002D5742">
        <w:rPr>
          <w:rFonts w:asciiTheme="majorHAnsi" w:hAnsiTheme="majorHAnsi" w:cstheme="majorHAnsi"/>
          <w:sz w:val="22"/>
          <w:szCs w:val="22"/>
        </w:rPr>
        <w:br/>
        <w:t xml:space="preserve">o kwotę odpowiadającą zmianie kosztu Wykonawcy ponoszonego w związku z wypłatą wynagrodzenia zaangażowanym przez Wykonawcę osobom świadczącym usługi. Kwota </w:t>
      </w:r>
      <w:r w:rsidRPr="002D5742">
        <w:rPr>
          <w:rFonts w:asciiTheme="majorHAnsi" w:hAnsiTheme="majorHAnsi" w:cstheme="majorHAnsi"/>
          <w:sz w:val="22"/>
          <w:szCs w:val="22"/>
        </w:rPr>
        <w:lastRenderedPageBreak/>
        <w:t xml:space="preserve">odpowiadająca zmianie kosztu Wykonawcy będzie odnosić się wyłącznie do części wynagrodzenia osób, o których mowa w zdaniu poprzedzającym, odpowiadającej zakresowi, w jakim wykonują one prace bezpośrednio związane z realizacją przedmiotu umowy. </w:t>
      </w:r>
    </w:p>
    <w:p w14:paraId="2AF3567B" w14:textId="77777777" w:rsidR="00841566" w:rsidRPr="002D5742" w:rsidRDefault="00841566" w:rsidP="00841566">
      <w:pPr>
        <w:numPr>
          <w:ilvl w:val="0"/>
          <w:numId w:val="104"/>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celu zawarcia stosownego aneksu, każda ze Stron może wystąpić do drugiej Strony z wnioskiem o dokonanie zmiany wysokości wynagrodzenia należnego Wykonawcy, wraz z uzasadnieniem zawierającym w szczególności szczegółowe wyliczenie całkowitej kwoty, o jaką wynagrodzenie Wykonawcy powinno ulec zmianie, oraz wskazaniem daty, od której nastąpiła bądź nastąpi zmiana wysokości kosztów wykonania umowy uzasadniająca zmianę wysokości wynagrodzenia należnego Wykonawcy.  </w:t>
      </w:r>
    </w:p>
    <w:p w14:paraId="54496973" w14:textId="77777777" w:rsidR="00841566" w:rsidRPr="002D5742" w:rsidRDefault="00841566" w:rsidP="00841566">
      <w:pPr>
        <w:numPr>
          <w:ilvl w:val="0"/>
          <w:numId w:val="104"/>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zmian, o których mowa w ust. 3 lit. b lub lit. c, jeżeli z wnioskiem występuje Wykonawca, jest on zobowiązany dołączyć do wniosku dokumenty, z których będzie wynikać, </w:t>
      </w:r>
      <w:r w:rsidRPr="002D5742">
        <w:rPr>
          <w:rFonts w:asciiTheme="majorHAnsi" w:hAnsiTheme="majorHAnsi" w:cstheme="majorHAnsi"/>
          <w:sz w:val="22"/>
          <w:szCs w:val="22"/>
        </w:rPr>
        <w:br/>
        <w:t xml:space="preserve">w jakim zakresie zmiany te mają wpływ na koszty wykonania Umowy, w szczególności: </w:t>
      </w:r>
    </w:p>
    <w:p w14:paraId="1F5F4688" w14:textId="77777777" w:rsidR="00841566" w:rsidRPr="002D5742" w:rsidRDefault="00841566" w:rsidP="00841566">
      <w:pPr>
        <w:numPr>
          <w:ilvl w:val="0"/>
          <w:numId w:val="106"/>
        </w:numPr>
        <w:tabs>
          <w:tab w:val="clear" w:pos="360"/>
        </w:tabs>
        <w:overflowPunct/>
        <w:autoSpaceDE/>
        <w:autoSpaceDN/>
        <w:adjustRightInd/>
        <w:spacing w:after="120"/>
        <w:ind w:left="709" w:hanging="283"/>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pisemne zestawienie wynagrodzeń (zarówno przed, jak i po zmianie) pracowników świadczących usługi, wraz z określeniem zakresu (części etatu), w jakim wykonują oni prace bezpośrednio związane z realizacją Przedmiotu Umowy oraz części wynagrodzenia odpowiadającej temu zakresowi - w przypadku zmiany, o której mowa w ust. 3 lit. b, lub   </w:t>
      </w:r>
    </w:p>
    <w:p w14:paraId="25219C82" w14:textId="77777777" w:rsidR="00841566" w:rsidRPr="002D5742" w:rsidRDefault="00841566" w:rsidP="00841566">
      <w:pPr>
        <w:numPr>
          <w:ilvl w:val="0"/>
          <w:numId w:val="106"/>
        </w:numPr>
        <w:overflowPunct/>
        <w:autoSpaceDE/>
        <w:autoSpaceDN/>
        <w:adjustRightInd/>
        <w:spacing w:after="120"/>
        <w:ind w:left="709" w:hanging="283"/>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pisemne zestawienie wynagrodzeń (zarówno przed, jak i po zmianie) zaangażowanych przez Wykonawcę osób świadczących usługi, wraz z kwotami składek uiszczanych do Zakładu Ubezpieczeń Społecznych/Kasy Rolniczego Ubezpieczenia Społecznego w części finansowanej przez Wykonawcę, z określeniem zakresu, w jakim wykonują oni prace bezpośrednio związane z realizacją przedmiotu umowy oraz części wynagrodzenia odpowiadającej temu zakresowi </w:t>
      </w:r>
      <w:r w:rsidRPr="002D5742">
        <w:rPr>
          <w:rFonts w:asciiTheme="majorHAnsi" w:hAnsiTheme="majorHAnsi" w:cstheme="majorHAnsi"/>
          <w:sz w:val="22"/>
          <w:szCs w:val="22"/>
        </w:rPr>
        <w:br/>
        <w:t xml:space="preserve">- w przypadku zmiany, o której mowa w ust. 3 lit. c.  </w:t>
      </w:r>
    </w:p>
    <w:p w14:paraId="157DFD8C" w14:textId="77777777" w:rsidR="00841566" w:rsidRPr="002D5742" w:rsidRDefault="00841566" w:rsidP="00841566">
      <w:pPr>
        <w:numPr>
          <w:ilvl w:val="0"/>
          <w:numId w:val="104"/>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zmiany, o której mowa w ust. 3 lit. b i c, jeżeli z wnioskiem występuje Zamawiający, jest on uprawniony do zobowiązania Wykonawcy do przedstawienia w wyznaczonym terminie, nie krótszym niż 14 (czternaście) dni roboczych, dokumentów, z których będzie wynikać, w jakim zakresie zmiana ta ma wpływ na koszty wykonania Umowy, w tym pisemnych zestawień wynagrodzeń, o których mowa w ust. 10 lit. a i b. </w:t>
      </w:r>
    </w:p>
    <w:p w14:paraId="1D74A0EE" w14:textId="77777777" w:rsidR="00841566" w:rsidRPr="002D5742" w:rsidRDefault="00841566" w:rsidP="00841566">
      <w:pPr>
        <w:numPr>
          <w:ilvl w:val="0"/>
          <w:numId w:val="104"/>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W terminie 14 (czternastu) dni roboczych od dnia przekazania wniosku, o którym mowa w ust. 10, Strona, która otrzymała wniosek, przekaże drugiej Stronie informację o zakresie, w jakim zatwierdza wniosek, oraz wskaże kwotę, o którą wynagrodzenie należne Wykonawcy powinno ulec zmianie, albo informację o niezatwierdzeniu wniosku wraz z uzasadnieniem.</w:t>
      </w:r>
    </w:p>
    <w:p w14:paraId="1E4E7F5D" w14:textId="77777777" w:rsidR="00841566" w:rsidRPr="002D5742" w:rsidRDefault="00841566" w:rsidP="00841566">
      <w:pPr>
        <w:numPr>
          <w:ilvl w:val="0"/>
          <w:numId w:val="104"/>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W przypadku otrzymania przez Stronę informacji o niezatwierdzeniu wniosku lub częściowym zatwierdzeniu wniosku Strona ta może ponownie wystąpić z wnioskiem, o którym mowa w ust. 9. W takim przypadku ust. 9 - 12 powyżej stosuje się odpowiednio. </w:t>
      </w:r>
    </w:p>
    <w:p w14:paraId="4478CF67" w14:textId="77777777" w:rsidR="00841566" w:rsidRPr="002D5742" w:rsidRDefault="00841566" w:rsidP="00841566">
      <w:pPr>
        <w:numPr>
          <w:ilvl w:val="0"/>
          <w:numId w:val="104"/>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Zawarcie aneksu nastąpi nie później niż w terminie 30 (trzydziestu) dni roboczych od dnia zatwierdzenia wniosku o dokonanie zmiany wysokości wynagrodzenia należnego Wykonawcy. </w:t>
      </w:r>
    </w:p>
    <w:p w14:paraId="69B97A3B" w14:textId="77777777" w:rsidR="00841566" w:rsidRPr="002D5742" w:rsidRDefault="00841566" w:rsidP="00841566">
      <w:pPr>
        <w:numPr>
          <w:ilvl w:val="0"/>
          <w:numId w:val="104"/>
        </w:numPr>
        <w:overflowPunct/>
        <w:autoSpaceDE/>
        <w:autoSpaceDN/>
        <w:adjustRightInd/>
        <w:spacing w:after="120"/>
        <w:jc w:val="both"/>
        <w:textAlignment w:val="auto"/>
        <w:rPr>
          <w:rFonts w:asciiTheme="majorHAnsi" w:hAnsiTheme="majorHAnsi" w:cstheme="majorHAnsi"/>
          <w:sz w:val="22"/>
          <w:szCs w:val="22"/>
        </w:rPr>
      </w:pPr>
      <w:r w:rsidRPr="002D5742">
        <w:rPr>
          <w:rFonts w:asciiTheme="majorHAnsi" w:hAnsiTheme="majorHAnsi" w:cstheme="majorHAnsi"/>
          <w:sz w:val="22"/>
          <w:szCs w:val="22"/>
        </w:rPr>
        <w:t xml:space="preserve">Zmiany Umowy, o których mowa w ust. 3 powyżej, będą każdorazowo wchodziły w życie z dniem wejścia w życie przepisów, których skutkiem będzie dokonanie tych zmian, o ile co innego nie będzie wynikało z właściwych przepisów. </w:t>
      </w:r>
    </w:p>
    <w:p w14:paraId="29C63E97" w14:textId="77777777" w:rsidR="00841566" w:rsidRPr="002D5742" w:rsidRDefault="00841566" w:rsidP="00841566">
      <w:pPr>
        <w:suppressAutoHyphens/>
        <w:spacing w:after="120"/>
        <w:rPr>
          <w:rFonts w:asciiTheme="majorHAnsi" w:hAnsiTheme="majorHAnsi" w:cstheme="majorHAnsi"/>
          <w:sz w:val="22"/>
          <w:szCs w:val="22"/>
        </w:rPr>
      </w:pPr>
    </w:p>
    <w:p w14:paraId="579725DC" w14:textId="02093988" w:rsidR="00675EEF" w:rsidRPr="002D5742" w:rsidRDefault="00675EEF" w:rsidP="00675EEF">
      <w:pPr>
        <w:suppressAutoHyphens/>
        <w:spacing w:after="120"/>
        <w:jc w:val="center"/>
        <w:rPr>
          <w:rFonts w:asciiTheme="majorHAnsi" w:hAnsiTheme="majorHAnsi" w:cstheme="majorHAnsi"/>
          <w:sz w:val="22"/>
          <w:szCs w:val="22"/>
        </w:rPr>
      </w:pPr>
      <w:r w:rsidRPr="002D5742">
        <w:rPr>
          <w:rFonts w:asciiTheme="majorHAnsi" w:hAnsiTheme="majorHAnsi" w:cstheme="majorHAnsi"/>
          <w:sz w:val="22"/>
          <w:szCs w:val="22"/>
        </w:rPr>
        <w:t xml:space="preserve">§ </w:t>
      </w:r>
      <w:r w:rsidR="00E22A37" w:rsidRPr="002D5742">
        <w:rPr>
          <w:rFonts w:asciiTheme="majorHAnsi" w:hAnsiTheme="majorHAnsi" w:cstheme="majorHAnsi"/>
          <w:sz w:val="22"/>
          <w:szCs w:val="22"/>
        </w:rPr>
        <w:t>9</w:t>
      </w:r>
    </w:p>
    <w:p w14:paraId="394D5051" w14:textId="77777777" w:rsidR="00F107C2" w:rsidRPr="002D5742" w:rsidRDefault="00F107C2" w:rsidP="00F107C2">
      <w:pPr>
        <w:suppressAutoHyphens/>
        <w:spacing w:after="120"/>
        <w:jc w:val="center"/>
        <w:rPr>
          <w:rFonts w:asciiTheme="majorHAnsi" w:hAnsiTheme="majorHAnsi" w:cstheme="majorHAnsi"/>
          <w:sz w:val="22"/>
          <w:szCs w:val="22"/>
        </w:rPr>
      </w:pPr>
      <w:bookmarkStart w:id="46" w:name="_Hlk60237812"/>
      <w:r w:rsidRPr="002D5742">
        <w:rPr>
          <w:rFonts w:asciiTheme="majorHAnsi" w:hAnsiTheme="majorHAnsi" w:cstheme="majorHAnsi"/>
          <w:sz w:val="22"/>
          <w:szCs w:val="22"/>
        </w:rPr>
        <w:t>Kary umowne / odstąpienie od umowy</w:t>
      </w:r>
      <w:bookmarkEnd w:id="46"/>
    </w:p>
    <w:p w14:paraId="3EEEC338" w14:textId="77777777" w:rsidR="00675EEF" w:rsidRPr="002D5742" w:rsidRDefault="00675EEF" w:rsidP="00675EEF">
      <w:pPr>
        <w:pStyle w:val="Tekstpodstawowy"/>
        <w:numPr>
          <w:ilvl w:val="0"/>
          <w:numId w:val="73"/>
        </w:numPr>
        <w:tabs>
          <w:tab w:val="clear" w:pos="1418"/>
        </w:tabs>
        <w:suppressAutoHyphens/>
        <w:overflowPunct/>
        <w:autoSpaceDE/>
        <w:autoSpaceDN/>
        <w:adjustRightInd/>
        <w:spacing w:after="120"/>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Strony zgodnie postanawiają, że Zamawiający uprawniony jest do żądania zapłaty kar umownych zgodnie z poniższymi zasadami:</w:t>
      </w:r>
    </w:p>
    <w:p w14:paraId="68C411E2" w14:textId="77777777" w:rsidR="00675EEF" w:rsidRPr="002D5742" w:rsidRDefault="00675EEF" w:rsidP="00675EEF">
      <w:pPr>
        <w:pStyle w:val="Tekstpodstawowy"/>
        <w:numPr>
          <w:ilvl w:val="1"/>
          <w:numId w:val="87"/>
        </w:numPr>
        <w:suppressAutoHyphens/>
        <w:overflowPunct/>
        <w:autoSpaceDE/>
        <w:autoSpaceDN/>
        <w:adjustRightInd/>
        <w:spacing w:after="120"/>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lastRenderedPageBreak/>
        <w:t xml:space="preserve">w przypadku niewykonania w całości albo nienależytego wykonywania całości lub części Przedmiotu Umowy Zamawiającemu przysługuje prawo naliczenia kary umownej w wysokości 10% wartości przedmiotu zamówienia, </w:t>
      </w:r>
    </w:p>
    <w:p w14:paraId="44EF0370" w14:textId="050866E5" w:rsidR="00675EEF" w:rsidRPr="002D5742" w:rsidRDefault="00675EEF" w:rsidP="00675EEF">
      <w:pPr>
        <w:pStyle w:val="Tekstpodstawowy"/>
        <w:numPr>
          <w:ilvl w:val="1"/>
          <w:numId w:val="87"/>
        </w:numPr>
        <w:suppressAutoHyphens/>
        <w:overflowPunct/>
        <w:autoSpaceDE/>
        <w:autoSpaceDN/>
        <w:adjustRightInd/>
        <w:spacing w:after="120"/>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 xml:space="preserve">w szczególności w przypadku braku zapewnienia dostępu do </w:t>
      </w:r>
      <w:r w:rsidR="007E5E3D" w:rsidRPr="002D5742">
        <w:rPr>
          <w:rFonts w:asciiTheme="majorHAnsi" w:hAnsiTheme="majorHAnsi" w:cstheme="majorHAnsi"/>
          <w:b w:val="0"/>
          <w:bCs/>
          <w:sz w:val="22"/>
          <w:szCs w:val="18"/>
        </w:rPr>
        <w:t xml:space="preserve">Serwisu </w:t>
      </w:r>
      <w:r w:rsidRPr="002D5742">
        <w:rPr>
          <w:rFonts w:asciiTheme="majorHAnsi" w:hAnsiTheme="majorHAnsi" w:cstheme="majorHAnsi"/>
          <w:b w:val="0"/>
          <w:bCs/>
          <w:sz w:val="22"/>
          <w:szCs w:val="18"/>
        </w:rPr>
        <w:t xml:space="preserve">i znajdujących się w nim treści przez okres przekraczający 24 h naliczana będzie kara umowna </w:t>
      </w:r>
      <w:r w:rsidR="00841566" w:rsidRPr="002D5742">
        <w:rPr>
          <w:rFonts w:asciiTheme="majorHAnsi" w:hAnsiTheme="majorHAnsi" w:cstheme="majorHAnsi"/>
          <w:b w:val="0"/>
          <w:bCs/>
          <w:sz w:val="22"/>
          <w:szCs w:val="18"/>
        </w:rPr>
        <w:br/>
      </w:r>
      <w:r w:rsidRPr="002D5742">
        <w:rPr>
          <w:rFonts w:asciiTheme="majorHAnsi" w:hAnsiTheme="majorHAnsi" w:cstheme="majorHAnsi"/>
          <w:b w:val="0"/>
          <w:bCs/>
          <w:sz w:val="22"/>
          <w:szCs w:val="18"/>
        </w:rPr>
        <w:t>w wysokości 0,5% kwoty umownej za każdy pełny dzień braku dostępu,</w:t>
      </w:r>
    </w:p>
    <w:p w14:paraId="2063AE97" w14:textId="3BE42B18" w:rsidR="00675EEF" w:rsidRPr="002D5742" w:rsidRDefault="00675EEF" w:rsidP="00675EEF">
      <w:pPr>
        <w:pStyle w:val="Tekstpodstawowy"/>
        <w:numPr>
          <w:ilvl w:val="1"/>
          <w:numId w:val="87"/>
        </w:numPr>
        <w:suppressAutoHyphens/>
        <w:overflowPunct/>
        <w:autoSpaceDE/>
        <w:autoSpaceDN/>
        <w:adjustRightInd/>
        <w:spacing w:after="120"/>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w razie odstąpienia od umowy przez Zamawiającego z powodu ziszczenia się okoliczności, o których mowa w ust. 3 uprawniony jest on do dochodzenia zapłaty kary umownej, w wysokości równowartości 20% (dwudziestu procent) wartości przedmiotu zamówienia</w:t>
      </w:r>
      <w:r w:rsidR="00841566" w:rsidRPr="002D5742">
        <w:rPr>
          <w:rFonts w:asciiTheme="majorHAnsi" w:hAnsiTheme="majorHAnsi" w:cstheme="majorHAnsi"/>
          <w:b w:val="0"/>
          <w:bCs/>
          <w:sz w:val="22"/>
          <w:szCs w:val="18"/>
        </w:rPr>
        <w:t>,</w:t>
      </w:r>
    </w:p>
    <w:p w14:paraId="3B56075E" w14:textId="63BC3AF7" w:rsidR="00841566" w:rsidRPr="002D5742" w:rsidRDefault="00841566" w:rsidP="00841566">
      <w:pPr>
        <w:pStyle w:val="Akapitzlist"/>
        <w:numPr>
          <w:ilvl w:val="1"/>
          <w:numId w:val="87"/>
        </w:numPr>
        <w:jc w:val="both"/>
        <w:rPr>
          <w:rFonts w:asciiTheme="majorHAnsi" w:hAnsiTheme="majorHAnsi" w:cstheme="majorHAnsi"/>
          <w:bCs/>
          <w:sz w:val="22"/>
          <w:szCs w:val="18"/>
          <w:lang w:val="pl-PL" w:eastAsia="pl-PL"/>
        </w:rPr>
      </w:pPr>
      <w:r w:rsidRPr="002D5742">
        <w:rPr>
          <w:rFonts w:asciiTheme="majorHAnsi" w:hAnsiTheme="majorHAnsi" w:cstheme="majorHAnsi"/>
          <w:bCs/>
          <w:sz w:val="22"/>
          <w:szCs w:val="18"/>
          <w:lang w:val="pl-PL" w:eastAsia="pl-PL"/>
        </w:rPr>
        <w:t>w razie zwłoki Wykonawcy w terminowej realizacji Przedmiotu Umowy Zamawiający uprawniony jest do dochodzenia kary umownej w wysokości 0,5% kwoty wynagrodzenia umownego brutto za każdy dzień zwłoki.</w:t>
      </w:r>
    </w:p>
    <w:p w14:paraId="472F146F" w14:textId="77777777" w:rsidR="00841566" w:rsidRPr="002D5742" w:rsidRDefault="00841566" w:rsidP="00841566">
      <w:pPr>
        <w:pStyle w:val="Akapitzlist"/>
        <w:ind w:left="1440"/>
        <w:jc w:val="both"/>
        <w:rPr>
          <w:rFonts w:asciiTheme="majorHAnsi" w:hAnsiTheme="majorHAnsi" w:cstheme="majorHAnsi"/>
          <w:bCs/>
          <w:sz w:val="22"/>
          <w:szCs w:val="18"/>
          <w:lang w:val="pl-PL" w:eastAsia="pl-PL"/>
        </w:rPr>
      </w:pPr>
    </w:p>
    <w:p w14:paraId="2B2D9499" w14:textId="77777777" w:rsidR="00675EEF" w:rsidRPr="002D5742" w:rsidRDefault="00675EEF" w:rsidP="00675EEF">
      <w:pPr>
        <w:pStyle w:val="Tekstpodstawowy"/>
        <w:numPr>
          <w:ilvl w:val="0"/>
          <w:numId w:val="73"/>
        </w:numPr>
        <w:tabs>
          <w:tab w:val="clear" w:pos="1418"/>
        </w:tabs>
        <w:suppressAutoHyphens/>
        <w:overflowPunct/>
        <w:autoSpaceDE/>
        <w:autoSpaceDN/>
        <w:adjustRightInd/>
        <w:spacing w:after="120"/>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 xml:space="preserve">Zamawiający uprawniony jest do kumulowania kar umownych, o których mowa powyżej, oraz do potrącania kwot kar umownych z kwoty Wynagrodzenia, a także dochodzenia odszkodowania przewyższającego wysokość zastrzeżonych kar. </w:t>
      </w:r>
    </w:p>
    <w:p w14:paraId="0EAA7ED6" w14:textId="77777777" w:rsidR="00675EEF" w:rsidRPr="002D5742" w:rsidRDefault="00675EEF" w:rsidP="00675EEF">
      <w:pPr>
        <w:pStyle w:val="Tekstpodstawowy"/>
        <w:numPr>
          <w:ilvl w:val="0"/>
          <w:numId w:val="73"/>
        </w:numPr>
        <w:tabs>
          <w:tab w:val="clear" w:pos="1418"/>
        </w:tabs>
        <w:suppressAutoHyphens/>
        <w:overflowPunct/>
        <w:autoSpaceDE/>
        <w:autoSpaceDN/>
        <w:adjustRightInd/>
        <w:spacing w:after="120"/>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Zamawiający uprawniony jest do odstąpienia od niniejszej umowy ze skutkiem natychmiastowym bez wyznaczania Wykonawcy stosownego dodatkowego terminu, w razie niewykonania w całości lub części albo nienależytego wykonywania całości lub części przedmiotu Umowy.</w:t>
      </w:r>
    </w:p>
    <w:p w14:paraId="3DD095A2" w14:textId="77777777" w:rsidR="00675EEF" w:rsidRPr="002D5742" w:rsidRDefault="00675EEF" w:rsidP="00675EEF">
      <w:pPr>
        <w:pStyle w:val="Tekstpodstawowy"/>
        <w:numPr>
          <w:ilvl w:val="0"/>
          <w:numId w:val="73"/>
        </w:numPr>
        <w:tabs>
          <w:tab w:val="clear" w:pos="1418"/>
        </w:tabs>
        <w:suppressAutoHyphens/>
        <w:overflowPunct/>
        <w:autoSpaceDE/>
        <w:autoSpaceDN/>
        <w:adjustRightInd/>
        <w:spacing w:after="120"/>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Za nienależyte wykonanie umowy w części uznaje się w szczególności udostępnianie serwisu o zawartości nie obejmującej zadeklarowanego w ofercie zakresu.</w:t>
      </w:r>
    </w:p>
    <w:p w14:paraId="0609430B" w14:textId="3811EC46" w:rsidR="00675EEF" w:rsidRPr="002D5742" w:rsidRDefault="00841566">
      <w:pPr>
        <w:pStyle w:val="Akapitzlist"/>
        <w:numPr>
          <w:ilvl w:val="0"/>
          <w:numId w:val="73"/>
        </w:numPr>
        <w:rPr>
          <w:rFonts w:asciiTheme="majorHAnsi" w:hAnsiTheme="majorHAnsi" w:cstheme="majorHAnsi"/>
          <w:b/>
          <w:bCs/>
          <w:sz w:val="22"/>
          <w:szCs w:val="18"/>
        </w:rPr>
      </w:pPr>
      <w:r w:rsidRPr="002D5742">
        <w:rPr>
          <w:rFonts w:asciiTheme="majorHAnsi" w:hAnsiTheme="majorHAnsi" w:cstheme="majorHAnsi"/>
          <w:bCs/>
          <w:sz w:val="22"/>
          <w:szCs w:val="18"/>
          <w:lang w:val="pl-PL" w:eastAsia="pl-PL"/>
        </w:rPr>
        <w:t>Odstąpienie od Umowy wymaga formy pisemnej i Zamawiający jest uprawniony do odstąpienia od Umowy w terminie 45 dni od dnia zaistnienia okoliczności je uzasadniającej.</w:t>
      </w:r>
    </w:p>
    <w:p w14:paraId="48B97B86" w14:textId="77777777" w:rsidR="00192187" w:rsidRPr="002D5742" w:rsidRDefault="00192187" w:rsidP="00192187">
      <w:pPr>
        <w:pStyle w:val="Tekstpodstawowy"/>
        <w:numPr>
          <w:ilvl w:val="0"/>
          <w:numId w:val="73"/>
        </w:numPr>
        <w:tabs>
          <w:tab w:val="clear" w:pos="1418"/>
        </w:tabs>
        <w:suppressAutoHyphens/>
        <w:overflowPunct/>
        <w:autoSpaceDE/>
        <w:autoSpaceDN/>
        <w:adjustRightInd/>
        <w:spacing w:after="120"/>
        <w:textAlignment w:val="auto"/>
        <w:rPr>
          <w:rFonts w:asciiTheme="majorHAnsi" w:hAnsiTheme="majorHAnsi" w:cstheme="majorHAnsi"/>
          <w:b w:val="0"/>
          <w:bCs/>
          <w:sz w:val="22"/>
          <w:szCs w:val="22"/>
        </w:rPr>
      </w:pPr>
      <w:r w:rsidRPr="002D5742">
        <w:rPr>
          <w:rFonts w:asciiTheme="majorHAnsi" w:hAnsiTheme="majorHAnsi" w:cstheme="majorHAnsi"/>
          <w:b w:val="0"/>
          <w:bCs/>
          <w:sz w:val="22"/>
          <w:szCs w:val="22"/>
        </w:rPr>
        <w:t>Jeżeli osoba trzecia bądź podmiot wystąpi wobec Zamawiającego na drogę sądową z roszczeniami opartymi na zarzucie, iż korzystanie z jakiegokolwiek elementu Serwisu narusza jej prawa do ochrony danych, Zamawiający niezwłocznie poinformuje Wykonawcę o tym fakcie. Wykonawca wystąpi z interwencją uboczną po stronie Zamawiającego oraz pokryje wszelkie koszty procesowe oraz koszty ewentualnych odszkodowań zasądzone od Zamawiającego.</w:t>
      </w:r>
    </w:p>
    <w:p w14:paraId="5ED266AA" w14:textId="77777777" w:rsidR="00192187" w:rsidRPr="002D5742" w:rsidRDefault="00192187" w:rsidP="00E51937">
      <w:pPr>
        <w:pStyle w:val="Akapitzlist"/>
        <w:ind w:left="360"/>
        <w:rPr>
          <w:rFonts w:asciiTheme="majorHAnsi" w:hAnsiTheme="majorHAnsi" w:cstheme="majorHAnsi"/>
          <w:b/>
          <w:bCs/>
          <w:sz w:val="22"/>
          <w:szCs w:val="18"/>
        </w:rPr>
      </w:pPr>
    </w:p>
    <w:p w14:paraId="3048CD01" w14:textId="77777777" w:rsidR="00841566" w:rsidRPr="002D5742" w:rsidRDefault="00841566" w:rsidP="00675EEF">
      <w:pPr>
        <w:spacing w:after="120"/>
        <w:jc w:val="center"/>
        <w:rPr>
          <w:rFonts w:asciiTheme="majorHAnsi" w:hAnsiTheme="majorHAnsi" w:cstheme="majorHAnsi"/>
          <w:sz w:val="22"/>
          <w:szCs w:val="22"/>
        </w:rPr>
      </w:pPr>
    </w:p>
    <w:p w14:paraId="2C5DB2A5" w14:textId="7651842E"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10</w:t>
      </w:r>
    </w:p>
    <w:p w14:paraId="219B3FE1"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Osoby upoważnione do kontaktów</w:t>
      </w:r>
    </w:p>
    <w:p w14:paraId="5BEE6FB5" w14:textId="77777777" w:rsidR="00675EEF" w:rsidRPr="002D5742" w:rsidRDefault="00675EEF" w:rsidP="00675EEF">
      <w:pPr>
        <w:pStyle w:val="Tekstpodstawowy"/>
        <w:numPr>
          <w:ilvl w:val="0"/>
          <w:numId w:val="74"/>
        </w:numPr>
        <w:tabs>
          <w:tab w:val="clear" w:pos="1418"/>
        </w:tabs>
        <w:suppressAutoHyphens/>
        <w:overflowPunct/>
        <w:autoSpaceDE/>
        <w:autoSpaceDN/>
        <w:adjustRightInd/>
        <w:spacing w:after="120"/>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 xml:space="preserve">Strony zgodnie postanawiają, że nadzór nad realizacją umowy ze strony Zamawiającego sprawuje ……………………., tel. stacjonarny …………………, tel. komórkowy  ……………………, </w:t>
      </w:r>
      <w:r w:rsidRPr="002D5742">
        <w:rPr>
          <w:rFonts w:asciiTheme="majorHAnsi" w:hAnsiTheme="majorHAnsi" w:cstheme="majorHAnsi"/>
          <w:b w:val="0"/>
          <w:bCs/>
          <w:sz w:val="22"/>
          <w:szCs w:val="18"/>
        </w:rPr>
        <w:br/>
        <w:t>e-mail:........................................., zaś nadzór nad realizacją umowy ze strony Wykonawcy sprawuje:  …………………………………..……., tel. ……………………………., tel. kom. -mail …………………………………………………..</w:t>
      </w:r>
      <w:r w:rsidRPr="002D5742" w:rsidDel="00911AA7">
        <w:rPr>
          <w:rFonts w:asciiTheme="majorHAnsi" w:hAnsiTheme="majorHAnsi" w:cstheme="majorHAnsi"/>
          <w:b w:val="0"/>
          <w:bCs/>
          <w:sz w:val="20"/>
        </w:rPr>
        <w:t xml:space="preserve"> </w:t>
      </w:r>
    </w:p>
    <w:p w14:paraId="65404BD7" w14:textId="77777777" w:rsidR="00675EEF" w:rsidRPr="002D5742" w:rsidRDefault="00675EEF" w:rsidP="00675EEF">
      <w:pPr>
        <w:pStyle w:val="Tekstpodstawowy"/>
        <w:numPr>
          <w:ilvl w:val="0"/>
          <w:numId w:val="74"/>
        </w:numPr>
        <w:tabs>
          <w:tab w:val="clear" w:pos="1418"/>
        </w:tabs>
        <w:suppressAutoHyphens/>
        <w:overflowPunct/>
        <w:autoSpaceDE/>
        <w:autoSpaceDN/>
        <w:adjustRightInd/>
        <w:spacing w:after="120"/>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 xml:space="preserve">W sytuacji nieobecności osób którejkolwiek z wyżej wymienionych do kontaktów ma ona prawo wskazać inną osobę na zastępcę, informując o tym drugą stronę za pośrednictwem środków komunikacji elektronicznej. </w:t>
      </w:r>
    </w:p>
    <w:p w14:paraId="2C92589E" w14:textId="77777777" w:rsidR="00675EEF" w:rsidRPr="002D5742" w:rsidRDefault="00675EEF" w:rsidP="00675EEF">
      <w:pPr>
        <w:pStyle w:val="Tekstpodstawowy"/>
        <w:suppressAutoHyphens/>
        <w:spacing w:after="120"/>
        <w:rPr>
          <w:rFonts w:asciiTheme="majorHAnsi" w:hAnsiTheme="majorHAnsi" w:cstheme="majorHAnsi"/>
        </w:rPr>
      </w:pPr>
    </w:p>
    <w:p w14:paraId="055E74FA"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11</w:t>
      </w:r>
    </w:p>
    <w:p w14:paraId="09D2FED6" w14:textId="77777777" w:rsidR="00F107C2" w:rsidRPr="002D5742" w:rsidRDefault="00F107C2" w:rsidP="00F107C2">
      <w:pPr>
        <w:spacing w:after="120"/>
        <w:jc w:val="center"/>
        <w:rPr>
          <w:rFonts w:asciiTheme="majorHAnsi" w:hAnsiTheme="majorHAnsi" w:cstheme="majorHAnsi"/>
          <w:sz w:val="22"/>
          <w:szCs w:val="22"/>
        </w:rPr>
      </w:pPr>
      <w:r w:rsidRPr="002D5742">
        <w:rPr>
          <w:rFonts w:asciiTheme="majorHAnsi" w:hAnsiTheme="majorHAnsi" w:cstheme="majorHAnsi"/>
          <w:sz w:val="22"/>
          <w:szCs w:val="22"/>
        </w:rPr>
        <w:t>Przetwarzanie danych</w:t>
      </w:r>
    </w:p>
    <w:p w14:paraId="7E871B19" w14:textId="36F0C3BD" w:rsidR="00F107C2" w:rsidRPr="002D5742" w:rsidRDefault="00F107C2" w:rsidP="008453BC">
      <w:pPr>
        <w:pStyle w:val="Akapitzlist"/>
        <w:numPr>
          <w:ilvl w:val="6"/>
          <w:numId w:val="115"/>
        </w:numPr>
        <w:spacing w:after="120"/>
        <w:jc w:val="both"/>
        <w:rPr>
          <w:rFonts w:asciiTheme="majorHAnsi" w:hAnsiTheme="majorHAnsi" w:cstheme="majorHAnsi"/>
          <w:sz w:val="22"/>
          <w:szCs w:val="22"/>
        </w:rPr>
      </w:pPr>
      <w:r w:rsidRPr="002D5742">
        <w:rPr>
          <w:rFonts w:asciiTheme="majorHAnsi" w:hAnsiTheme="majorHAnsi" w:cstheme="majorHAnsi"/>
          <w:sz w:val="22"/>
          <w:szCs w:val="22"/>
        </w:rPr>
        <w:lastRenderedPageBreak/>
        <w:t>Klauzula informacyjna dotycząca przetwarzania danych osobowych przez Zamawiającego stanowi Załącznik nr 5 do Umowy.</w:t>
      </w:r>
    </w:p>
    <w:p w14:paraId="2027999A" w14:textId="4D91FF61" w:rsidR="00F107C2" w:rsidRPr="002D5742" w:rsidRDefault="00F107C2" w:rsidP="008453BC">
      <w:pPr>
        <w:pStyle w:val="Akapitzlist"/>
        <w:numPr>
          <w:ilvl w:val="0"/>
          <w:numId w:val="115"/>
        </w:numPr>
        <w:spacing w:after="120"/>
        <w:jc w:val="both"/>
        <w:rPr>
          <w:rFonts w:asciiTheme="majorHAnsi" w:hAnsiTheme="majorHAnsi" w:cstheme="majorHAnsi"/>
          <w:sz w:val="22"/>
          <w:szCs w:val="22"/>
        </w:rPr>
      </w:pPr>
      <w:r w:rsidRPr="002D5742">
        <w:rPr>
          <w:rFonts w:asciiTheme="majorHAnsi" w:hAnsiTheme="majorHAnsi" w:cstheme="majorHAnsi"/>
          <w:sz w:val="22"/>
          <w:szCs w:val="22"/>
        </w:rPr>
        <w:t>Zamawiający powierza Wykonawcy przetwarzanie danych osobowych  w celu przeprowadzenia szkolenia i w zakresie minimalnym, ale niezbędnym do wykonania Umowy. Szczegółowe warunki powierzenia przetwarzania danych przez Zamawiającego Wykonawcy określa umowa stanowiąca Załącznik nr 6 do Umowy.</w:t>
      </w:r>
    </w:p>
    <w:p w14:paraId="2A3C64D1" w14:textId="77777777" w:rsidR="00F107C2" w:rsidRPr="002D5742" w:rsidRDefault="00F107C2" w:rsidP="00F107C2">
      <w:pPr>
        <w:spacing w:after="120"/>
        <w:rPr>
          <w:rFonts w:asciiTheme="majorHAnsi" w:hAnsiTheme="majorHAnsi" w:cstheme="majorHAnsi"/>
          <w:sz w:val="22"/>
          <w:szCs w:val="22"/>
        </w:rPr>
      </w:pPr>
    </w:p>
    <w:p w14:paraId="06C6AC43" w14:textId="34711E7A" w:rsidR="00675EEF" w:rsidRPr="002D5742" w:rsidRDefault="00675EEF" w:rsidP="00675EEF">
      <w:pPr>
        <w:rPr>
          <w:rFonts w:asciiTheme="majorHAnsi" w:hAnsiTheme="majorHAnsi" w:cstheme="majorHAnsi"/>
          <w:bCs/>
        </w:rPr>
      </w:pPr>
    </w:p>
    <w:p w14:paraId="0ECB29EF"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 12</w:t>
      </w:r>
    </w:p>
    <w:p w14:paraId="23147404"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Postanowienia końcowe</w:t>
      </w:r>
    </w:p>
    <w:p w14:paraId="62B38E26" w14:textId="72AB0A1B" w:rsidR="00675EEF" w:rsidRPr="002D5742" w:rsidRDefault="00675EEF" w:rsidP="00675EEF">
      <w:pPr>
        <w:pStyle w:val="Tekstpodstawowy"/>
        <w:numPr>
          <w:ilvl w:val="0"/>
          <w:numId w:val="75"/>
        </w:numPr>
        <w:tabs>
          <w:tab w:val="clear" w:pos="1068"/>
          <w:tab w:val="clear" w:pos="1418"/>
          <w:tab w:val="left" w:pos="142"/>
          <w:tab w:val="left" w:pos="284"/>
        </w:tabs>
        <w:suppressAutoHyphens/>
        <w:overflowPunct/>
        <w:autoSpaceDE/>
        <w:autoSpaceDN/>
        <w:adjustRightInd/>
        <w:spacing w:after="120"/>
        <w:ind w:left="284" w:hanging="284"/>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 xml:space="preserve">Wszelkie zmiany i uzupełnienia </w:t>
      </w:r>
      <w:r w:rsidR="00841566" w:rsidRPr="002D5742">
        <w:rPr>
          <w:rFonts w:asciiTheme="majorHAnsi" w:hAnsiTheme="majorHAnsi" w:cstheme="majorHAnsi"/>
          <w:b w:val="0"/>
          <w:bCs/>
          <w:sz w:val="22"/>
          <w:szCs w:val="18"/>
        </w:rPr>
        <w:t>U</w:t>
      </w:r>
      <w:r w:rsidRPr="002D5742">
        <w:rPr>
          <w:rFonts w:asciiTheme="majorHAnsi" w:hAnsiTheme="majorHAnsi" w:cstheme="majorHAnsi"/>
          <w:b w:val="0"/>
          <w:bCs/>
          <w:sz w:val="22"/>
          <w:szCs w:val="18"/>
        </w:rPr>
        <w:t xml:space="preserve">mowy wymagają dla swej ważności formy pisemnej pod rygorem nieważności. Dopuszcza się możliwość zmiany nieistotnych postanowień zawartej umowy. </w:t>
      </w:r>
    </w:p>
    <w:p w14:paraId="1D6139B3" w14:textId="77777777" w:rsidR="00675EEF" w:rsidRPr="002D5742" w:rsidRDefault="00675EEF" w:rsidP="00675EEF">
      <w:pPr>
        <w:pStyle w:val="Tekstpodstawowy"/>
        <w:numPr>
          <w:ilvl w:val="0"/>
          <w:numId w:val="75"/>
        </w:numPr>
        <w:tabs>
          <w:tab w:val="clear" w:pos="1418"/>
          <w:tab w:val="left" w:pos="284"/>
        </w:tabs>
        <w:suppressAutoHyphens/>
        <w:overflowPunct/>
        <w:autoSpaceDE/>
        <w:autoSpaceDN/>
        <w:adjustRightInd/>
        <w:spacing w:after="120"/>
        <w:ind w:left="284" w:hanging="284"/>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W sprawach nieuregulowanych niniejszą umową mają zastosowanie przepisy Kodeksu cywilnego i ustawy Prawo zamówień publicznych.</w:t>
      </w:r>
    </w:p>
    <w:p w14:paraId="36548F54" w14:textId="77777777" w:rsidR="00675EEF" w:rsidRPr="002D5742" w:rsidRDefault="00675EEF" w:rsidP="00675EEF">
      <w:pPr>
        <w:pStyle w:val="Tekstpodstawowy"/>
        <w:numPr>
          <w:ilvl w:val="0"/>
          <w:numId w:val="75"/>
        </w:numPr>
        <w:tabs>
          <w:tab w:val="clear" w:pos="1418"/>
          <w:tab w:val="left" w:pos="142"/>
          <w:tab w:val="left" w:pos="284"/>
        </w:tabs>
        <w:suppressAutoHyphens/>
        <w:overflowPunct/>
        <w:autoSpaceDE/>
        <w:autoSpaceDN/>
        <w:adjustRightInd/>
        <w:spacing w:after="120"/>
        <w:ind w:left="284" w:hanging="284"/>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 xml:space="preserve">Spory powstałe w związku z realizacją niniejszej Umowy rozstrzygane będą przez sąd właściwy miejscowo dla Zamawiającego. </w:t>
      </w:r>
    </w:p>
    <w:p w14:paraId="650B5CE9" w14:textId="77777777" w:rsidR="00675EEF" w:rsidRPr="002D5742" w:rsidRDefault="00675EEF" w:rsidP="00675EEF">
      <w:pPr>
        <w:pStyle w:val="Tekstpodstawowy"/>
        <w:numPr>
          <w:ilvl w:val="0"/>
          <w:numId w:val="75"/>
        </w:numPr>
        <w:tabs>
          <w:tab w:val="clear" w:pos="1418"/>
          <w:tab w:val="left" w:pos="284"/>
        </w:tabs>
        <w:suppressAutoHyphens/>
        <w:overflowPunct/>
        <w:autoSpaceDE/>
        <w:autoSpaceDN/>
        <w:adjustRightInd/>
        <w:spacing w:after="120"/>
        <w:ind w:left="284" w:hanging="284"/>
        <w:textAlignment w:val="auto"/>
        <w:rPr>
          <w:rFonts w:asciiTheme="majorHAnsi" w:hAnsiTheme="majorHAnsi" w:cstheme="majorHAnsi"/>
          <w:b w:val="0"/>
          <w:bCs/>
          <w:sz w:val="22"/>
          <w:szCs w:val="18"/>
        </w:rPr>
      </w:pPr>
      <w:r w:rsidRPr="002D5742">
        <w:rPr>
          <w:rFonts w:asciiTheme="majorHAnsi" w:hAnsiTheme="majorHAnsi" w:cstheme="majorHAnsi"/>
          <w:b w:val="0"/>
          <w:bCs/>
          <w:sz w:val="22"/>
          <w:szCs w:val="18"/>
        </w:rPr>
        <w:t>Umowa została sporządzona w czterech jednobrzmiących egzemplarzach, w tym dwa egzemplarze dla Wykonawcy oraz dwa egzemplarze dla Zamawiającego.</w:t>
      </w:r>
    </w:p>
    <w:p w14:paraId="7FF836D9" w14:textId="77777777" w:rsidR="00675EEF" w:rsidRPr="002D5742" w:rsidRDefault="00675EEF" w:rsidP="00675EEF">
      <w:pPr>
        <w:spacing w:after="120"/>
        <w:jc w:val="both"/>
        <w:rPr>
          <w:rFonts w:asciiTheme="majorHAnsi" w:hAnsiTheme="majorHAnsi" w:cstheme="majorHAnsi"/>
          <w:bCs/>
        </w:rPr>
      </w:pPr>
    </w:p>
    <w:p w14:paraId="705D2BB9" w14:textId="77777777" w:rsidR="00675EEF" w:rsidRPr="002D5742" w:rsidRDefault="00675EEF" w:rsidP="00675EEF">
      <w:pPr>
        <w:spacing w:after="120"/>
        <w:jc w:val="both"/>
        <w:rPr>
          <w:rFonts w:asciiTheme="majorHAnsi" w:hAnsiTheme="majorHAnsi" w:cstheme="majorHAnsi"/>
          <w:sz w:val="22"/>
          <w:szCs w:val="22"/>
        </w:rPr>
      </w:pPr>
    </w:p>
    <w:p w14:paraId="41635304" w14:textId="77777777" w:rsidR="00675EEF" w:rsidRPr="002D5742" w:rsidRDefault="00675EEF" w:rsidP="00675EEF">
      <w:pPr>
        <w:spacing w:after="120"/>
        <w:jc w:val="both"/>
        <w:rPr>
          <w:rFonts w:asciiTheme="majorHAnsi" w:hAnsiTheme="majorHAnsi" w:cstheme="majorHAnsi"/>
          <w:sz w:val="22"/>
          <w:szCs w:val="22"/>
        </w:rPr>
      </w:pPr>
    </w:p>
    <w:p w14:paraId="1A748F35" w14:textId="77777777" w:rsidR="00675EEF" w:rsidRPr="002D5742" w:rsidRDefault="00675EEF" w:rsidP="00675EEF">
      <w:pPr>
        <w:spacing w:after="120"/>
        <w:jc w:val="center"/>
        <w:rPr>
          <w:rFonts w:asciiTheme="majorHAnsi" w:hAnsiTheme="majorHAnsi" w:cstheme="majorHAnsi"/>
          <w:sz w:val="22"/>
          <w:szCs w:val="22"/>
        </w:rPr>
      </w:pPr>
      <w:r w:rsidRPr="002D5742">
        <w:rPr>
          <w:rFonts w:asciiTheme="majorHAnsi" w:hAnsiTheme="majorHAnsi" w:cstheme="majorHAnsi"/>
          <w:sz w:val="22"/>
          <w:szCs w:val="22"/>
        </w:rPr>
        <w:t>ZAMAWIAJĄCY</w:t>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r>
      <w:r w:rsidRPr="002D5742">
        <w:rPr>
          <w:rFonts w:asciiTheme="majorHAnsi" w:hAnsiTheme="majorHAnsi" w:cstheme="majorHAnsi"/>
          <w:sz w:val="22"/>
          <w:szCs w:val="22"/>
        </w:rPr>
        <w:tab/>
        <w:t>WYKONAWCA</w:t>
      </w:r>
    </w:p>
    <w:p w14:paraId="04A69410" w14:textId="77777777" w:rsidR="00675EEF" w:rsidRPr="002D5742" w:rsidRDefault="00675EEF" w:rsidP="00675EEF">
      <w:pPr>
        <w:spacing w:after="120"/>
        <w:jc w:val="both"/>
        <w:rPr>
          <w:rFonts w:asciiTheme="majorHAnsi" w:hAnsiTheme="majorHAnsi" w:cstheme="majorHAnsi"/>
          <w:sz w:val="22"/>
          <w:szCs w:val="22"/>
        </w:rPr>
      </w:pPr>
    </w:p>
    <w:p w14:paraId="058AD8F2" w14:textId="77777777" w:rsidR="00675EEF" w:rsidRPr="002D5742" w:rsidRDefault="00675EEF" w:rsidP="00675EEF">
      <w:pPr>
        <w:jc w:val="both"/>
        <w:rPr>
          <w:rFonts w:asciiTheme="majorHAnsi" w:hAnsiTheme="majorHAnsi" w:cstheme="majorHAnsi"/>
          <w:sz w:val="22"/>
          <w:szCs w:val="22"/>
        </w:rPr>
      </w:pPr>
      <w:r w:rsidRPr="002D5742">
        <w:rPr>
          <w:rFonts w:asciiTheme="majorHAnsi" w:hAnsiTheme="majorHAnsi" w:cstheme="majorHAnsi"/>
          <w:sz w:val="22"/>
          <w:szCs w:val="22"/>
        </w:rPr>
        <w:t>Załączniki:</w:t>
      </w:r>
    </w:p>
    <w:p w14:paraId="3AB1790E" w14:textId="77777777" w:rsidR="00675EEF" w:rsidRPr="002D5742" w:rsidRDefault="00675EEF" w:rsidP="00675EEF">
      <w:pPr>
        <w:jc w:val="both"/>
        <w:rPr>
          <w:rFonts w:asciiTheme="majorHAnsi" w:hAnsiTheme="majorHAnsi" w:cstheme="majorHAnsi"/>
          <w:sz w:val="22"/>
          <w:szCs w:val="22"/>
        </w:rPr>
      </w:pPr>
      <w:r w:rsidRPr="002D5742">
        <w:rPr>
          <w:rFonts w:asciiTheme="majorHAnsi" w:hAnsiTheme="majorHAnsi" w:cstheme="majorHAnsi"/>
          <w:sz w:val="22"/>
          <w:szCs w:val="22"/>
        </w:rPr>
        <w:t>Załącznik nr 1 – Odpis KRS Zamawiającego</w:t>
      </w:r>
    </w:p>
    <w:p w14:paraId="457DF051" w14:textId="77777777" w:rsidR="00675EEF" w:rsidRPr="002D5742" w:rsidRDefault="00675EEF" w:rsidP="00675EEF">
      <w:pPr>
        <w:jc w:val="both"/>
        <w:rPr>
          <w:rFonts w:asciiTheme="majorHAnsi" w:hAnsiTheme="majorHAnsi" w:cstheme="majorHAnsi"/>
          <w:sz w:val="22"/>
          <w:szCs w:val="22"/>
        </w:rPr>
      </w:pPr>
      <w:r w:rsidRPr="002D5742">
        <w:rPr>
          <w:rFonts w:asciiTheme="majorHAnsi" w:hAnsiTheme="majorHAnsi" w:cstheme="majorHAnsi"/>
          <w:sz w:val="22"/>
          <w:szCs w:val="22"/>
        </w:rPr>
        <w:t>Załącznik nr 2 – Odpis z właściwego rejestru Wykonawcy</w:t>
      </w:r>
    </w:p>
    <w:p w14:paraId="0B79324A" w14:textId="77777777" w:rsidR="00675EEF" w:rsidRPr="002D5742" w:rsidRDefault="00675EEF" w:rsidP="00675EEF">
      <w:pPr>
        <w:jc w:val="both"/>
        <w:rPr>
          <w:rFonts w:asciiTheme="majorHAnsi" w:hAnsiTheme="majorHAnsi" w:cstheme="majorHAnsi"/>
          <w:sz w:val="22"/>
          <w:szCs w:val="22"/>
        </w:rPr>
      </w:pPr>
      <w:r w:rsidRPr="002D5742">
        <w:rPr>
          <w:rFonts w:asciiTheme="majorHAnsi" w:hAnsiTheme="majorHAnsi" w:cstheme="majorHAnsi"/>
          <w:sz w:val="22"/>
          <w:szCs w:val="22"/>
        </w:rPr>
        <w:t>Załącznik nr 3 – Oferta Wykonawcy</w:t>
      </w:r>
    </w:p>
    <w:p w14:paraId="438AF2B6" w14:textId="2D6F91AD" w:rsidR="00675EEF" w:rsidRPr="002D5742" w:rsidRDefault="00675EEF" w:rsidP="00675EEF">
      <w:pPr>
        <w:jc w:val="both"/>
        <w:rPr>
          <w:rFonts w:asciiTheme="majorHAnsi" w:hAnsiTheme="majorHAnsi" w:cstheme="majorHAnsi"/>
          <w:sz w:val="22"/>
          <w:szCs w:val="22"/>
        </w:rPr>
      </w:pPr>
      <w:r w:rsidRPr="002D5742">
        <w:rPr>
          <w:rFonts w:asciiTheme="majorHAnsi" w:hAnsiTheme="majorHAnsi" w:cstheme="majorHAnsi"/>
          <w:sz w:val="22"/>
          <w:szCs w:val="22"/>
        </w:rPr>
        <w:t xml:space="preserve">Załącznik nr 4 </w:t>
      </w:r>
      <w:r w:rsidR="00F107C2" w:rsidRPr="002D5742">
        <w:rPr>
          <w:rFonts w:asciiTheme="majorHAnsi" w:hAnsiTheme="majorHAnsi" w:cstheme="majorHAnsi"/>
          <w:sz w:val="22"/>
          <w:szCs w:val="22"/>
        </w:rPr>
        <w:t>–</w:t>
      </w:r>
      <w:r w:rsidRPr="002D5742">
        <w:rPr>
          <w:rFonts w:asciiTheme="majorHAnsi" w:hAnsiTheme="majorHAnsi" w:cstheme="majorHAnsi"/>
          <w:sz w:val="22"/>
          <w:szCs w:val="22"/>
        </w:rPr>
        <w:t xml:space="preserve"> SIWZ</w:t>
      </w:r>
    </w:p>
    <w:p w14:paraId="6D839626" w14:textId="77777777" w:rsidR="00F107C2" w:rsidRPr="002D5742" w:rsidRDefault="00F107C2" w:rsidP="00F107C2">
      <w:pPr>
        <w:jc w:val="both"/>
        <w:rPr>
          <w:rFonts w:asciiTheme="majorHAnsi" w:hAnsiTheme="majorHAnsi" w:cstheme="majorHAnsi"/>
          <w:sz w:val="22"/>
          <w:szCs w:val="22"/>
        </w:rPr>
      </w:pPr>
      <w:r w:rsidRPr="002D5742">
        <w:rPr>
          <w:rFonts w:asciiTheme="majorHAnsi" w:hAnsiTheme="majorHAnsi" w:cstheme="majorHAnsi"/>
          <w:sz w:val="22"/>
          <w:szCs w:val="22"/>
        </w:rPr>
        <w:t>Załącznik nr 5 - Klauzula dotycząca przetwarzania danych osobowych przez Zamawiającego</w:t>
      </w:r>
    </w:p>
    <w:p w14:paraId="1B0F5216" w14:textId="2C3456C4" w:rsidR="00F107C2" w:rsidRPr="002D5742" w:rsidRDefault="00F107C2" w:rsidP="00675EEF">
      <w:pPr>
        <w:jc w:val="both"/>
        <w:rPr>
          <w:rFonts w:asciiTheme="majorHAnsi" w:hAnsiTheme="majorHAnsi" w:cstheme="majorHAnsi"/>
          <w:sz w:val="22"/>
        </w:rPr>
      </w:pPr>
      <w:r w:rsidRPr="002D5742">
        <w:rPr>
          <w:rFonts w:asciiTheme="majorHAnsi" w:hAnsiTheme="majorHAnsi" w:cstheme="majorHAnsi"/>
          <w:sz w:val="22"/>
          <w:szCs w:val="22"/>
        </w:rPr>
        <w:t xml:space="preserve">Załącznik nr 6 – istotne postanowienia umowne – umowa powierzenia przetwarzania danych osobowych </w:t>
      </w:r>
    </w:p>
    <w:p w14:paraId="0239A6A6" w14:textId="77777777" w:rsidR="00CF4A79" w:rsidRDefault="00EB1C26" w:rsidP="00F107C2">
      <w:pPr>
        <w:pStyle w:val="Tekstpodstawowy"/>
        <w:spacing w:line="276" w:lineRule="auto"/>
        <w:ind w:left="708" w:firstLine="708"/>
        <w:rPr>
          <w:rFonts w:asciiTheme="majorHAnsi" w:hAnsiTheme="majorHAnsi" w:cstheme="majorHAnsi"/>
          <w:b w:val="0"/>
          <w:bCs/>
          <w:sz w:val="22"/>
          <w:szCs w:val="22"/>
        </w:rPr>
      </w:pPr>
      <w:r w:rsidRPr="002D5742">
        <w:rPr>
          <w:rFonts w:asciiTheme="majorHAnsi" w:hAnsiTheme="majorHAnsi" w:cstheme="majorHAnsi"/>
          <w:b w:val="0"/>
          <w:bCs/>
          <w:sz w:val="22"/>
          <w:szCs w:val="22"/>
        </w:rPr>
        <w:tab/>
      </w:r>
      <w:r w:rsidRPr="002D5742">
        <w:rPr>
          <w:rFonts w:asciiTheme="majorHAnsi" w:hAnsiTheme="majorHAnsi" w:cstheme="majorHAnsi"/>
          <w:b w:val="0"/>
          <w:bCs/>
          <w:sz w:val="22"/>
          <w:szCs w:val="22"/>
        </w:rPr>
        <w:tab/>
      </w:r>
      <w:r w:rsidRPr="002D5742">
        <w:rPr>
          <w:rFonts w:asciiTheme="majorHAnsi" w:hAnsiTheme="majorHAnsi" w:cstheme="majorHAnsi"/>
          <w:b w:val="0"/>
          <w:bCs/>
          <w:sz w:val="22"/>
          <w:szCs w:val="22"/>
        </w:rPr>
        <w:tab/>
      </w:r>
      <w:r w:rsidRPr="002D5742">
        <w:rPr>
          <w:rFonts w:asciiTheme="majorHAnsi" w:hAnsiTheme="majorHAnsi" w:cstheme="majorHAnsi"/>
          <w:b w:val="0"/>
          <w:bCs/>
          <w:sz w:val="22"/>
          <w:szCs w:val="22"/>
        </w:rPr>
        <w:tab/>
      </w:r>
      <w:r w:rsidRPr="002D5742">
        <w:rPr>
          <w:rFonts w:asciiTheme="majorHAnsi" w:hAnsiTheme="majorHAnsi" w:cstheme="majorHAnsi"/>
          <w:b w:val="0"/>
          <w:bCs/>
          <w:sz w:val="22"/>
          <w:szCs w:val="22"/>
        </w:rPr>
        <w:tab/>
      </w:r>
      <w:r w:rsidRPr="002D5742">
        <w:rPr>
          <w:rFonts w:asciiTheme="majorHAnsi" w:hAnsiTheme="majorHAnsi" w:cstheme="majorHAnsi"/>
          <w:b w:val="0"/>
          <w:bCs/>
          <w:sz w:val="22"/>
          <w:szCs w:val="22"/>
        </w:rPr>
        <w:tab/>
      </w:r>
      <w:r w:rsidRPr="002D5742">
        <w:rPr>
          <w:rFonts w:asciiTheme="majorHAnsi" w:hAnsiTheme="majorHAnsi" w:cstheme="majorHAnsi"/>
          <w:b w:val="0"/>
          <w:bCs/>
          <w:sz w:val="22"/>
          <w:szCs w:val="22"/>
        </w:rPr>
        <w:tab/>
      </w:r>
      <w:r w:rsidRPr="002D5742">
        <w:rPr>
          <w:rFonts w:asciiTheme="majorHAnsi" w:hAnsiTheme="majorHAnsi" w:cstheme="majorHAnsi"/>
          <w:b w:val="0"/>
          <w:bCs/>
          <w:sz w:val="22"/>
          <w:szCs w:val="22"/>
        </w:rPr>
        <w:tab/>
      </w:r>
      <w:r w:rsidRPr="002D5742">
        <w:rPr>
          <w:rFonts w:asciiTheme="majorHAnsi" w:hAnsiTheme="majorHAnsi" w:cstheme="majorHAnsi"/>
          <w:b w:val="0"/>
          <w:bCs/>
          <w:sz w:val="22"/>
          <w:szCs w:val="22"/>
        </w:rPr>
        <w:tab/>
      </w:r>
      <w:r w:rsidRPr="002D5742">
        <w:rPr>
          <w:rFonts w:asciiTheme="majorHAnsi" w:hAnsiTheme="majorHAnsi" w:cstheme="majorHAnsi"/>
          <w:b w:val="0"/>
          <w:bCs/>
          <w:sz w:val="22"/>
          <w:szCs w:val="22"/>
        </w:rPr>
        <w:tab/>
      </w:r>
    </w:p>
    <w:p w14:paraId="35D057AF" w14:textId="77777777" w:rsidR="00CF4A79" w:rsidRDefault="00CF4A79" w:rsidP="00F107C2">
      <w:pPr>
        <w:pStyle w:val="Tekstpodstawowy"/>
        <w:spacing w:line="276" w:lineRule="auto"/>
        <w:ind w:left="708" w:firstLine="708"/>
        <w:rPr>
          <w:rFonts w:asciiTheme="majorHAnsi" w:hAnsiTheme="majorHAnsi" w:cstheme="majorHAnsi"/>
          <w:b w:val="0"/>
          <w:bCs/>
          <w:sz w:val="22"/>
          <w:szCs w:val="22"/>
        </w:rPr>
      </w:pPr>
    </w:p>
    <w:p w14:paraId="3C944557" w14:textId="77777777" w:rsidR="00CF4A79" w:rsidRDefault="00CF4A79" w:rsidP="00CF4A79">
      <w:pPr>
        <w:pStyle w:val="Tekstpodstawowy"/>
        <w:spacing w:line="276" w:lineRule="auto"/>
        <w:ind w:left="708" w:firstLine="708"/>
        <w:jc w:val="right"/>
        <w:rPr>
          <w:rFonts w:asciiTheme="majorHAnsi" w:hAnsiTheme="majorHAnsi" w:cstheme="majorHAnsi"/>
          <w:b w:val="0"/>
          <w:bCs/>
          <w:sz w:val="22"/>
          <w:szCs w:val="22"/>
        </w:rPr>
      </w:pPr>
    </w:p>
    <w:p w14:paraId="4AF7A917" w14:textId="77777777" w:rsidR="00CF4A79" w:rsidRDefault="00CF4A79" w:rsidP="00CF4A79">
      <w:pPr>
        <w:pStyle w:val="Tekstpodstawowy"/>
        <w:spacing w:line="276" w:lineRule="auto"/>
        <w:ind w:left="708" w:firstLine="708"/>
        <w:jc w:val="right"/>
        <w:rPr>
          <w:rFonts w:asciiTheme="majorHAnsi" w:hAnsiTheme="majorHAnsi" w:cstheme="majorHAnsi"/>
          <w:b w:val="0"/>
          <w:bCs/>
          <w:sz w:val="22"/>
          <w:szCs w:val="22"/>
        </w:rPr>
      </w:pPr>
    </w:p>
    <w:p w14:paraId="25FC62C9" w14:textId="77777777" w:rsidR="00CF4A79" w:rsidRDefault="00CF4A79" w:rsidP="00CF4A79">
      <w:pPr>
        <w:pStyle w:val="Tekstpodstawowy"/>
        <w:spacing w:line="276" w:lineRule="auto"/>
        <w:ind w:left="708" w:firstLine="708"/>
        <w:jc w:val="right"/>
        <w:rPr>
          <w:rFonts w:asciiTheme="majorHAnsi" w:hAnsiTheme="majorHAnsi" w:cstheme="majorHAnsi"/>
          <w:b w:val="0"/>
          <w:bCs/>
          <w:sz w:val="22"/>
          <w:szCs w:val="22"/>
        </w:rPr>
      </w:pPr>
    </w:p>
    <w:p w14:paraId="1FB55840" w14:textId="77777777" w:rsidR="00CF4A79" w:rsidRDefault="00CF4A79" w:rsidP="00CF4A79">
      <w:pPr>
        <w:pStyle w:val="Tekstpodstawowy"/>
        <w:spacing w:line="276" w:lineRule="auto"/>
        <w:ind w:left="708" w:firstLine="708"/>
        <w:jc w:val="right"/>
        <w:rPr>
          <w:rFonts w:asciiTheme="majorHAnsi" w:hAnsiTheme="majorHAnsi" w:cstheme="majorHAnsi"/>
          <w:b w:val="0"/>
          <w:bCs/>
          <w:sz w:val="22"/>
          <w:szCs w:val="22"/>
        </w:rPr>
      </w:pPr>
    </w:p>
    <w:p w14:paraId="3582B299" w14:textId="77777777" w:rsidR="00CF4A79" w:rsidRDefault="00CF4A79" w:rsidP="00CF4A79">
      <w:pPr>
        <w:pStyle w:val="Tekstpodstawowy"/>
        <w:spacing w:line="276" w:lineRule="auto"/>
        <w:ind w:left="708" w:firstLine="708"/>
        <w:jc w:val="right"/>
        <w:rPr>
          <w:rFonts w:asciiTheme="majorHAnsi" w:hAnsiTheme="majorHAnsi" w:cstheme="majorHAnsi"/>
          <w:b w:val="0"/>
          <w:bCs/>
          <w:sz w:val="22"/>
          <w:szCs w:val="22"/>
        </w:rPr>
      </w:pPr>
    </w:p>
    <w:p w14:paraId="1552120C" w14:textId="77777777" w:rsidR="00CF4A79" w:rsidRDefault="00CF4A79" w:rsidP="00CF4A79">
      <w:pPr>
        <w:pStyle w:val="Tekstpodstawowy"/>
        <w:spacing w:line="276" w:lineRule="auto"/>
        <w:ind w:left="708" w:firstLine="708"/>
        <w:jc w:val="right"/>
        <w:rPr>
          <w:rFonts w:asciiTheme="majorHAnsi" w:hAnsiTheme="majorHAnsi" w:cstheme="majorHAnsi"/>
          <w:b w:val="0"/>
          <w:bCs/>
          <w:sz w:val="22"/>
          <w:szCs w:val="22"/>
        </w:rPr>
      </w:pPr>
    </w:p>
    <w:p w14:paraId="5B7D8BF6" w14:textId="77777777" w:rsidR="00CF4A79" w:rsidRDefault="00CF4A79" w:rsidP="00CF4A79">
      <w:pPr>
        <w:pStyle w:val="Tekstpodstawowy"/>
        <w:spacing w:line="276" w:lineRule="auto"/>
        <w:ind w:left="708" w:firstLine="708"/>
        <w:jc w:val="right"/>
        <w:rPr>
          <w:rFonts w:asciiTheme="majorHAnsi" w:hAnsiTheme="majorHAnsi" w:cstheme="majorHAnsi"/>
          <w:b w:val="0"/>
          <w:bCs/>
          <w:sz w:val="22"/>
          <w:szCs w:val="22"/>
        </w:rPr>
      </w:pPr>
    </w:p>
    <w:p w14:paraId="198A8964" w14:textId="77777777" w:rsidR="00CF4A79" w:rsidRDefault="00CF4A79" w:rsidP="00CF4A79">
      <w:pPr>
        <w:pStyle w:val="Tekstpodstawowy"/>
        <w:spacing w:line="276" w:lineRule="auto"/>
        <w:ind w:left="708" w:firstLine="708"/>
        <w:jc w:val="right"/>
        <w:rPr>
          <w:rFonts w:asciiTheme="majorHAnsi" w:hAnsiTheme="majorHAnsi" w:cstheme="majorHAnsi"/>
          <w:b w:val="0"/>
          <w:bCs/>
          <w:sz w:val="22"/>
          <w:szCs w:val="22"/>
        </w:rPr>
      </w:pPr>
    </w:p>
    <w:p w14:paraId="1EA2B78B" w14:textId="77777777" w:rsidR="00CF4A79" w:rsidRDefault="00CF4A79" w:rsidP="00CF4A79">
      <w:pPr>
        <w:pStyle w:val="Tekstpodstawowy"/>
        <w:spacing w:line="276" w:lineRule="auto"/>
        <w:ind w:left="708" w:firstLine="708"/>
        <w:jc w:val="right"/>
        <w:rPr>
          <w:rFonts w:asciiTheme="majorHAnsi" w:hAnsiTheme="majorHAnsi" w:cstheme="majorHAnsi"/>
          <w:b w:val="0"/>
          <w:bCs/>
          <w:sz w:val="22"/>
          <w:szCs w:val="22"/>
        </w:rPr>
      </w:pPr>
    </w:p>
    <w:p w14:paraId="27DF60C9" w14:textId="77777777" w:rsidR="00CF4A79" w:rsidRDefault="00CF4A79" w:rsidP="00CF4A79">
      <w:pPr>
        <w:pStyle w:val="Tekstpodstawowy"/>
        <w:spacing w:line="276" w:lineRule="auto"/>
        <w:ind w:left="708" w:firstLine="708"/>
        <w:jc w:val="right"/>
        <w:rPr>
          <w:rFonts w:asciiTheme="majorHAnsi" w:hAnsiTheme="majorHAnsi" w:cstheme="majorHAnsi"/>
          <w:b w:val="0"/>
          <w:bCs/>
          <w:sz w:val="22"/>
          <w:szCs w:val="22"/>
        </w:rPr>
      </w:pPr>
    </w:p>
    <w:p w14:paraId="53842B9D" w14:textId="77777777" w:rsidR="00CF4A79" w:rsidRDefault="00CF4A79" w:rsidP="00CF4A79">
      <w:pPr>
        <w:pStyle w:val="Tekstpodstawowy"/>
        <w:spacing w:line="276" w:lineRule="auto"/>
        <w:ind w:left="708" w:firstLine="708"/>
        <w:jc w:val="right"/>
        <w:rPr>
          <w:rFonts w:asciiTheme="majorHAnsi" w:hAnsiTheme="majorHAnsi" w:cstheme="majorHAnsi"/>
          <w:b w:val="0"/>
          <w:bCs/>
          <w:sz w:val="22"/>
          <w:szCs w:val="22"/>
        </w:rPr>
      </w:pPr>
    </w:p>
    <w:p w14:paraId="6DDE776F" w14:textId="7C5B3EC6" w:rsidR="009A4622" w:rsidRPr="002D5742" w:rsidRDefault="00EB1C26" w:rsidP="00CF4A79">
      <w:pPr>
        <w:pStyle w:val="Tekstpodstawowy"/>
        <w:spacing w:line="276" w:lineRule="auto"/>
        <w:ind w:left="708" w:firstLine="708"/>
        <w:jc w:val="right"/>
        <w:rPr>
          <w:rFonts w:asciiTheme="majorHAnsi" w:hAnsiTheme="majorHAnsi" w:cstheme="majorHAnsi"/>
          <w:b w:val="0"/>
          <w:bCs/>
          <w:sz w:val="22"/>
          <w:szCs w:val="22"/>
        </w:rPr>
      </w:pPr>
      <w:r w:rsidRPr="002D5742">
        <w:rPr>
          <w:rFonts w:asciiTheme="majorHAnsi" w:hAnsiTheme="majorHAnsi" w:cstheme="majorHAnsi"/>
          <w:b w:val="0"/>
          <w:bCs/>
          <w:sz w:val="22"/>
          <w:szCs w:val="22"/>
        </w:rPr>
        <w:lastRenderedPageBreak/>
        <w:t>Załącznik nr 5</w:t>
      </w:r>
    </w:p>
    <w:p w14:paraId="1DD76C34" w14:textId="074E9CB5" w:rsidR="00F107C2" w:rsidRPr="002D5742" w:rsidRDefault="00F107C2" w:rsidP="00CF4A79">
      <w:pPr>
        <w:pStyle w:val="Tekstpodstawowy"/>
        <w:spacing w:line="276" w:lineRule="auto"/>
        <w:ind w:left="708" w:firstLine="708"/>
        <w:jc w:val="right"/>
        <w:rPr>
          <w:rFonts w:asciiTheme="majorHAnsi" w:hAnsiTheme="majorHAnsi" w:cstheme="majorHAnsi"/>
          <w:bCs/>
          <w:sz w:val="22"/>
          <w:szCs w:val="22"/>
        </w:rPr>
      </w:pPr>
      <w:r w:rsidRPr="002D5742">
        <w:rPr>
          <w:rFonts w:asciiTheme="majorHAnsi" w:hAnsiTheme="majorHAnsi" w:cstheme="majorHAnsi"/>
          <w:b w:val="0"/>
          <w:bCs/>
          <w:sz w:val="22"/>
          <w:szCs w:val="22"/>
        </w:rPr>
        <w:t>Klauzula dotycząca przetwarzania danych osobowych przez Zamawiającego</w:t>
      </w:r>
    </w:p>
    <w:p w14:paraId="6C5ECCF2" w14:textId="77777777" w:rsidR="00F107C2" w:rsidRPr="002D5742" w:rsidRDefault="00F107C2" w:rsidP="00F107C2">
      <w:pPr>
        <w:pStyle w:val="Tekstpodstawowy"/>
        <w:spacing w:line="276" w:lineRule="auto"/>
        <w:rPr>
          <w:rFonts w:asciiTheme="majorHAnsi" w:hAnsiTheme="majorHAnsi" w:cstheme="majorHAnsi"/>
          <w:b w:val="0"/>
          <w:bCs/>
          <w:sz w:val="22"/>
          <w:szCs w:val="22"/>
        </w:rPr>
      </w:pPr>
    </w:p>
    <w:p w14:paraId="0BE959C0" w14:textId="77777777" w:rsidR="00F107C2" w:rsidRPr="002D5742" w:rsidRDefault="00F107C2" w:rsidP="00F107C2">
      <w:pPr>
        <w:spacing w:after="60"/>
        <w:jc w:val="both"/>
        <w:rPr>
          <w:rFonts w:asciiTheme="majorHAnsi" w:hAnsiTheme="majorHAnsi" w:cstheme="majorHAnsi"/>
          <w:sz w:val="22"/>
          <w:szCs w:val="22"/>
        </w:rPr>
      </w:pPr>
      <w:r w:rsidRPr="002D5742">
        <w:rPr>
          <w:rFonts w:asciiTheme="majorHAnsi" w:hAnsiTheme="majorHAnsi" w:cstheme="majorHAnsi"/>
          <w:sz w:val="22"/>
          <w:szCs w:val="22"/>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informuje się, że: </w:t>
      </w:r>
    </w:p>
    <w:p w14:paraId="1224DBB7" w14:textId="77777777" w:rsidR="00F107C2" w:rsidRPr="002D5742" w:rsidRDefault="00F107C2" w:rsidP="00F107C2">
      <w:pPr>
        <w:spacing w:line="276" w:lineRule="auto"/>
        <w:jc w:val="both"/>
        <w:rPr>
          <w:rFonts w:asciiTheme="majorHAnsi" w:hAnsiTheme="majorHAnsi" w:cstheme="majorHAnsi"/>
          <w:sz w:val="22"/>
          <w:szCs w:val="22"/>
        </w:rPr>
      </w:pPr>
    </w:p>
    <w:p w14:paraId="2B0DC177" w14:textId="77777777" w:rsidR="00F107C2" w:rsidRPr="002D5742" w:rsidRDefault="00F107C2" w:rsidP="00E51937">
      <w:pPr>
        <w:numPr>
          <w:ilvl w:val="0"/>
          <w:numId w:val="112"/>
        </w:numPr>
        <w:overflowPunct/>
        <w:autoSpaceDE/>
        <w:autoSpaceDN/>
        <w:adjustRightInd/>
        <w:spacing w:line="276" w:lineRule="auto"/>
        <w:contextualSpacing/>
        <w:jc w:val="both"/>
        <w:textAlignment w:val="auto"/>
        <w:rPr>
          <w:rFonts w:asciiTheme="majorHAnsi" w:hAnsiTheme="majorHAnsi" w:cstheme="majorHAnsi"/>
          <w:b/>
          <w:bCs/>
          <w:sz w:val="22"/>
          <w:szCs w:val="22"/>
        </w:rPr>
      </w:pPr>
      <w:r w:rsidRPr="002D5742">
        <w:rPr>
          <w:rFonts w:asciiTheme="majorHAnsi" w:hAnsiTheme="majorHAnsi" w:cstheme="majorHAnsi"/>
          <w:b/>
          <w:bCs/>
          <w:sz w:val="22"/>
          <w:szCs w:val="22"/>
        </w:rPr>
        <w:t xml:space="preserve">Administrator danych </w:t>
      </w:r>
    </w:p>
    <w:p w14:paraId="49C3BEBB" w14:textId="77777777" w:rsidR="00F107C2" w:rsidRPr="002D5742" w:rsidRDefault="00F107C2" w:rsidP="00F107C2">
      <w:pPr>
        <w:spacing w:after="60"/>
        <w:jc w:val="both"/>
        <w:rPr>
          <w:rFonts w:asciiTheme="majorHAnsi" w:hAnsiTheme="majorHAnsi" w:cstheme="majorHAnsi"/>
          <w:sz w:val="22"/>
          <w:szCs w:val="22"/>
        </w:rPr>
      </w:pPr>
      <w:r w:rsidRPr="002D5742">
        <w:rPr>
          <w:rFonts w:asciiTheme="majorHAnsi" w:hAnsiTheme="majorHAnsi" w:cstheme="majorHAnsi"/>
          <w:sz w:val="22"/>
          <w:szCs w:val="22"/>
        </w:rPr>
        <w:t>Administratorem danych osobowych zawartych w Umowie jest Polska Agencja Inwestycji i Handlu S.A. z siedzibą w Warszawie (adres: ul. Krucza 50, 00 – 025 Warszawa), wpisana do rejestru przedsiębiorców Krajowego Rejestru Sądowego przez Sąd Rejonowy dla m.st. Warszawy w Warszawie pod nr KRS 0000109815 (dalej „</w:t>
      </w:r>
      <w:r w:rsidRPr="002D5742">
        <w:rPr>
          <w:rFonts w:asciiTheme="majorHAnsi" w:hAnsiTheme="majorHAnsi" w:cstheme="majorHAnsi"/>
          <w:b/>
          <w:bCs/>
          <w:sz w:val="22"/>
          <w:szCs w:val="22"/>
        </w:rPr>
        <w:t>Administrator</w:t>
      </w:r>
      <w:r w:rsidRPr="002D5742">
        <w:rPr>
          <w:rFonts w:asciiTheme="majorHAnsi" w:hAnsiTheme="majorHAnsi" w:cstheme="majorHAnsi"/>
          <w:sz w:val="22"/>
          <w:szCs w:val="22"/>
        </w:rPr>
        <w:t xml:space="preserve">”). </w:t>
      </w:r>
    </w:p>
    <w:p w14:paraId="7578F73A" w14:textId="77777777" w:rsidR="00F107C2" w:rsidRPr="002D5742" w:rsidRDefault="00F107C2" w:rsidP="00E51937">
      <w:pPr>
        <w:numPr>
          <w:ilvl w:val="0"/>
          <w:numId w:val="112"/>
        </w:numPr>
        <w:overflowPunct/>
        <w:autoSpaceDE/>
        <w:autoSpaceDN/>
        <w:adjustRightInd/>
        <w:spacing w:line="276" w:lineRule="auto"/>
        <w:contextualSpacing/>
        <w:jc w:val="both"/>
        <w:textAlignment w:val="auto"/>
        <w:rPr>
          <w:rFonts w:asciiTheme="majorHAnsi" w:hAnsiTheme="majorHAnsi" w:cstheme="majorHAnsi"/>
          <w:b/>
          <w:bCs/>
          <w:spacing w:val="8"/>
          <w:sz w:val="22"/>
          <w:szCs w:val="22"/>
        </w:rPr>
      </w:pPr>
      <w:r w:rsidRPr="002D5742">
        <w:rPr>
          <w:rFonts w:asciiTheme="majorHAnsi" w:hAnsiTheme="majorHAnsi" w:cstheme="majorHAnsi"/>
          <w:b/>
          <w:bCs/>
          <w:spacing w:val="8"/>
          <w:sz w:val="22"/>
          <w:szCs w:val="22"/>
        </w:rPr>
        <w:t xml:space="preserve">Inspektor ochrony danych </w:t>
      </w:r>
    </w:p>
    <w:p w14:paraId="3CB17078" w14:textId="77777777" w:rsidR="00F107C2" w:rsidRPr="002D5742" w:rsidRDefault="00F107C2" w:rsidP="00F107C2">
      <w:pPr>
        <w:jc w:val="both"/>
        <w:rPr>
          <w:rFonts w:asciiTheme="majorHAnsi" w:eastAsiaTheme="minorHAnsi" w:hAnsiTheme="majorHAnsi" w:cstheme="majorHAnsi"/>
          <w:sz w:val="22"/>
          <w:szCs w:val="22"/>
        </w:rPr>
      </w:pPr>
      <w:r w:rsidRPr="002D5742">
        <w:rPr>
          <w:rFonts w:asciiTheme="majorHAnsi" w:hAnsiTheme="majorHAnsi" w:cstheme="majorHAnsi"/>
          <w:sz w:val="22"/>
          <w:szCs w:val="22"/>
        </w:rPr>
        <w:t xml:space="preserve">Administrator wyznaczył osobę odpowiedzialną za ochronę danych osobowych, tj. Inspektora Ochrony Danych, z którym kontakt jest możliwy za pośrednictwem adresu mailowego </w:t>
      </w:r>
      <w:hyperlink r:id="rId23" w:history="1">
        <w:r w:rsidRPr="002D5742">
          <w:rPr>
            <w:rStyle w:val="Hipercze"/>
            <w:rFonts w:asciiTheme="majorHAnsi" w:hAnsiTheme="majorHAnsi" w:cstheme="majorHAnsi"/>
            <w:sz w:val="22"/>
            <w:szCs w:val="22"/>
          </w:rPr>
          <w:t>iod@paih.gov.pl</w:t>
        </w:r>
      </w:hyperlink>
      <w:r w:rsidRPr="002D5742">
        <w:rPr>
          <w:rFonts w:asciiTheme="majorHAnsi" w:hAnsiTheme="majorHAnsi" w:cstheme="majorHAnsi"/>
          <w:sz w:val="22"/>
          <w:szCs w:val="22"/>
        </w:rPr>
        <w:t xml:space="preserve"> lub za pośrednictwem poczty tradycyjnej pod wskazanym powyżej adresem siedziby Administratora z dopiskiem „Do Inspektora Ochrony Danych”. </w:t>
      </w:r>
    </w:p>
    <w:p w14:paraId="7E3483EE" w14:textId="77777777" w:rsidR="00F107C2" w:rsidRPr="002D5742" w:rsidRDefault="00F107C2" w:rsidP="00E51937">
      <w:pPr>
        <w:numPr>
          <w:ilvl w:val="0"/>
          <w:numId w:val="112"/>
        </w:numPr>
        <w:overflowPunct/>
        <w:autoSpaceDE/>
        <w:autoSpaceDN/>
        <w:adjustRightInd/>
        <w:spacing w:line="276" w:lineRule="auto"/>
        <w:contextualSpacing/>
        <w:jc w:val="both"/>
        <w:textAlignment w:val="auto"/>
        <w:rPr>
          <w:rFonts w:asciiTheme="majorHAnsi" w:hAnsiTheme="majorHAnsi" w:cstheme="majorHAnsi"/>
          <w:b/>
          <w:bCs/>
          <w:spacing w:val="8"/>
          <w:sz w:val="22"/>
          <w:szCs w:val="22"/>
        </w:rPr>
      </w:pPr>
      <w:r w:rsidRPr="002D5742">
        <w:rPr>
          <w:rFonts w:asciiTheme="majorHAnsi" w:hAnsiTheme="majorHAnsi" w:cstheme="majorHAnsi"/>
          <w:b/>
          <w:bCs/>
          <w:spacing w:val="8"/>
          <w:sz w:val="22"/>
          <w:szCs w:val="22"/>
        </w:rPr>
        <w:t xml:space="preserve">Cele i podstawy przetwarzania </w:t>
      </w:r>
    </w:p>
    <w:p w14:paraId="3FB64795" w14:textId="77777777" w:rsidR="00F107C2" w:rsidRPr="002D5742" w:rsidRDefault="00F107C2" w:rsidP="00F107C2">
      <w:pPr>
        <w:jc w:val="both"/>
        <w:rPr>
          <w:rFonts w:asciiTheme="majorHAnsi" w:eastAsiaTheme="minorHAnsi" w:hAnsiTheme="majorHAnsi" w:cstheme="majorHAnsi"/>
          <w:sz w:val="22"/>
          <w:szCs w:val="22"/>
          <w:lang w:eastAsia="en-US"/>
        </w:rPr>
      </w:pPr>
      <w:r w:rsidRPr="002D5742">
        <w:rPr>
          <w:rFonts w:asciiTheme="majorHAnsi" w:hAnsiTheme="majorHAnsi" w:cstheme="majorHAnsi"/>
          <w:sz w:val="22"/>
          <w:szCs w:val="22"/>
        </w:rPr>
        <w:t>Administrator przetwarza dane osobowe w celu:</w:t>
      </w:r>
    </w:p>
    <w:p w14:paraId="4EE4FE5D" w14:textId="77777777" w:rsidR="00F107C2" w:rsidRPr="002D5742" w:rsidRDefault="00F107C2" w:rsidP="00F107C2">
      <w:pPr>
        <w:numPr>
          <w:ilvl w:val="0"/>
          <w:numId w:val="108"/>
        </w:numPr>
        <w:overflowPunct/>
        <w:autoSpaceDE/>
        <w:autoSpaceDN/>
        <w:adjustRightInd/>
        <w:contextualSpacing/>
        <w:jc w:val="both"/>
        <w:textAlignment w:val="auto"/>
        <w:rPr>
          <w:rFonts w:asciiTheme="majorHAnsi" w:eastAsiaTheme="minorEastAsia" w:hAnsiTheme="majorHAnsi" w:cstheme="majorHAnsi"/>
          <w:sz w:val="22"/>
          <w:szCs w:val="22"/>
        </w:rPr>
      </w:pPr>
      <w:r w:rsidRPr="002D5742">
        <w:rPr>
          <w:rFonts w:asciiTheme="majorHAnsi" w:hAnsiTheme="majorHAnsi" w:cstheme="majorHAnsi"/>
          <w:sz w:val="22"/>
          <w:szCs w:val="22"/>
        </w:rPr>
        <w:t xml:space="preserve">zawarcia i wykonania Umowy - </w:t>
      </w:r>
      <w:r w:rsidRPr="002D5742">
        <w:rPr>
          <w:rFonts w:asciiTheme="majorHAnsi" w:eastAsia="Calibri" w:hAnsiTheme="majorHAnsi" w:cstheme="majorHAnsi"/>
          <w:sz w:val="22"/>
          <w:szCs w:val="22"/>
        </w:rPr>
        <w:t xml:space="preserve">podstawą prawną przetwarzania są czynności niezbędne do wykonania umowy, której stroną jest osoba, której dane dotyczą, lub do podjęcia działań na żądanie osoby, której dane dotyczą, przed zawarciem umowy </w:t>
      </w:r>
      <w:r w:rsidRPr="002D5742">
        <w:rPr>
          <w:rFonts w:asciiTheme="majorHAnsi" w:hAnsiTheme="majorHAnsi" w:cstheme="majorHAnsi"/>
          <w:sz w:val="22"/>
          <w:szCs w:val="22"/>
        </w:rPr>
        <w:t xml:space="preserve">(art. 6 ust. 1 lit. b RODO), </w:t>
      </w:r>
    </w:p>
    <w:p w14:paraId="41FF0A74" w14:textId="77777777" w:rsidR="00F107C2" w:rsidRPr="002D5742" w:rsidRDefault="00F107C2" w:rsidP="00F107C2">
      <w:pPr>
        <w:numPr>
          <w:ilvl w:val="0"/>
          <w:numId w:val="108"/>
        </w:numPr>
        <w:overflowPunct/>
        <w:autoSpaceDE/>
        <w:autoSpaceDN/>
        <w:adjustRightInd/>
        <w:contextualSpacing/>
        <w:jc w:val="both"/>
        <w:textAlignment w:val="auto"/>
        <w:rPr>
          <w:rFonts w:asciiTheme="majorHAnsi" w:eastAsiaTheme="minorHAnsi" w:hAnsiTheme="majorHAnsi" w:cstheme="majorHAnsi"/>
          <w:sz w:val="22"/>
          <w:szCs w:val="22"/>
          <w:lang w:eastAsia="en-US"/>
        </w:rPr>
      </w:pPr>
      <w:r w:rsidRPr="002D5742">
        <w:rPr>
          <w:rFonts w:asciiTheme="majorHAnsi" w:hAnsiTheme="majorHAnsi" w:cstheme="majorHAnsi"/>
          <w:sz w:val="22"/>
          <w:szCs w:val="22"/>
        </w:rPr>
        <w:t>ewentualnego ustalenia, dochodzenia lub obrony przed roszczeniami związanymi z zawartą Umową - podstawą prawną przetwarzania danych jest niezbędność przetwarzania do realizacji prawnie uzasadnionego interesu Administratora. Uzasadnionym interesem Administratora jest w tym przypadku możliwość ustalenia, dochodzenia lub obrony przed roszczeniami (art. 6 ust. 1 lit. f RODO),</w:t>
      </w:r>
    </w:p>
    <w:p w14:paraId="7040E7B8" w14:textId="77777777" w:rsidR="00F107C2" w:rsidRPr="002D5742" w:rsidRDefault="00F107C2" w:rsidP="00F107C2">
      <w:pPr>
        <w:numPr>
          <w:ilvl w:val="0"/>
          <w:numId w:val="108"/>
        </w:numPr>
        <w:overflowPunct/>
        <w:autoSpaceDE/>
        <w:autoSpaceDN/>
        <w:adjustRightInd/>
        <w:spacing w:after="60"/>
        <w:jc w:val="both"/>
        <w:textAlignment w:val="auto"/>
        <w:rPr>
          <w:rFonts w:asciiTheme="majorHAnsi" w:hAnsiTheme="majorHAnsi" w:cstheme="majorHAnsi"/>
          <w:sz w:val="22"/>
          <w:szCs w:val="22"/>
        </w:rPr>
      </w:pPr>
      <w:r w:rsidRPr="002D5742">
        <w:rPr>
          <w:rFonts w:asciiTheme="majorHAnsi" w:hAnsiTheme="majorHAnsi" w:cstheme="majorHAnsi"/>
          <w:sz w:val="22"/>
          <w:szCs w:val="22"/>
        </w:rPr>
        <w:t>dla celów podatkowych i rachunkowych - podstawą prawną przetwarzania danych jest niezbędność ich przetwarzania w celu wypełnienia obowiązku prawnego ciążącego na Administratorze (art. 6 ust. 1 lit. c RODO).</w:t>
      </w:r>
    </w:p>
    <w:p w14:paraId="0506670C" w14:textId="77777777" w:rsidR="00F107C2" w:rsidRPr="002D5742" w:rsidRDefault="00F107C2" w:rsidP="00F107C2">
      <w:pPr>
        <w:overflowPunct/>
        <w:autoSpaceDE/>
        <w:autoSpaceDN/>
        <w:adjustRightInd/>
        <w:spacing w:line="276" w:lineRule="auto"/>
        <w:jc w:val="both"/>
        <w:textAlignment w:val="auto"/>
        <w:rPr>
          <w:rFonts w:asciiTheme="majorHAnsi" w:hAnsiTheme="majorHAnsi" w:cstheme="majorHAnsi"/>
          <w:b/>
          <w:bCs/>
          <w:sz w:val="22"/>
          <w:szCs w:val="22"/>
        </w:rPr>
      </w:pPr>
      <w:r w:rsidRPr="002D5742">
        <w:rPr>
          <w:rFonts w:asciiTheme="majorHAnsi" w:hAnsiTheme="majorHAnsi" w:cstheme="majorHAnsi"/>
          <w:b/>
          <w:bCs/>
          <w:sz w:val="22"/>
          <w:szCs w:val="22"/>
        </w:rPr>
        <w:t xml:space="preserve">4. Odbiorcy danych </w:t>
      </w:r>
    </w:p>
    <w:p w14:paraId="61ABEBBC" w14:textId="77777777" w:rsidR="00F107C2" w:rsidRPr="002D5742" w:rsidRDefault="00F107C2" w:rsidP="00F107C2">
      <w:pPr>
        <w:jc w:val="both"/>
        <w:rPr>
          <w:rFonts w:asciiTheme="majorHAnsi" w:hAnsiTheme="majorHAnsi" w:cstheme="majorHAnsi"/>
          <w:sz w:val="22"/>
          <w:szCs w:val="22"/>
        </w:rPr>
      </w:pPr>
      <w:r w:rsidRPr="002D5742">
        <w:rPr>
          <w:rFonts w:asciiTheme="majorHAnsi" w:hAnsiTheme="majorHAnsi" w:cstheme="majorHAnsi"/>
          <w:sz w:val="22"/>
          <w:szCs w:val="22"/>
        </w:rPr>
        <w:t xml:space="preserve">Dane osobowe mogą być udostępnione podmiotom upoważnionym na podstawie przepisów powszechnie obowiązującego prawa w szczególności instytucjom uprawnionym do kontroli działalności Administratora lub podmiotom współpracującym z Administratorem na podstawie umów powierzenia przetwarzania danych. </w:t>
      </w:r>
    </w:p>
    <w:p w14:paraId="1B7F63DD" w14:textId="77777777" w:rsidR="00F107C2" w:rsidRPr="002D5742" w:rsidRDefault="00F107C2" w:rsidP="00F107C2">
      <w:pPr>
        <w:overflowPunct/>
        <w:autoSpaceDE/>
        <w:autoSpaceDN/>
        <w:adjustRightInd/>
        <w:spacing w:line="276" w:lineRule="auto"/>
        <w:contextualSpacing/>
        <w:jc w:val="both"/>
        <w:textAlignment w:val="auto"/>
        <w:rPr>
          <w:rFonts w:asciiTheme="majorHAnsi" w:hAnsiTheme="majorHAnsi" w:cstheme="majorHAnsi"/>
          <w:b/>
          <w:bCs/>
          <w:sz w:val="22"/>
          <w:szCs w:val="22"/>
        </w:rPr>
      </w:pPr>
      <w:r w:rsidRPr="002D5742">
        <w:rPr>
          <w:rFonts w:asciiTheme="majorHAnsi" w:hAnsiTheme="majorHAnsi" w:cstheme="majorHAnsi"/>
          <w:b/>
          <w:bCs/>
          <w:sz w:val="22"/>
          <w:szCs w:val="22"/>
        </w:rPr>
        <w:t>5. Okres przechowywania danych</w:t>
      </w:r>
    </w:p>
    <w:p w14:paraId="0126E397" w14:textId="77777777" w:rsidR="00F107C2" w:rsidRPr="002D5742" w:rsidRDefault="00F107C2" w:rsidP="00F107C2">
      <w:pPr>
        <w:jc w:val="both"/>
        <w:rPr>
          <w:rFonts w:asciiTheme="majorHAnsi" w:hAnsiTheme="majorHAnsi" w:cstheme="majorHAnsi"/>
          <w:sz w:val="22"/>
          <w:szCs w:val="22"/>
          <w:lang w:eastAsia="en-US"/>
        </w:rPr>
      </w:pPr>
      <w:r w:rsidRPr="002D5742">
        <w:rPr>
          <w:rFonts w:asciiTheme="majorHAnsi" w:hAnsiTheme="majorHAnsi" w:cstheme="majorHAnsi"/>
          <w:sz w:val="22"/>
          <w:szCs w:val="22"/>
        </w:rPr>
        <w:t>Dane osobowe będą przechowywane do czasu:</w:t>
      </w:r>
    </w:p>
    <w:p w14:paraId="4BF5C436" w14:textId="77777777" w:rsidR="00F107C2" w:rsidRPr="002D5742" w:rsidRDefault="00F107C2" w:rsidP="00F107C2">
      <w:pPr>
        <w:numPr>
          <w:ilvl w:val="0"/>
          <w:numId w:val="109"/>
        </w:numPr>
        <w:overflowPunct/>
        <w:autoSpaceDE/>
        <w:autoSpaceDN/>
        <w:adjustRightInd/>
        <w:contextualSpacing/>
        <w:jc w:val="both"/>
        <w:textAlignment w:val="auto"/>
        <w:rPr>
          <w:rFonts w:asciiTheme="majorHAnsi" w:hAnsiTheme="majorHAnsi" w:cstheme="majorHAnsi"/>
          <w:sz w:val="22"/>
          <w:szCs w:val="22"/>
        </w:rPr>
      </w:pPr>
      <w:r w:rsidRPr="002D5742">
        <w:rPr>
          <w:rFonts w:asciiTheme="majorHAnsi" w:hAnsiTheme="majorHAnsi" w:cstheme="majorHAnsi"/>
          <w:sz w:val="22"/>
          <w:szCs w:val="22"/>
        </w:rPr>
        <w:t>wykonania Umowy – do momentu jego rozwiązania lub wygaśnięcia;</w:t>
      </w:r>
    </w:p>
    <w:p w14:paraId="2E7539D7" w14:textId="77777777" w:rsidR="00F107C2" w:rsidRPr="002D5742" w:rsidRDefault="00F107C2" w:rsidP="00F107C2">
      <w:pPr>
        <w:numPr>
          <w:ilvl w:val="0"/>
          <w:numId w:val="109"/>
        </w:numPr>
        <w:overflowPunct/>
        <w:autoSpaceDE/>
        <w:autoSpaceDN/>
        <w:adjustRightInd/>
        <w:contextualSpacing/>
        <w:jc w:val="both"/>
        <w:textAlignment w:val="auto"/>
        <w:rPr>
          <w:rFonts w:asciiTheme="majorHAnsi" w:hAnsiTheme="majorHAnsi" w:cstheme="majorHAnsi"/>
          <w:sz w:val="22"/>
          <w:szCs w:val="22"/>
        </w:rPr>
      </w:pPr>
      <w:r w:rsidRPr="002D5742">
        <w:rPr>
          <w:rFonts w:asciiTheme="majorHAnsi" w:hAnsiTheme="majorHAnsi" w:cstheme="majorHAnsi"/>
          <w:sz w:val="22"/>
          <w:szCs w:val="22"/>
        </w:rPr>
        <w:t>ustalenia dochodzenia lub obrony przed roszczeniami – do momentu przedawnienia roszczeń;</w:t>
      </w:r>
    </w:p>
    <w:p w14:paraId="6238B376" w14:textId="77777777" w:rsidR="00F107C2" w:rsidRPr="002D5742" w:rsidRDefault="00F107C2" w:rsidP="00F107C2">
      <w:pPr>
        <w:numPr>
          <w:ilvl w:val="0"/>
          <w:numId w:val="109"/>
        </w:numPr>
        <w:overflowPunct/>
        <w:autoSpaceDE/>
        <w:autoSpaceDN/>
        <w:adjustRightInd/>
        <w:contextualSpacing/>
        <w:jc w:val="both"/>
        <w:textAlignment w:val="auto"/>
        <w:rPr>
          <w:rFonts w:asciiTheme="majorHAnsi" w:hAnsiTheme="majorHAnsi" w:cstheme="majorHAnsi"/>
          <w:sz w:val="22"/>
          <w:szCs w:val="22"/>
        </w:rPr>
      </w:pPr>
      <w:r w:rsidRPr="002D5742">
        <w:rPr>
          <w:rFonts w:asciiTheme="majorHAnsi" w:hAnsiTheme="majorHAnsi" w:cstheme="majorHAnsi"/>
          <w:sz w:val="22"/>
          <w:szCs w:val="22"/>
        </w:rPr>
        <w:t>do momentu realizacji prawnie uzasadnionego interesu Administratora albo</w:t>
      </w:r>
    </w:p>
    <w:p w14:paraId="3449A536" w14:textId="77777777" w:rsidR="00F107C2" w:rsidRPr="002D5742" w:rsidRDefault="00F107C2" w:rsidP="00F107C2">
      <w:pPr>
        <w:numPr>
          <w:ilvl w:val="0"/>
          <w:numId w:val="109"/>
        </w:numPr>
        <w:overflowPunct/>
        <w:autoSpaceDE/>
        <w:autoSpaceDN/>
        <w:adjustRightInd/>
        <w:contextualSpacing/>
        <w:jc w:val="both"/>
        <w:textAlignment w:val="auto"/>
        <w:rPr>
          <w:rFonts w:asciiTheme="majorHAnsi" w:hAnsiTheme="majorHAnsi" w:cstheme="majorHAnsi"/>
          <w:sz w:val="22"/>
          <w:szCs w:val="22"/>
        </w:rPr>
      </w:pPr>
      <w:r w:rsidRPr="002D5742">
        <w:rPr>
          <w:rFonts w:asciiTheme="majorHAnsi" w:hAnsiTheme="majorHAnsi" w:cstheme="majorHAnsi"/>
          <w:sz w:val="22"/>
          <w:szCs w:val="22"/>
        </w:rPr>
        <w:t>do momentu wygaśnięcia obowiązku przechowywania danych osobowych wynikającego z przepisów powszechnie obowiązującego prawa (np. obowiązek przechowywania dokumentów księgowych).</w:t>
      </w:r>
    </w:p>
    <w:p w14:paraId="0853DF50" w14:textId="77777777" w:rsidR="00F107C2" w:rsidRPr="002D5742" w:rsidRDefault="00F107C2" w:rsidP="00F107C2">
      <w:pPr>
        <w:tabs>
          <w:tab w:val="left" w:pos="426"/>
        </w:tabs>
        <w:spacing w:line="276" w:lineRule="auto"/>
        <w:jc w:val="both"/>
        <w:rPr>
          <w:rFonts w:asciiTheme="majorHAnsi" w:hAnsiTheme="majorHAnsi" w:cstheme="majorHAnsi"/>
          <w:spacing w:val="8"/>
          <w:sz w:val="22"/>
          <w:szCs w:val="22"/>
        </w:rPr>
      </w:pPr>
    </w:p>
    <w:p w14:paraId="14AAB99C" w14:textId="77777777" w:rsidR="00F107C2" w:rsidRPr="002D5742" w:rsidRDefault="00F107C2" w:rsidP="00F107C2">
      <w:pPr>
        <w:tabs>
          <w:tab w:val="left" w:pos="426"/>
        </w:tabs>
        <w:overflowPunct/>
        <w:autoSpaceDE/>
        <w:autoSpaceDN/>
        <w:adjustRightInd/>
        <w:spacing w:line="276" w:lineRule="auto"/>
        <w:contextualSpacing/>
        <w:jc w:val="both"/>
        <w:textAlignment w:val="auto"/>
        <w:rPr>
          <w:rFonts w:asciiTheme="majorHAnsi" w:hAnsiTheme="majorHAnsi" w:cstheme="majorHAnsi"/>
          <w:b/>
          <w:bCs/>
          <w:spacing w:val="8"/>
          <w:sz w:val="22"/>
          <w:szCs w:val="22"/>
        </w:rPr>
      </w:pPr>
      <w:r w:rsidRPr="002D5742">
        <w:rPr>
          <w:rFonts w:asciiTheme="majorHAnsi" w:hAnsiTheme="majorHAnsi" w:cstheme="majorHAnsi"/>
          <w:b/>
          <w:bCs/>
          <w:spacing w:val="8"/>
          <w:sz w:val="22"/>
          <w:szCs w:val="22"/>
        </w:rPr>
        <w:t>6. Prawa osób, których dane dotyczą</w:t>
      </w:r>
    </w:p>
    <w:p w14:paraId="749F5C54" w14:textId="77777777" w:rsidR="00F107C2" w:rsidRPr="002D5742" w:rsidRDefault="00F107C2" w:rsidP="00F107C2">
      <w:pPr>
        <w:spacing w:after="60"/>
        <w:jc w:val="both"/>
        <w:rPr>
          <w:rFonts w:asciiTheme="majorHAnsi" w:eastAsiaTheme="minorHAnsi" w:hAnsiTheme="majorHAnsi" w:cstheme="majorHAnsi"/>
          <w:sz w:val="22"/>
          <w:szCs w:val="22"/>
        </w:rPr>
      </w:pPr>
      <w:r w:rsidRPr="002D5742">
        <w:rPr>
          <w:rFonts w:asciiTheme="majorHAnsi" w:hAnsiTheme="majorHAnsi" w:cstheme="majorHAnsi"/>
          <w:sz w:val="22"/>
          <w:szCs w:val="22"/>
        </w:rPr>
        <w:t xml:space="preserve">W związku z przetwarzaniem danych osobowych osobie, której dane dotyczą przysługują następujące prawa do: dostępu do danych, sprostowania danych, usunięcia danych, ograniczenia przetwarzania </w:t>
      </w:r>
      <w:r w:rsidRPr="002D5742">
        <w:rPr>
          <w:rFonts w:asciiTheme="majorHAnsi" w:hAnsiTheme="majorHAnsi" w:cstheme="majorHAnsi"/>
          <w:sz w:val="22"/>
          <w:szCs w:val="22"/>
        </w:rPr>
        <w:lastRenderedPageBreak/>
        <w:t>danych, prawo do sprzeciwu wobec przetwarzania danych, prawo do przenoszenia danych, jak również prawo wniesienia skargi do Prezesa Urzędu Ochrony Danych Osobowych. Prawa te przysługują Państwu w przypadkach i w zakresie przewidzianym przez powszechnie obowiązujące przepisy prawa</w:t>
      </w:r>
    </w:p>
    <w:p w14:paraId="20A5E75F" w14:textId="77777777" w:rsidR="00F107C2" w:rsidRPr="002D5742" w:rsidRDefault="00F107C2" w:rsidP="00F107C2">
      <w:pPr>
        <w:spacing w:line="276" w:lineRule="auto"/>
        <w:ind w:left="360"/>
        <w:contextualSpacing/>
        <w:jc w:val="both"/>
        <w:rPr>
          <w:rFonts w:asciiTheme="majorHAnsi" w:hAnsiTheme="majorHAnsi" w:cstheme="majorHAnsi"/>
          <w:spacing w:val="8"/>
          <w:sz w:val="22"/>
          <w:szCs w:val="22"/>
        </w:rPr>
      </w:pPr>
    </w:p>
    <w:p w14:paraId="17A9EDDF" w14:textId="77777777" w:rsidR="00F107C2" w:rsidRPr="002D5742" w:rsidRDefault="00F107C2" w:rsidP="00F107C2">
      <w:pPr>
        <w:overflowPunct/>
        <w:autoSpaceDE/>
        <w:autoSpaceDN/>
        <w:adjustRightInd/>
        <w:spacing w:line="276" w:lineRule="auto"/>
        <w:contextualSpacing/>
        <w:jc w:val="both"/>
        <w:textAlignment w:val="auto"/>
        <w:rPr>
          <w:rFonts w:asciiTheme="majorHAnsi" w:hAnsiTheme="majorHAnsi" w:cstheme="majorHAnsi"/>
          <w:b/>
          <w:bCs/>
          <w:spacing w:val="8"/>
          <w:sz w:val="22"/>
          <w:szCs w:val="22"/>
          <w:lang w:eastAsia="en-US"/>
        </w:rPr>
      </w:pPr>
      <w:r w:rsidRPr="002D5742">
        <w:rPr>
          <w:rFonts w:asciiTheme="majorHAnsi" w:hAnsiTheme="majorHAnsi" w:cstheme="majorHAnsi"/>
          <w:b/>
          <w:bCs/>
          <w:spacing w:val="8"/>
          <w:sz w:val="22"/>
          <w:szCs w:val="22"/>
        </w:rPr>
        <w:t xml:space="preserve">7. Informacja o wymogu/dobrowolności podania danych </w:t>
      </w:r>
    </w:p>
    <w:p w14:paraId="6D174CFD" w14:textId="77777777" w:rsidR="00F107C2" w:rsidRPr="002D5742" w:rsidRDefault="00F107C2" w:rsidP="00F107C2">
      <w:pPr>
        <w:spacing w:after="60"/>
        <w:jc w:val="both"/>
        <w:rPr>
          <w:rFonts w:asciiTheme="majorHAnsi" w:eastAsiaTheme="minorHAnsi" w:hAnsiTheme="majorHAnsi" w:cstheme="majorHAnsi"/>
          <w:sz w:val="22"/>
          <w:szCs w:val="22"/>
        </w:rPr>
      </w:pPr>
      <w:r w:rsidRPr="002D5742">
        <w:rPr>
          <w:rFonts w:asciiTheme="majorHAnsi" w:hAnsiTheme="majorHAnsi" w:cstheme="majorHAnsi"/>
          <w:sz w:val="22"/>
          <w:szCs w:val="22"/>
        </w:rPr>
        <w:t>Podanie danych osobowych, ma charakter dobrowolny, jednakże jest niezbędne do zawarcia Umowy. Niepodanie danych osobowych w niezbędnym zakresie skutkuje niemożnością zawarcia Umowy.</w:t>
      </w:r>
    </w:p>
    <w:p w14:paraId="31F182F7" w14:textId="77777777" w:rsidR="00F107C2" w:rsidRPr="002D5742" w:rsidRDefault="00F107C2" w:rsidP="00F107C2">
      <w:pPr>
        <w:spacing w:line="276" w:lineRule="auto"/>
        <w:jc w:val="both"/>
        <w:rPr>
          <w:rFonts w:asciiTheme="majorHAnsi" w:hAnsiTheme="majorHAnsi" w:cstheme="majorHAnsi"/>
          <w:b/>
          <w:bCs/>
          <w:spacing w:val="8"/>
          <w:sz w:val="22"/>
          <w:szCs w:val="22"/>
        </w:rPr>
      </w:pPr>
    </w:p>
    <w:p w14:paraId="193A1DB7" w14:textId="77777777" w:rsidR="00F107C2" w:rsidRPr="002D5742" w:rsidRDefault="00F107C2" w:rsidP="00F107C2">
      <w:pPr>
        <w:overflowPunct/>
        <w:autoSpaceDE/>
        <w:autoSpaceDN/>
        <w:adjustRightInd/>
        <w:spacing w:line="276" w:lineRule="auto"/>
        <w:contextualSpacing/>
        <w:jc w:val="both"/>
        <w:textAlignment w:val="auto"/>
        <w:rPr>
          <w:rFonts w:asciiTheme="majorHAnsi" w:hAnsiTheme="majorHAnsi" w:cstheme="majorHAnsi"/>
          <w:b/>
          <w:bCs/>
          <w:spacing w:val="8"/>
          <w:sz w:val="22"/>
          <w:szCs w:val="22"/>
          <w:lang w:eastAsia="en-US"/>
        </w:rPr>
      </w:pPr>
      <w:r w:rsidRPr="002D5742">
        <w:rPr>
          <w:rFonts w:asciiTheme="majorHAnsi" w:hAnsiTheme="majorHAnsi" w:cstheme="majorHAnsi"/>
          <w:b/>
          <w:bCs/>
          <w:spacing w:val="8"/>
          <w:sz w:val="22"/>
          <w:szCs w:val="22"/>
        </w:rPr>
        <w:t xml:space="preserve">8. Informacja o zautomatyzowanym podejmowaniu decyzji, w tym profilowaniu </w:t>
      </w:r>
    </w:p>
    <w:p w14:paraId="6592C31B" w14:textId="77777777" w:rsidR="00F107C2" w:rsidRPr="002D5742" w:rsidRDefault="00F107C2" w:rsidP="00F107C2">
      <w:pPr>
        <w:jc w:val="both"/>
        <w:rPr>
          <w:rFonts w:asciiTheme="majorHAnsi" w:hAnsiTheme="majorHAnsi" w:cstheme="majorHAnsi"/>
          <w:sz w:val="22"/>
          <w:szCs w:val="22"/>
        </w:rPr>
      </w:pPr>
      <w:r w:rsidRPr="002D5742">
        <w:rPr>
          <w:rFonts w:asciiTheme="majorHAnsi" w:hAnsiTheme="majorHAnsi" w:cstheme="majorHAnsi"/>
          <w:sz w:val="22"/>
          <w:szCs w:val="22"/>
        </w:rPr>
        <w:t>W oparciu o dane osobowe Administrator nie będzie podejmował zautomatyzowanych decyzji, w tym decyzji będących wynikiem profilowania.</w:t>
      </w:r>
    </w:p>
    <w:p w14:paraId="4A53C38A" w14:textId="77777777" w:rsidR="00F107C2" w:rsidRPr="002D5742" w:rsidRDefault="00F107C2" w:rsidP="00F107C2">
      <w:pPr>
        <w:jc w:val="both"/>
        <w:rPr>
          <w:rFonts w:asciiTheme="majorHAnsi" w:hAnsiTheme="majorHAnsi" w:cstheme="majorHAnsi"/>
          <w:sz w:val="22"/>
          <w:szCs w:val="22"/>
        </w:rPr>
      </w:pPr>
    </w:p>
    <w:p w14:paraId="0A817215" w14:textId="77777777" w:rsidR="00F107C2" w:rsidRPr="002D5742" w:rsidRDefault="00F107C2" w:rsidP="00F107C2">
      <w:pPr>
        <w:jc w:val="both"/>
        <w:rPr>
          <w:rFonts w:asciiTheme="majorHAnsi" w:hAnsiTheme="majorHAnsi" w:cstheme="majorHAnsi"/>
          <w:sz w:val="22"/>
          <w:szCs w:val="22"/>
        </w:rPr>
      </w:pPr>
      <w:r w:rsidRPr="002D5742">
        <w:rPr>
          <w:rFonts w:asciiTheme="majorHAnsi" w:hAnsiTheme="majorHAnsi" w:cstheme="majorHAnsi"/>
          <w:sz w:val="22"/>
          <w:szCs w:val="22"/>
        </w:rPr>
        <w:t xml:space="preserve">Zapoznałam/em się z treścią niniejszej klauzuli informacyjnej i wypełniłem obowiązki informacyjny określone w art. 13 oraz 14 RODO wobec osób, których dane zostały przekazane Administratorowi w związku z zawarciem Umowy. </w:t>
      </w:r>
    </w:p>
    <w:p w14:paraId="23024727" w14:textId="77777777" w:rsidR="00F107C2" w:rsidRPr="002D5742" w:rsidRDefault="00F107C2" w:rsidP="00F107C2">
      <w:pPr>
        <w:tabs>
          <w:tab w:val="left" w:pos="426"/>
        </w:tabs>
        <w:spacing w:line="276" w:lineRule="auto"/>
        <w:jc w:val="both"/>
        <w:rPr>
          <w:rFonts w:asciiTheme="majorHAnsi" w:hAnsiTheme="majorHAnsi" w:cstheme="majorHAnsi"/>
          <w:b/>
          <w:bCs/>
          <w:spacing w:val="8"/>
          <w:sz w:val="22"/>
          <w:szCs w:val="22"/>
        </w:rPr>
      </w:pPr>
    </w:p>
    <w:p w14:paraId="29706D80" w14:textId="77777777" w:rsidR="00F107C2" w:rsidRPr="002D5742" w:rsidRDefault="00F107C2" w:rsidP="00F107C2">
      <w:pPr>
        <w:tabs>
          <w:tab w:val="left" w:pos="426"/>
        </w:tabs>
        <w:spacing w:line="276" w:lineRule="auto"/>
        <w:jc w:val="both"/>
        <w:rPr>
          <w:rFonts w:asciiTheme="majorHAnsi" w:hAnsiTheme="majorHAnsi" w:cstheme="majorHAnsi"/>
          <w:spacing w:val="8"/>
          <w:sz w:val="22"/>
          <w:szCs w:val="22"/>
        </w:rPr>
      </w:pPr>
      <w:r w:rsidRPr="002D5742">
        <w:rPr>
          <w:rFonts w:asciiTheme="majorHAnsi" w:hAnsiTheme="majorHAnsi" w:cstheme="majorHAnsi"/>
          <w:spacing w:val="8"/>
          <w:sz w:val="22"/>
          <w:szCs w:val="22"/>
        </w:rPr>
        <w:t xml:space="preserve">  </w:t>
      </w:r>
    </w:p>
    <w:p w14:paraId="5925822B" w14:textId="77777777" w:rsidR="00F107C2" w:rsidRPr="002D5742" w:rsidRDefault="00F107C2" w:rsidP="00F107C2">
      <w:pPr>
        <w:tabs>
          <w:tab w:val="left" w:pos="426"/>
        </w:tabs>
        <w:spacing w:line="276" w:lineRule="auto"/>
        <w:ind w:left="360"/>
        <w:jc w:val="both"/>
        <w:rPr>
          <w:rFonts w:asciiTheme="majorHAnsi" w:hAnsiTheme="majorHAnsi" w:cstheme="majorHAnsi"/>
          <w:spacing w:val="8"/>
          <w:sz w:val="22"/>
          <w:szCs w:val="22"/>
        </w:rPr>
      </w:pPr>
    </w:p>
    <w:p w14:paraId="0EFF8E15" w14:textId="77777777" w:rsidR="00F107C2" w:rsidRPr="002D5742" w:rsidRDefault="00F107C2" w:rsidP="00F107C2">
      <w:pPr>
        <w:tabs>
          <w:tab w:val="left" w:pos="426"/>
        </w:tabs>
        <w:spacing w:line="276" w:lineRule="auto"/>
        <w:ind w:left="360"/>
        <w:jc w:val="both"/>
        <w:rPr>
          <w:rFonts w:asciiTheme="majorHAnsi" w:hAnsiTheme="majorHAnsi" w:cstheme="majorHAnsi"/>
          <w:spacing w:val="8"/>
          <w:sz w:val="22"/>
          <w:szCs w:val="22"/>
        </w:rPr>
      </w:pPr>
    </w:p>
    <w:p w14:paraId="2CA805F3" w14:textId="74FF1549" w:rsidR="00F107C2" w:rsidRPr="002D5742" w:rsidRDefault="00F107C2" w:rsidP="00EB1C26">
      <w:pPr>
        <w:spacing w:line="276" w:lineRule="auto"/>
        <w:ind w:left="4956" w:firstLine="708"/>
        <w:rPr>
          <w:rFonts w:asciiTheme="majorHAnsi" w:hAnsiTheme="majorHAnsi" w:cstheme="majorHAnsi"/>
          <w:sz w:val="22"/>
          <w:szCs w:val="22"/>
        </w:rPr>
      </w:pPr>
      <w:r w:rsidRPr="002D5742">
        <w:rPr>
          <w:rFonts w:asciiTheme="majorHAnsi" w:hAnsiTheme="majorHAnsi" w:cstheme="majorHAnsi"/>
          <w:sz w:val="22"/>
          <w:szCs w:val="22"/>
        </w:rPr>
        <w:t>__________________________</w:t>
      </w:r>
    </w:p>
    <w:p w14:paraId="44F90E39" w14:textId="78E084AE" w:rsidR="00F107C2" w:rsidRPr="002D5742" w:rsidRDefault="00F107C2" w:rsidP="00EB1C26">
      <w:pPr>
        <w:pStyle w:val="Tekstpodstawowy211"/>
        <w:spacing w:line="276" w:lineRule="auto"/>
        <w:ind w:left="2836" w:right="293"/>
        <w:rPr>
          <w:rFonts w:asciiTheme="majorHAnsi" w:hAnsiTheme="majorHAnsi" w:cstheme="majorHAnsi"/>
          <w:szCs w:val="22"/>
        </w:rPr>
      </w:pPr>
      <w:r w:rsidRPr="002D5742">
        <w:rPr>
          <w:rFonts w:asciiTheme="majorHAnsi" w:hAnsiTheme="majorHAnsi" w:cstheme="majorHAnsi"/>
          <w:szCs w:val="22"/>
        </w:rPr>
        <w:tab/>
      </w:r>
      <w:r w:rsidRPr="002D5742">
        <w:rPr>
          <w:rFonts w:asciiTheme="majorHAnsi" w:hAnsiTheme="majorHAnsi" w:cstheme="majorHAnsi"/>
          <w:szCs w:val="22"/>
        </w:rPr>
        <w:tab/>
      </w:r>
      <w:r w:rsidRPr="002D5742">
        <w:rPr>
          <w:rFonts w:asciiTheme="majorHAnsi" w:hAnsiTheme="majorHAnsi" w:cstheme="majorHAnsi"/>
          <w:szCs w:val="22"/>
        </w:rPr>
        <w:tab/>
        <w:t xml:space="preserve">   </w:t>
      </w:r>
      <w:r w:rsidR="00EB1C26" w:rsidRPr="002D5742">
        <w:rPr>
          <w:rFonts w:asciiTheme="majorHAnsi" w:hAnsiTheme="majorHAnsi" w:cstheme="majorHAnsi"/>
          <w:szCs w:val="22"/>
        </w:rPr>
        <w:tab/>
        <w:t xml:space="preserve">   </w:t>
      </w:r>
      <w:r w:rsidRPr="002D5742">
        <w:rPr>
          <w:rFonts w:asciiTheme="majorHAnsi" w:hAnsiTheme="majorHAnsi" w:cstheme="majorHAnsi"/>
          <w:szCs w:val="22"/>
        </w:rPr>
        <w:t xml:space="preserve"> Data i podpis Wykonawcy</w:t>
      </w:r>
    </w:p>
    <w:p w14:paraId="4CF4463C" w14:textId="4ECF89BB" w:rsidR="00EB1C26" w:rsidRPr="002D5742" w:rsidRDefault="00EB1C26" w:rsidP="00EB1C26">
      <w:pPr>
        <w:pStyle w:val="Tekstpodstawowy211"/>
        <w:spacing w:line="276" w:lineRule="auto"/>
        <w:ind w:right="293"/>
        <w:rPr>
          <w:rFonts w:asciiTheme="majorHAnsi" w:hAnsiTheme="majorHAnsi" w:cstheme="majorHAnsi"/>
          <w:szCs w:val="22"/>
        </w:rPr>
      </w:pPr>
    </w:p>
    <w:p w14:paraId="0AE3A6A6" w14:textId="15DEF5C1" w:rsidR="00EB1C26" w:rsidRPr="002D5742" w:rsidRDefault="00EB1C26" w:rsidP="00EB1C26">
      <w:pPr>
        <w:pStyle w:val="Tekstpodstawowy211"/>
        <w:spacing w:line="276" w:lineRule="auto"/>
        <w:ind w:right="293"/>
        <w:rPr>
          <w:rFonts w:asciiTheme="majorHAnsi" w:hAnsiTheme="majorHAnsi" w:cstheme="majorHAnsi"/>
          <w:szCs w:val="22"/>
        </w:rPr>
      </w:pPr>
    </w:p>
    <w:p w14:paraId="2586AC21" w14:textId="77777777" w:rsidR="00EB1C26" w:rsidRPr="002D5742" w:rsidRDefault="00EB1C26" w:rsidP="008453BC">
      <w:pPr>
        <w:pStyle w:val="Tekstpodstawowy211"/>
        <w:spacing w:line="276" w:lineRule="auto"/>
        <w:ind w:right="293"/>
        <w:rPr>
          <w:rFonts w:asciiTheme="majorHAnsi" w:hAnsiTheme="majorHAnsi" w:cstheme="majorHAnsi"/>
          <w:szCs w:val="22"/>
        </w:rPr>
      </w:pPr>
    </w:p>
    <w:p w14:paraId="19130716" w14:textId="77777777" w:rsidR="00CF4A79" w:rsidRDefault="00CF4A79" w:rsidP="00EB1C26">
      <w:pPr>
        <w:ind w:left="6381" w:firstLine="709"/>
        <w:rPr>
          <w:rFonts w:asciiTheme="majorHAnsi" w:hAnsiTheme="majorHAnsi" w:cstheme="majorHAnsi"/>
          <w:sz w:val="22"/>
          <w:szCs w:val="22"/>
        </w:rPr>
      </w:pPr>
    </w:p>
    <w:p w14:paraId="4403B95A" w14:textId="77777777" w:rsidR="00CF4A79" w:rsidRDefault="00CF4A79" w:rsidP="00EB1C26">
      <w:pPr>
        <w:ind w:left="6381" w:firstLine="709"/>
        <w:rPr>
          <w:rFonts w:asciiTheme="majorHAnsi" w:hAnsiTheme="majorHAnsi" w:cstheme="majorHAnsi"/>
          <w:sz w:val="22"/>
          <w:szCs w:val="22"/>
        </w:rPr>
      </w:pPr>
    </w:p>
    <w:p w14:paraId="0C144022" w14:textId="77777777" w:rsidR="00CF4A79" w:rsidRDefault="00CF4A79" w:rsidP="00EB1C26">
      <w:pPr>
        <w:ind w:left="6381" w:firstLine="709"/>
        <w:rPr>
          <w:rFonts w:asciiTheme="majorHAnsi" w:hAnsiTheme="majorHAnsi" w:cstheme="majorHAnsi"/>
          <w:sz w:val="22"/>
          <w:szCs w:val="22"/>
        </w:rPr>
      </w:pPr>
    </w:p>
    <w:p w14:paraId="42BAE365" w14:textId="77777777" w:rsidR="00CF4A79" w:rsidRDefault="00CF4A79" w:rsidP="00EB1C26">
      <w:pPr>
        <w:ind w:left="6381" w:firstLine="709"/>
        <w:rPr>
          <w:rFonts w:asciiTheme="majorHAnsi" w:hAnsiTheme="majorHAnsi" w:cstheme="majorHAnsi"/>
          <w:sz w:val="22"/>
          <w:szCs w:val="22"/>
        </w:rPr>
      </w:pPr>
    </w:p>
    <w:p w14:paraId="592EE13F" w14:textId="77777777" w:rsidR="00CF4A79" w:rsidRDefault="00CF4A79" w:rsidP="00EB1C26">
      <w:pPr>
        <w:ind w:left="6381" w:firstLine="709"/>
        <w:rPr>
          <w:rFonts w:asciiTheme="majorHAnsi" w:hAnsiTheme="majorHAnsi" w:cstheme="majorHAnsi"/>
          <w:sz w:val="22"/>
          <w:szCs w:val="22"/>
        </w:rPr>
      </w:pPr>
    </w:p>
    <w:p w14:paraId="443FE430" w14:textId="77777777" w:rsidR="00CF4A79" w:rsidRDefault="00CF4A79" w:rsidP="00EB1C26">
      <w:pPr>
        <w:ind w:left="6381" w:firstLine="709"/>
        <w:rPr>
          <w:rFonts w:asciiTheme="majorHAnsi" w:hAnsiTheme="majorHAnsi" w:cstheme="majorHAnsi"/>
          <w:sz w:val="22"/>
          <w:szCs w:val="22"/>
        </w:rPr>
      </w:pPr>
    </w:p>
    <w:p w14:paraId="488AF7F3" w14:textId="77777777" w:rsidR="00CF4A79" w:rsidRDefault="00CF4A79" w:rsidP="00EB1C26">
      <w:pPr>
        <w:ind w:left="6381" w:firstLine="709"/>
        <w:rPr>
          <w:rFonts w:asciiTheme="majorHAnsi" w:hAnsiTheme="majorHAnsi" w:cstheme="majorHAnsi"/>
          <w:sz w:val="22"/>
          <w:szCs w:val="22"/>
        </w:rPr>
      </w:pPr>
    </w:p>
    <w:p w14:paraId="1FFC50CD" w14:textId="77777777" w:rsidR="00CF4A79" w:rsidRDefault="00CF4A79" w:rsidP="00EB1C26">
      <w:pPr>
        <w:ind w:left="6381" w:firstLine="709"/>
        <w:rPr>
          <w:rFonts w:asciiTheme="majorHAnsi" w:hAnsiTheme="majorHAnsi" w:cstheme="majorHAnsi"/>
          <w:sz w:val="22"/>
          <w:szCs w:val="22"/>
        </w:rPr>
      </w:pPr>
    </w:p>
    <w:p w14:paraId="018AD95D" w14:textId="77777777" w:rsidR="00CF4A79" w:rsidRDefault="00CF4A79" w:rsidP="00EB1C26">
      <w:pPr>
        <w:ind w:left="6381" w:firstLine="709"/>
        <w:rPr>
          <w:rFonts w:asciiTheme="majorHAnsi" w:hAnsiTheme="majorHAnsi" w:cstheme="majorHAnsi"/>
          <w:sz w:val="22"/>
          <w:szCs w:val="22"/>
        </w:rPr>
      </w:pPr>
    </w:p>
    <w:p w14:paraId="095D1AED" w14:textId="77777777" w:rsidR="00CF4A79" w:rsidRDefault="00CF4A79" w:rsidP="00EB1C26">
      <w:pPr>
        <w:ind w:left="6381" w:firstLine="709"/>
        <w:rPr>
          <w:rFonts w:asciiTheme="majorHAnsi" w:hAnsiTheme="majorHAnsi" w:cstheme="majorHAnsi"/>
          <w:sz w:val="22"/>
          <w:szCs w:val="22"/>
        </w:rPr>
      </w:pPr>
    </w:p>
    <w:p w14:paraId="22AE8076" w14:textId="77777777" w:rsidR="00CF4A79" w:rsidRDefault="00CF4A79" w:rsidP="00EB1C26">
      <w:pPr>
        <w:ind w:left="6381" w:firstLine="709"/>
        <w:rPr>
          <w:rFonts w:asciiTheme="majorHAnsi" w:hAnsiTheme="majorHAnsi" w:cstheme="majorHAnsi"/>
          <w:sz w:val="22"/>
          <w:szCs w:val="22"/>
        </w:rPr>
      </w:pPr>
    </w:p>
    <w:p w14:paraId="096E21E9" w14:textId="77777777" w:rsidR="00CF4A79" w:rsidRDefault="00CF4A79" w:rsidP="00EB1C26">
      <w:pPr>
        <w:ind w:left="6381" w:firstLine="709"/>
        <w:rPr>
          <w:rFonts w:asciiTheme="majorHAnsi" w:hAnsiTheme="majorHAnsi" w:cstheme="majorHAnsi"/>
          <w:sz w:val="22"/>
          <w:szCs w:val="22"/>
        </w:rPr>
      </w:pPr>
    </w:p>
    <w:p w14:paraId="5F6ABFAB" w14:textId="77777777" w:rsidR="00CF4A79" w:rsidRDefault="00CF4A79" w:rsidP="00EB1C26">
      <w:pPr>
        <w:ind w:left="6381" w:firstLine="709"/>
        <w:rPr>
          <w:rFonts w:asciiTheme="majorHAnsi" w:hAnsiTheme="majorHAnsi" w:cstheme="majorHAnsi"/>
          <w:sz w:val="22"/>
          <w:szCs w:val="22"/>
        </w:rPr>
      </w:pPr>
    </w:p>
    <w:p w14:paraId="6B0E22DA" w14:textId="77777777" w:rsidR="00CF4A79" w:rsidRDefault="00CF4A79" w:rsidP="00EB1C26">
      <w:pPr>
        <w:ind w:left="6381" w:firstLine="709"/>
        <w:rPr>
          <w:rFonts w:asciiTheme="majorHAnsi" w:hAnsiTheme="majorHAnsi" w:cstheme="majorHAnsi"/>
          <w:sz w:val="22"/>
          <w:szCs w:val="22"/>
        </w:rPr>
      </w:pPr>
    </w:p>
    <w:p w14:paraId="1CB55253" w14:textId="77777777" w:rsidR="00CF4A79" w:rsidRDefault="00CF4A79" w:rsidP="00EB1C26">
      <w:pPr>
        <w:ind w:left="6381" w:firstLine="709"/>
        <w:rPr>
          <w:rFonts w:asciiTheme="majorHAnsi" w:hAnsiTheme="majorHAnsi" w:cstheme="majorHAnsi"/>
          <w:sz w:val="22"/>
          <w:szCs w:val="22"/>
        </w:rPr>
      </w:pPr>
    </w:p>
    <w:p w14:paraId="470F0C40" w14:textId="77777777" w:rsidR="00CF4A79" w:rsidRDefault="00CF4A79" w:rsidP="00EB1C26">
      <w:pPr>
        <w:ind w:left="6381" w:firstLine="709"/>
        <w:rPr>
          <w:rFonts w:asciiTheme="majorHAnsi" w:hAnsiTheme="majorHAnsi" w:cstheme="majorHAnsi"/>
          <w:sz w:val="22"/>
          <w:szCs w:val="22"/>
        </w:rPr>
      </w:pPr>
    </w:p>
    <w:p w14:paraId="237B6814" w14:textId="77777777" w:rsidR="00CF4A79" w:rsidRDefault="00CF4A79" w:rsidP="00EB1C26">
      <w:pPr>
        <w:ind w:left="6381" w:firstLine="709"/>
        <w:rPr>
          <w:rFonts w:asciiTheme="majorHAnsi" w:hAnsiTheme="majorHAnsi" w:cstheme="majorHAnsi"/>
          <w:sz w:val="22"/>
          <w:szCs w:val="22"/>
        </w:rPr>
      </w:pPr>
    </w:p>
    <w:p w14:paraId="5753F5E5" w14:textId="77777777" w:rsidR="00CF4A79" w:rsidRDefault="00CF4A79" w:rsidP="00EB1C26">
      <w:pPr>
        <w:ind w:left="6381" w:firstLine="709"/>
        <w:rPr>
          <w:rFonts w:asciiTheme="majorHAnsi" w:hAnsiTheme="majorHAnsi" w:cstheme="majorHAnsi"/>
          <w:sz w:val="22"/>
          <w:szCs w:val="22"/>
        </w:rPr>
      </w:pPr>
    </w:p>
    <w:p w14:paraId="57C00E24" w14:textId="77777777" w:rsidR="00CF4A79" w:rsidRDefault="00CF4A79" w:rsidP="00EB1C26">
      <w:pPr>
        <w:ind w:left="6381" w:firstLine="709"/>
        <w:rPr>
          <w:rFonts w:asciiTheme="majorHAnsi" w:hAnsiTheme="majorHAnsi" w:cstheme="majorHAnsi"/>
          <w:sz w:val="22"/>
          <w:szCs w:val="22"/>
        </w:rPr>
      </w:pPr>
    </w:p>
    <w:p w14:paraId="48AF86D6" w14:textId="77777777" w:rsidR="00CF4A79" w:rsidRDefault="00CF4A79" w:rsidP="00EB1C26">
      <w:pPr>
        <w:ind w:left="6381" w:firstLine="709"/>
        <w:rPr>
          <w:rFonts w:asciiTheme="majorHAnsi" w:hAnsiTheme="majorHAnsi" w:cstheme="majorHAnsi"/>
          <w:sz w:val="22"/>
          <w:szCs w:val="22"/>
        </w:rPr>
      </w:pPr>
    </w:p>
    <w:p w14:paraId="462345AA" w14:textId="77777777" w:rsidR="00CF4A79" w:rsidRDefault="00CF4A79" w:rsidP="00EB1C26">
      <w:pPr>
        <w:ind w:left="6381" w:firstLine="709"/>
        <w:rPr>
          <w:rFonts w:asciiTheme="majorHAnsi" w:hAnsiTheme="majorHAnsi" w:cstheme="majorHAnsi"/>
          <w:sz w:val="22"/>
          <w:szCs w:val="22"/>
        </w:rPr>
      </w:pPr>
    </w:p>
    <w:p w14:paraId="3F15527A" w14:textId="77777777" w:rsidR="00CF4A79" w:rsidRDefault="00CF4A79" w:rsidP="00EB1C26">
      <w:pPr>
        <w:ind w:left="6381" w:firstLine="709"/>
        <w:rPr>
          <w:rFonts w:asciiTheme="majorHAnsi" w:hAnsiTheme="majorHAnsi" w:cstheme="majorHAnsi"/>
          <w:sz w:val="22"/>
          <w:szCs w:val="22"/>
        </w:rPr>
      </w:pPr>
    </w:p>
    <w:p w14:paraId="09AF9BCF" w14:textId="77777777" w:rsidR="00CF4A79" w:rsidRDefault="00CF4A79" w:rsidP="00EB1C26">
      <w:pPr>
        <w:ind w:left="6381" w:firstLine="709"/>
        <w:rPr>
          <w:rFonts w:asciiTheme="majorHAnsi" w:hAnsiTheme="majorHAnsi" w:cstheme="majorHAnsi"/>
          <w:sz w:val="22"/>
          <w:szCs w:val="22"/>
        </w:rPr>
      </w:pPr>
    </w:p>
    <w:p w14:paraId="5D210416" w14:textId="77777777" w:rsidR="00CF4A79" w:rsidRDefault="00CF4A79" w:rsidP="00EB1C26">
      <w:pPr>
        <w:ind w:left="6381" w:firstLine="709"/>
        <w:rPr>
          <w:rFonts w:asciiTheme="majorHAnsi" w:hAnsiTheme="majorHAnsi" w:cstheme="majorHAnsi"/>
          <w:sz w:val="22"/>
          <w:szCs w:val="22"/>
        </w:rPr>
      </w:pPr>
    </w:p>
    <w:p w14:paraId="5325B27F" w14:textId="77777777" w:rsidR="00CF4A79" w:rsidRDefault="00CF4A79" w:rsidP="00EB1C26">
      <w:pPr>
        <w:ind w:left="6381" w:firstLine="709"/>
        <w:rPr>
          <w:rFonts w:asciiTheme="majorHAnsi" w:hAnsiTheme="majorHAnsi" w:cstheme="majorHAnsi"/>
          <w:sz w:val="22"/>
          <w:szCs w:val="22"/>
        </w:rPr>
      </w:pPr>
    </w:p>
    <w:p w14:paraId="68A56E10" w14:textId="54A9DEA0" w:rsidR="00EB1C26" w:rsidRPr="002D5742" w:rsidRDefault="00EB1C26" w:rsidP="00EB1C26">
      <w:pPr>
        <w:ind w:left="6381" w:firstLine="709"/>
        <w:rPr>
          <w:rFonts w:asciiTheme="majorHAnsi" w:hAnsiTheme="majorHAnsi" w:cstheme="majorHAnsi"/>
          <w:sz w:val="22"/>
          <w:szCs w:val="22"/>
        </w:rPr>
      </w:pPr>
      <w:r w:rsidRPr="002D5742">
        <w:rPr>
          <w:rFonts w:asciiTheme="majorHAnsi" w:hAnsiTheme="majorHAnsi" w:cstheme="majorHAnsi"/>
          <w:sz w:val="22"/>
          <w:szCs w:val="22"/>
        </w:rPr>
        <w:lastRenderedPageBreak/>
        <w:t>Załącznik nr 6</w:t>
      </w:r>
    </w:p>
    <w:p w14:paraId="2D7C4982" w14:textId="77777777" w:rsidR="00EB1C26" w:rsidRPr="002D5742" w:rsidRDefault="00EB1C26" w:rsidP="00EB1C26">
      <w:pPr>
        <w:rPr>
          <w:rFonts w:asciiTheme="majorHAnsi" w:hAnsiTheme="majorHAnsi" w:cstheme="majorHAnsi"/>
          <w:sz w:val="22"/>
          <w:szCs w:val="22"/>
        </w:rPr>
      </w:pPr>
    </w:p>
    <w:p w14:paraId="141CD712" w14:textId="77777777" w:rsidR="00EB1C26" w:rsidRPr="002D5742" w:rsidRDefault="00EB1C26" w:rsidP="00EB1C26">
      <w:pPr>
        <w:rPr>
          <w:rFonts w:asciiTheme="majorHAnsi" w:hAnsiTheme="majorHAnsi" w:cstheme="majorHAnsi"/>
          <w:sz w:val="22"/>
          <w:szCs w:val="22"/>
        </w:rPr>
      </w:pPr>
    </w:p>
    <w:p w14:paraId="31739506" w14:textId="77777777" w:rsidR="00EB1C26" w:rsidRPr="002D5742" w:rsidRDefault="00EB1C26" w:rsidP="00EB1C26">
      <w:pPr>
        <w:suppressAutoHyphens/>
        <w:overflowPunct/>
        <w:autoSpaceDE/>
        <w:autoSpaceDN/>
        <w:adjustRightInd/>
        <w:spacing w:line="276" w:lineRule="auto"/>
        <w:ind w:left="708"/>
        <w:jc w:val="center"/>
        <w:textAlignment w:val="auto"/>
        <w:rPr>
          <w:rFonts w:asciiTheme="majorHAnsi" w:hAnsiTheme="majorHAnsi" w:cstheme="majorHAnsi"/>
          <w:b/>
          <w:bCs/>
          <w:sz w:val="24"/>
          <w:szCs w:val="24"/>
          <w:lang w:eastAsia="ar-SA"/>
        </w:rPr>
      </w:pPr>
      <w:r w:rsidRPr="002D5742">
        <w:rPr>
          <w:rFonts w:asciiTheme="majorHAnsi" w:hAnsiTheme="majorHAnsi" w:cstheme="majorHAnsi"/>
          <w:b/>
          <w:bCs/>
          <w:sz w:val="24"/>
          <w:szCs w:val="24"/>
          <w:lang w:eastAsia="ar-SA"/>
        </w:rPr>
        <w:t>UMOWA POWIERZENIA PRZETWARZANIA DANYCH</w:t>
      </w:r>
    </w:p>
    <w:p w14:paraId="3A28C598" w14:textId="77777777" w:rsidR="00EB1C26" w:rsidRPr="002D5742" w:rsidRDefault="00EB1C26" w:rsidP="00EB1C26">
      <w:pPr>
        <w:suppressAutoHyphens/>
        <w:overflowPunct/>
        <w:autoSpaceDE/>
        <w:autoSpaceDN/>
        <w:adjustRightInd/>
        <w:spacing w:line="276" w:lineRule="auto"/>
        <w:ind w:left="708"/>
        <w:jc w:val="center"/>
        <w:textAlignment w:val="auto"/>
        <w:rPr>
          <w:rFonts w:asciiTheme="majorHAnsi" w:hAnsiTheme="majorHAnsi" w:cstheme="majorHAnsi"/>
          <w:b/>
          <w:bCs/>
          <w:sz w:val="24"/>
          <w:szCs w:val="24"/>
          <w:lang w:eastAsia="ar-SA"/>
        </w:rPr>
      </w:pPr>
      <w:r w:rsidRPr="002D5742">
        <w:rPr>
          <w:rFonts w:asciiTheme="majorHAnsi" w:hAnsiTheme="majorHAnsi" w:cstheme="majorHAnsi"/>
          <w:b/>
          <w:bCs/>
          <w:sz w:val="24"/>
          <w:szCs w:val="24"/>
          <w:lang w:eastAsia="ar-SA"/>
        </w:rPr>
        <w:t>ISTOTNE POSTANOWIENIA UMOWY</w:t>
      </w:r>
    </w:p>
    <w:p w14:paraId="49313DD2" w14:textId="77777777" w:rsidR="00EB1C26" w:rsidRPr="002D5742" w:rsidRDefault="00EB1C26" w:rsidP="00EB1C26">
      <w:pPr>
        <w:overflowPunct/>
        <w:autoSpaceDE/>
        <w:autoSpaceDN/>
        <w:adjustRightInd/>
        <w:spacing w:line="276" w:lineRule="auto"/>
        <w:jc w:val="center"/>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w:t>
      </w:r>
      <w:r w:rsidRPr="002D5742">
        <w:rPr>
          <w:rFonts w:asciiTheme="majorHAnsi" w:eastAsiaTheme="minorHAnsi" w:hAnsiTheme="majorHAnsi" w:cstheme="majorHAnsi"/>
          <w:b/>
          <w:bCs/>
          <w:sz w:val="24"/>
          <w:szCs w:val="24"/>
          <w:lang w:eastAsia="en-US"/>
        </w:rPr>
        <w:t>Umowa powierzenia</w:t>
      </w:r>
      <w:r w:rsidRPr="002D5742">
        <w:rPr>
          <w:rFonts w:asciiTheme="majorHAnsi" w:eastAsiaTheme="minorHAnsi" w:hAnsiTheme="majorHAnsi" w:cstheme="majorHAnsi"/>
          <w:sz w:val="24"/>
          <w:szCs w:val="24"/>
          <w:lang w:eastAsia="en-US"/>
        </w:rPr>
        <w:t>”)</w:t>
      </w:r>
    </w:p>
    <w:p w14:paraId="011D86D2"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p>
    <w:p w14:paraId="64C9DE7C" w14:textId="77777777" w:rsidR="00EB1C26" w:rsidRPr="002D5742" w:rsidRDefault="00EB1C26" w:rsidP="00EB1C26">
      <w:pPr>
        <w:overflowPunct/>
        <w:autoSpaceDE/>
        <w:autoSpaceDN/>
        <w:adjustRightInd/>
        <w:spacing w:line="276" w:lineRule="auto"/>
        <w:jc w:val="center"/>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zawarta w dniu ______________ w Warszawie</w:t>
      </w:r>
    </w:p>
    <w:p w14:paraId="2F691DBB"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pomiędzy : </w:t>
      </w:r>
    </w:p>
    <w:p w14:paraId="6EA65656"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p>
    <w:p w14:paraId="7E4B256A"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b/>
          <w:sz w:val="24"/>
          <w:szCs w:val="24"/>
          <w:lang w:eastAsia="en-US"/>
        </w:rPr>
        <w:t xml:space="preserve">Polską Agencją Inwestycji i Handlu S.A </w:t>
      </w:r>
      <w:r w:rsidRPr="002D5742">
        <w:rPr>
          <w:rFonts w:asciiTheme="majorHAnsi" w:eastAsiaTheme="minorHAnsi" w:hAnsiTheme="majorHAnsi" w:cstheme="majorHAnsi"/>
          <w:sz w:val="24"/>
          <w:szCs w:val="24"/>
          <w:lang w:eastAsia="en-US"/>
        </w:rPr>
        <w:t>z siedzibą ul. Krucza 50, Warszawa, wpisaną do rejestru przedsiębiorców Krajowego Rejestru Sądowego prowadzonego przez Sąd Rejonowy dla m. st. Warszawy Wydział XII Gospodarczy KRS pod numerem KRS 0000109815, posiadającą nr NIP: 526-030-01-67, o kapitale zakładowym w wysokości: 81 382 492,02 zł, opłaconym w całości reprezentowaną przez:</w:t>
      </w:r>
    </w:p>
    <w:p w14:paraId="23E73D3C"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bCs/>
          <w:sz w:val="24"/>
          <w:szCs w:val="24"/>
          <w:lang w:eastAsia="en-US"/>
        </w:rPr>
      </w:pPr>
    </w:p>
    <w:p w14:paraId="7924E5A9"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bCs/>
          <w:sz w:val="24"/>
          <w:szCs w:val="24"/>
          <w:lang w:eastAsia="en-US"/>
        </w:rPr>
      </w:pPr>
      <w:r w:rsidRPr="002D5742">
        <w:rPr>
          <w:rFonts w:asciiTheme="majorHAnsi" w:eastAsiaTheme="minorHAnsi" w:hAnsiTheme="majorHAnsi" w:cstheme="majorHAnsi"/>
          <w:bCs/>
          <w:sz w:val="24"/>
          <w:szCs w:val="24"/>
          <w:lang w:eastAsia="en-US"/>
        </w:rPr>
        <w:t>-___________________________</w:t>
      </w:r>
    </w:p>
    <w:p w14:paraId="178B6D72"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bCs/>
          <w:sz w:val="24"/>
          <w:szCs w:val="24"/>
          <w:lang w:eastAsia="en-US"/>
        </w:rPr>
      </w:pPr>
      <w:r w:rsidRPr="002D5742">
        <w:rPr>
          <w:rFonts w:asciiTheme="majorHAnsi" w:eastAsiaTheme="minorHAnsi" w:hAnsiTheme="majorHAnsi" w:cstheme="majorHAnsi"/>
          <w:bCs/>
          <w:sz w:val="24"/>
          <w:szCs w:val="24"/>
          <w:lang w:eastAsia="en-US"/>
        </w:rPr>
        <w:t>-___________________________</w:t>
      </w:r>
    </w:p>
    <w:p w14:paraId="5AF27B5D"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b/>
          <w:sz w:val="24"/>
          <w:szCs w:val="24"/>
          <w:lang w:eastAsia="en-US"/>
        </w:rPr>
      </w:pPr>
    </w:p>
    <w:p w14:paraId="23738D88"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bCs/>
          <w:sz w:val="24"/>
          <w:szCs w:val="24"/>
          <w:lang w:eastAsia="en-US"/>
        </w:rPr>
      </w:pPr>
      <w:r w:rsidRPr="002D5742">
        <w:rPr>
          <w:rFonts w:asciiTheme="majorHAnsi" w:eastAsiaTheme="minorHAnsi" w:hAnsiTheme="majorHAnsi" w:cstheme="majorHAnsi"/>
          <w:bCs/>
          <w:sz w:val="24"/>
          <w:szCs w:val="24"/>
          <w:lang w:eastAsia="en-US"/>
        </w:rPr>
        <w:t>uprawnionych do łącznej reprezentacji Spółki zgodnie informacją odpowiadającą odpisowi aktualnemu z rejestru przedsiębiorców KRS stanowiącą Załącznik nr 1 do Umowy</w:t>
      </w:r>
    </w:p>
    <w:p w14:paraId="23095FB8"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b/>
          <w:sz w:val="24"/>
          <w:szCs w:val="24"/>
          <w:lang w:eastAsia="en-US"/>
        </w:rPr>
      </w:pPr>
    </w:p>
    <w:p w14:paraId="39A9C9FF"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sz w:val="24"/>
          <w:szCs w:val="24"/>
          <w:lang w:eastAsia="en-US"/>
        </w:rPr>
        <w:t>zwaną dalej „</w:t>
      </w:r>
      <w:r w:rsidRPr="002D5742">
        <w:rPr>
          <w:rFonts w:asciiTheme="majorHAnsi" w:eastAsiaTheme="minorHAnsi" w:hAnsiTheme="majorHAnsi" w:cstheme="majorHAnsi"/>
          <w:b/>
          <w:sz w:val="24"/>
          <w:szCs w:val="24"/>
          <w:lang w:eastAsia="en-US"/>
        </w:rPr>
        <w:t>Administratorem”</w:t>
      </w:r>
    </w:p>
    <w:p w14:paraId="41B6FF4C"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246CE146"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a</w:t>
      </w:r>
    </w:p>
    <w:p w14:paraId="000B0C08" w14:textId="77777777" w:rsidR="00EB1C26" w:rsidRPr="002D5742" w:rsidRDefault="00EB1C26" w:rsidP="00EB1C26">
      <w:pPr>
        <w:widowControl w:val="0"/>
        <w:overflowPunct/>
        <w:autoSpaceDE/>
        <w:autoSpaceDN/>
        <w:adjustRightInd/>
        <w:spacing w:line="276" w:lineRule="auto"/>
        <w:ind w:right="-142"/>
        <w:contextualSpacing/>
        <w:jc w:val="both"/>
        <w:textAlignment w:val="auto"/>
        <w:rPr>
          <w:rFonts w:asciiTheme="majorHAnsi" w:eastAsia="Cambria" w:hAnsiTheme="majorHAnsi" w:cstheme="majorHAnsi"/>
          <w:sz w:val="24"/>
          <w:szCs w:val="24"/>
          <w:lang w:eastAsia="en-US"/>
        </w:rPr>
      </w:pPr>
      <w:r w:rsidRPr="002D5742">
        <w:rPr>
          <w:rFonts w:asciiTheme="majorHAnsi" w:eastAsia="Cambria" w:hAnsiTheme="majorHAnsi" w:cstheme="majorHAnsi"/>
          <w:b/>
          <w:sz w:val="24"/>
          <w:szCs w:val="24"/>
          <w:lang w:eastAsia="en-US"/>
        </w:rPr>
        <w:t xml:space="preserve">…………………………………………. </w:t>
      </w:r>
      <w:r w:rsidRPr="002D5742">
        <w:rPr>
          <w:rFonts w:asciiTheme="majorHAnsi" w:eastAsia="Cambria" w:hAnsiTheme="majorHAnsi" w:cstheme="majorHAnsi"/>
          <w:sz w:val="24"/>
          <w:szCs w:val="24"/>
          <w:lang w:eastAsia="en-US"/>
        </w:rPr>
        <w:t xml:space="preserve">z siedzibą, ul. …………………………; …………………………… </w:t>
      </w:r>
      <w:r w:rsidRPr="002D5742">
        <w:rPr>
          <w:rFonts w:asciiTheme="majorHAnsi" w:eastAsia="Cambria" w:hAnsiTheme="majorHAnsi" w:cstheme="majorHAnsi"/>
          <w:sz w:val="24"/>
          <w:szCs w:val="24"/>
          <w:lang w:val="cs-CZ" w:eastAsia="en-US"/>
        </w:rPr>
        <w:t>wpisaną do Rejestru Przedsiębiorców Krajowego Rejestru Sądowego prowadzonego przez</w:t>
      </w:r>
      <w:r w:rsidRPr="002D5742">
        <w:rPr>
          <w:rFonts w:asciiTheme="majorHAnsi" w:eastAsia="Cambria" w:hAnsiTheme="majorHAnsi" w:cstheme="majorHAnsi"/>
          <w:sz w:val="24"/>
          <w:szCs w:val="24"/>
          <w:lang w:eastAsia="en-US"/>
        </w:rPr>
        <w:t xml:space="preserve"> Sąd Rejonowy ………………………………, Wydział……………………………… Krajowego Rejestru Sądowego pod numerem KRS ……………………….., posiadającą nr NIP: …………………………, </w:t>
      </w:r>
      <w:r w:rsidRPr="002D5742">
        <w:rPr>
          <w:rFonts w:asciiTheme="majorHAnsi" w:eastAsia="Cambria" w:hAnsiTheme="majorHAnsi" w:cstheme="majorHAnsi"/>
          <w:sz w:val="24"/>
          <w:szCs w:val="24"/>
          <w:lang w:val="cs-CZ" w:eastAsia="en-US"/>
        </w:rPr>
        <w:t xml:space="preserve">o </w:t>
      </w:r>
      <w:r w:rsidRPr="002D5742">
        <w:rPr>
          <w:rFonts w:asciiTheme="majorHAnsi" w:eastAsia="Cambria" w:hAnsiTheme="majorHAnsi" w:cstheme="majorHAnsi"/>
          <w:sz w:val="24"/>
          <w:szCs w:val="24"/>
          <w:lang w:eastAsia="en-US"/>
        </w:rPr>
        <w:t xml:space="preserve">kapitale zakładowym w wysokości ………………………………… zł, </w:t>
      </w:r>
    </w:p>
    <w:p w14:paraId="42D93AF7" w14:textId="77777777" w:rsidR="00EB1C26" w:rsidRPr="002D5742" w:rsidRDefault="00EB1C26" w:rsidP="00EB1C26">
      <w:pPr>
        <w:widowControl w:val="0"/>
        <w:overflowPunct/>
        <w:autoSpaceDE/>
        <w:autoSpaceDN/>
        <w:adjustRightInd/>
        <w:spacing w:line="276" w:lineRule="auto"/>
        <w:ind w:right="-142"/>
        <w:contextualSpacing/>
        <w:jc w:val="both"/>
        <w:textAlignment w:val="auto"/>
        <w:rPr>
          <w:rFonts w:asciiTheme="majorHAnsi" w:eastAsia="Cambria" w:hAnsiTheme="majorHAnsi" w:cstheme="majorHAnsi"/>
          <w:sz w:val="24"/>
          <w:szCs w:val="24"/>
          <w:lang w:eastAsia="en-US"/>
        </w:rPr>
      </w:pPr>
      <w:r w:rsidRPr="002D5742">
        <w:rPr>
          <w:rFonts w:asciiTheme="majorHAnsi" w:eastAsia="Cambria" w:hAnsiTheme="majorHAnsi" w:cstheme="majorHAnsi"/>
          <w:sz w:val="24"/>
          <w:szCs w:val="24"/>
          <w:lang w:eastAsia="en-US"/>
        </w:rPr>
        <w:t>reprezentowaną przez:</w:t>
      </w:r>
    </w:p>
    <w:p w14:paraId="22B7E815" w14:textId="77777777" w:rsidR="00EB1C26" w:rsidRPr="002D5742" w:rsidRDefault="00EB1C26" w:rsidP="00EB1C26">
      <w:pPr>
        <w:widowControl w:val="0"/>
        <w:shd w:val="clear" w:color="auto" w:fill="FFFFFF"/>
        <w:overflowPunct/>
        <w:autoSpaceDE/>
        <w:autoSpaceDN/>
        <w:adjustRightInd/>
        <w:spacing w:line="276" w:lineRule="auto"/>
        <w:ind w:right="-142"/>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-___________________________</w:t>
      </w:r>
    </w:p>
    <w:p w14:paraId="044F2049" w14:textId="77777777" w:rsidR="00EB1C26" w:rsidRPr="002D5742" w:rsidRDefault="00EB1C26" w:rsidP="00EB1C26">
      <w:pPr>
        <w:widowControl w:val="0"/>
        <w:overflowPunct/>
        <w:autoSpaceDE/>
        <w:autoSpaceDN/>
        <w:adjustRightInd/>
        <w:spacing w:line="276" w:lineRule="auto"/>
        <w:ind w:right="-142"/>
        <w:contextualSpacing/>
        <w:jc w:val="both"/>
        <w:textAlignment w:val="auto"/>
        <w:rPr>
          <w:rFonts w:asciiTheme="majorHAnsi" w:eastAsia="Cambria" w:hAnsiTheme="majorHAnsi" w:cstheme="majorHAnsi"/>
          <w:sz w:val="24"/>
          <w:szCs w:val="24"/>
          <w:lang w:eastAsia="en-US"/>
        </w:rPr>
      </w:pPr>
      <w:r w:rsidRPr="002D5742">
        <w:rPr>
          <w:rFonts w:asciiTheme="majorHAnsi" w:eastAsia="Cambria" w:hAnsiTheme="majorHAnsi" w:cstheme="majorHAnsi"/>
          <w:color w:val="3A3A3A"/>
          <w:sz w:val="24"/>
          <w:szCs w:val="24"/>
          <w:lang w:eastAsia="en-US"/>
        </w:rPr>
        <w:t>-____________________________________</w:t>
      </w:r>
    </w:p>
    <w:p w14:paraId="6A963BE7"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2084ED47"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sz w:val="24"/>
          <w:szCs w:val="24"/>
          <w:lang w:eastAsia="en-US"/>
        </w:rPr>
        <w:t>zwanym dalej</w:t>
      </w:r>
      <w:r w:rsidRPr="002D5742">
        <w:rPr>
          <w:rFonts w:asciiTheme="majorHAnsi" w:eastAsiaTheme="minorHAnsi" w:hAnsiTheme="majorHAnsi" w:cstheme="majorHAnsi"/>
          <w:b/>
          <w:sz w:val="24"/>
          <w:szCs w:val="24"/>
          <w:lang w:eastAsia="en-US"/>
        </w:rPr>
        <w:t xml:space="preserve"> „Podmiotem przetwarzającym” </w:t>
      </w:r>
    </w:p>
    <w:p w14:paraId="268F86E6"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6B36F1AE"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sz w:val="24"/>
          <w:szCs w:val="24"/>
          <w:lang w:eastAsia="en-US"/>
        </w:rPr>
        <w:t>zwane w dalszej części Umowy indywidualnie</w:t>
      </w:r>
      <w:r w:rsidRPr="002D5742">
        <w:rPr>
          <w:rFonts w:asciiTheme="majorHAnsi" w:eastAsiaTheme="minorHAnsi" w:hAnsiTheme="majorHAnsi" w:cstheme="majorHAnsi"/>
          <w:b/>
          <w:sz w:val="24"/>
          <w:szCs w:val="24"/>
          <w:lang w:eastAsia="en-US"/>
        </w:rPr>
        <w:t xml:space="preserve"> „Stroną” </w:t>
      </w:r>
      <w:r w:rsidRPr="002D5742">
        <w:rPr>
          <w:rFonts w:asciiTheme="majorHAnsi" w:eastAsiaTheme="minorHAnsi" w:hAnsiTheme="majorHAnsi" w:cstheme="majorHAnsi"/>
          <w:sz w:val="24"/>
          <w:szCs w:val="24"/>
          <w:lang w:eastAsia="en-US"/>
        </w:rPr>
        <w:t>lub</w:t>
      </w:r>
      <w:r w:rsidRPr="002D5742">
        <w:rPr>
          <w:rFonts w:asciiTheme="majorHAnsi" w:eastAsiaTheme="minorHAnsi" w:hAnsiTheme="majorHAnsi" w:cstheme="majorHAnsi"/>
          <w:b/>
          <w:sz w:val="24"/>
          <w:szCs w:val="24"/>
          <w:lang w:eastAsia="en-US"/>
        </w:rPr>
        <w:t xml:space="preserve">  </w:t>
      </w:r>
      <w:r w:rsidRPr="002D5742">
        <w:rPr>
          <w:rFonts w:asciiTheme="majorHAnsi" w:eastAsiaTheme="minorHAnsi" w:hAnsiTheme="majorHAnsi" w:cstheme="majorHAnsi"/>
          <w:bCs/>
          <w:sz w:val="24"/>
          <w:szCs w:val="24"/>
          <w:lang w:eastAsia="en-US"/>
        </w:rPr>
        <w:t>łącznie „</w:t>
      </w:r>
      <w:r w:rsidRPr="002D5742">
        <w:rPr>
          <w:rFonts w:asciiTheme="majorHAnsi" w:eastAsiaTheme="minorHAnsi" w:hAnsiTheme="majorHAnsi" w:cstheme="majorHAnsi"/>
          <w:b/>
          <w:sz w:val="24"/>
          <w:szCs w:val="24"/>
          <w:lang w:eastAsia="en-US"/>
        </w:rPr>
        <w:t>Stronami”</w:t>
      </w:r>
    </w:p>
    <w:p w14:paraId="35E28F08"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4F95F242"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467BAB56"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1168E886"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00AD0DD6" w14:textId="77777777" w:rsidR="00EB1C26" w:rsidRPr="002D5742" w:rsidRDefault="00EB1C26" w:rsidP="00EB1C26">
      <w:pPr>
        <w:overflowPunct/>
        <w:autoSpaceDE/>
        <w:autoSpaceDN/>
        <w:adjustRightInd/>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b/>
          <w:sz w:val="24"/>
          <w:szCs w:val="24"/>
          <w:lang w:eastAsia="en-US"/>
        </w:rPr>
        <w:t>Zważywszy, że</w:t>
      </w:r>
      <w:r w:rsidRPr="002D5742">
        <w:rPr>
          <w:rFonts w:asciiTheme="majorHAnsi" w:eastAsiaTheme="minorHAnsi" w:hAnsiTheme="majorHAnsi" w:cstheme="majorHAnsi"/>
          <w:sz w:val="24"/>
          <w:szCs w:val="24"/>
          <w:lang w:eastAsia="en-US"/>
        </w:rPr>
        <w:t>:</w:t>
      </w:r>
    </w:p>
    <w:p w14:paraId="09F88437" w14:textId="77777777" w:rsidR="00EB1C26" w:rsidRPr="002D5742" w:rsidRDefault="00EB1C26" w:rsidP="00EB1C26">
      <w:pPr>
        <w:overflowPunct/>
        <w:autoSpaceDE/>
        <w:autoSpaceDN/>
        <w:adjustRightInd/>
        <w:jc w:val="both"/>
        <w:textAlignment w:val="auto"/>
        <w:rPr>
          <w:rFonts w:asciiTheme="majorHAnsi" w:eastAsiaTheme="minorHAnsi" w:hAnsiTheme="majorHAnsi" w:cstheme="majorHAnsi"/>
          <w:sz w:val="24"/>
          <w:szCs w:val="24"/>
          <w:lang w:eastAsia="en-US"/>
        </w:rPr>
      </w:pPr>
    </w:p>
    <w:p w14:paraId="1DF4F1AC" w14:textId="062D0DA0" w:rsidR="00EB1C26" w:rsidRPr="002D5742" w:rsidRDefault="00EB1C26" w:rsidP="008453BC">
      <w:pPr>
        <w:numPr>
          <w:ilvl w:val="0"/>
          <w:numId w:val="166"/>
        </w:numPr>
        <w:overflowPunct/>
        <w:autoSpaceDE/>
        <w:autoSpaceDN/>
        <w:adjustRightInd/>
        <w:spacing w:after="160" w:line="259"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Strony  zawarły w dniu …………………….. umowę, której przedmiotem jest</w:t>
      </w:r>
      <w:r w:rsidR="00E22A37" w:rsidRPr="002D5742">
        <w:rPr>
          <w:rFonts w:asciiTheme="majorHAnsi" w:eastAsiaTheme="minorHAnsi" w:hAnsiTheme="majorHAnsi" w:cstheme="majorHAnsi"/>
          <w:sz w:val="24"/>
          <w:szCs w:val="24"/>
          <w:lang w:eastAsia="en-US"/>
        </w:rPr>
        <w:t xml:space="preserve"> </w:t>
      </w:r>
      <w:r w:rsidR="0058438E" w:rsidRPr="002D5742">
        <w:rPr>
          <w:rFonts w:asciiTheme="majorHAnsi" w:eastAsiaTheme="minorHAnsi" w:hAnsiTheme="majorHAnsi" w:cstheme="majorHAnsi"/>
          <w:sz w:val="24"/>
          <w:szCs w:val="24"/>
          <w:lang w:eastAsia="en-US"/>
        </w:rPr>
        <w:t>dostęp do Serwisu dostępnego za pośrednictwem sieci Internet, oferującego dostęp do raportów dających możliwość weryfikacji wiarygodności osób prawnych  działających na rynku polskim, a także osób prawnych na rynkach zagranicznych. Zamawiający wymaga aby serwis obejmował  co najmniej 60 rynków zagranicznych. Możliwość weryfikacji musi obejmować: wiarygodność finansową osób prawnych, potencjał współpracy i wiarygodność handlowo-inwestycyjną, na podstawie informacji zawartych w niniejszym Serwisie, w szczególności raportów o osobach prawnych</w:t>
      </w:r>
      <w:r w:rsidRPr="002D5742">
        <w:rPr>
          <w:rFonts w:asciiTheme="majorHAnsi" w:eastAsiaTheme="minorHAnsi" w:hAnsiTheme="majorHAnsi" w:cstheme="majorHAnsi"/>
          <w:sz w:val="24"/>
          <w:szCs w:val="24"/>
          <w:lang w:eastAsia="en-US"/>
        </w:rPr>
        <w:t xml:space="preserve"> dalej „</w:t>
      </w:r>
      <w:r w:rsidRPr="002D5742">
        <w:rPr>
          <w:rFonts w:asciiTheme="majorHAnsi" w:eastAsiaTheme="minorHAnsi" w:hAnsiTheme="majorHAnsi" w:cstheme="majorHAnsi"/>
          <w:b/>
          <w:sz w:val="24"/>
          <w:szCs w:val="24"/>
          <w:lang w:eastAsia="en-US"/>
        </w:rPr>
        <w:t>Umowa Główna</w:t>
      </w:r>
      <w:r w:rsidRPr="002D5742">
        <w:rPr>
          <w:rFonts w:asciiTheme="majorHAnsi" w:eastAsiaTheme="minorHAnsi" w:hAnsiTheme="majorHAnsi" w:cstheme="majorHAnsi"/>
          <w:sz w:val="24"/>
          <w:szCs w:val="24"/>
          <w:lang w:eastAsia="en-US"/>
        </w:rPr>
        <w:t xml:space="preserve">”). </w:t>
      </w:r>
    </w:p>
    <w:p w14:paraId="58E82199" w14:textId="77777777" w:rsidR="00EB1C26" w:rsidRPr="002D5742" w:rsidRDefault="00EB1C26" w:rsidP="008453BC">
      <w:pPr>
        <w:numPr>
          <w:ilvl w:val="0"/>
          <w:numId w:val="166"/>
        </w:numPr>
        <w:overflowPunct/>
        <w:autoSpaceDE/>
        <w:autoSpaceDN/>
        <w:adjustRightInd/>
        <w:spacing w:after="160" w:line="259"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W związku z realizacją Umowy Głównej niezbędne jest powierzenie przez Administratora Podmiotowi przetwarzającemu danych osobowych. </w:t>
      </w:r>
    </w:p>
    <w:p w14:paraId="5C5DBF10" w14:textId="77777777" w:rsidR="00EB1C26" w:rsidRPr="002D5742" w:rsidRDefault="00EB1C26" w:rsidP="00EB1C26">
      <w:pPr>
        <w:overflowPunct/>
        <w:autoSpaceDE/>
        <w:autoSpaceDN/>
        <w:adjustRightInd/>
        <w:ind w:left="720"/>
        <w:jc w:val="both"/>
        <w:textAlignment w:val="auto"/>
        <w:rPr>
          <w:rFonts w:asciiTheme="majorHAnsi" w:eastAsiaTheme="minorHAnsi" w:hAnsiTheme="majorHAnsi" w:cstheme="majorHAnsi"/>
          <w:sz w:val="24"/>
          <w:szCs w:val="24"/>
          <w:lang w:eastAsia="en-US"/>
        </w:rPr>
      </w:pPr>
    </w:p>
    <w:p w14:paraId="1377AE1E" w14:textId="77777777" w:rsidR="00EB1C26" w:rsidRPr="002D5742" w:rsidRDefault="00EB1C26" w:rsidP="00EB1C26">
      <w:pPr>
        <w:overflowPunct/>
        <w:autoSpaceDE/>
        <w:autoSpaceDN/>
        <w:adjustRightInd/>
        <w:spacing w:after="120" w:line="240" w:lineRule="exact"/>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Mając powyższe na uwadze, Strony zawarły Umowę następującej treści:</w:t>
      </w:r>
    </w:p>
    <w:p w14:paraId="715F7E8D"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7786D643" w14:textId="77777777" w:rsidR="00EB1C26" w:rsidRPr="002D5742" w:rsidRDefault="00EB1C26" w:rsidP="00EB1C26">
      <w:pPr>
        <w:tabs>
          <w:tab w:val="left" w:pos="708"/>
          <w:tab w:val="num" w:pos="1080"/>
        </w:tabs>
        <w:overflowPunct/>
        <w:autoSpaceDE/>
        <w:autoSpaceDN/>
        <w:adjustRightInd/>
        <w:ind w:left="3771" w:firstLine="477"/>
        <w:jc w:val="both"/>
        <w:textAlignment w:val="auto"/>
        <w:rPr>
          <w:rFonts w:asciiTheme="majorHAnsi" w:eastAsia="Calibri" w:hAnsiTheme="majorHAnsi" w:cstheme="majorHAnsi"/>
          <w:b/>
          <w:sz w:val="24"/>
          <w:szCs w:val="24"/>
          <w:lang w:eastAsia="en-US"/>
        </w:rPr>
      </w:pPr>
      <w:r w:rsidRPr="002D5742">
        <w:rPr>
          <w:rFonts w:asciiTheme="majorHAnsi" w:eastAsia="Calibri" w:hAnsiTheme="majorHAnsi" w:cstheme="majorHAnsi"/>
          <w:b/>
          <w:sz w:val="24"/>
          <w:szCs w:val="24"/>
          <w:shd w:val="clear" w:color="auto" w:fill="FFFFFF"/>
          <w:lang w:eastAsia="en-US"/>
        </w:rPr>
        <w:t>§ 1</w:t>
      </w:r>
    </w:p>
    <w:p w14:paraId="0AD6D00A" w14:textId="77777777" w:rsidR="00EB1C26" w:rsidRPr="002D5742" w:rsidRDefault="00EB1C26" w:rsidP="00EB1C26">
      <w:pPr>
        <w:tabs>
          <w:tab w:val="num" w:pos="567"/>
        </w:tabs>
        <w:overflowPunct/>
        <w:autoSpaceDE/>
        <w:autoSpaceDN/>
        <w:adjustRightInd/>
        <w:ind w:left="567" w:hanging="567"/>
        <w:contextualSpacing/>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xml:space="preserve">Oświadczenia Stron </w:t>
      </w:r>
    </w:p>
    <w:p w14:paraId="6DF7C14F" w14:textId="77777777" w:rsidR="00EB1C26" w:rsidRPr="002D5742" w:rsidRDefault="00EB1C26" w:rsidP="00EB1C26">
      <w:pPr>
        <w:tabs>
          <w:tab w:val="num" w:pos="567"/>
        </w:tabs>
        <w:overflowPunct/>
        <w:autoSpaceDE/>
        <w:autoSpaceDN/>
        <w:adjustRightInd/>
        <w:spacing w:after="120"/>
        <w:ind w:left="567" w:hanging="567"/>
        <w:contextualSpacing/>
        <w:jc w:val="center"/>
        <w:textAlignment w:val="auto"/>
        <w:rPr>
          <w:rFonts w:asciiTheme="majorHAnsi" w:eastAsiaTheme="minorHAnsi" w:hAnsiTheme="majorHAnsi" w:cstheme="majorHAnsi"/>
          <w:b/>
          <w:sz w:val="24"/>
          <w:szCs w:val="24"/>
          <w:lang w:eastAsia="en-US"/>
        </w:rPr>
      </w:pPr>
    </w:p>
    <w:p w14:paraId="54BFDDF2" w14:textId="0EE63AAA" w:rsidR="00EB1C26" w:rsidRPr="002D5742" w:rsidRDefault="00EB1C26" w:rsidP="008453BC">
      <w:pPr>
        <w:pStyle w:val="Akapitzlist"/>
        <w:numPr>
          <w:ilvl w:val="1"/>
          <w:numId w:val="141"/>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Strony oświadczają, że Umowa powierzenia została zawarta w celu wykonania obowiązków, o których mowa w art. 29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z dnia 27 kwietnia 2016 r. (</w:t>
      </w:r>
      <w:proofErr w:type="spellStart"/>
      <w:r w:rsidRPr="002D5742">
        <w:rPr>
          <w:rFonts w:asciiTheme="majorHAnsi" w:eastAsia="Calibri" w:hAnsiTheme="majorHAnsi" w:cstheme="majorHAnsi"/>
          <w:sz w:val="24"/>
          <w:szCs w:val="24"/>
          <w:lang w:eastAsia="en-US"/>
        </w:rPr>
        <w:t>Dz.Urz.UE.l</w:t>
      </w:r>
      <w:proofErr w:type="spellEnd"/>
      <w:r w:rsidRPr="002D5742">
        <w:rPr>
          <w:rFonts w:asciiTheme="majorHAnsi" w:eastAsia="Calibri" w:hAnsiTheme="majorHAnsi" w:cstheme="majorHAnsi"/>
          <w:sz w:val="24"/>
          <w:szCs w:val="24"/>
          <w:lang w:eastAsia="en-US"/>
        </w:rPr>
        <w:t xml:space="preserve"> nr 119, str. 1) (dalej „</w:t>
      </w:r>
      <w:r w:rsidRPr="002D5742">
        <w:rPr>
          <w:rFonts w:asciiTheme="majorHAnsi" w:eastAsia="Calibri" w:hAnsiTheme="majorHAnsi" w:cstheme="majorHAnsi"/>
          <w:b/>
          <w:sz w:val="24"/>
          <w:szCs w:val="24"/>
          <w:lang w:eastAsia="en-US"/>
        </w:rPr>
        <w:t>RODO</w:t>
      </w:r>
      <w:r w:rsidRPr="002D5742">
        <w:rPr>
          <w:rFonts w:asciiTheme="majorHAnsi" w:eastAsia="Calibri" w:hAnsiTheme="majorHAnsi" w:cstheme="majorHAnsi"/>
          <w:sz w:val="24"/>
          <w:szCs w:val="24"/>
          <w:lang w:eastAsia="en-US"/>
        </w:rPr>
        <w:t xml:space="preserve">”) w związku z zawarciem Umowy Głównej. </w:t>
      </w:r>
    </w:p>
    <w:p w14:paraId="5FB27CA1" w14:textId="77777777" w:rsidR="00EB1C26" w:rsidRPr="002D5742" w:rsidRDefault="00EB1C26" w:rsidP="008453BC">
      <w:pPr>
        <w:numPr>
          <w:ilvl w:val="1"/>
          <w:numId w:val="141"/>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Administrator oświadcza, że jest administratorem danych osobowych w rozumieniu art. 4 pkt 7 RODO.</w:t>
      </w:r>
    </w:p>
    <w:p w14:paraId="5D642605" w14:textId="77777777" w:rsidR="00EB1C26" w:rsidRPr="002D5742" w:rsidRDefault="00EB1C26" w:rsidP="008453BC">
      <w:pPr>
        <w:numPr>
          <w:ilvl w:val="1"/>
          <w:numId w:val="141"/>
        </w:numPr>
        <w:tabs>
          <w:tab w:val="left" w:pos="284"/>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Podmiot przetwarzający oświadcza, że jest podmiotem przetwarzającym w rozumieniu art. 4 pkt 8 RODO. </w:t>
      </w:r>
    </w:p>
    <w:p w14:paraId="66137F7B" w14:textId="77777777" w:rsidR="00EB1C26" w:rsidRPr="002D5742" w:rsidRDefault="00EB1C26" w:rsidP="008453BC">
      <w:pPr>
        <w:numPr>
          <w:ilvl w:val="1"/>
          <w:numId w:val="141"/>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Podmiot przetwarzający oświadcza, że: </w:t>
      </w:r>
    </w:p>
    <w:p w14:paraId="150E8095" w14:textId="0425E0E2" w:rsidR="00EB1C26" w:rsidRPr="002D5742" w:rsidRDefault="00EB1C26" w:rsidP="008453BC">
      <w:pPr>
        <w:pStyle w:val="Akapitzlist"/>
        <w:numPr>
          <w:ilvl w:val="2"/>
          <w:numId w:val="144"/>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zapewnia wystarczające gwarancje wdrożenia odpowiednich środków technicznych i organizacyjnych, zapewniające ochronę przetwarzanych danych osobowych, w tym szczególnych kategorii danych odpowiednią do zagrożeń oraz kategorii danych osobowych objętych ochroną, tak aby przetwarzanie spełniało wymogi RODO oraz innych przepisów prawa powszechnie obowiązującego i chroniło prawa osób, których dane dotyczą;</w:t>
      </w:r>
    </w:p>
    <w:p w14:paraId="68678102" w14:textId="77777777" w:rsidR="00EB1C26" w:rsidRPr="002D5742" w:rsidRDefault="00EB1C26" w:rsidP="008453BC">
      <w:pPr>
        <w:numPr>
          <w:ilvl w:val="2"/>
          <w:numId w:val="144"/>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opracował i wdrożył środki,</w:t>
      </w:r>
      <w:r w:rsidRPr="002D5742">
        <w:rPr>
          <w:rFonts w:asciiTheme="majorHAnsi" w:eastAsia="Calibri" w:hAnsiTheme="majorHAnsi" w:cstheme="majorHAnsi"/>
          <w:i/>
          <w:sz w:val="24"/>
          <w:szCs w:val="24"/>
          <w:lang w:eastAsia="en-US"/>
        </w:rPr>
        <w:t xml:space="preserve"> </w:t>
      </w:r>
      <w:r w:rsidRPr="002D5742">
        <w:rPr>
          <w:rFonts w:asciiTheme="majorHAnsi" w:eastAsia="Calibri" w:hAnsiTheme="majorHAnsi" w:cstheme="majorHAnsi"/>
          <w:sz w:val="24"/>
          <w:szCs w:val="24"/>
          <w:lang w:eastAsia="en-US"/>
        </w:rPr>
        <w:t xml:space="preserve">zapewniające ochronę powierzonych do przetwarzania danych osobowych przed dostępem osób nieuprawnionych; </w:t>
      </w:r>
    </w:p>
    <w:p w14:paraId="65CD225C" w14:textId="77777777" w:rsidR="00EB1C26" w:rsidRPr="002D5742" w:rsidRDefault="00EB1C26" w:rsidP="008453BC">
      <w:pPr>
        <w:numPr>
          <w:ilvl w:val="2"/>
          <w:numId w:val="144"/>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lastRenderedPageBreak/>
        <w:t>prowadzi ewidencję miejsc przetwarzania danych osobowych i osób zatrudnionych przy ich przetwarzaniu oraz dokumentację opisującą sposób przetwarzania danych, w tym rejestr kategorii czynności przetwarzania;</w:t>
      </w:r>
    </w:p>
    <w:p w14:paraId="09AC0E33" w14:textId="77777777" w:rsidR="00EB1C26" w:rsidRPr="002D5742" w:rsidRDefault="00EB1C26" w:rsidP="008453BC">
      <w:pPr>
        <w:numPr>
          <w:ilvl w:val="2"/>
          <w:numId w:val="144"/>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powierzone dane osobowe będą przetwarzane wyłącznie w celu określonym w Umowie powierzenia;</w:t>
      </w:r>
    </w:p>
    <w:p w14:paraId="28A967C9" w14:textId="77777777" w:rsidR="00EB1C26" w:rsidRPr="002D5742" w:rsidRDefault="00EB1C26" w:rsidP="008453BC">
      <w:pPr>
        <w:numPr>
          <w:ilvl w:val="2"/>
          <w:numId w:val="144"/>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dysponuje środkami, doświadczeniem, wiedzą i wykwalifikowanym personelem co umożliwia mu prawidłowe wykonanie Umowy;</w:t>
      </w:r>
    </w:p>
    <w:p w14:paraId="05FF58C6" w14:textId="77777777" w:rsidR="00EB1C26" w:rsidRPr="002D5742" w:rsidRDefault="00EB1C26" w:rsidP="008453BC">
      <w:pPr>
        <w:numPr>
          <w:ilvl w:val="2"/>
          <w:numId w:val="144"/>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wyznaczył inspektora ochrony danych;</w:t>
      </w:r>
    </w:p>
    <w:p w14:paraId="2FFD53BC" w14:textId="77777777" w:rsidR="00EB1C26" w:rsidRPr="002D5742" w:rsidRDefault="00EB1C26" w:rsidP="008453BC">
      <w:pPr>
        <w:numPr>
          <w:ilvl w:val="2"/>
          <w:numId w:val="144"/>
        </w:numPr>
        <w:tabs>
          <w:tab w:val="left" w:pos="2977"/>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nie   przekazuje   danych   osobowych do   państwa   trzeciego   lub   organizacji międzynarodowej    (czyli    poza    Europejski    Obszar    Gospodarczy    („EOG”), w szczególności jeżeli powierzone dane osobowe są przetwarzane w formie elektronicznej na serwerach i nośnikach danych Podmiotu przetwarzającego lub przez niego wynajmowanych, serwery i nośniki te nie mogą znajdować się na terytorium państwa trzeciego lub organizacji międzynarodowej, znajdujących się poza EOG; </w:t>
      </w:r>
    </w:p>
    <w:p w14:paraId="248228CB" w14:textId="77777777" w:rsidR="00EB1C26" w:rsidRPr="002D5742" w:rsidRDefault="00EB1C26" w:rsidP="008453BC">
      <w:pPr>
        <w:numPr>
          <w:ilvl w:val="2"/>
          <w:numId w:val="144"/>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pracownicy lub współpracownicy, z którymi będzie współpracował przy wykonywaniu czynności, stanowiących przedmiot Umowy, zostaną przeszkoleni w zakresie przepisów prawa i procedur dotyczących postępowania przy przetwarzaniu danych osobowych, przepisów prawa i procedur dotyczących postępowania w sytuacji naruszenia bezpieczeństwa danych osobowych.</w:t>
      </w:r>
    </w:p>
    <w:p w14:paraId="3063B0E4" w14:textId="77777777" w:rsidR="00EB1C26" w:rsidRPr="002D5742" w:rsidRDefault="00EB1C26" w:rsidP="00EB1C26">
      <w:pPr>
        <w:overflowPunct/>
        <w:autoSpaceDE/>
        <w:autoSpaceDN/>
        <w:adjustRightInd/>
        <w:textAlignment w:val="auto"/>
        <w:rPr>
          <w:rFonts w:asciiTheme="majorHAnsi" w:eastAsiaTheme="minorHAnsi" w:hAnsiTheme="majorHAnsi" w:cstheme="majorHAnsi"/>
          <w:b/>
          <w:sz w:val="24"/>
          <w:szCs w:val="24"/>
          <w:lang w:eastAsia="en-US"/>
        </w:rPr>
      </w:pPr>
    </w:p>
    <w:p w14:paraId="7B85D6B1" w14:textId="77777777" w:rsidR="00EB1C26" w:rsidRPr="002D5742" w:rsidRDefault="00EB1C26" w:rsidP="00EB1C26">
      <w:pPr>
        <w:tabs>
          <w:tab w:val="left" w:pos="708"/>
          <w:tab w:val="num" w:pos="1080"/>
        </w:tabs>
        <w:overflowPunct/>
        <w:autoSpaceDE/>
        <w:autoSpaceDN/>
        <w:adjustRightInd/>
        <w:ind w:left="3771" w:firstLine="477"/>
        <w:jc w:val="both"/>
        <w:textAlignment w:val="auto"/>
        <w:rPr>
          <w:rFonts w:asciiTheme="majorHAnsi" w:eastAsia="Calibri" w:hAnsiTheme="majorHAnsi" w:cstheme="majorHAnsi"/>
          <w:b/>
          <w:sz w:val="24"/>
          <w:szCs w:val="24"/>
          <w:lang w:eastAsia="en-US"/>
        </w:rPr>
      </w:pPr>
      <w:r w:rsidRPr="002D5742">
        <w:rPr>
          <w:rFonts w:asciiTheme="majorHAnsi" w:eastAsia="Calibri" w:hAnsiTheme="majorHAnsi" w:cstheme="majorHAnsi"/>
          <w:b/>
          <w:sz w:val="24"/>
          <w:szCs w:val="24"/>
          <w:shd w:val="clear" w:color="auto" w:fill="FFFFFF"/>
          <w:lang w:eastAsia="en-US"/>
        </w:rPr>
        <w:t>§ 2</w:t>
      </w:r>
    </w:p>
    <w:p w14:paraId="588A4986" w14:textId="77777777" w:rsidR="00EB1C26" w:rsidRPr="002D5742" w:rsidRDefault="00EB1C26" w:rsidP="00EB1C26">
      <w:pPr>
        <w:tabs>
          <w:tab w:val="num" w:pos="567"/>
        </w:tabs>
        <w:overflowPunct/>
        <w:autoSpaceDE/>
        <w:autoSpaceDN/>
        <w:adjustRightInd/>
        <w:ind w:left="567" w:hanging="567"/>
        <w:contextualSpacing/>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xml:space="preserve">Przedmiot i czas trwania powierzenia </w:t>
      </w:r>
    </w:p>
    <w:p w14:paraId="4C337205" w14:textId="77777777" w:rsidR="00EB1C26" w:rsidRPr="002D5742" w:rsidRDefault="00EB1C26" w:rsidP="00EB1C26">
      <w:pPr>
        <w:tabs>
          <w:tab w:val="num" w:pos="567"/>
        </w:tabs>
        <w:overflowPunct/>
        <w:autoSpaceDE/>
        <w:autoSpaceDN/>
        <w:adjustRightInd/>
        <w:spacing w:line="276" w:lineRule="auto"/>
        <w:ind w:left="567" w:hanging="567"/>
        <w:contextualSpacing/>
        <w:jc w:val="center"/>
        <w:textAlignment w:val="auto"/>
        <w:rPr>
          <w:rFonts w:asciiTheme="majorHAnsi" w:eastAsiaTheme="minorHAnsi" w:hAnsiTheme="majorHAnsi" w:cstheme="majorHAnsi"/>
          <w:b/>
          <w:sz w:val="24"/>
          <w:szCs w:val="24"/>
          <w:lang w:eastAsia="en-US"/>
        </w:rPr>
      </w:pPr>
    </w:p>
    <w:p w14:paraId="6CAA0993" w14:textId="0D5210C8" w:rsidR="00EB1C26" w:rsidRPr="002D5742" w:rsidRDefault="00EB1C26" w:rsidP="008453BC">
      <w:pPr>
        <w:pStyle w:val="Akapitzlist"/>
        <w:numPr>
          <w:ilvl w:val="6"/>
          <w:numId w:val="119"/>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Administrator powierza Podmiotowi przetwarzającemu do przetwarzania dane osobowe, a Podmiot przetwarzający zobowiązuje się do ich przetwarzania zgodnego z powszechnie obowiązującym przepisami prawa, w szczególności RODO i ustawą z dnia 10 maja 2018 r. o ochronie danych osobowych (Dz.U. z 2018 r. poz. 1000 z późn.zm.) (dalej „ustawa o ochronie danych osobowych”) i Umową powierzenia.</w:t>
      </w:r>
    </w:p>
    <w:p w14:paraId="523E2B7C" w14:textId="5C94EF59" w:rsidR="00EB1C26" w:rsidRPr="002D5742" w:rsidRDefault="00EB1C26" w:rsidP="008453BC">
      <w:pPr>
        <w:pStyle w:val="Akapitzlist"/>
        <w:numPr>
          <w:ilvl w:val="6"/>
          <w:numId w:val="119"/>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Umowa powierzenia została zawarta na czas obowiązywania Umowy Głównej oraz wykonania wszystkich zobowiązań, wynikających z Umowy powierzenia. </w:t>
      </w:r>
    </w:p>
    <w:p w14:paraId="36172138" w14:textId="166C02EC" w:rsidR="00EB1C26" w:rsidRPr="002D5742" w:rsidRDefault="00EB1C26" w:rsidP="008453BC">
      <w:pPr>
        <w:pStyle w:val="Akapitzlist"/>
        <w:numPr>
          <w:ilvl w:val="6"/>
          <w:numId w:val="119"/>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Termin rozpoczęcia przetwarzania powierzonych danych osobowych rozpoczyna się od dnia otrzymania dostępu do systemów Administratora. Dane osobowe, o których mowa dotyczą przedmiotu Umowy Głównej, a wymienione zostały w § 3 ust. 4 Umowy powierzenia. Przetwarzanie powierzonych danych ustaje wraz z zakończeniem świadczenia usług wskazanych w Umowie Głównej z uwzględnieniem usunięcia danych, o których mowa w ust. 4 poniżej.</w:t>
      </w:r>
    </w:p>
    <w:p w14:paraId="30622DC6" w14:textId="05B6BB75" w:rsidR="00EB1C26" w:rsidRPr="002D5742" w:rsidRDefault="00EB1C26" w:rsidP="008453BC">
      <w:pPr>
        <w:pStyle w:val="Akapitzlist"/>
        <w:numPr>
          <w:ilvl w:val="6"/>
          <w:numId w:val="119"/>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Po zakończeniu obowiązywania Umowy powierzenia Podmiot przetwarzający jest obowiązany, według wyboru Administratora:</w:t>
      </w:r>
    </w:p>
    <w:p w14:paraId="4182C2E5" w14:textId="77777777" w:rsidR="00EB1C26" w:rsidRPr="002D5742" w:rsidRDefault="00EB1C26" w:rsidP="008453BC">
      <w:pPr>
        <w:numPr>
          <w:ilvl w:val="1"/>
          <w:numId w:val="145"/>
        </w:numPr>
        <w:overflowPunct/>
        <w:autoSpaceDE/>
        <w:autoSpaceDN/>
        <w:adjustRightInd/>
        <w:spacing w:after="160" w:line="276" w:lineRule="auto"/>
        <w:contextualSpacing/>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lastRenderedPageBreak/>
        <w:t xml:space="preserve">przekazać w terminie 3 dni od zakończenia przetwarzania danych osobowych wszelkie przenośne nośniki danych osobowych: kopii papierowych, CD, pamięci </w:t>
      </w:r>
      <w:proofErr w:type="spellStart"/>
      <w:r w:rsidRPr="002D5742">
        <w:rPr>
          <w:rFonts w:asciiTheme="majorHAnsi" w:eastAsia="Calibri" w:hAnsiTheme="majorHAnsi" w:cstheme="majorHAnsi"/>
          <w:sz w:val="24"/>
          <w:szCs w:val="24"/>
          <w:lang w:eastAsia="en-US"/>
        </w:rPr>
        <w:t>flash</w:t>
      </w:r>
      <w:proofErr w:type="spellEnd"/>
      <w:r w:rsidRPr="002D5742">
        <w:rPr>
          <w:rFonts w:asciiTheme="majorHAnsi" w:eastAsia="Calibri" w:hAnsiTheme="majorHAnsi" w:cstheme="majorHAnsi"/>
          <w:sz w:val="24"/>
          <w:szCs w:val="24"/>
          <w:lang w:eastAsia="en-US"/>
        </w:rPr>
        <w:t>, przenośnych kart pamięci, pendrive itd.;</w:t>
      </w:r>
    </w:p>
    <w:p w14:paraId="507BAD59" w14:textId="77777777" w:rsidR="00EB1C26" w:rsidRPr="002D5742" w:rsidRDefault="00EB1C26" w:rsidP="008453BC">
      <w:pPr>
        <w:numPr>
          <w:ilvl w:val="1"/>
          <w:numId w:val="145"/>
        </w:numPr>
        <w:overflowPunct/>
        <w:autoSpaceDE/>
        <w:autoSpaceDN/>
        <w:adjustRightInd/>
        <w:spacing w:after="160" w:line="276" w:lineRule="auto"/>
        <w:contextualSpacing/>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trwale usunąć dane osobowe będące przedmiotem Umowy powierzenia oraz </w:t>
      </w:r>
    </w:p>
    <w:p w14:paraId="33B60739" w14:textId="77777777" w:rsidR="00EB1C26" w:rsidRPr="002D5742" w:rsidRDefault="00EB1C26" w:rsidP="008453BC">
      <w:pPr>
        <w:numPr>
          <w:ilvl w:val="1"/>
          <w:numId w:val="145"/>
        </w:numPr>
        <w:overflowPunct/>
        <w:autoSpaceDE/>
        <w:autoSpaceDN/>
        <w:adjustRightInd/>
        <w:spacing w:after="160" w:line="276" w:lineRule="auto"/>
        <w:contextualSpacing/>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w terminie 14 dni roboczych od zakończenia przetwarzania danych osobowych przekazać Administratorowi protokół trwałego usunięcia powierzonych danych osobowych. </w:t>
      </w:r>
    </w:p>
    <w:p w14:paraId="693FF204" w14:textId="77777777" w:rsidR="00EB1C26" w:rsidRPr="002D5742" w:rsidRDefault="00EB1C26" w:rsidP="00EB1C26">
      <w:pPr>
        <w:tabs>
          <w:tab w:val="left" w:pos="708"/>
          <w:tab w:val="num" w:pos="1080"/>
        </w:tabs>
        <w:overflowPunct/>
        <w:autoSpaceDE/>
        <w:autoSpaceDN/>
        <w:adjustRightInd/>
        <w:jc w:val="both"/>
        <w:textAlignment w:val="auto"/>
        <w:rPr>
          <w:rFonts w:asciiTheme="majorHAnsi" w:eastAsia="Calibri" w:hAnsiTheme="majorHAnsi" w:cstheme="majorHAnsi"/>
          <w:sz w:val="24"/>
          <w:szCs w:val="24"/>
          <w:lang w:eastAsia="en-US"/>
        </w:rPr>
      </w:pPr>
    </w:p>
    <w:p w14:paraId="55347B43" w14:textId="77777777" w:rsidR="00EB1C26" w:rsidRPr="002D5742" w:rsidRDefault="00EB1C26" w:rsidP="00EB1C26">
      <w:pPr>
        <w:tabs>
          <w:tab w:val="left" w:pos="708"/>
          <w:tab w:val="num" w:pos="1080"/>
        </w:tabs>
        <w:overflowPunct/>
        <w:autoSpaceDE/>
        <w:autoSpaceDN/>
        <w:adjustRightInd/>
        <w:ind w:left="3771" w:firstLine="477"/>
        <w:jc w:val="both"/>
        <w:textAlignment w:val="auto"/>
        <w:rPr>
          <w:rFonts w:asciiTheme="majorHAnsi" w:eastAsia="Calibri" w:hAnsiTheme="majorHAnsi" w:cstheme="majorHAnsi"/>
          <w:b/>
          <w:sz w:val="24"/>
          <w:szCs w:val="24"/>
          <w:lang w:eastAsia="en-US"/>
        </w:rPr>
      </w:pPr>
      <w:r w:rsidRPr="002D5742">
        <w:rPr>
          <w:rFonts w:asciiTheme="majorHAnsi" w:eastAsia="Calibri" w:hAnsiTheme="majorHAnsi" w:cstheme="majorHAnsi"/>
          <w:b/>
          <w:sz w:val="24"/>
          <w:szCs w:val="24"/>
          <w:shd w:val="clear" w:color="auto" w:fill="FFFFFF"/>
          <w:lang w:eastAsia="en-US"/>
        </w:rPr>
        <w:t>§ 3</w:t>
      </w:r>
    </w:p>
    <w:p w14:paraId="5969A430" w14:textId="77777777" w:rsidR="00EB1C26" w:rsidRPr="002D5742" w:rsidRDefault="00EB1C26" w:rsidP="00EB1C26">
      <w:pPr>
        <w:tabs>
          <w:tab w:val="left" w:pos="708"/>
          <w:tab w:val="num" w:pos="1080"/>
          <w:tab w:val="left" w:pos="2127"/>
          <w:tab w:val="left" w:pos="3261"/>
        </w:tabs>
        <w:overflowPunct/>
        <w:autoSpaceDE/>
        <w:autoSpaceDN/>
        <w:adjustRightInd/>
        <w:ind w:left="1416" w:firstLine="708"/>
        <w:jc w:val="both"/>
        <w:textAlignment w:val="auto"/>
        <w:rPr>
          <w:rFonts w:asciiTheme="majorHAnsi" w:eastAsia="Calibri" w:hAnsiTheme="majorHAnsi" w:cstheme="majorHAnsi"/>
          <w:b/>
          <w:sz w:val="24"/>
          <w:szCs w:val="24"/>
          <w:lang w:eastAsia="en-US"/>
        </w:rPr>
      </w:pPr>
      <w:r w:rsidRPr="002D5742">
        <w:rPr>
          <w:rFonts w:asciiTheme="majorHAnsi" w:eastAsia="Calibri" w:hAnsiTheme="majorHAnsi" w:cstheme="majorHAnsi"/>
          <w:b/>
          <w:sz w:val="24"/>
          <w:szCs w:val="24"/>
          <w:lang w:eastAsia="en-US"/>
        </w:rPr>
        <w:tab/>
      </w:r>
      <w:r w:rsidRPr="002D5742">
        <w:rPr>
          <w:rFonts w:asciiTheme="majorHAnsi" w:eastAsia="Calibri" w:hAnsiTheme="majorHAnsi" w:cstheme="majorHAnsi"/>
          <w:b/>
          <w:sz w:val="24"/>
          <w:szCs w:val="24"/>
          <w:lang w:eastAsia="en-US"/>
        </w:rPr>
        <w:tab/>
        <w:t>Charakter i cel przetwarzania</w:t>
      </w:r>
    </w:p>
    <w:p w14:paraId="44CCA007" w14:textId="77777777" w:rsidR="00EB1C26" w:rsidRPr="002D5742" w:rsidRDefault="00EB1C26" w:rsidP="00EB1C26">
      <w:pPr>
        <w:tabs>
          <w:tab w:val="left" w:pos="708"/>
          <w:tab w:val="num" w:pos="1080"/>
          <w:tab w:val="left" w:pos="2127"/>
          <w:tab w:val="left" w:pos="3261"/>
        </w:tabs>
        <w:overflowPunct/>
        <w:autoSpaceDE/>
        <w:autoSpaceDN/>
        <w:adjustRightInd/>
        <w:spacing w:line="276" w:lineRule="auto"/>
        <w:ind w:left="1416" w:firstLine="708"/>
        <w:jc w:val="both"/>
        <w:textAlignment w:val="auto"/>
        <w:rPr>
          <w:rFonts w:asciiTheme="majorHAnsi" w:eastAsia="Calibri" w:hAnsiTheme="majorHAnsi" w:cstheme="majorHAnsi"/>
          <w:b/>
          <w:sz w:val="24"/>
          <w:szCs w:val="24"/>
          <w:lang w:eastAsia="en-US"/>
        </w:rPr>
      </w:pPr>
    </w:p>
    <w:p w14:paraId="7923F72B" w14:textId="3046E1CE" w:rsidR="00EB1C26" w:rsidRPr="002D5742" w:rsidRDefault="00EB1C26" w:rsidP="008453BC">
      <w:pPr>
        <w:pStyle w:val="Akapitzlist"/>
        <w:numPr>
          <w:ilvl w:val="6"/>
          <w:numId w:val="146"/>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Podmiot przetwarzający może przetwarzać dane osobowe wyłącznie w zakresie i celu przewidzianym w Umowie powierzenia. </w:t>
      </w:r>
    </w:p>
    <w:p w14:paraId="73CE2986" w14:textId="358BBE07" w:rsidR="00EB1C26" w:rsidRPr="002D5742" w:rsidRDefault="00EB1C26" w:rsidP="008453BC">
      <w:pPr>
        <w:pStyle w:val="Akapitzlist"/>
        <w:numPr>
          <w:ilvl w:val="6"/>
          <w:numId w:val="146"/>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Celem powierzenia przetwarzania danych osobowych jest</w:t>
      </w:r>
      <w:r w:rsidR="0058438E" w:rsidRPr="002D5742">
        <w:rPr>
          <w:rFonts w:asciiTheme="majorHAnsi" w:eastAsia="Calibri" w:hAnsiTheme="majorHAnsi" w:cstheme="majorHAnsi"/>
          <w:sz w:val="24"/>
          <w:szCs w:val="24"/>
          <w:lang w:val="pl-PL" w:eastAsia="en-US"/>
        </w:rPr>
        <w:t xml:space="preserve"> przeprowadzenia szkolenia</w:t>
      </w:r>
      <w:r w:rsidRPr="002D5742">
        <w:rPr>
          <w:rFonts w:asciiTheme="majorHAnsi" w:eastAsia="Calibri" w:hAnsiTheme="majorHAnsi" w:cstheme="majorHAnsi"/>
          <w:sz w:val="24"/>
          <w:szCs w:val="24"/>
          <w:lang w:eastAsia="en-US"/>
        </w:rPr>
        <w:t xml:space="preserve">, o którym mowa w Umowie Głównej. Charakter powierzonego przetwarzania danych osobowych stanowią operacje lub zestawy operacji wykonywane na danych osobowych przez Przetwarzającego szczegółowo określone w Umowie Głównej. </w:t>
      </w:r>
    </w:p>
    <w:p w14:paraId="471BF217" w14:textId="66FF0E0D" w:rsidR="00EB1C26" w:rsidRPr="002D5742" w:rsidRDefault="00EB1C26" w:rsidP="008453BC">
      <w:pPr>
        <w:pStyle w:val="Akapitzlist"/>
        <w:numPr>
          <w:ilvl w:val="6"/>
          <w:numId w:val="146"/>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Przetwarzanie będzie odbywało się w formie papierowej oraz przy wykorzystaniu systemów informatycznych. </w:t>
      </w:r>
    </w:p>
    <w:p w14:paraId="5F4D748F" w14:textId="5FE89F89" w:rsidR="00EB1C26" w:rsidRPr="002D5742" w:rsidRDefault="00EB1C26" w:rsidP="008453BC">
      <w:pPr>
        <w:pStyle w:val="Akapitzlist"/>
        <w:numPr>
          <w:ilvl w:val="6"/>
          <w:numId w:val="146"/>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Zakres przetwarzanych przez Podmiot przetwarzający danych osobowych na podstawie Umowy powierzenia obejmuje następujące rodzaje danych</w:t>
      </w:r>
      <w:r w:rsidR="001D2E9D" w:rsidRPr="002D5742">
        <w:rPr>
          <w:rFonts w:asciiTheme="majorHAnsi" w:eastAsia="Calibri" w:hAnsiTheme="majorHAnsi" w:cstheme="majorHAnsi"/>
          <w:sz w:val="24"/>
          <w:szCs w:val="24"/>
          <w:lang w:eastAsia="en-US"/>
        </w:rPr>
        <w:t xml:space="preserve">: </w:t>
      </w:r>
    </w:p>
    <w:p w14:paraId="397D81D1" w14:textId="4A46D569" w:rsidR="00EB1C26" w:rsidRPr="002D5742" w:rsidRDefault="00EB1C26" w:rsidP="008453BC">
      <w:pPr>
        <w:pStyle w:val="Akapitzlist"/>
        <w:widowControl w:val="0"/>
        <w:numPr>
          <w:ilvl w:val="2"/>
          <w:numId w:val="145"/>
        </w:numPr>
        <w:overflowPunct/>
        <w:autoSpaceDE/>
        <w:autoSpaceDN/>
        <w:adjustRightInd/>
        <w:spacing w:after="160" w:line="276" w:lineRule="auto"/>
        <w:jc w:val="both"/>
        <w:textAlignment w:val="auto"/>
        <w:rPr>
          <w:rFonts w:asciiTheme="majorHAnsi" w:eastAsiaTheme="minorHAnsi" w:hAnsiTheme="majorHAnsi" w:cstheme="majorHAnsi"/>
          <w:i/>
          <w:sz w:val="24"/>
          <w:szCs w:val="24"/>
          <w:lang w:eastAsia="en-US"/>
        </w:rPr>
      </w:pPr>
    </w:p>
    <w:p w14:paraId="1EEA1009" w14:textId="77777777" w:rsidR="00EB1C26" w:rsidRPr="002D5742" w:rsidRDefault="00EB1C26" w:rsidP="008453BC">
      <w:pPr>
        <w:widowControl w:val="0"/>
        <w:numPr>
          <w:ilvl w:val="0"/>
          <w:numId w:val="146"/>
        </w:numPr>
        <w:overflowPunct/>
        <w:autoSpaceDE/>
        <w:autoSpaceDN/>
        <w:adjustRightInd/>
        <w:spacing w:after="160" w:line="276" w:lineRule="auto"/>
        <w:contextualSpacing/>
        <w:jc w:val="both"/>
        <w:textAlignment w:val="auto"/>
        <w:rPr>
          <w:rFonts w:asciiTheme="majorHAnsi" w:eastAsiaTheme="minorHAnsi" w:hAnsiTheme="majorHAnsi" w:cstheme="majorHAnsi"/>
          <w:i/>
          <w:sz w:val="24"/>
          <w:szCs w:val="24"/>
          <w:lang w:eastAsia="en-US"/>
        </w:rPr>
      </w:pPr>
    </w:p>
    <w:p w14:paraId="1475EC55" w14:textId="1C200143" w:rsidR="00EB1C26" w:rsidRPr="002D5742" w:rsidRDefault="00EB1C26" w:rsidP="008453BC">
      <w:pPr>
        <w:pStyle w:val="Akapitzlist"/>
        <w:widowControl w:val="0"/>
        <w:numPr>
          <w:ilvl w:val="0"/>
          <w:numId w:val="146"/>
        </w:numPr>
        <w:overflowPunct/>
        <w:autoSpaceDE/>
        <w:autoSpaceDN/>
        <w:adjustRightInd/>
        <w:spacing w:after="160" w:line="276" w:lineRule="auto"/>
        <w:jc w:val="both"/>
        <w:textAlignment w:val="auto"/>
        <w:rPr>
          <w:rFonts w:asciiTheme="majorHAnsi" w:eastAsiaTheme="minorHAnsi" w:hAnsiTheme="majorHAnsi" w:cstheme="majorHAnsi"/>
          <w:i/>
          <w:sz w:val="24"/>
          <w:szCs w:val="24"/>
          <w:lang w:eastAsia="en-US"/>
        </w:rPr>
      </w:pPr>
    </w:p>
    <w:p w14:paraId="0AF8422A" w14:textId="7F59231F" w:rsidR="00EB1C26" w:rsidRPr="002D5742" w:rsidRDefault="00EB1C26">
      <w:pPr>
        <w:pStyle w:val="Akapitzlist"/>
        <w:numPr>
          <w:ilvl w:val="6"/>
          <w:numId w:val="119"/>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Zakres przetwarzanych przez Podmiot przetwarzający danych osobowych na podstawie Umowy powierzenia obejmuje następujące kategorie osób, których dane dotyczą: </w:t>
      </w:r>
    </w:p>
    <w:p w14:paraId="1BDDE9BA" w14:textId="4103E604" w:rsidR="0058438E" w:rsidRPr="002D5742" w:rsidRDefault="0058438E" w:rsidP="008453BC">
      <w:pPr>
        <w:numPr>
          <w:ilvl w:val="2"/>
          <w:numId w:val="169"/>
        </w:numPr>
        <w:overflowPunct/>
        <w:autoSpaceDE/>
        <w:autoSpaceDN/>
        <w:adjustRightInd/>
        <w:spacing w:after="160" w:line="276" w:lineRule="auto"/>
        <w:ind w:left="993" w:hanging="283"/>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Pracownicy Polskiej Agencji Inwestycji i Handlu S.A.  – osoby upoważnione do kontaktów o których mowa w Umowie Głównej,</w:t>
      </w:r>
    </w:p>
    <w:p w14:paraId="440395BE" w14:textId="77777777" w:rsidR="0058438E" w:rsidRPr="002D5742" w:rsidRDefault="0058438E" w:rsidP="008453BC">
      <w:pPr>
        <w:numPr>
          <w:ilvl w:val="2"/>
          <w:numId w:val="169"/>
        </w:numPr>
        <w:overflowPunct/>
        <w:autoSpaceDE/>
        <w:autoSpaceDN/>
        <w:adjustRightInd/>
        <w:spacing w:after="160" w:line="276" w:lineRule="auto"/>
        <w:ind w:left="993" w:hanging="283"/>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Pracownicy Polskiej Agencji Inwestycji i Handlu S.A. oraz jej biur zagranicznych mogący korzystać z zasobów Serwisu o którym mowa w Umowie Głównej,</w:t>
      </w:r>
    </w:p>
    <w:p w14:paraId="58947463" w14:textId="77777777" w:rsidR="0058438E" w:rsidRPr="002D5742" w:rsidRDefault="0058438E" w:rsidP="008453BC">
      <w:pPr>
        <w:numPr>
          <w:ilvl w:val="2"/>
          <w:numId w:val="169"/>
        </w:numPr>
        <w:overflowPunct/>
        <w:autoSpaceDE/>
        <w:autoSpaceDN/>
        <w:adjustRightInd/>
        <w:spacing w:after="160" w:line="276" w:lineRule="auto"/>
        <w:ind w:left="993" w:hanging="283"/>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Inni pracownicy Polskiej Agencji Inwestycji i Handlu S.A. oraz jej biur zagranicznych, którzy wezmą udział w szkoleniu o którym mowa w Umowie Głównej. </w:t>
      </w:r>
    </w:p>
    <w:p w14:paraId="645DED81" w14:textId="22C9CB99" w:rsidR="00EB1C26" w:rsidRPr="002D5742" w:rsidRDefault="00EB1C26" w:rsidP="008453BC">
      <w:pPr>
        <w:pStyle w:val="Akapitzlist"/>
        <w:numPr>
          <w:ilvl w:val="6"/>
          <w:numId w:val="119"/>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Zmiana zakresu danych osobowych podlegających przetwarzaniu, zmiana celu, środków i sposobu przetwarzania danych osobowych może zostać dokonana jedynie w drodze zmiany Umowy powierzenia dokonanej w formie pisemnej pod rygorem nieważności.</w:t>
      </w:r>
    </w:p>
    <w:p w14:paraId="026D5C63" w14:textId="1BF80C06" w:rsidR="00EB1C26" w:rsidRPr="002D5742" w:rsidRDefault="00EB1C26" w:rsidP="008453BC">
      <w:pPr>
        <w:pStyle w:val="Akapitzlist"/>
        <w:numPr>
          <w:ilvl w:val="6"/>
          <w:numId w:val="119"/>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Podmiot przetwarzający zobowiązuje się do zachowania w tajemnicy danych osobowych otrzymanych od Administratora i od współpracujących z nim osób, oraz danych osobowych, uzyskanych w jakikolwiek inny sposób, zamierzony czy przypadkowy, w formie ustnej, pisemnej lub elektronicznej.</w:t>
      </w:r>
    </w:p>
    <w:p w14:paraId="387DF25F" w14:textId="449A442C" w:rsidR="00EB1C26" w:rsidRPr="002D5742" w:rsidRDefault="00EB1C26" w:rsidP="008453BC">
      <w:pPr>
        <w:pStyle w:val="Akapitzlist"/>
        <w:numPr>
          <w:ilvl w:val="6"/>
          <w:numId w:val="119"/>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lastRenderedPageBreak/>
        <w:t>Podmiot przetwarzający oświadcza, że w związku z zobowiązaniem do zachowania w tajemnicy danych osobowych, o których mowa w ust. 7 powyżej, dane osobowe nie będą wykorzystywane, ujawniane ani udostępniane bez pisemnej zgody Administratora w innym celu, niż wykonanie Umowy powierzenia, chyba że konieczność ujawnienia posiadanych informacji wynika z powszechnie obowiązujących przepisów prawa lub Umowy.</w:t>
      </w:r>
    </w:p>
    <w:p w14:paraId="52C7E707" w14:textId="7994B074" w:rsidR="00EB1C26" w:rsidRPr="002D5742" w:rsidRDefault="00EB1C26" w:rsidP="008453BC">
      <w:pPr>
        <w:pStyle w:val="Akapitzlist"/>
        <w:numPr>
          <w:ilvl w:val="6"/>
          <w:numId w:val="119"/>
        </w:numPr>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Podmiot przetwarzający jest uprawniony do przetwarzania danych osobowych wyłącznie na udokumentowane polecenie Administratora, przy czym za udokumentowane polecenia uważa się polecenia przekazywane drogą elektroniczną na adres: ____________________ lub w formie pisemnej na adres korespondencyjny siedziby Podmiotu Przetwarzającego, chyba że obowiązek taki nakłada na niego prawo Unii lub prawo państwa członkowskiego, któremu podlega Podmiot przetwarzający. W takim przypadku przed rozpoczęciem przetwarzania, Podmiot przetwarzający informuje Administratora o tym obowiązku prawnym, o ile prawo to nie zabrania udzielania takiej informacji z uwagi na ważny interes publiczny.</w:t>
      </w:r>
    </w:p>
    <w:p w14:paraId="59F6D115" w14:textId="77777777" w:rsidR="00EB1C26" w:rsidRPr="002D5742" w:rsidRDefault="00EB1C26" w:rsidP="00EB1C26">
      <w:pPr>
        <w:tabs>
          <w:tab w:val="left" w:pos="708"/>
          <w:tab w:val="num" w:pos="1080"/>
        </w:tabs>
        <w:overflowPunct/>
        <w:autoSpaceDE/>
        <w:autoSpaceDN/>
        <w:adjustRightInd/>
        <w:spacing w:line="276" w:lineRule="auto"/>
        <w:ind w:left="1080" w:hanging="720"/>
        <w:jc w:val="both"/>
        <w:textAlignment w:val="auto"/>
        <w:rPr>
          <w:rFonts w:asciiTheme="majorHAnsi" w:eastAsia="Calibri" w:hAnsiTheme="majorHAnsi" w:cstheme="majorHAnsi"/>
          <w:sz w:val="24"/>
          <w:szCs w:val="24"/>
          <w:lang w:eastAsia="en-US"/>
        </w:rPr>
      </w:pPr>
    </w:p>
    <w:p w14:paraId="6CBFEECA" w14:textId="77777777" w:rsidR="00EB1C26" w:rsidRPr="002D5742" w:rsidRDefault="00EB1C26" w:rsidP="00EB1C26">
      <w:pPr>
        <w:tabs>
          <w:tab w:val="left" w:pos="708"/>
          <w:tab w:val="num" w:pos="1080"/>
        </w:tabs>
        <w:overflowPunct/>
        <w:autoSpaceDE/>
        <w:autoSpaceDN/>
        <w:adjustRightInd/>
        <w:ind w:left="4395"/>
        <w:textAlignment w:val="auto"/>
        <w:rPr>
          <w:rFonts w:asciiTheme="majorHAnsi" w:eastAsia="Calibri" w:hAnsiTheme="majorHAnsi" w:cstheme="majorHAnsi"/>
          <w:b/>
          <w:sz w:val="24"/>
          <w:szCs w:val="24"/>
          <w:lang w:eastAsia="en-US"/>
        </w:rPr>
      </w:pPr>
      <w:r w:rsidRPr="002D5742">
        <w:rPr>
          <w:rFonts w:asciiTheme="majorHAnsi" w:eastAsia="Calibri" w:hAnsiTheme="majorHAnsi" w:cstheme="majorHAnsi"/>
          <w:b/>
          <w:sz w:val="24"/>
          <w:szCs w:val="24"/>
          <w:shd w:val="clear" w:color="auto" w:fill="FFFFFF"/>
          <w:lang w:eastAsia="en-US"/>
        </w:rPr>
        <w:t>§ 4</w:t>
      </w:r>
    </w:p>
    <w:p w14:paraId="1A38A542" w14:textId="77777777" w:rsidR="00EB1C26" w:rsidRPr="002D5742" w:rsidRDefault="00EB1C26" w:rsidP="00EB1C26">
      <w:pPr>
        <w:tabs>
          <w:tab w:val="left" w:pos="708"/>
          <w:tab w:val="num" w:pos="1080"/>
        </w:tabs>
        <w:overflowPunct/>
        <w:autoSpaceDE/>
        <w:autoSpaceDN/>
        <w:adjustRightInd/>
        <w:ind w:left="567"/>
        <w:jc w:val="center"/>
        <w:textAlignment w:val="auto"/>
        <w:rPr>
          <w:rFonts w:asciiTheme="majorHAnsi" w:eastAsia="Calibri" w:hAnsiTheme="majorHAnsi" w:cstheme="majorHAnsi"/>
          <w:b/>
          <w:color w:val="333333"/>
          <w:sz w:val="24"/>
          <w:szCs w:val="24"/>
          <w:shd w:val="clear" w:color="auto" w:fill="FFFFFF"/>
          <w:lang w:eastAsia="en-US"/>
        </w:rPr>
      </w:pPr>
      <w:r w:rsidRPr="002D5742">
        <w:rPr>
          <w:rFonts w:asciiTheme="majorHAnsi" w:eastAsia="Calibri" w:hAnsiTheme="majorHAnsi" w:cstheme="majorHAnsi"/>
          <w:b/>
          <w:color w:val="333333"/>
          <w:sz w:val="24"/>
          <w:szCs w:val="24"/>
          <w:shd w:val="clear" w:color="auto" w:fill="FFFFFF"/>
          <w:lang w:eastAsia="en-US"/>
        </w:rPr>
        <w:t xml:space="preserve">Zasady przetwarzania danych osobowych </w:t>
      </w:r>
    </w:p>
    <w:p w14:paraId="0A28A1C8" w14:textId="77777777" w:rsidR="00EB1C26" w:rsidRPr="002D5742" w:rsidRDefault="00EB1C26" w:rsidP="00EB1C26">
      <w:pPr>
        <w:tabs>
          <w:tab w:val="left" w:pos="708"/>
          <w:tab w:val="num" w:pos="1080"/>
        </w:tabs>
        <w:overflowPunct/>
        <w:autoSpaceDE/>
        <w:autoSpaceDN/>
        <w:adjustRightInd/>
        <w:spacing w:line="276" w:lineRule="auto"/>
        <w:ind w:left="567"/>
        <w:jc w:val="center"/>
        <w:textAlignment w:val="auto"/>
        <w:rPr>
          <w:rFonts w:asciiTheme="majorHAnsi" w:eastAsia="Calibri" w:hAnsiTheme="majorHAnsi" w:cstheme="majorHAnsi"/>
          <w:b/>
          <w:color w:val="333333"/>
          <w:sz w:val="24"/>
          <w:szCs w:val="24"/>
          <w:shd w:val="clear" w:color="auto" w:fill="FFFFFF"/>
          <w:lang w:eastAsia="en-US"/>
        </w:rPr>
      </w:pPr>
    </w:p>
    <w:p w14:paraId="53D33019" w14:textId="45202634" w:rsidR="00EB1C26" w:rsidRPr="002D5742" w:rsidRDefault="001D2E9D" w:rsidP="008453BC">
      <w:pPr>
        <w:tabs>
          <w:tab w:val="num" w:pos="4962"/>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shd w:val="clear" w:color="auto" w:fill="FFFFFF"/>
          <w:lang w:eastAsia="en-US"/>
        </w:rPr>
        <w:t>1. </w:t>
      </w:r>
      <w:r w:rsidR="00EB1C26" w:rsidRPr="002D5742">
        <w:rPr>
          <w:rFonts w:asciiTheme="majorHAnsi" w:eastAsia="Calibri" w:hAnsiTheme="majorHAnsi" w:cstheme="majorHAnsi"/>
          <w:sz w:val="24"/>
          <w:szCs w:val="24"/>
          <w:shd w:val="clear" w:color="auto" w:fill="FFFFFF"/>
          <w:lang w:eastAsia="en-US"/>
        </w:rPr>
        <w:t xml:space="preserve">Administrator w każdym czasie ma prawo zwrócenia się do Podmiotu przetwarzającego o wyjaśnienia dotyczące przetwarzania powierzonych danych osobowych, w szczególności w zakresie stosowanych przez Podmiot przetwarzający środków bezpieczeństwa, zidentyfikowanych zagrożeń lub </w:t>
      </w:r>
      <w:proofErr w:type="spellStart"/>
      <w:r w:rsidR="00EB1C26" w:rsidRPr="002D5742">
        <w:rPr>
          <w:rFonts w:asciiTheme="majorHAnsi" w:eastAsia="Calibri" w:hAnsiTheme="majorHAnsi" w:cstheme="majorHAnsi"/>
          <w:sz w:val="24"/>
          <w:szCs w:val="24"/>
          <w:shd w:val="clear" w:color="auto" w:fill="FFFFFF"/>
          <w:lang w:eastAsia="en-US"/>
        </w:rPr>
        <w:t>ryzyk</w:t>
      </w:r>
      <w:proofErr w:type="spellEnd"/>
      <w:r w:rsidR="00EB1C26" w:rsidRPr="002D5742">
        <w:rPr>
          <w:rFonts w:asciiTheme="majorHAnsi" w:eastAsia="Calibri" w:hAnsiTheme="majorHAnsi" w:cstheme="majorHAnsi"/>
          <w:sz w:val="24"/>
          <w:szCs w:val="24"/>
          <w:shd w:val="clear" w:color="auto" w:fill="FFFFFF"/>
          <w:lang w:eastAsia="en-US"/>
        </w:rPr>
        <w:t xml:space="preserve"> związanych przetwarzaniem danych osobowych. </w:t>
      </w:r>
    </w:p>
    <w:p w14:paraId="67E922FE" w14:textId="590F6952" w:rsidR="00EB1C26" w:rsidRPr="002D5742" w:rsidRDefault="001D2E9D" w:rsidP="008453BC">
      <w:pPr>
        <w:tabs>
          <w:tab w:val="num" w:pos="4962"/>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2. </w:t>
      </w:r>
      <w:r w:rsidR="00EB1C26" w:rsidRPr="002D5742">
        <w:rPr>
          <w:rFonts w:asciiTheme="majorHAnsi" w:eastAsia="Calibri" w:hAnsiTheme="majorHAnsi" w:cstheme="majorHAnsi"/>
          <w:sz w:val="24"/>
          <w:szCs w:val="24"/>
          <w:lang w:eastAsia="en-US"/>
        </w:rPr>
        <w:t>Administrator jest zobowiązany współdziałać z Podmiotem przetwarzającym w celu zgodnego z przepisami RODO wykonywania Umowy.</w:t>
      </w:r>
    </w:p>
    <w:p w14:paraId="75F06A66" w14:textId="1DAC34D5" w:rsidR="00EB1C26" w:rsidRPr="002D5742" w:rsidRDefault="001D2E9D" w:rsidP="008453BC">
      <w:pPr>
        <w:tabs>
          <w:tab w:val="left" w:pos="2610"/>
          <w:tab w:val="num" w:pos="4962"/>
        </w:tabs>
        <w:overflowPunct/>
        <w:autoSpaceDE/>
        <w:autoSpaceDN/>
        <w:adjustRightInd/>
        <w:spacing w:after="160" w:line="276" w:lineRule="auto"/>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3. </w:t>
      </w:r>
      <w:r w:rsidR="00EB1C26" w:rsidRPr="002D5742">
        <w:rPr>
          <w:rFonts w:asciiTheme="majorHAnsi" w:eastAsia="Calibri" w:hAnsiTheme="majorHAnsi" w:cstheme="majorHAnsi"/>
          <w:sz w:val="24"/>
          <w:szCs w:val="24"/>
          <w:lang w:eastAsia="en-US"/>
        </w:rPr>
        <w:t>Podmiot przetwarzający zobowiązuje się :</w:t>
      </w:r>
    </w:p>
    <w:p w14:paraId="232EBC20" w14:textId="77777777" w:rsidR="00EB1C26" w:rsidRPr="002D5742" w:rsidRDefault="00EB1C26" w:rsidP="008453BC">
      <w:pPr>
        <w:numPr>
          <w:ilvl w:val="3"/>
          <w:numId w:val="133"/>
        </w:numPr>
        <w:tabs>
          <w:tab w:val="left" w:pos="2610"/>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uzyskać od osób upoważnionych do przetwarzania danych osobowych w wykonaniu Umowy powierzenia udokumentowane zobowiązanie do zachowania w tajemnicy. Zobowiązanie do zachowania w tajemnicy obejmuje wszelkie informacje i dokumenty, ujawnione osobie upoważnionej przez Podmiot przetwarzający, Administratora bądź uzyskane w inny sposób w związku z realizacją Umowy powierzenia. Obowiązek zachowania w tajemnicy istnieje również po realizacji Umowy powierzenia oraz ustaniu zatrudnienia u Podmiotu przetwarzającego. W tym celu Podmiot przetwarzający dopuści do przetwarzania tylko osoby, które podpisały zobowiązanie do zachowania w tajemnicy danych osobowych oraz sposobów ich zabezpieczenia; </w:t>
      </w:r>
    </w:p>
    <w:p w14:paraId="52F3CED9" w14:textId="77777777" w:rsidR="00EB1C26" w:rsidRPr="002D5742" w:rsidRDefault="00EB1C26" w:rsidP="008453BC">
      <w:pPr>
        <w:numPr>
          <w:ilvl w:val="3"/>
          <w:numId w:val="133"/>
        </w:numPr>
        <w:tabs>
          <w:tab w:val="left" w:pos="2610"/>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prowadzić ewidencję osób upoważnionych do przetwarzania danych osobowych przetwarzanych w związku z wykonywaniem Umowy Głównej. Podmiot przetwarzający w ewidencji osób upoważnionych odnotowuje czy osoba upoważniona podpisała stosowne zobowiązanie do zachowania w tajemnicy;</w:t>
      </w:r>
    </w:p>
    <w:p w14:paraId="6E532FA6" w14:textId="77777777" w:rsidR="00EB1C26" w:rsidRPr="002D5742" w:rsidRDefault="00EB1C26" w:rsidP="008453BC">
      <w:pPr>
        <w:numPr>
          <w:ilvl w:val="3"/>
          <w:numId w:val="133"/>
        </w:numPr>
        <w:tabs>
          <w:tab w:val="left" w:pos="2610"/>
        </w:tabs>
        <w:overflowPunct/>
        <w:autoSpaceDE/>
        <w:autoSpaceDN/>
        <w:adjustRightInd/>
        <w:spacing w:after="160" w:line="276" w:lineRule="auto"/>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lastRenderedPageBreak/>
        <w:t xml:space="preserve">zapewnić ochronę danych osobowych i podejmować wszelkie środki wymagane na mocy art. 32 RODO;   </w:t>
      </w:r>
    </w:p>
    <w:p w14:paraId="0857E4D3" w14:textId="77777777" w:rsidR="00EB1C26" w:rsidRPr="002D5742" w:rsidRDefault="00EB1C26" w:rsidP="008453BC">
      <w:pPr>
        <w:numPr>
          <w:ilvl w:val="3"/>
          <w:numId w:val="133"/>
        </w:numPr>
        <w:tabs>
          <w:tab w:val="left" w:pos="2610"/>
        </w:tabs>
        <w:overflowPunct/>
        <w:autoSpaceDE/>
        <w:autoSpaceDN/>
        <w:adjustRightInd/>
        <w:spacing w:after="160" w:line="276" w:lineRule="auto"/>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przestrzegać warunków korzystania z usług innego podmiotu przetwarzającego;</w:t>
      </w:r>
    </w:p>
    <w:p w14:paraId="2EF22D53" w14:textId="77777777" w:rsidR="00EB1C26" w:rsidRPr="002D5742" w:rsidRDefault="00EB1C26" w:rsidP="008453BC">
      <w:pPr>
        <w:numPr>
          <w:ilvl w:val="3"/>
          <w:numId w:val="133"/>
        </w:numPr>
        <w:tabs>
          <w:tab w:val="left" w:pos="2610"/>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biorąc pod uwagę charakter przetwarzania, w miarę możliwości pomagać Administratorowi poprzez odpowiednie środki techniczne i organizacyjne wywiązać się z obowiązku odpowiadania na żądania osoby, której dane dotyczą, w zakresie wykonywania jej praw określonych w rozdziale III RODO;</w:t>
      </w:r>
    </w:p>
    <w:p w14:paraId="1BC1853F" w14:textId="77777777" w:rsidR="00EB1C26" w:rsidRPr="002D5742" w:rsidRDefault="00EB1C26" w:rsidP="008453BC">
      <w:pPr>
        <w:numPr>
          <w:ilvl w:val="3"/>
          <w:numId w:val="133"/>
        </w:numPr>
        <w:tabs>
          <w:tab w:val="left" w:pos="2610"/>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uwzględniając charakter przetwarzania oraz dostępne mu informacje, pomagać Administratorowi wywiązać się z obowiązków określonych w art. 32–36</w:t>
      </w:r>
      <w:r w:rsidRPr="002D5742">
        <w:rPr>
          <w:rFonts w:asciiTheme="majorHAnsi" w:eastAsiaTheme="minorHAnsi" w:hAnsiTheme="majorHAnsi" w:cstheme="majorHAnsi"/>
          <w:sz w:val="24"/>
          <w:szCs w:val="24"/>
          <w:lang w:eastAsia="en-US"/>
        </w:rPr>
        <w:t xml:space="preserve"> </w:t>
      </w:r>
      <w:r w:rsidRPr="002D5742">
        <w:rPr>
          <w:rFonts w:asciiTheme="majorHAnsi" w:eastAsia="Calibri" w:hAnsiTheme="majorHAnsi" w:cstheme="majorHAnsi"/>
          <w:sz w:val="24"/>
          <w:szCs w:val="24"/>
          <w:lang w:eastAsia="en-US"/>
        </w:rPr>
        <w:t>RODO;</w:t>
      </w:r>
    </w:p>
    <w:p w14:paraId="6A218F49" w14:textId="77777777" w:rsidR="00EB1C26" w:rsidRPr="002D5742" w:rsidRDefault="00EB1C26" w:rsidP="008453BC">
      <w:pPr>
        <w:numPr>
          <w:ilvl w:val="3"/>
          <w:numId w:val="133"/>
        </w:numPr>
        <w:tabs>
          <w:tab w:val="left" w:pos="2610"/>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po zakończeniu świadczenia usług związanych z przetwarzaniem zależnie od decyzji Administratora usunąć lub zwrócić mu wszelkie dane osobowe oraz usunąć wszelkie ich istniejące kopie;</w:t>
      </w:r>
    </w:p>
    <w:p w14:paraId="2482D5B6" w14:textId="77777777" w:rsidR="00EB1C26" w:rsidRPr="002D5742" w:rsidRDefault="00EB1C26" w:rsidP="008453BC">
      <w:pPr>
        <w:numPr>
          <w:ilvl w:val="3"/>
          <w:numId w:val="133"/>
        </w:numPr>
        <w:tabs>
          <w:tab w:val="left" w:pos="2610"/>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udostępniać Administratorowi wszelkie informacje niezbędne do wykazania spełnienia obowiązków, określonych w art. 28 RODO oraz umożliwić Administratorowi lub audytorowi upoważnionemu przez Administratora przeprowadzanie audytów, w tym inspekcji;</w:t>
      </w:r>
    </w:p>
    <w:p w14:paraId="4A4D7A10" w14:textId="77777777" w:rsidR="00EB1C26" w:rsidRPr="002D5742" w:rsidRDefault="00EB1C26" w:rsidP="008453BC">
      <w:pPr>
        <w:numPr>
          <w:ilvl w:val="3"/>
          <w:numId w:val="133"/>
        </w:numPr>
        <w:tabs>
          <w:tab w:val="left" w:pos="2610"/>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 xml:space="preserve">prowadzić rejestr kategorii czynności przetwarzania, dokonywanych w imieniu Administratora zgodnie z art. 30 ust. 2 RODO oraz udostępniać na żądanie Administratora prowadzony rejestr kategorii czynności przetwarzania danych w formie elektronicznej, z wyłączeniem informacji stanowiących tajemnicę przedsiębiorstwa Podmiotu przetwarzającego; </w:t>
      </w:r>
    </w:p>
    <w:p w14:paraId="19509494" w14:textId="77777777" w:rsidR="00EB1C26" w:rsidRPr="002D5742" w:rsidRDefault="00EB1C26" w:rsidP="008453BC">
      <w:pPr>
        <w:numPr>
          <w:ilvl w:val="3"/>
          <w:numId w:val="133"/>
        </w:numPr>
        <w:tabs>
          <w:tab w:val="left" w:pos="2610"/>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zgłaszać Administratorowi każde naruszenie ochrony danych osobowych bez zbędnej zwłoki nie później niż w ciągu 24 od stwierdzenia naruszeni ochrony danych osobowych;</w:t>
      </w:r>
    </w:p>
    <w:p w14:paraId="4360A04C" w14:textId="77777777" w:rsidR="00EB1C26" w:rsidRPr="002D5742" w:rsidRDefault="00EB1C26" w:rsidP="008453BC">
      <w:pPr>
        <w:numPr>
          <w:ilvl w:val="3"/>
          <w:numId w:val="133"/>
        </w:numPr>
        <w:tabs>
          <w:tab w:val="left" w:pos="2610"/>
        </w:tabs>
        <w:overflowPunct/>
        <w:autoSpaceDE/>
        <w:autoSpaceDN/>
        <w:adjustRightInd/>
        <w:spacing w:after="160" w:line="276" w:lineRule="auto"/>
        <w:jc w:val="both"/>
        <w:textAlignment w:val="auto"/>
        <w:rPr>
          <w:rFonts w:asciiTheme="majorHAnsi" w:eastAsia="Calibri" w:hAnsiTheme="majorHAnsi" w:cstheme="majorHAnsi"/>
          <w:sz w:val="24"/>
          <w:szCs w:val="24"/>
          <w:lang w:eastAsia="en-US"/>
        </w:rPr>
      </w:pPr>
      <w:r w:rsidRPr="002D5742">
        <w:rPr>
          <w:rFonts w:asciiTheme="majorHAnsi" w:eastAsia="Calibri" w:hAnsiTheme="majorHAnsi" w:cstheme="majorHAnsi"/>
          <w:sz w:val="24"/>
          <w:szCs w:val="24"/>
          <w:lang w:eastAsia="en-US"/>
        </w:rPr>
        <w:t>przygotować bez zbędnej zwłoki, nie później niż w ciągu 24 godzin od wykrycia zdarzenia, stanowiącego naruszenie ochrony danych osobowych informacje, wymagane w zgłoszeniu naruszenia ochrony danych do organu nadzorczego, o którym mowa w art. 33 ust. 3 RODO;</w:t>
      </w:r>
    </w:p>
    <w:p w14:paraId="6CF255BA" w14:textId="77777777" w:rsidR="00EB1C26" w:rsidRPr="002D5742" w:rsidRDefault="00EB1C26" w:rsidP="008453BC">
      <w:pPr>
        <w:numPr>
          <w:ilvl w:val="3"/>
          <w:numId w:val="133"/>
        </w:numPr>
        <w:overflowPunct/>
        <w:autoSpaceDE/>
        <w:autoSpaceDN/>
        <w:adjustRightInd/>
        <w:spacing w:after="160" w:line="276" w:lineRule="auto"/>
        <w:contextualSpacing/>
        <w:jc w:val="both"/>
        <w:textAlignment w:val="auto"/>
        <w:rPr>
          <w:rFonts w:asciiTheme="majorHAnsi" w:eastAsia="Calibri" w:hAnsiTheme="majorHAnsi" w:cstheme="majorHAnsi"/>
          <w:sz w:val="24"/>
          <w:szCs w:val="24"/>
          <w:lang w:eastAsia="en-US"/>
        </w:rPr>
      </w:pPr>
      <w:r w:rsidRPr="002D5742">
        <w:rPr>
          <w:rFonts w:asciiTheme="majorHAnsi" w:eastAsiaTheme="minorHAnsi" w:hAnsiTheme="majorHAnsi" w:cstheme="majorHAnsi"/>
          <w:sz w:val="24"/>
          <w:szCs w:val="24"/>
          <w:lang w:eastAsia="en-US"/>
        </w:rPr>
        <w:t>przygotować bez zbędnej zwłoki, nie później niż w ciągu 24 godzin od wykrycia zdarzenia stanowiącego naruszenie ochrony danych osobowych informacje, wymagane w zgłoszeniu naruszenia ochrony danych do organu nadzorczego, o którym mowa w art. 33 ust. 4 RODO;</w:t>
      </w:r>
    </w:p>
    <w:p w14:paraId="27CFC3C6" w14:textId="77777777" w:rsidR="00EB1C26" w:rsidRPr="002D5742" w:rsidRDefault="00EB1C26" w:rsidP="008453BC">
      <w:pPr>
        <w:numPr>
          <w:ilvl w:val="3"/>
          <w:numId w:val="133"/>
        </w:numPr>
        <w:tabs>
          <w:tab w:val="left" w:pos="2610"/>
        </w:tabs>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stosować się do wszelkich wskazówek lub zaleceń wydanych przez krajowy bądź unijny organ nadzorczy dotyczących przetwarzania danych osobowych, w szczególności w zakresie stosowania RODO;</w:t>
      </w:r>
    </w:p>
    <w:p w14:paraId="68963880" w14:textId="77777777" w:rsidR="00EB1C26" w:rsidRPr="002D5742" w:rsidRDefault="00EB1C26" w:rsidP="008453BC">
      <w:pPr>
        <w:numPr>
          <w:ilvl w:val="3"/>
          <w:numId w:val="133"/>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informować niezwłocznie, nie później niż w terminie 3 dni Administratora o jakimkolwiek prowadzonym w stosunku do niego postępowaniu, które miałoby wpływ na wykonywanie Umowy, w szczególności administracyjnym lub sądowym, dotyczącym </w:t>
      </w:r>
      <w:r w:rsidRPr="002D5742">
        <w:rPr>
          <w:rFonts w:asciiTheme="majorHAnsi" w:eastAsiaTheme="minorHAnsi" w:hAnsiTheme="majorHAnsi" w:cstheme="majorHAnsi"/>
          <w:sz w:val="24"/>
          <w:szCs w:val="24"/>
          <w:lang w:eastAsia="en-US"/>
        </w:rPr>
        <w:lastRenderedPageBreak/>
        <w:t>incydentów bezpieczeństwa informacji lub przetwarzania przez Podmiot przetwarzający danych, w tym danych osobowych powierzonych przez Administratora;</w:t>
      </w:r>
    </w:p>
    <w:p w14:paraId="660281D4" w14:textId="77777777" w:rsidR="00EB1C26" w:rsidRPr="002D5742" w:rsidRDefault="00EB1C26" w:rsidP="008453BC">
      <w:pPr>
        <w:numPr>
          <w:ilvl w:val="3"/>
          <w:numId w:val="133"/>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informować niezwłocznie, nie później niż w terminie 3 dni Administratora o każdej kontroli organu nadzorczego w obszarze ochrony danych osobowych, która ma związek z Umową powierzenia. W takim przypadku, Administrator ma prawo do: uczestniczenia w kontroli organu nadzorczego w zakresie dopuszczalnym przez przepisy prawa powszechnie obowiązującego, wnoszenia uwag do treści sprawozdania pokontrolnego przed jego zaakceptowaniem przez Podmiot przetwarzający, wnoszenia uwag do treści odpowiedzi na pismo organu nadzorczego dotyczącego chociażby pośrednio przetwarzania powierzonych danych osobowych; </w:t>
      </w:r>
    </w:p>
    <w:p w14:paraId="093BA179" w14:textId="77777777" w:rsidR="00EB1C26" w:rsidRPr="002D5742" w:rsidRDefault="00EB1C26" w:rsidP="008453BC">
      <w:pPr>
        <w:numPr>
          <w:ilvl w:val="3"/>
          <w:numId w:val="133"/>
        </w:numPr>
        <w:tabs>
          <w:tab w:val="left" w:pos="2610"/>
        </w:tabs>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współpracować z Administratorem i organem nadzorczym w zakresie wykonywanych                                 na podstawie Umowy powierzenia zadań;</w:t>
      </w:r>
    </w:p>
    <w:p w14:paraId="4FAE514F" w14:textId="77777777" w:rsidR="00EB1C26" w:rsidRPr="002D5742" w:rsidRDefault="00EB1C26" w:rsidP="008453BC">
      <w:pPr>
        <w:numPr>
          <w:ilvl w:val="3"/>
          <w:numId w:val="133"/>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zapewnić przed rozpoczęciem przetwarzania danych osobowych Administratora, wystarczających gwarancji wdrożenia odpowiednich środków technicznych i organizacyjnych, by przetwarzanie spełniało wymogi RODO oraz przepisów prawa krajowego, jak również chroniło prawa osób, których dane dotyczą. Dowodem na spełnienie wymagań dotyczących odpowiednich środków technicznych jest Oświadczenie osoby reprezentującej Podmiot Przetwarzający, będące Załącznikiem nr 1 do Umowy powierzenia. </w:t>
      </w:r>
    </w:p>
    <w:p w14:paraId="6D721FEF" w14:textId="77777777" w:rsidR="00EB1C26" w:rsidRPr="002D5742" w:rsidRDefault="00EB1C26" w:rsidP="00EB1C26">
      <w:pPr>
        <w:tabs>
          <w:tab w:val="left" w:pos="708"/>
          <w:tab w:val="num" w:pos="1080"/>
        </w:tabs>
        <w:overflowPunct/>
        <w:autoSpaceDE/>
        <w:autoSpaceDN/>
        <w:adjustRightInd/>
        <w:spacing w:line="360" w:lineRule="auto"/>
        <w:jc w:val="both"/>
        <w:textAlignment w:val="auto"/>
        <w:rPr>
          <w:rFonts w:asciiTheme="majorHAnsi" w:eastAsia="Calibri" w:hAnsiTheme="majorHAnsi" w:cstheme="majorHAnsi"/>
          <w:sz w:val="24"/>
          <w:szCs w:val="24"/>
          <w:lang w:eastAsia="en-US"/>
        </w:rPr>
      </w:pPr>
    </w:p>
    <w:p w14:paraId="4E4004AA" w14:textId="77777777" w:rsidR="00EB1C26" w:rsidRPr="002D5742" w:rsidRDefault="00EB1C26" w:rsidP="00EB1C26">
      <w:pPr>
        <w:overflowPunct/>
        <w:autoSpaceDE/>
        <w:autoSpaceDN/>
        <w:adjustRightInd/>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5</w:t>
      </w:r>
    </w:p>
    <w:p w14:paraId="08FFDCE1"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Współpraca Stron</w:t>
      </w:r>
    </w:p>
    <w:p w14:paraId="5AC96586" w14:textId="77777777" w:rsidR="00EB1C26" w:rsidRPr="002D5742" w:rsidRDefault="00EB1C26" w:rsidP="00EB1C26">
      <w:pPr>
        <w:overflowPunct/>
        <w:autoSpaceDE/>
        <w:autoSpaceDN/>
        <w:adjustRightInd/>
        <w:spacing w:line="276" w:lineRule="auto"/>
        <w:ind w:left="284" w:hanging="284"/>
        <w:jc w:val="center"/>
        <w:textAlignment w:val="auto"/>
        <w:rPr>
          <w:rFonts w:asciiTheme="majorHAnsi" w:eastAsiaTheme="minorHAnsi" w:hAnsiTheme="majorHAnsi" w:cstheme="majorHAnsi"/>
          <w:b/>
          <w:sz w:val="24"/>
          <w:szCs w:val="24"/>
          <w:lang w:eastAsia="en-US"/>
        </w:rPr>
      </w:pPr>
    </w:p>
    <w:p w14:paraId="7B48B1F3" w14:textId="77777777" w:rsidR="00EB1C26" w:rsidRPr="002D5742" w:rsidRDefault="00EB1C26" w:rsidP="008453BC">
      <w:pPr>
        <w:pStyle w:val="Akapitzlist"/>
        <w:widowControl w:val="0"/>
        <w:numPr>
          <w:ilvl w:val="0"/>
          <w:numId w:val="132"/>
        </w:numPr>
        <w:overflowPunct/>
        <w:autoSpaceDE/>
        <w:autoSpaceDN/>
        <w:adjustRightInd/>
        <w:spacing w:after="160"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Strony ustalają, że podczas realizacji Umowy powierzenia będą ze sobą ściśle współpracować, informując się wzajemnie o wszystkich okolicznościach mających lub mogących mieć wpływ na wykonanie powierzenia, w szczególności, Podmiot przetwarzający będzie informował Administratora o wszelkich przypadkach naruszenia zasad przetwarzania i ochrony danych osobowych lub o ich niewłaściwym użyciu oraz o wszelkich czynnościach w sprawach dotyczących ochrony danych osobowych podejmowanych w związku z postępowaniem przed organem nadzorczym oraz przed innymi organami i urzędami.</w:t>
      </w:r>
    </w:p>
    <w:p w14:paraId="2EDFA32D" w14:textId="77777777" w:rsidR="00EB1C26" w:rsidRPr="002D5742" w:rsidRDefault="00EB1C26" w:rsidP="008453BC">
      <w:pPr>
        <w:pStyle w:val="Akapitzlist"/>
        <w:widowControl w:val="0"/>
        <w:numPr>
          <w:ilvl w:val="0"/>
          <w:numId w:val="132"/>
        </w:numPr>
        <w:overflowPunct/>
        <w:autoSpaceDE/>
        <w:autoSpaceDN/>
        <w:adjustRightInd/>
        <w:spacing w:after="160" w:line="276" w:lineRule="auto"/>
        <w:jc w:val="both"/>
        <w:textAlignment w:val="auto"/>
        <w:rPr>
          <w:rFonts w:asciiTheme="majorHAnsi" w:eastAsiaTheme="minorHAnsi" w:hAnsiTheme="majorHAnsi" w:cstheme="majorHAnsi"/>
          <w:sz w:val="24"/>
          <w:szCs w:val="24"/>
          <w:lang w:eastAsia="en-US" w:bidi="pl-PL"/>
        </w:rPr>
      </w:pPr>
      <w:r w:rsidRPr="002D5742">
        <w:rPr>
          <w:rFonts w:asciiTheme="majorHAnsi" w:eastAsiaTheme="minorHAnsi" w:hAnsiTheme="majorHAnsi" w:cstheme="majorHAnsi"/>
          <w:sz w:val="24"/>
          <w:szCs w:val="24"/>
          <w:lang w:eastAsia="en-US" w:bidi="pl-PL"/>
        </w:rPr>
        <w:t xml:space="preserve">Podmiot przetwarzający zobowiązuje się do niezwłocznego poinformowania Administratora o jakimkolwiek postępowaniu, w szczególności administracyjnym lub sądowym, dotyczącym przetwarzania przez Podmiot przetwarzający danych osobowych na podstawie Umowy, o jakiejkolwiek decyzji administracyjnej lub orzeczeniu dotyczącym przetwarzania tych danych, skierowanym do Podmiotu przetwarzającego, a także o wszelkich planowanych, o ile są wiadome, lub realizowanych kontrolach i inspekcjach dotyczących przetwarzania w Podmiocie przetwarzającym tych danych osobowych, w szczególności prowadzonych przez osoby wyznaczone przez organ nadzorczy. </w:t>
      </w:r>
    </w:p>
    <w:p w14:paraId="5483BE67" w14:textId="77777777" w:rsidR="00EB1C26" w:rsidRPr="002D5742" w:rsidRDefault="00EB1C26" w:rsidP="008453BC">
      <w:pPr>
        <w:pStyle w:val="Akapitzlist"/>
        <w:widowControl w:val="0"/>
        <w:numPr>
          <w:ilvl w:val="0"/>
          <w:numId w:val="132"/>
        </w:numPr>
        <w:overflowPunct/>
        <w:autoSpaceDE/>
        <w:autoSpaceDN/>
        <w:adjustRightInd/>
        <w:spacing w:after="160"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Podmiot przetwarzający ma obowiązek przedstawić na każde żądanie Administratora, informacje i dokumenty potwierdzające zapewnienie przez Podmiot przetwarzający </w:t>
      </w:r>
      <w:r w:rsidRPr="002D5742">
        <w:rPr>
          <w:rFonts w:asciiTheme="majorHAnsi" w:eastAsiaTheme="minorHAnsi" w:hAnsiTheme="majorHAnsi" w:cstheme="majorHAnsi"/>
          <w:sz w:val="24"/>
          <w:szCs w:val="24"/>
          <w:lang w:eastAsia="en-US"/>
        </w:rPr>
        <w:lastRenderedPageBreak/>
        <w:t xml:space="preserve">wystarczających gwarancji wdrożenia odpowiednich środków technicznych i organizacyjnych. Wszelką dokumentację Administrator ma prawo zachować celem spełnienia wymogów rozliczalności. </w:t>
      </w:r>
    </w:p>
    <w:p w14:paraId="5D2C5314" w14:textId="77777777" w:rsidR="00EB1C26" w:rsidRPr="002D5742" w:rsidRDefault="00EB1C26" w:rsidP="008453BC">
      <w:pPr>
        <w:pStyle w:val="Akapitzlist"/>
        <w:widowControl w:val="0"/>
        <w:numPr>
          <w:ilvl w:val="0"/>
          <w:numId w:val="132"/>
        </w:numPr>
        <w:overflowPunct/>
        <w:autoSpaceDE/>
        <w:autoSpaceDN/>
        <w:adjustRightInd/>
        <w:spacing w:after="160"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Administrator powołał Inspektora Ochrony Danych, z którym można się kontaktować poprzez adres e-mail: </w:t>
      </w:r>
      <w:hyperlink r:id="rId24" w:history="1">
        <w:r w:rsidRPr="002D5742">
          <w:rPr>
            <w:rFonts w:asciiTheme="majorHAnsi" w:eastAsiaTheme="minorHAnsi" w:hAnsiTheme="majorHAnsi" w:cstheme="majorHAnsi"/>
            <w:color w:val="0563C1" w:themeColor="hyperlink"/>
            <w:sz w:val="24"/>
            <w:szCs w:val="24"/>
            <w:u w:val="single"/>
            <w:lang w:eastAsia="en-US"/>
          </w:rPr>
          <w:t>iod@paih.gov.pl</w:t>
        </w:r>
      </w:hyperlink>
      <w:r w:rsidRPr="002D5742">
        <w:rPr>
          <w:rFonts w:asciiTheme="majorHAnsi" w:eastAsiaTheme="minorHAnsi" w:hAnsiTheme="majorHAnsi" w:cstheme="majorHAnsi"/>
          <w:sz w:val="24"/>
          <w:szCs w:val="24"/>
          <w:lang w:eastAsia="en-US"/>
        </w:rPr>
        <w:t xml:space="preserve"> </w:t>
      </w:r>
    </w:p>
    <w:p w14:paraId="087C020E" w14:textId="77777777" w:rsidR="00EB1C26" w:rsidRPr="002D5742" w:rsidRDefault="00EB1C26" w:rsidP="008453BC">
      <w:pPr>
        <w:pStyle w:val="Akapitzlist"/>
        <w:widowControl w:val="0"/>
        <w:numPr>
          <w:ilvl w:val="0"/>
          <w:numId w:val="132"/>
        </w:numPr>
        <w:overflowPunct/>
        <w:autoSpaceDE/>
        <w:autoSpaceDN/>
        <w:adjustRightInd/>
        <w:spacing w:after="160"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Kontakt z Podmiotem Przetwarzającym w sprawach ochrony danych osobowych jest możliwy poprzez: _________________________</w:t>
      </w:r>
    </w:p>
    <w:p w14:paraId="18679A1F"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5990523B"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6</w:t>
      </w:r>
    </w:p>
    <w:p w14:paraId="10AF7967"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proofErr w:type="spellStart"/>
      <w:r w:rsidRPr="002D5742">
        <w:rPr>
          <w:rFonts w:asciiTheme="majorHAnsi" w:eastAsiaTheme="minorHAnsi" w:hAnsiTheme="majorHAnsi" w:cstheme="majorHAnsi"/>
          <w:b/>
          <w:sz w:val="24"/>
          <w:szCs w:val="24"/>
          <w:lang w:eastAsia="en-US"/>
        </w:rPr>
        <w:t>Podpowierzenie</w:t>
      </w:r>
      <w:proofErr w:type="spellEnd"/>
      <w:r w:rsidRPr="002D5742">
        <w:rPr>
          <w:rFonts w:asciiTheme="majorHAnsi" w:eastAsiaTheme="minorHAnsi" w:hAnsiTheme="majorHAnsi" w:cstheme="majorHAnsi"/>
          <w:b/>
          <w:sz w:val="24"/>
          <w:szCs w:val="24"/>
          <w:lang w:eastAsia="en-US"/>
        </w:rPr>
        <w:t xml:space="preserve"> danych osobowych</w:t>
      </w:r>
    </w:p>
    <w:p w14:paraId="36D12156" w14:textId="77777777" w:rsidR="00EB1C26" w:rsidRPr="002D5742" w:rsidRDefault="00EB1C26" w:rsidP="00EB1C26">
      <w:pPr>
        <w:overflowPunct/>
        <w:autoSpaceDE/>
        <w:autoSpaceDN/>
        <w:adjustRightInd/>
        <w:spacing w:line="276" w:lineRule="auto"/>
        <w:ind w:left="284" w:hanging="284"/>
        <w:jc w:val="center"/>
        <w:textAlignment w:val="auto"/>
        <w:rPr>
          <w:rFonts w:asciiTheme="majorHAnsi" w:eastAsiaTheme="minorHAnsi" w:hAnsiTheme="majorHAnsi" w:cstheme="majorHAnsi"/>
          <w:b/>
          <w:sz w:val="24"/>
          <w:szCs w:val="24"/>
          <w:lang w:eastAsia="en-US"/>
        </w:rPr>
      </w:pPr>
    </w:p>
    <w:p w14:paraId="0FF8AD92" w14:textId="77777777" w:rsidR="00EB1C26" w:rsidRPr="002D5742" w:rsidRDefault="00EB1C26" w:rsidP="008453BC">
      <w:pPr>
        <w:widowControl w:val="0"/>
        <w:numPr>
          <w:ilvl w:val="0"/>
          <w:numId w:val="134"/>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Podmiot przetwarzający nie może dalej powierzać przetwarzania powierzonych mu danych osobowych, o których mowa w Umowie powierzenia innym podmiotom bez uzyskania pisemnej zgody Administratora pod rygorem nieważności. </w:t>
      </w:r>
    </w:p>
    <w:p w14:paraId="52277EE6" w14:textId="77777777" w:rsidR="00EB1C26" w:rsidRPr="002D5742" w:rsidRDefault="00EB1C26" w:rsidP="008453BC">
      <w:pPr>
        <w:widowControl w:val="0"/>
        <w:numPr>
          <w:ilvl w:val="0"/>
          <w:numId w:val="134"/>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Powierzając przetwarzanie danych osobowych innym podmiotom, Podmiot przetwarzający jest obowiązany zapewnić w dalszej umowie powierzenia spełnienie przez inny podmiot wymogów określonych w art. 28 RODO oraz wynikających z Umowy powierzenia, a uprawnienia do przetwarzania danych osobowych innego podmiotu nie mogą wychodzić poza zakres uprawnień Podmiotu przetwarzającego na podstawie  Umowy powierzenia.</w:t>
      </w:r>
    </w:p>
    <w:p w14:paraId="503C149F" w14:textId="77777777" w:rsidR="00EB1C26" w:rsidRPr="002D5742" w:rsidRDefault="00EB1C26" w:rsidP="008453BC">
      <w:pPr>
        <w:widowControl w:val="0"/>
        <w:numPr>
          <w:ilvl w:val="0"/>
          <w:numId w:val="134"/>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Podmiot przetwarzający ma obowiązek zapewnić, aby inny podmiot, któremu </w:t>
      </w:r>
      <w:proofErr w:type="spellStart"/>
      <w:r w:rsidRPr="002D5742">
        <w:rPr>
          <w:rFonts w:asciiTheme="majorHAnsi" w:eastAsiaTheme="minorHAnsi" w:hAnsiTheme="majorHAnsi" w:cstheme="majorHAnsi"/>
          <w:sz w:val="24"/>
          <w:szCs w:val="24"/>
          <w:lang w:eastAsia="en-US"/>
        </w:rPr>
        <w:t>podpowierzono</w:t>
      </w:r>
      <w:proofErr w:type="spellEnd"/>
      <w:r w:rsidRPr="002D5742">
        <w:rPr>
          <w:rFonts w:asciiTheme="majorHAnsi" w:eastAsiaTheme="minorHAnsi" w:hAnsiTheme="majorHAnsi" w:cstheme="majorHAnsi"/>
          <w:sz w:val="24"/>
          <w:szCs w:val="24"/>
          <w:lang w:eastAsia="en-US"/>
        </w:rPr>
        <w:t xml:space="preserve"> przetwarzanie danych, złożył Administratorowi zobowiązanie do wykonania obowiązków, o których mowa w ust. 2 powyżej, poprzez podpisanie stosownego oświadczenia zawierającego listę obowiązków tego podmiotu. </w:t>
      </w:r>
    </w:p>
    <w:p w14:paraId="2BEFF426" w14:textId="77777777" w:rsidR="00EB1C26" w:rsidRPr="002D5742" w:rsidRDefault="00EB1C26" w:rsidP="008453BC">
      <w:pPr>
        <w:widowControl w:val="0"/>
        <w:numPr>
          <w:ilvl w:val="0"/>
          <w:numId w:val="134"/>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Podmiot przetwarzający ponosi odpowiedzialność za działania i zaniechania innego podmiotu, któremu za zgodą Administratora </w:t>
      </w:r>
      <w:proofErr w:type="spellStart"/>
      <w:r w:rsidRPr="002D5742">
        <w:rPr>
          <w:rFonts w:asciiTheme="majorHAnsi" w:eastAsiaTheme="minorHAnsi" w:hAnsiTheme="majorHAnsi" w:cstheme="majorHAnsi"/>
          <w:sz w:val="24"/>
          <w:szCs w:val="24"/>
          <w:lang w:eastAsia="en-US"/>
        </w:rPr>
        <w:t>podpowierzono</w:t>
      </w:r>
      <w:proofErr w:type="spellEnd"/>
      <w:r w:rsidRPr="002D5742">
        <w:rPr>
          <w:rFonts w:asciiTheme="majorHAnsi" w:eastAsiaTheme="minorHAnsi" w:hAnsiTheme="majorHAnsi" w:cstheme="majorHAnsi"/>
          <w:sz w:val="24"/>
          <w:szCs w:val="24"/>
          <w:lang w:eastAsia="en-US"/>
        </w:rPr>
        <w:t xml:space="preserve"> przetwarzanie danych osobowych, jak za działania lub zaniechania własne.</w:t>
      </w:r>
    </w:p>
    <w:p w14:paraId="2F762E39" w14:textId="77777777" w:rsidR="00EB1C26" w:rsidRPr="002D5742" w:rsidRDefault="00EB1C26" w:rsidP="008453BC">
      <w:pPr>
        <w:widowControl w:val="0"/>
        <w:numPr>
          <w:ilvl w:val="0"/>
          <w:numId w:val="134"/>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Administrator może uzależnić udzielenie zgody na dalsze powierzenie przetwarzania danych osobowych, o których mowa w Umowie powierzenia od spełnienia innych warunków związanych z przetwarzaniem lub ochroną powierzanych danych osobowych.</w:t>
      </w:r>
    </w:p>
    <w:p w14:paraId="63D80112" w14:textId="77777777" w:rsidR="00EB1C26" w:rsidRPr="002D5742" w:rsidRDefault="00EB1C26" w:rsidP="008453BC">
      <w:pPr>
        <w:widowControl w:val="0"/>
        <w:numPr>
          <w:ilvl w:val="0"/>
          <w:numId w:val="134"/>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bidi="pl-PL"/>
        </w:rPr>
        <w:t>Przekazanie powierzonych danych do państwa trzeciego może nastąpić jedynie na pisemne polecenie Administratora, chyba, że obowiązek taki nakładają na Podmiot przetwarzający przepisy ustawodawstwa unijnego lub krajowego. W takim przypadku przed rozpoczęciem przetwarzania Podmiot przetwarzający informuje Administratora o tym obowiązku prawnym, o ile prawo to nie zabrania udzielania takiej informacji z uwagi na ważny interes publiczny.</w:t>
      </w:r>
    </w:p>
    <w:p w14:paraId="70ADEA80" w14:textId="77777777" w:rsidR="00EB1C26" w:rsidRPr="002D5742" w:rsidRDefault="00EB1C26" w:rsidP="00EB1C26">
      <w:pPr>
        <w:widowControl w:val="0"/>
        <w:overflowPunct/>
        <w:autoSpaceDE/>
        <w:autoSpaceDN/>
        <w:adjustRightInd/>
        <w:jc w:val="both"/>
        <w:textAlignment w:val="auto"/>
        <w:rPr>
          <w:rFonts w:asciiTheme="majorHAnsi" w:eastAsiaTheme="minorHAnsi" w:hAnsiTheme="majorHAnsi" w:cstheme="majorHAnsi"/>
          <w:sz w:val="24"/>
          <w:szCs w:val="24"/>
          <w:lang w:eastAsia="en-US"/>
        </w:rPr>
      </w:pPr>
    </w:p>
    <w:p w14:paraId="5B0A1DF8"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7</w:t>
      </w:r>
    </w:p>
    <w:p w14:paraId="2E2C9B78"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Uprawnienia kontrolne</w:t>
      </w:r>
    </w:p>
    <w:p w14:paraId="00552569" w14:textId="77777777" w:rsidR="00EB1C26" w:rsidRPr="002D5742" w:rsidRDefault="00EB1C26" w:rsidP="00EB1C26">
      <w:pPr>
        <w:overflowPunct/>
        <w:autoSpaceDE/>
        <w:autoSpaceDN/>
        <w:adjustRightInd/>
        <w:spacing w:line="276" w:lineRule="auto"/>
        <w:ind w:left="284" w:hanging="284"/>
        <w:jc w:val="center"/>
        <w:textAlignment w:val="auto"/>
        <w:rPr>
          <w:rFonts w:asciiTheme="majorHAnsi" w:eastAsiaTheme="minorHAnsi" w:hAnsiTheme="majorHAnsi" w:cstheme="majorHAnsi"/>
          <w:b/>
          <w:sz w:val="24"/>
          <w:szCs w:val="24"/>
          <w:lang w:eastAsia="en-US"/>
        </w:rPr>
      </w:pPr>
    </w:p>
    <w:p w14:paraId="5D88E650" w14:textId="77777777" w:rsidR="00EB1C26" w:rsidRPr="002D5742" w:rsidRDefault="00EB1C26" w:rsidP="008453BC">
      <w:pPr>
        <w:widowControl w:val="0"/>
        <w:numPr>
          <w:ilvl w:val="0"/>
          <w:numId w:val="135"/>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Podmiot przetwarzający zobowiązany jest do bieżącego dostosowywania sposobów przetwarzania danych osobowych oraz środków technicznych i organizacyjnych służących </w:t>
      </w:r>
      <w:r w:rsidRPr="002D5742">
        <w:rPr>
          <w:rFonts w:asciiTheme="majorHAnsi" w:eastAsiaTheme="minorHAnsi" w:hAnsiTheme="majorHAnsi" w:cstheme="majorHAnsi"/>
          <w:sz w:val="24"/>
          <w:szCs w:val="24"/>
          <w:lang w:eastAsia="en-US"/>
        </w:rPr>
        <w:lastRenderedPageBreak/>
        <w:t>ich zabezpieczeniu do zmieniających się przepisów prawnych oraz ryzyka występujących zagrożeń.</w:t>
      </w:r>
    </w:p>
    <w:p w14:paraId="67F87B9B" w14:textId="77777777" w:rsidR="00EB1C26" w:rsidRPr="002D5742" w:rsidRDefault="00EB1C26" w:rsidP="008453BC">
      <w:pPr>
        <w:widowControl w:val="0"/>
        <w:numPr>
          <w:ilvl w:val="0"/>
          <w:numId w:val="135"/>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Administrator ma prawo do kontroli sposobu wykonywania Umowy powierzenia przez Podmiot przetwarzający poprzez przeprowadzenie zapowiedzianych lub niezapowiedzianych, doraźnych kontroli sposobu przetwarzania i ochrony danych osobowych przez Podmiot przetwarzający w jego siedzibie oraz we wszelkich innych miejscach stanowiących obszar przetwarzania powierzonych danych osobowych. Administrator ma prawo żądać od Podmiotu przetwarzającego składania pisemnych wyjaśnień.</w:t>
      </w:r>
    </w:p>
    <w:p w14:paraId="42AACACA" w14:textId="77777777" w:rsidR="00EB1C26" w:rsidRPr="002D5742" w:rsidRDefault="00EB1C26" w:rsidP="008453BC">
      <w:pPr>
        <w:widowControl w:val="0"/>
        <w:numPr>
          <w:ilvl w:val="0"/>
          <w:numId w:val="135"/>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Administrator może przeprowadzać kontrole osobiście lub za pośrednictwem upoważnionych audytorów. </w:t>
      </w:r>
    </w:p>
    <w:p w14:paraId="2D328D49" w14:textId="77777777" w:rsidR="00EB1C26" w:rsidRPr="002D5742" w:rsidRDefault="00EB1C26" w:rsidP="008453BC">
      <w:pPr>
        <w:widowControl w:val="0"/>
        <w:numPr>
          <w:ilvl w:val="0"/>
          <w:numId w:val="135"/>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Przedmiotem kontroli będzie weryfikacja przestrzegania przez Podmiot przetwarzający przepisów dotyczących ochrony danych osobowych, w szczególności RODO, ustawy o ochronie danych osobowych oraz postanowień Umowy powierzenia. Podczas kontroli Administrator może żądać udzielenia pisemnej lub ustnej informacji przez reprezentantów Podmiotu przetwarzającego lub osoby przez niego zatrudnione, jak również dostępu do pomieszczeń i urządzeń przeznaczonych do przetwarzania danych osobowych.</w:t>
      </w:r>
    </w:p>
    <w:p w14:paraId="07630490" w14:textId="77777777" w:rsidR="00EB1C26" w:rsidRPr="002D5742" w:rsidRDefault="00EB1C26" w:rsidP="008453BC">
      <w:pPr>
        <w:widowControl w:val="0"/>
        <w:numPr>
          <w:ilvl w:val="0"/>
          <w:numId w:val="135"/>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Administratorowi przysługuje prawo wydawania Podmiotowi przetwarzającemu rekomendacji i zaleceń co do sposobu przetwarzania powierzonych danych osobowych oraz stosowanych przez Podmiot przetwarzający środków technicznych i organizacyjnych zabezpieczających powierzone dane osobowe. </w:t>
      </w:r>
    </w:p>
    <w:p w14:paraId="7CB2B005" w14:textId="77777777" w:rsidR="00EB1C26" w:rsidRPr="002D5742" w:rsidRDefault="00EB1C26" w:rsidP="008453BC">
      <w:pPr>
        <w:widowControl w:val="0"/>
        <w:numPr>
          <w:ilvl w:val="0"/>
          <w:numId w:val="135"/>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Podmiot przetwarzający zobowiązuje się do usunięcia uchybień stwierdzonych podczas kontroli przez Administratora w terminie uzgodnionym przez Strony.</w:t>
      </w:r>
    </w:p>
    <w:p w14:paraId="6E17BA5B" w14:textId="77777777" w:rsidR="00EB1C26" w:rsidRPr="002D5742" w:rsidRDefault="00EB1C26" w:rsidP="00EB1C26">
      <w:pPr>
        <w:widowControl w:val="0"/>
        <w:overflowPunct/>
        <w:autoSpaceDE/>
        <w:autoSpaceDN/>
        <w:adjustRightInd/>
        <w:spacing w:line="276" w:lineRule="auto"/>
        <w:ind w:left="284"/>
        <w:contextualSpacing/>
        <w:jc w:val="both"/>
        <w:textAlignment w:val="auto"/>
        <w:rPr>
          <w:rFonts w:asciiTheme="majorHAnsi" w:eastAsiaTheme="minorHAnsi" w:hAnsiTheme="majorHAnsi" w:cstheme="majorHAnsi"/>
          <w:sz w:val="24"/>
          <w:szCs w:val="24"/>
          <w:lang w:eastAsia="en-US"/>
        </w:rPr>
      </w:pPr>
    </w:p>
    <w:p w14:paraId="1F552FB8"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8</w:t>
      </w:r>
    </w:p>
    <w:p w14:paraId="221466A9"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xml:space="preserve">Rozwiązanie Umowy powierzenia </w:t>
      </w:r>
    </w:p>
    <w:p w14:paraId="03B31972" w14:textId="77777777" w:rsidR="00EB1C26" w:rsidRPr="002D5742" w:rsidRDefault="00EB1C26" w:rsidP="00EB1C26">
      <w:pPr>
        <w:overflowPunct/>
        <w:autoSpaceDE/>
        <w:autoSpaceDN/>
        <w:adjustRightInd/>
        <w:spacing w:line="276" w:lineRule="auto"/>
        <w:ind w:left="284" w:hanging="284"/>
        <w:jc w:val="center"/>
        <w:textAlignment w:val="auto"/>
        <w:rPr>
          <w:rFonts w:asciiTheme="majorHAnsi" w:eastAsiaTheme="minorHAnsi" w:hAnsiTheme="majorHAnsi" w:cstheme="majorHAnsi"/>
          <w:b/>
          <w:sz w:val="24"/>
          <w:szCs w:val="24"/>
          <w:lang w:eastAsia="en-US"/>
        </w:rPr>
      </w:pPr>
    </w:p>
    <w:p w14:paraId="08E3D8CC" w14:textId="77777777" w:rsidR="00EB1C26" w:rsidRPr="002D5742" w:rsidRDefault="00EB1C26" w:rsidP="008453BC">
      <w:pPr>
        <w:widowControl w:val="0"/>
        <w:numPr>
          <w:ilvl w:val="0"/>
          <w:numId w:val="13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Umowa powierzenia może zostać wypowiedziana ze skutkiem natychmiastowym bez zachowania terminu wypowiedzenia w przypadku, gdy Umowa Główna zostanie rozwiązana przez którąkolwiek ze Stron z przyczyn i w terminie określonych w Umowie Głównej.</w:t>
      </w:r>
    </w:p>
    <w:p w14:paraId="2800CE4C" w14:textId="77777777" w:rsidR="00EB1C26" w:rsidRPr="002D5742" w:rsidRDefault="00EB1C26" w:rsidP="008453BC">
      <w:pPr>
        <w:widowControl w:val="0"/>
        <w:numPr>
          <w:ilvl w:val="0"/>
          <w:numId w:val="13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Umowa powierzenia przetwarzania danych osobowych może zostać wypowiedziana z zachowaniem 7-dniowego okresem wypowiedzenia w przypadku, gdy kontrola organu nadzorczego wykaże, że Podmiot przetwarzający nie podjął odpowiednich środków zabezpieczających, o których mowa w art. 32 RODO lub w Umowie powierzenia.</w:t>
      </w:r>
    </w:p>
    <w:p w14:paraId="41F6F853" w14:textId="77777777" w:rsidR="00EB1C26" w:rsidRPr="002D5742" w:rsidRDefault="00EB1C26" w:rsidP="008453BC">
      <w:pPr>
        <w:widowControl w:val="0"/>
        <w:numPr>
          <w:ilvl w:val="0"/>
          <w:numId w:val="13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Administrator może rozwiązać Umowę powierzenia z Podmiotem przetwarzającym ze skutkiem natychmiastowym z winy tego podmiotu w przypadku, gdy:</w:t>
      </w:r>
    </w:p>
    <w:p w14:paraId="3AA16344" w14:textId="77777777" w:rsidR="00EB1C26" w:rsidRPr="002D5742" w:rsidRDefault="00EB1C26" w:rsidP="008453BC">
      <w:pPr>
        <w:widowControl w:val="0"/>
        <w:numPr>
          <w:ilvl w:val="1"/>
          <w:numId w:val="14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Podmiot przetwarzający wykorzystał dane osobowe w celu i w zakresie niezgodnym z Umową powierzenia;</w:t>
      </w:r>
    </w:p>
    <w:p w14:paraId="5C69FCBF" w14:textId="77777777" w:rsidR="00EB1C26" w:rsidRPr="002D5742" w:rsidRDefault="00EB1C26" w:rsidP="008453BC">
      <w:pPr>
        <w:widowControl w:val="0"/>
        <w:numPr>
          <w:ilvl w:val="1"/>
          <w:numId w:val="14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Podmiot przetwarzający </w:t>
      </w:r>
      <w:proofErr w:type="spellStart"/>
      <w:r w:rsidRPr="002D5742">
        <w:rPr>
          <w:rFonts w:asciiTheme="majorHAnsi" w:eastAsiaTheme="minorHAnsi" w:hAnsiTheme="majorHAnsi" w:cstheme="majorHAnsi"/>
          <w:sz w:val="24"/>
          <w:szCs w:val="24"/>
          <w:lang w:eastAsia="en-US"/>
        </w:rPr>
        <w:t>podpowierzył</w:t>
      </w:r>
      <w:proofErr w:type="spellEnd"/>
      <w:r w:rsidRPr="002D5742">
        <w:rPr>
          <w:rFonts w:asciiTheme="majorHAnsi" w:eastAsiaTheme="minorHAnsi" w:hAnsiTheme="majorHAnsi" w:cstheme="majorHAnsi"/>
          <w:sz w:val="24"/>
          <w:szCs w:val="24"/>
          <w:lang w:eastAsia="en-US"/>
        </w:rPr>
        <w:t xml:space="preserve"> przetwarzanie danych osobowych podmiotowi trzeciemu bez zgody Administratora;</w:t>
      </w:r>
    </w:p>
    <w:p w14:paraId="69120B71" w14:textId="77777777" w:rsidR="00EB1C26" w:rsidRPr="002D5742" w:rsidRDefault="00EB1C26" w:rsidP="008453BC">
      <w:pPr>
        <w:widowControl w:val="0"/>
        <w:numPr>
          <w:ilvl w:val="1"/>
          <w:numId w:val="14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zostanie wszczęte postępowanie sądowe lub administracyjne przeciw </w:t>
      </w:r>
      <w:r w:rsidRPr="002D5742">
        <w:rPr>
          <w:rFonts w:asciiTheme="majorHAnsi" w:eastAsiaTheme="minorHAnsi" w:hAnsiTheme="majorHAnsi" w:cstheme="majorHAnsi"/>
          <w:sz w:val="24"/>
          <w:szCs w:val="24"/>
          <w:lang w:eastAsia="en-US"/>
        </w:rPr>
        <w:lastRenderedPageBreak/>
        <w:t>Administratora bądź Podmiotowi przetwarzającemu w związku z naruszeniem ochrony danych osobowych, których przetwarzanie powierzono Umową powierzenia,</w:t>
      </w:r>
    </w:p>
    <w:p w14:paraId="744DE901" w14:textId="77777777" w:rsidR="00EB1C26" w:rsidRPr="002D5742" w:rsidRDefault="00EB1C26" w:rsidP="008453BC">
      <w:pPr>
        <w:widowControl w:val="0"/>
        <w:numPr>
          <w:ilvl w:val="1"/>
          <w:numId w:val="14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pomimo zobowiązania Podmiotu przetwarzającego do usunięcia uchybień stwierdzonych podczas kontroli przez Administratora, Podmiot przetwarzający nie usunął ich w wyznaczonym terminie.</w:t>
      </w:r>
    </w:p>
    <w:p w14:paraId="6BF0CE56" w14:textId="77777777" w:rsidR="00EB1C26" w:rsidRPr="002D5742" w:rsidRDefault="00EB1C26" w:rsidP="008453BC">
      <w:pPr>
        <w:widowControl w:val="0"/>
        <w:numPr>
          <w:ilvl w:val="0"/>
          <w:numId w:val="136"/>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W przypadkach, o których mowa w ust. 2 i 3, Podmiot przetwarzający zobowiązany jest niezwłocznie, najpóźniej trzeciego dnia roboczego po upływie okresu wypowiedzenia lub otrzymaniu rozwiązania Umowy ze skutkiem natychmiastowym, zrealizować zobowiązania, o których mowa w § 2 ust. 4.</w:t>
      </w:r>
    </w:p>
    <w:p w14:paraId="1028A691" w14:textId="77777777" w:rsidR="00EB1C26" w:rsidRPr="002D5742" w:rsidRDefault="00EB1C26" w:rsidP="00EB1C26">
      <w:pPr>
        <w:widowControl w:val="0"/>
        <w:overflowPunct/>
        <w:autoSpaceDE/>
        <w:autoSpaceDN/>
        <w:adjustRightInd/>
        <w:ind w:left="284"/>
        <w:contextualSpacing/>
        <w:jc w:val="both"/>
        <w:textAlignment w:val="auto"/>
        <w:rPr>
          <w:rFonts w:asciiTheme="majorHAnsi" w:eastAsiaTheme="minorHAnsi" w:hAnsiTheme="majorHAnsi" w:cstheme="majorHAnsi"/>
          <w:sz w:val="24"/>
          <w:szCs w:val="24"/>
          <w:lang w:eastAsia="en-US"/>
        </w:rPr>
      </w:pPr>
    </w:p>
    <w:p w14:paraId="028ABCC1"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9</w:t>
      </w:r>
    </w:p>
    <w:p w14:paraId="1F77F4CF"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xml:space="preserve">Odpowiedzialność </w:t>
      </w:r>
    </w:p>
    <w:p w14:paraId="57F7619F" w14:textId="77777777" w:rsidR="00EB1C26" w:rsidRPr="002D5742" w:rsidRDefault="00EB1C26" w:rsidP="00EB1C26">
      <w:pPr>
        <w:overflowPunct/>
        <w:autoSpaceDE/>
        <w:autoSpaceDN/>
        <w:adjustRightInd/>
        <w:spacing w:line="276" w:lineRule="auto"/>
        <w:ind w:left="284" w:hanging="284"/>
        <w:jc w:val="center"/>
        <w:textAlignment w:val="auto"/>
        <w:rPr>
          <w:rFonts w:asciiTheme="majorHAnsi" w:eastAsiaTheme="minorHAnsi" w:hAnsiTheme="majorHAnsi" w:cstheme="majorHAnsi"/>
          <w:b/>
          <w:sz w:val="24"/>
          <w:szCs w:val="24"/>
          <w:lang w:eastAsia="en-US"/>
        </w:rPr>
      </w:pPr>
    </w:p>
    <w:p w14:paraId="4868F8FD" w14:textId="77777777" w:rsidR="00EB1C26" w:rsidRPr="002D5742" w:rsidRDefault="00EB1C26" w:rsidP="008453BC">
      <w:pPr>
        <w:numPr>
          <w:ilvl w:val="0"/>
          <w:numId w:val="137"/>
        </w:numPr>
        <w:overflowPunct/>
        <w:autoSpaceDE/>
        <w:autoSpaceDN/>
        <w:adjustRightInd/>
        <w:spacing w:after="160" w:line="276" w:lineRule="auto"/>
        <w:contextualSpacing/>
        <w:jc w:val="both"/>
        <w:textAlignment w:val="auto"/>
        <w:rPr>
          <w:rFonts w:asciiTheme="majorHAnsi" w:eastAsiaTheme="minorHAnsi" w:hAnsiTheme="majorHAnsi" w:cstheme="majorHAnsi"/>
          <w:bCs/>
          <w:sz w:val="24"/>
          <w:szCs w:val="24"/>
          <w:lang w:eastAsia="en-US"/>
        </w:rPr>
      </w:pPr>
      <w:r w:rsidRPr="002D5742">
        <w:rPr>
          <w:rFonts w:asciiTheme="majorHAnsi" w:eastAsiaTheme="minorHAnsi" w:hAnsiTheme="majorHAnsi" w:cstheme="majorHAnsi"/>
          <w:bCs/>
          <w:sz w:val="24"/>
          <w:szCs w:val="24"/>
          <w:lang w:eastAsia="en-US"/>
        </w:rPr>
        <w:t xml:space="preserve">Podmiot przetwarzający odpowiada za szkody spowodowane swoim działaniem w związku z niedopełnieniem obowiązków, które RODO nakłada bezpośrednio na  Przetwarzającego  lub  gdy działał  poza  zgodnymi  z  prawem  instrukcjami  Administratora  lub  wbrew  tym instrukcjom. </w:t>
      </w:r>
    </w:p>
    <w:p w14:paraId="7E24CEC8" w14:textId="77777777" w:rsidR="00EB1C26" w:rsidRPr="002D5742" w:rsidRDefault="00EB1C26" w:rsidP="008453BC">
      <w:pPr>
        <w:widowControl w:val="0"/>
        <w:numPr>
          <w:ilvl w:val="0"/>
          <w:numId w:val="13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Podmiot przetwarzający jest odpowiedzialny za udostępnienie lub wykorzystanie danych osobowych niezgodnie z Umową powierzenia, RODO oraz innych przepisów prawa powszechnie obowiązującego a w szczególności za bezpodstawne lub bezprawne udostępnienie lub przekazywanie danych nieuprawnionym podmiotom lub osobom.</w:t>
      </w:r>
    </w:p>
    <w:p w14:paraId="651DDCCB" w14:textId="77777777" w:rsidR="00EB1C26" w:rsidRPr="002D5742" w:rsidRDefault="00EB1C26" w:rsidP="008453BC">
      <w:pPr>
        <w:widowControl w:val="0"/>
        <w:numPr>
          <w:ilvl w:val="0"/>
          <w:numId w:val="13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Jeżeli w związku z niniejszym powierzeniem przetwarzania danych osobowych Administrator zostanie prawomocnym orzeczeniem zobowiązany do wypłaty odszkodowania, zadośćuczynienia lub zostanie ukarany grzywną lub karą administracyjną, Podmiot przetwarzający zobowiązuje się zrekompensować Administratorowi udokumentowane straty z tego tytułu do wysokości poniesionego odszkodowania, zadośćuczynienia, grzywny lub kary administracyjnej, jak również udokumentowane koszty obsługi prawnej. Zobowiązanie Podmiotu przetwarzającego, o którym mowa powyżej, powstanie pod warunkiem pisemnego powiadomienia go o każdym przypadku wystąpienia z roszczeniem wobec Administratora i jego podstawach prawnych i faktycznych, w celu umożliwienia Podmiotowi przetwarzającemu zajęcia stanowiska, odniesienia się do podstaw takiej odpowiedzialności i ewentualnego wstąpienia do sprawy na etapie postępowania sądowego lub administracyjnego.</w:t>
      </w:r>
    </w:p>
    <w:p w14:paraId="45AC479D" w14:textId="77777777" w:rsidR="00EB1C26" w:rsidRPr="002D5742" w:rsidRDefault="00EB1C26" w:rsidP="008453BC">
      <w:pPr>
        <w:widowControl w:val="0"/>
        <w:numPr>
          <w:ilvl w:val="0"/>
          <w:numId w:val="13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Podmiot przetwarzający ponosi odpowiedzialność odszkodowawczą względem Administratora na zasadach ogólnych.</w:t>
      </w:r>
    </w:p>
    <w:p w14:paraId="7D443324" w14:textId="77777777" w:rsidR="00EB1C26" w:rsidRPr="002D5742" w:rsidRDefault="00EB1C26" w:rsidP="008453BC">
      <w:pPr>
        <w:numPr>
          <w:ilvl w:val="0"/>
          <w:numId w:val="13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Podmiot przetwarzający ponosi odpowiedzialność za działania i zaniechania wszystkich osób, którymi posługiwał się przy wykonaniu Umowy, jak za swoje własne działania lub zaniechania.</w:t>
      </w:r>
    </w:p>
    <w:p w14:paraId="3C6AD581"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698D7F37"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p>
    <w:p w14:paraId="74565A83"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10</w:t>
      </w:r>
    </w:p>
    <w:p w14:paraId="2FDB4542" w14:textId="77777777" w:rsidR="00EB1C26" w:rsidRPr="002D5742" w:rsidRDefault="00EB1C26" w:rsidP="00EB1C26">
      <w:pPr>
        <w:overflowPunct/>
        <w:autoSpaceDE/>
        <w:autoSpaceDN/>
        <w:adjustRightInd/>
        <w:ind w:left="284" w:hanging="284"/>
        <w:jc w:val="center"/>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lastRenderedPageBreak/>
        <w:t>Postanowienia końcowe</w:t>
      </w:r>
    </w:p>
    <w:p w14:paraId="09FCBD96" w14:textId="77777777" w:rsidR="00EB1C26" w:rsidRPr="002D5742" w:rsidRDefault="00EB1C26" w:rsidP="00EB1C26">
      <w:pPr>
        <w:overflowPunct/>
        <w:autoSpaceDE/>
        <w:autoSpaceDN/>
        <w:adjustRightInd/>
        <w:spacing w:line="276" w:lineRule="auto"/>
        <w:ind w:left="284" w:hanging="284"/>
        <w:jc w:val="center"/>
        <w:textAlignment w:val="auto"/>
        <w:rPr>
          <w:rFonts w:asciiTheme="majorHAnsi" w:eastAsiaTheme="minorHAnsi" w:hAnsiTheme="majorHAnsi" w:cstheme="majorHAnsi"/>
          <w:b/>
          <w:sz w:val="24"/>
          <w:szCs w:val="24"/>
          <w:lang w:eastAsia="en-US"/>
        </w:rPr>
      </w:pPr>
    </w:p>
    <w:p w14:paraId="4001D758" w14:textId="77777777" w:rsidR="00EB1C26" w:rsidRPr="002D5742" w:rsidRDefault="00EB1C26" w:rsidP="008453BC">
      <w:pPr>
        <w:widowControl w:val="0"/>
        <w:numPr>
          <w:ilvl w:val="0"/>
          <w:numId w:val="138"/>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bidi="pl-PL"/>
        </w:rPr>
        <w:t xml:space="preserve">W razie sprzeczności między postanowieniami Umowy powierzenia a Umowy Głównej w zakresie ochrony danych osobowych pierwszeństwo mają postanowienia Umowy powierzenia przetwarzania danych. </w:t>
      </w:r>
    </w:p>
    <w:p w14:paraId="21AF191F" w14:textId="77777777" w:rsidR="00EB1C26" w:rsidRPr="002D5742" w:rsidRDefault="00EB1C26" w:rsidP="008453BC">
      <w:pPr>
        <w:widowControl w:val="0"/>
        <w:numPr>
          <w:ilvl w:val="0"/>
          <w:numId w:val="138"/>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W sprawach nieuregulowanych Umową powierzenia zastosowanie będą miały polskie przepisy prawa powszechnie obowiązującego, w szczególności przepisy RODO , polskiego Kodeksu cywilnego i ustawy o ochronie danych osobowych.</w:t>
      </w:r>
    </w:p>
    <w:p w14:paraId="55637F0B" w14:textId="77777777" w:rsidR="00EB1C26" w:rsidRPr="002D5742" w:rsidRDefault="00EB1C26" w:rsidP="008453BC">
      <w:pPr>
        <w:widowControl w:val="0"/>
        <w:numPr>
          <w:ilvl w:val="0"/>
          <w:numId w:val="138"/>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Zmiany Umowy powierzenia przetwarzania danych osobowych wymagają zachowania formy pisemnej, pod rygorem nieważności.</w:t>
      </w:r>
    </w:p>
    <w:p w14:paraId="650DBF75" w14:textId="77777777" w:rsidR="00EB1C26" w:rsidRPr="002D5742" w:rsidRDefault="00EB1C26" w:rsidP="008453BC">
      <w:pPr>
        <w:widowControl w:val="0"/>
        <w:numPr>
          <w:ilvl w:val="0"/>
          <w:numId w:val="138"/>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Wszelkie spory związane z wykonywaniem Umowy powierzenia  oraz wynikłe na jej tle rozstrzygane będą przez sąd właściwy dla miejsca siedziby Administratora. </w:t>
      </w:r>
    </w:p>
    <w:p w14:paraId="5B76CC03" w14:textId="67820A4A" w:rsidR="00EB1C26" w:rsidRPr="002D5742" w:rsidRDefault="00EB1C26" w:rsidP="008453BC">
      <w:pPr>
        <w:widowControl w:val="0"/>
        <w:numPr>
          <w:ilvl w:val="0"/>
          <w:numId w:val="138"/>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Umowę powierzenia danych osobowych sporządzono w dwóch jednobrzmiących egzemplarzach, po jednym dla każdej ze </w:t>
      </w:r>
      <w:r w:rsidR="001D2E9D" w:rsidRPr="002D5742">
        <w:rPr>
          <w:rFonts w:asciiTheme="majorHAnsi" w:eastAsiaTheme="minorHAnsi" w:hAnsiTheme="majorHAnsi" w:cstheme="majorHAnsi"/>
          <w:sz w:val="24"/>
          <w:szCs w:val="24"/>
          <w:lang w:eastAsia="en-US"/>
        </w:rPr>
        <w:t>S</w:t>
      </w:r>
      <w:r w:rsidRPr="002D5742">
        <w:rPr>
          <w:rFonts w:asciiTheme="majorHAnsi" w:eastAsiaTheme="minorHAnsi" w:hAnsiTheme="majorHAnsi" w:cstheme="majorHAnsi"/>
          <w:sz w:val="24"/>
          <w:szCs w:val="24"/>
          <w:lang w:eastAsia="en-US"/>
        </w:rPr>
        <w:t>tron.</w:t>
      </w:r>
    </w:p>
    <w:p w14:paraId="777D6721" w14:textId="77777777" w:rsidR="00EB1C26" w:rsidRPr="002D5742" w:rsidRDefault="00EB1C26" w:rsidP="00EB1C26">
      <w:pPr>
        <w:widowControl w:val="0"/>
        <w:overflowPunct/>
        <w:autoSpaceDE/>
        <w:autoSpaceDN/>
        <w:adjustRightInd/>
        <w:spacing w:line="276" w:lineRule="auto"/>
        <w:ind w:left="284"/>
        <w:contextualSpacing/>
        <w:jc w:val="both"/>
        <w:textAlignment w:val="auto"/>
        <w:rPr>
          <w:rFonts w:asciiTheme="majorHAnsi" w:eastAsiaTheme="minorHAnsi" w:hAnsiTheme="majorHAnsi" w:cstheme="majorHAnsi"/>
          <w:sz w:val="24"/>
          <w:szCs w:val="24"/>
          <w:lang w:eastAsia="en-US"/>
        </w:rPr>
      </w:pPr>
    </w:p>
    <w:p w14:paraId="20EA473D" w14:textId="77777777" w:rsidR="00EB1C26" w:rsidRPr="002D5742" w:rsidRDefault="00EB1C26" w:rsidP="00EB1C26">
      <w:pPr>
        <w:overflowPunct/>
        <w:autoSpaceDE/>
        <w:autoSpaceDN/>
        <w:adjustRightInd/>
        <w:spacing w:line="276" w:lineRule="auto"/>
        <w:ind w:left="360"/>
        <w:contextualSpacing/>
        <w:jc w:val="center"/>
        <w:textAlignment w:val="auto"/>
        <w:rPr>
          <w:rFonts w:asciiTheme="majorHAnsi" w:eastAsiaTheme="minorHAnsi" w:hAnsiTheme="majorHAnsi" w:cstheme="majorHAnsi"/>
          <w:b/>
          <w:sz w:val="24"/>
          <w:szCs w:val="24"/>
          <w:lang w:eastAsia="en-US"/>
        </w:rPr>
      </w:pPr>
    </w:p>
    <w:p w14:paraId="56BBB884"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Załącznik:</w:t>
      </w:r>
    </w:p>
    <w:p w14:paraId="7AA2731F"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bCs/>
          <w:sz w:val="24"/>
          <w:szCs w:val="24"/>
          <w:lang w:eastAsia="en-US"/>
        </w:rPr>
      </w:pPr>
      <w:r w:rsidRPr="002D5742">
        <w:rPr>
          <w:rFonts w:asciiTheme="majorHAnsi" w:eastAsiaTheme="minorHAnsi" w:hAnsiTheme="majorHAnsi" w:cstheme="majorHAnsi"/>
          <w:bCs/>
          <w:sz w:val="24"/>
          <w:szCs w:val="24"/>
          <w:lang w:eastAsia="en-US"/>
        </w:rPr>
        <w:t xml:space="preserve">Załącznik nr 1 – Oświadczenie Podmiotu Przetwarzającego dotyczące zabezpieczeń. </w:t>
      </w:r>
    </w:p>
    <w:p w14:paraId="45275DEE"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sz w:val="24"/>
          <w:szCs w:val="24"/>
          <w:lang w:eastAsia="en-US"/>
        </w:rPr>
      </w:pPr>
    </w:p>
    <w:p w14:paraId="124B3C12"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sz w:val="24"/>
          <w:szCs w:val="24"/>
          <w:lang w:eastAsia="en-US"/>
        </w:rPr>
      </w:pPr>
    </w:p>
    <w:p w14:paraId="6B4C3263"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sz w:val="24"/>
          <w:szCs w:val="24"/>
          <w:lang w:eastAsia="en-US"/>
        </w:rPr>
      </w:pPr>
    </w:p>
    <w:p w14:paraId="6535F47A"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sz w:val="24"/>
          <w:szCs w:val="24"/>
          <w:lang w:eastAsia="en-US"/>
        </w:rPr>
      </w:pPr>
    </w:p>
    <w:p w14:paraId="61F0D78A" w14:textId="77777777" w:rsidR="00EB1C26" w:rsidRPr="002D5742" w:rsidRDefault="00EB1C26" w:rsidP="00EB1C26">
      <w:pPr>
        <w:overflowPunct/>
        <w:autoSpaceDE/>
        <w:autoSpaceDN/>
        <w:adjustRightInd/>
        <w:spacing w:line="276" w:lineRule="auto"/>
        <w:ind w:left="284"/>
        <w:jc w:val="both"/>
        <w:textAlignment w:val="auto"/>
        <w:rPr>
          <w:rFonts w:asciiTheme="majorHAnsi" w:eastAsiaTheme="minorHAnsi" w:hAnsiTheme="majorHAnsi" w:cstheme="majorHAnsi"/>
          <w:b/>
          <w:iCs/>
          <w:sz w:val="24"/>
          <w:szCs w:val="24"/>
          <w:lang w:eastAsia="en-US"/>
        </w:rPr>
      </w:pPr>
      <w:r w:rsidRPr="002D5742">
        <w:rPr>
          <w:rFonts w:asciiTheme="majorHAnsi" w:eastAsiaTheme="minorHAnsi" w:hAnsiTheme="majorHAnsi" w:cstheme="majorHAnsi"/>
          <w:b/>
          <w:iCs/>
          <w:sz w:val="24"/>
          <w:szCs w:val="24"/>
          <w:lang w:eastAsia="en-US"/>
        </w:rPr>
        <w:t xml:space="preserve">Administrator </w:t>
      </w:r>
      <w:r w:rsidRPr="002D5742">
        <w:rPr>
          <w:rFonts w:asciiTheme="majorHAnsi" w:eastAsiaTheme="minorHAnsi" w:hAnsiTheme="majorHAnsi" w:cstheme="majorHAnsi"/>
          <w:b/>
          <w:iCs/>
          <w:sz w:val="24"/>
          <w:szCs w:val="24"/>
          <w:lang w:eastAsia="en-US"/>
        </w:rPr>
        <w:tab/>
      </w:r>
      <w:r w:rsidRPr="002D5742">
        <w:rPr>
          <w:rFonts w:asciiTheme="majorHAnsi" w:eastAsiaTheme="minorHAnsi" w:hAnsiTheme="majorHAnsi" w:cstheme="majorHAnsi"/>
          <w:b/>
          <w:iCs/>
          <w:sz w:val="24"/>
          <w:szCs w:val="24"/>
          <w:lang w:eastAsia="en-US"/>
        </w:rPr>
        <w:tab/>
      </w:r>
      <w:r w:rsidRPr="002D5742">
        <w:rPr>
          <w:rFonts w:asciiTheme="majorHAnsi" w:eastAsiaTheme="minorHAnsi" w:hAnsiTheme="majorHAnsi" w:cstheme="majorHAnsi"/>
          <w:b/>
          <w:iCs/>
          <w:sz w:val="24"/>
          <w:szCs w:val="24"/>
          <w:lang w:eastAsia="en-US"/>
        </w:rPr>
        <w:tab/>
      </w:r>
      <w:r w:rsidRPr="002D5742">
        <w:rPr>
          <w:rFonts w:asciiTheme="majorHAnsi" w:eastAsiaTheme="minorHAnsi" w:hAnsiTheme="majorHAnsi" w:cstheme="majorHAnsi"/>
          <w:b/>
          <w:iCs/>
          <w:sz w:val="24"/>
          <w:szCs w:val="24"/>
          <w:lang w:eastAsia="en-US"/>
        </w:rPr>
        <w:tab/>
      </w:r>
      <w:r w:rsidRPr="002D5742">
        <w:rPr>
          <w:rFonts w:asciiTheme="majorHAnsi" w:eastAsiaTheme="minorHAnsi" w:hAnsiTheme="majorHAnsi" w:cstheme="majorHAnsi"/>
          <w:b/>
          <w:iCs/>
          <w:sz w:val="24"/>
          <w:szCs w:val="24"/>
          <w:lang w:eastAsia="en-US"/>
        </w:rPr>
        <w:tab/>
      </w:r>
      <w:r w:rsidRPr="002D5742">
        <w:rPr>
          <w:rFonts w:asciiTheme="majorHAnsi" w:eastAsiaTheme="minorHAnsi" w:hAnsiTheme="majorHAnsi" w:cstheme="majorHAnsi"/>
          <w:b/>
          <w:iCs/>
          <w:sz w:val="24"/>
          <w:szCs w:val="24"/>
          <w:lang w:eastAsia="en-US"/>
        </w:rPr>
        <w:tab/>
        <w:t>Podmiot przetwarzający</w:t>
      </w:r>
    </w:p>
    <w:p w14:paraId="6F89C68F"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iCs/>
          <w:sz w:val="24"/>
          <w:szCs w:val="24"/>
          <w:lang w:eastAsia="en-US"/>
        </w:rPr>
      </w:pPr>
    </w:p>
    <w:p w14:paraId="13935EB4"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sz w:val="24"/>
          <w:szCs w:val="24"/>
          <w:lang w:eastAsia="en-US"/>
        </w:rPr>
      </w:pPr>
    </w:p>
    <w:p w14:paraId="17A4D185" w14:textId="77777777" w:rsidR="00EB1C26" w:rsidRPr="002D5742" w:rsidRDefault="00EB1C26" w:rsidP="00EB1C26">
      <w:pPr>
        <w:overflowPunct/>
        <w:autoSpaceDE/>
        <w:autoSpaceDN/>
        <w:adjustRightInd/>
        <w:spacing w:line="276" w:lineRule="auto"/>
        <w:ind w:left="284" w:hanging="284"/>
        <w:jc w:val="both"/>
        <w:textAlignment w:val="auto"/>
        <w:rPr>
          <w:rFonts w:asciiTheme="majorHAnsi" w:eastAsiaTheme="minorHAnsi" w:hAnsiTheme="majorHAnsi" w:cstheme="majorHAnsi"/>
          <w:sz w:val="24"/>
          <w:szCs w:val="24"/>
          <w:lang w:eastAsia="en-US"/>
        </w:rPr>
      </w:pPr>
    </w:p>
    <w:p w14:paraId="2906A2A6"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_____________________</w:t>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t>_____________________</w:t>
      </w:r>
    </w:p>
    <w:p w14:paraId="7E9A9125"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p>
    <w:p w14:paraId="0ABF264A"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p>
    <w:p w14:paraId="622CA372"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r w:rsidRPr="002D5742">
        <w:rPr>
          <w:rFonts w:asciiTheme="majorHAnsi" w:eastAsiaTheme="minorHAnsi" w:hAnsiTheme="majorHAnsi" w:cstheme="majorHAnsi"/>
          <w:sz w:val="24"/>
          <w:szCs w:val="24"/>
          <w:lang w:eastAsia="en-US"/>
        </w:rPr>
        <w:tab/>
      </w:r>
    </w:p>
    <w:p w14:paraId="65873FF4" w14:textId="77777777" w:rsidR="00EB1C26" w:rsidRPr="002D5742" w:rsidRDefault="00EB1C26" w:rsidP="00EB1C26">
      <w:pPr>
        <w:overflowPunct/>
        <w:autoSpaceDE/>
        <w:autoSpaceDN/>
        <w:adjustRightInd/>
        <w:spacing w:line="276" w:lineRule="auto"/>
        <w:ind w:left="360"/>
        <w:contextualSpacing/>
        <w:textAlignment w:val="auto"/>
        <w:rPr>
          <w:rFonts w:asciiTheme="majorHAnsi" w:eastAsiaTheme="minorHAnsi" w:hAnsiTheme="majorHAnsi" w:cstheme="majorHAnsi"/>
          <w:b/>
          <w:sz w:val="24"/>
          <w:szCs w:val="24"/>
          <w:lang w:eastAsia="en-US"/>
        </w:rPr>
      </w:pPr>
      <w:r w:rsidRPr="002D5742">
        <w:rPr>
          <w:rFonts w:asciiTheme="majorHAnsi" w:eastAsiaTheme="minorHAnsi" w:hAnsiTheme="majorHAnsi" w:cstheme="majorHAnsi"/>
          <w:b/>
          <w:sz w:val="24"/>
          <w:szCs w:val="24"/>
          <w:lang w:eastAsia="en-US"/>
        </w:rPr>
        <w:t xml:space="preserve">Załącznik nr 1 do Umowy Powierzenia danych osobowych – Oświadczenie Podmiotu Przetwarzającego dotyczące zabezpieczeń. </w:t>
      </w:r>
    </w:p>
    <w:p w14:paraId="10AD50EE" w14:textId="77777777" w:rsidR="00EB1C26" w:rsidRPr="002D5742" w:rsidRDefault="00EB1C26" w:rsidP="00EB1C26">
      <w:pPr>
        <w:overflowPunct/>
        <w:autoSpaceDE/>
        <w:autoSpaceDN/>
        <w:adjustRightInd/>
        <w:spacing w:line="276" w:lineRule="auto"/>
        <w:ind w:left="360"/>
        <w:contextualSpacing/>
        <w:textAlignment w:val="auto"/>
        <w:rPr>
          <w:rFonts w:asciiTheme="majorHAnsi" w:eastAsiaTheme="minorHAnsi" w:hAnsiTheme="majorHAnsi" w:cstheme="majorHAnsi"/>
          <w:bCs/>
          <w:sz w:val="24"/>
          <w:szCs w:val="24"/>
          <w:lang w:eastAsia="en-US"/>
        </w:rPr>
      </w:pPr>
    </w:p>
    <w:p w14:paraId="64067368" w14:textId="77777777" w:rsidR="00EB1C26" w:rsidRPr="002D5742" w:rsidRDefault="00EB1C26" w:rsidP="00EB1C26">
      <w:pPr>
        <w:overflowPunct/>
        <w:autoSpaceDE/>
        <w:autoSpaceDN/>
        <w:adjustRightInd/>
        <w:spacing w:line="276" w:lineRule="auto"/>
        <w:ind w:left="360"/>
        <w:contextualSpacing/>
        <w:textAlignment w:val="auto"/>
        <w:rPr>
          <w:rFonts w:asciiTheme="majorHAnsi" w:eastAsiaTheme="minorHAnsi" w:hAnsiTheme="majorHAnsi" w:cstheme="majorHAnsi"/>
          <w:bCs/>
          <w:sz w:val="24"/>
          <w:szCs w:val="24"/>
          <w:lang w:eastAsia="en-US"/>
        </w:rPr>
      </w:pPr>
    </w:p>
    <w:p w14:paraId="6686386B" w14:textId="77777777" w:rsidR="00EB1C26" w:rsidRPr="002D5742" w:rsidRDefault="00EB1C26" w:rsidP="00EB1C26">
      <w:pPr>
        <w:overflowPunct/>
        <w:spacing w:line="276" w:lineRule="auto"/>
        <w:jc w:val="right"/>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 </w:t>
      </w:r>
    </w:p>
    <w:p w14:paraId="462F4054" w14:textId="77777777" w:rsidR="00EB1C26" w:rsidRPr="002D5742" w:rsidRDefault="00EB1C26" w:rsidP="00EB1C26">
      <w:pPr>
        <w:overflowPunct/>
        <w:spacing w:line="276" w:lineRule="auto"/>
        <w:jc w:val="center"/>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i/>
          <w:iCs/>
          <w:sz w:val="24"/>
          <w:szCs w:val="24"/>
          <w:lang w:eastAsia="en-US"/>
        </w:rPr>
        <w:t xml:space="preserve"> </w:t>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r>
      <w:r w:rsidRPr="002D5742">
        <w:rPr>
          <w:rFonts w:asciiTheme="majorHAnsi" w:eastAsiaTheme="minorHAnsi" w:hAnsiTheme="majorHAnsi" w:cstheme="majorHAnsi"/>
          <w:i/>
          <w:iCs/>
          <w:sz w:val="24"/>
          <w:szCs w:val="24"/>
          <w:lang w:eastAsia="en-US"/>
        </w:rPr>
        <w:tab/>
        <w:t xml:space="preserve">(miejscowość, data) </w:t>
      </w:r>
    </w:p>
    <w:p w14:paraId="1DC3C018" w14:textId="77777777" w:rsidR="00EB1C26" w:rsidRPr="002D5742" w:rsidRDefault="00EB1C26" w:rsidP="00EB1C26">
      <w:pPr>
        <w:overflowPunct/>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 </w:t>
      </w:r>
    </w:p>
    <w:p w14:paraId="79AD0992" w14:textId="77777777" w:rsidR="00EB1C26" w:rsidRPr="002D5742" w:rsidRDefault="00EB1C26" w:rsidP="00EB1C26">
      <w:pPr>
        <w:overflowPunct/>
        <w:spacing w:line="276" w:lineRule="auto"/>
        <w:textAlignment w:val="auto"/>
        <w:rPr>
          <w:rFonts w:asciiTheme="majorHAnsi" w:eastAsiaTheme="minorHAnsi" w:hAnsiTheme="majorHAnsi" w:cstheme="majorHAnsi"/>
          <w:i/>
          <w:iCs/>
          <w:sz w:val="24"/>
          <w:szCs w:val="24"/>
          <w:lang w:eastAsia="en-US"/>
        </w:rPr>
      </w:pPr>
      <w:r w:rsidRPr="002D5742">
        <w:rPr>
          <w:rFonts w:asciiTheme="majorHAnsi" w:eastAsiaTheme="minorHAnsi" w:hAnsiTheme="majorHAnsi" w:cstheme="majorHAnsi"/>
          <w:i/>
          <w:iCs/>
          <w:sz w:val="24"/>
          <w:szCs w:val="24"/>
          <w:lang w:eastAsia="en-US"/>
        </w:rPr>
        <w:t xml:space="preserve">(imię i nazwisko lub nazwa firmy) </w:t>
      </w:r>
    </w:p>
    <w:p w14:paraId="7E55105C" w14:textId="77777777" w:rsidR="00EB1C26" w:rsidRPr="002D5742" w:rsidRDefault="00EB1C26" w:rsidP="00EB1C26">
      <w:pPr>
        <w:overflowPunct/>
        <w:spacing w:line="276" w:lineRule="auto"/>
        <w:textAlignment w:val="auto"/>
        <w:rPr>
          <w:rFonts w:asciiTheme="majorHAnsi" w:eastAsiaTheme="minorHAnsi" w:hAnsiTheme="majorHAnsi" w:cstheme="majorHAnsi"/>
          <w:sz w:val="24"/>
          <w:szCs w:val="24"/>
          <w:lang w:eastAsia="en-US"/>
        </w:rPr>
      </w:pPr>
    </w:p>
    <w:p w14:paraId="20619009" w14:textId="77777777" w:rsidR="00EB1C26" w:rsidRPr="002D5742" w:rsidRDefault="00EB1C26" w:rsidP="00EB1C26">
      <w:pPr>
        <w:overflowPunct/>
        <w:spacing w:line="276" w:lineRule="auto"/>
        <w:textAlignment w:val="auto"/>
        <w:rPr>
          <w:rFonts w:asciiTheme="majorHAnsi" w:eastAsiaTheme="minorHAnsi" w:hAnsiTheme="majorHAnsi" w:cstheme="majorHAnsi"/>
          <w:sz w:val="24"/>
          <w:szCs w:val="24"/>
          <w:lang w:eastAsia="en-US"/>
        </w:rPr>
      </w:pPr>
    </w:p>
    <w:p w14:paraId="59DF716D" w14:textId="77777777" w:rsidR="00EB1C26" w:rsidRPr="002D5742" w:rsidRDefault="00EB1C26" w:rsidP="00EB1C26">
      <w:pPr>
        <w:overflowPunct/>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 </w:t>
      </w:r>
    </w:p>
    <w:p w14:paraId="6C0F395D" w14:textId="77777777" w:rsidR="00EB1C26" w:rsidRPr="002D5742" w:rsidRDefault="00EB1C26" w:rsidP="00EB1C26">
      <w:pPr>
        <w:overflowPunct/>
        <w:spacing w:line="276" w:lineRule="auto"/>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lastRenderedPageBreak/>
        <w:t>(adres lub siedziba)</w:t>
      </w:r>
    </w:p>
    <w:p w14:paraId="1F188BAA" w14:textId="77777777" w:rsidR="00EB1C26" w:rsidRPr="002D5742" w:rsidRDefault="00EB1C26" w:rsidP="00EB1C26">
      <w:pPr>
        <w:overflowPunct/>
        <w:spacing w:line="276" w:lineRule="auto"/>
        <w:jc w:val="center"/>
        <w:textAlignment w:val="auto"/>
        <w:rPr>
          <w:rFonts w:asciiTheme="majorHAnsi" w:eastAsiaTheme="minorHAnsi" w:hAnsiTheme="majorHAnsi" w:cstheme="majorHAnsi"/>
          <w:sz w:val="24"/>
          <w:szCs w:val="24"/>
          <w:lang w:eastAsia="en-US"/>
        </w:rPr>
      </w:pPr>
    </w:p>
    <w:p w14:paraId="0BB2BB5F" w14:textId="77777777" w:rsidR="00EB1C26" w:rsidRPr="002D5742" w:rsidRDefault="00EB1C26" w:rsidP="00EB1C26">
      <w:pPr>
        <w:overflowPunct/>
        <w:spacing w:line="276" w:lineRule="auto"/>
        <w:jc w:val="center"/>
        <w:textAlignment w:val="auto"/>
        <w:rPr>
          <w:rFonts w:asciiTheme="majorHAnsi" w:eastAsiaTheme="minorHAnsi" w:hAnsiTheme="majorHAnsi" w:cstheme="majorHAnsi"/>
          <w:sz w:val="24"/>
          <w:szCs w:val="24"/>
          <w:lang w:eastAsia="en-US"/>
        </w:rPr>
      </w:pPr>
    </w:p>
    <w:p w14:paraId="62CAF158" w14:textId="77777777" w:rsidR="00EB1C26" w:rsidRPr="002D5742" w:rsidRDefault="00EB1C26" w:rsidP="00EB1C26">
      <w:pPr>
        <w:overflowPunct/>
        <w:spacing w:line="276" w:lineRule="auto"/>
        <w:jc w:val="center"/>
        <w:textAlignment w:val="auto"/>
        <w:rPr>
          <w:rFonts w:asciiTheme="majorHAnsi" w:eastAsiaTheme="minorHAnsi" w:hAnsiTheme="majorHAnsi" w:cstheme="majorHAnsi"/>
          <w:b/>
          <w:bCs/>
          <w:color w:val="000000"/>
          <w:sz w:val="24"/>
          <w:szCs w:val="24"/>
          <w:lang w:eastAsia="en-US"/>
        </w:rPr>
      </w:pPr>
      <w:r w:rsidRPr="002D5742">
        <w:rPr>
          <w:rFonts w:asciiTheme="majorHAnsi" w:eastAsiaTheme="minorHAnsi" w:hAnsiTheme="majorHAnsi" w:cstheme="majorHAnsi"/>
          <w:b/>
          <w:bCs/>
          <w:color w:val="000000"/>
          <w:sz w:val="24"/>
          <w:szCs w:val="24"/>
          <w:lang w:eastAsia="en-US"/>
        </w:rPr>
        <w:t>Oświadczenie Podmiotu Przetwarzającego o stosowaniu zabezpieczeń w zakresie bezpieczeństwa informacji</w:t>
      </w:r>
    </w:p>
    <w:p w14:paraId="1E99A1E6" w14:textId="77777777" w:rsidR="00EB1C26" w:rsidRPr="002D5742" w:rsidRDefault="00EB1C26" w:rsidP="00EB1C26">
      <w:pPr>
        <w:overflowPunct/>
        <w:autoSpaceDE/>
        <w:autoSpaceDN/>
        <w:adjustRightInd/>
        <w:spacing w:line="276" w:lineRule="auto"/>
        <w:jc w:val="center"/>
        <w:textAlignment w:val="auto"/>
        <w:rPr>
          <w:rFonts w:asciiTheme="majorHAnsi" w:eastAsiaTheme="minorHAnsi" w:hAnsiTheme="majorHAnsi" w:cstheme="majorHAnsi"/>
          <w:b/>
          <w:bCs/>
          <w:sz w:val="24"/>
          <w:szCs w:val="24"/>
          <w:lang w:eastAsia="en-US"/>
        </w:rPr>
      </w:pPr>
    </w:p>
    <w:p w14:paraId="06E4C1BC"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sz w:val="24"/>
          <w:szCs w:val="24"/>
          <w:lang w:eastAsia="en-US"/>
        </w:rPr>
      </w:pPr>
    </w:p>
    <w:p w14:paraId="10E90039"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Oświadczam, że w przedsiębiorstwie _______________________________</w:t>
      </w:r>
    </w:p>
    <w:p w14:paraId="55BA43A7"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sz w:val="24"/>
          <w:szCs w:val="24"/>
          <w:lang w:eastAsia="en-US"/>
        </w:rPr>
      </w:pPr>
    </w:p>
    <w:p w14:paraId="65C2394E" w14:textId="77777777" w:rsidR="00EB1C26" w:rsidRPr="002D5742" w:rsidRDefault="00EB1C26" w:rsidP="00EB1C26">
      <w:pPr>
        <w:overflowPunct/>
        <w:autoSpaceDE/>
        <w:autoSpaceDN/>
        <w:adjustRightInd/>
        <w:spacing w:line="276" w:lineRule="auto"/>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Stosowane są poniże zabezpieczenia uniemożliwiające dostęp osobom nieupoważnionym do danych:</w:t>
      </w:r>
    </w:p>
    <w:p w14:paraId="671D44CB" w14:textId="77777777" w:rsidR="00EB1C26" w:rsidRPr="002D5742" w:rsidRDefault="00EB1C26" w:rsidP="008453BC">
      <w:pPr>
        <w:numPr>
          <w:ilvl w:val="0"/>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Fizyczna kontrola dostępu:</w:t>
      </w:r>
    </w:p>
    <w:p w14:paraId="68E50951" w14:textId="77777777" w:rsidR="00EB1C26" w:rsidRPr="002D5742" w:rsidRDefault="00EB1C26" w:rsidP="008453BC">
      <w:pPr>
        <w:numPr>
          <w:ilvl w:val="1"/>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stosowanie systemu kontroli dostępu do pomieszczeń w których dane są przetwarzane;</w:t>
      </w:r>
    </w:p>
    <w:p w14:paraId="35A36602" w14:textId="77777777" w:rsidR="00EB1C26" w:rsidRPr="002D5742" w:rsidRDefault="00EB1C26" w:rsidP="008453BC">
      <w:pPr>
        <w:numPr>
          <w:ilvl w:val="1"/>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blokowanie przy pomocy ochrony hasłem urządzeń na których dane są przetwarzane;</w:t>
      </w:r>
    </w:p>
    <w:p w14:paraId="588D1EAF" w14:textId="77777777" w:rsidR="00EB1C26" w:rsidRPr="002D5742" w:rsidRDefault="00EB1C26" w:rsidP="008453BC">
      <w:pPr>
        <w:numPr>
          <w:ilvl w:val="1"/>
          <w:numId w:val="167"/>
        </w:numPr>
        <w:overflowPunct/>
        <w:autoSpaceDE/>
        <w:autoSpaceDN/>
        <w:adjustRightInd/>
        <w:spacing w:after="160" w:line="276" w:lineRule="auto"/>
        <w:contextualSpacing/>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osobiste i indywidualne logowanie użytkownika do systemu lub sieci;</w:t>
      </w:r>
    </w:p>
    <w:p w14:paraId="38DF161D" w14:textId="77777777" w:rsidR="00EB1C26" w:rsidRPr="002D5742" w:rsidRDefault="00EB1C26" w:rsidP="008453BC">
      <w:pPr>
        <w:numPr>
          <w:ilvl w:val="1"/>
          <w:numId w:val="167"/>
        </w:numPr>
        <w:overflowPunct/>
        <w:autoSpaceDE/>
        <w:autoSpaceDN/>
        <w:adjustRightInd/>
        <w:spacing w:after="160" w:line="276" w:lineRule="auto"/>
        <w:contextualSpacing/>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przechowywanie nośników danych w szafkach zamykanych na klucz - sejfy danych;</w:t>
      </w:r>
    </w:p>
    <w:p w14:paraId="616017A5" w14:textId="77777777" w:rsidR="00EB1C26" w:rsidRPr="002D5742" w:rsidRDefault="00EB1C26" w:rsidP="008453BC">
      <w:pPr>
        <w:numPr>
          <w:ilvl w:val="0"/>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Kontrola transmisji danych:</w:t>
      </w:r>
    </w:p>
    <w:p w14:paraId="3E780F3A" w14:textId="77777777" w:rsidR="00EB1C26" w:rsidRPr="002D5742" w:rsidRDefault="00EB1C26" w:rsidP="008453BC">
      <w:pPr>
        <w:numPr>
          <w:ilvl w:val="1"/>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oznaczanie nośników danych;</w:t>
      </w:r>
    </w:p>
    <w:p w14:paraId="1EECE855" w14:textId="77777777" w:rsidR="00EB1C26" w:rsidRPr="002D5742" w:rsidRDefault="00EB1C26" w:rsidP="008453BC">
      <w:pPr>
        <w:numPr>
          <w:ilvl w:val="1"/>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szyfrowanie e-maili;</w:t>
      </w:r>
    </w:p>
    <w:p w14:paraId="0199CA91" w14:textId="77777777" w:rsidR="00EB1C26" w:rsidRPr="002D5742" w:rsidRDefault="00EB1C26" w:rsidP="008453BC">
      <w:pPr>
        <w:numPr>
          <w:ilvl w:val="1"/>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ochrona przed wirusami; </w:t>
      </w:r>
    </w:p>
    <w:p w14:paraId="03FCCD4F" w14:textId="77777777" w:rsidR="00EB1C26" w:rsidRPr="002D5742" w:rsidRDefault="00EB1C26" w:rsidP="008453BC">
      <w:pPr>
        <w:numPr>
          <w:ilvl w:val="0"/>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Kontrola dostępności danych:</w:t>
      </w:r>
    </w:p>
    <w:p w14:paraId="145CFEC2" w14:textId="77777777" w:rsidR="00EB1C26" w:rsidRPr="002D5742" w:rsidRDefault="00EB1C26" w:rsidP="008453BC">
      <w:pPr>
        <w:numPr>
          <w:ilvl w:val="1"/>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koncepcja kopii zapasowych,</w:t>
      </w:r>
    </w:p>
    <w:p w14:paraId="4EA61A25" w14:textId="77777777" w:rsidR="00EB1C26" w:rsidRPr="002D5742" w:rsidRDefault="00EB1C26" w:rsidP="008453BC">
      <w:pPr>
        <w:numPr>
          <w:ilvl w:val="1"/>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czujniki alarmowe,</w:t>
      </w:r>
    </w:p>
    <w:p w14:paraId="5545EAD1" w14:textId="77777777" w:rsidR="00EB1C26" w:rsidRPr="002D5742" w:rsidRDefault="00EB1C26" w:rsidP="008453BC">
      <w:pPr>
        <w:numPr>
          <w:ilvl w:val="1"/>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stosowanie upoważnień do przetwarzania danych osobowych;</w:t>
      </w:r>
    </w:p>
    <w:p w14:paraId="764E3D1F" w14:textId="77777777" w:rsidR="00EB1C26" w:rsidRPr="002D5742" w:rsidRDefault="00EB1C26" w:rsidP="008453BC">
      <w:pPr>
        <w:numPr>
          <w:ilvl w:val="1"/>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posiadanie polityki bezpieczeństwa;</w:t>
      </w:r>
    </w:p>
    <w:p w14:paraId="328BCF5D" w14:textId="77777777" w:rsidR="00EB1C26" w:rsidRPr="002D5742" w:rsidRDefault="00EB1C26" w:rsidP="008453BC">
      <w:pPr>
        <w:numPr>
          <w:ilvl w:val="1"/>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stosowanie weryfikacji osób wnioskujących o informację;</w:t>
      </w:r>
      <w:r w:rsidRPr="002D5742">
        <w:rPr>
          <w:rFonts w:asciiTheme="majorHAnsi" w:eastAsiaTheme="minorHAnsi" w:hAnsiTheme="majorHAnsi" w:cstheme="majorHAnsi"/>
          <w:sz w:val="24"/>
          <w:szCs w:val="24"/>
          <w:lang w:eastAsia="en-US"/>
        </w:rPr>
        <w:tab/>
      </w:r>
    </w:p>
    <w:p w14:paraId="389EFB6D" w14:textId="77777777" w:rsidR="00EB1C26" w:rsidRPr="002D5742" w:rsidRDefault="00EB1C26" w:rsidP="008453BC">
      <w:pPr>
        <w:numPr>
          <w:ilvl w:val="0"/>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Fizyczna kontrola dostępu:</w:t>
      </w:r>
    </w:p>
    <w:p w14:paraId="462059DE" w14:textId="77777777" w:rsidR="00EB1C26" w:rsidRPr="002D5742" w:rsidRDefault="00EB1C26" w:rsidP="008453BC">
      <w:pPr>
        <w:numPr>
          <w:ilvl w:val="1"/>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stosowanie systemu kontroli dostępu do pomieszczeń w których dane są przetwarzane;</w:t>
      </w:r>
    </w:p>
    <w:p w14:paraId="6224683F" w14:textId="77777777" w:rsidR="00EB1C26" w:rsidRPr="002D5742" w:rsidRDefault="00EB1C26" w:rsidP="008453BC">
      <w:pPr>
        <w:numPr>
          <w:ilvl w:val="1"/>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blokowanie przy pomocy ochrony hasłem urządzeń na których dane są przetwarzane;</w:t>
      </w:r>
    </w:p>
    <w:p w14:paraId="29C0277C" w14:textId="77777777" w:rsidR="00EB1C26" w:rsidRPr="002D5742" w:rsidRDefault="00EB1C26" w:rsidP="008453BC">
      <w:pPr>
        <w:numPr>
          <w:ilvl w:val="1"/>
          <w:numId w:val="167"/>
        </w:numPr>
        <w:overflowPunct/>
        <w:autoSpaceDE/>
        <w:autoSpaceDN/>
        <w:adjustRightInd/>
        <w:spacing w:after="160" w:line="276" w:lineRule="auto"/>
        <w:contextualSpacing/>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osobiste i indywidualne logowanie użytkownika do systemu lub sieci;</w:t>
      </w:r>
    </w:p>
    <w:p w14:paraId="4BB7776B" w14:textId="77777777" w:rsidR="00EB1C26" w:rsidRPr="002D5742" w:rsidRDefault="00EB1C26" w:rsidP="008453BC">
      <w:pPr>
        <w:numPr>
          <w:ilvl w:val="1"/>
          <w:numId w:val="167"/>
        </w:numPr>
        <w:overflowPunct/>
        <w:autoSpaceDE/>
        <w:autoSpaceDN/>
        <w:adjustRightInd/>
        <w:spacing w:after="160" w:line="276" w:lineRule="auto"/>
        <w:contextualSpacing/>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przechowywanie nośników danych w szafkach zamykanych na klucz - sejfy danych;</w:t>
      </w:r>
    </w:p>
    <w:p w14:paraId="586D26A0" w14:textId="77777777" w:rsidR="00EB1C26" w:rsidRPr="002D5742" w:rsidRDefault="00EB1C26" w:rsidP="008453BC">
      <w:pPr>
        <w:numPr>
          <w:ilvl w:val="0"/>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Kontrola transmisji danych:</w:t>
      </w:r>
    </w:p>
    <w:p w14:paraId="6E6FB166" w14:textId="77777777" w:rsidR="00EB1C26" w:rsidRPr="002D5742" w:rsidRDefault="00EB1C26" w:rsidP="008453BC">
      <w:pPr>
        <w:numPr>
          <w:ilvl w:val="1"/>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oznaczanie nośników danych;</w:t>
      </w:r>
    </w:p>
    <w:p w14:paraId="4DF577C3" w14:textId="77777777" w:rsidR="00EB1C26" w:rsidRPr="002D5742" w:rsidRDefault="00EB1C26" w:rsidP="008453BC">
      <w:pPr>
        <w:numPr>
          <w:ilvl w:val="1"/>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szyfrowanie e-maili;</w:t>
      </w:r>
    </w:p>
    <w:p w14:paraId="5D004848" w14:textId="77777777" w:rsidR="00EB1C26" w:rsidRPr="002D5742" w:rsidRDefault="00EB1C26" w:rsidP="008453BC">
      <w:pPr>
        <w:numPr>
          <w:ilvl w:val="1"/>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 xml:space="preserve">ochrona przed wirusami; </w:t>
      </w:r>
    </w:p>
    <w:p w14:paraId="6EE1E731" w14:textId="77777777" w:rsidR="00EB1C26" w:rsidRPr="002D5742" w:rsidRDefault="00EB1C26" w:rsidP="008453BC">
      <w:pPr>
        <w:numPr>
          <w:ilvl w:val="0"/>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Kontrola dostępności danych:</w:t>
      </w:r>
    </w:p>
    <w:p w14:paraId="6B6F385C" w14:textId="77777777" w:rsidR="00EB1C26" w:rsidRPr="002D5742" w:rsidRDefault="00EB1C26" w:rsidP="008453BC">
      <w:pPr>
        <w:numPr>
          <w:ilvl w:val="1"/>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koncepcja kopii zapasowych,</w:t>
      </w:r>
    </w:p>
    <w:p w14:paraId="24D2217A" w14:textId="77777777" w:rsidR="00EB1C26" w:rsidRPr="002D5742" w:rsidRDefault="00EB1C26" w:rsidP="008453BC">
      <w:pPr>
        <w:numPr>
          <w:ilvl w:val="1"/>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lastRenderedPageBreak/>
        <w:t>czujniki alarmowe,</w:t>
      </w:r>
    </w:p>
    <w:p w14:paraId="2C5B0922" w14:textId="77777777" w:rsidR="00EB1C26" w:rsidRPr="002D5742" w:rsidRDefault="00EB1C26" w:rsidP="008453BC">
      <w:pPr>
        <w:numPr>
          <w:ilvl w:val="1"/>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stosowanie upoważnień do przetwarzania danych osobowych;</w:t>
      </w:r>
    </w:p>
    <w:p w14:paraId="3B7A1F97" w14:textId="77777777" w:rsidR="00EB1C26" w:rsidRPr="002D5742" w:rsidRDefault="00EB1C26" w:rsidP="008453BC">
      <w:pPr>
        <w:numPr>
          <w:ilvl w:val="1"/>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posiadanie polityki bezpieczeństwa;</w:t>
      </w:r>
    </w:p>
    <w:p w14:paraId="571AAD36" w14:textId="77777777" w:rsidR="00EB1C26" w:rsidRPr="002D5742" w:rsidRDefault="00EB1C26" w:rsidP="008453BC">
      <w:pPr>
        <w:numPr>
          <w:ilvl w:val="1"/>
          <w:numId w:val="167"/>
        </w:numPr>
        <w:overflowPunct/>
        <w:autoSpaceDE/>
        <w:autoSpaceDN/>
        <w:adjustRightInd/>
        <w:spacing w:after="160" w:line="276" w:lineRule="auto"/>
        <w:contextualSpacing/>
        <w:jc w:val="both"/>
        <w:textAlignment w:val="auto"/>
        <w:rPr>
          <w:rFonts w:asciiTheme="majorHAnsi" w:eastAsiaTheme="minorHAnsi" w:hAnsiTheme="majorHAnsi" w:cstheme="majorHAnsi"/>
          <w:sz w:val="24"/>
          <w:szCs w:val="24"/>
          <w:lang w:eastAsia="en-US"/>
        </w:rPr>
      </w:pPr>
      <w:r w:rsidRPr="002D5742">
        <w:rPr>
          <w:rFonts w:asciiTheme="majorHAnsi" w:eastAsiaTheme="minorHAnsi" w:hAnsiTheme="majorHAnsi" w:cstheme="majorHAnsi"/>
          <w:sz w:val="24"/>
          <w:szCs w:val="24"/>
          <w:lang w:eastAsia="en-US"/>
        </w:rPr>
        <w:t>stosowanie weryfikacji osób wnioskujących o informację;</w:t>
      </w:r>
      <w:r w:rsidRPr="002D5742">
        <w:rPr>
          <w:rFonts w:asciiTheme="majorHAnsi" w:eastAsiaTheme="minorHAnsi" w:hAnsiTheme="majorHAnsi" w:cstheme="majorHAnsi"/>
          <w:sz w:val="24"/>
          <w:szCs w:val="24"/>
          <w:lang w:eastAsia="en-US"/>
        </w:rPr>
        <w:tab/>
      </w:r>
    </w:p>
    <w:p w14:paraId="3573C3CA" w14:textId="77777777" w:rsidR="00EB1C26" w:rsidRPr="002D5742" w:rsidRDefault="00EB1C26" w:rsidP="00EB1C26">
      <w:pPr>
        <w:overflowPunct/>
        <w:autoSpaceDE/>
        <w:autoSpaceDN/>
        <w:adjustRightInd/>
        <w:spacing w:after="160" w:line="276" w:lineRule="auto"/>
        <w:ind w:left="1440"/>
        <w:contextualSpacing/>
        <w:jc w:val="both"/>
        <w:textAlignment w:val="auto"/>
        <w:rPr>
          <w:rFonts w:asciiTheme="majorHAnsi" w:eastAsiaTheme="minorHAnsi" w:hAnsiTheme="majorHAnsi" w:cstheme="majorHAnsi"/>
          <w:sz w:val="24"/>
          <w:szCs w:val="24"/>
          <w:lang w:eastAsia="en-US"/>
        </w:rPr>
      </w:pPr>
    </w:p>
    <w:p w14:paraId="352AE7B0" w14:textId="77777777" w:rsidR="00EB1C26" w:rsidRPr="002D5742" w:rsidRDefault="00EB1C26" w:rsidP="00EB1C26">
      <w:pPr>
        <w:overflowPunct/>
        <w:autoSpaceDE/>
        <w:autoSpaceDN/>
        <w:adjustRightInd/>
        <w:spacing w:after="160" w:line="276" w:lineRule="auto"/>
        <w:ind w:left="1440"/>
        <w:contextualSpacing/>
        <w:jc w:val="both"/>
        <w:textAlignment w:val="auto"/>
        <w:rPr>
          <w:rFonts w:asciiTheme="majorHAnsi" w:eastAsiaTheme="minorHAnsi" w:hAnsiTheme="majorHAnsi" w:cstheme="majorHAnsi"/>
          <w:sz w:val="24"/>
          <w:szCs w:val="24"/>
          <w:lang w:eastAsia="en-US"/>
        </w:rPr>
      </w:pPr>
    </w:p>
    <w:p w14:paraId="4A071378" w14:textId="77777777" w:rsidR="00EB1C26" w:rsidRPr="002D5742" w:rsidRDefault="00EB1C26" w:rsidP="00EB1C26">
      <w:pPr>
        <w:overflowPunct/>
        <w:autoSpaceDE/>
        <w:autoSpaceDN/>
        <w:adjustRightInd/>
        <w:spacing w:after="160" w:line="276" w:lineRule="auto"/>
        <w:ind w:left="1440"/>
        <w:contextualSpacing/>
        <w:jc w:val="both"/>
        <w:textAlignment w:val="auto"/>
        <w:rPr>
          <w:rFonts w:asciiTheme="majorHAnsi" w:eastAsiaTheme="minorHAnsi" w:hAnsiTheme="majorHAnsi" w:cstheme="majorHAnsi"/>
          <w:sz w:val="24"/>
          <w:szCs w:val="24"/>
          <w:lang w:eastAsia="en-US"/>
        </w:rPr>
      </w:pPr>
    </w:p>
    <w:p w14:paraId="0C82B5D8" w14:textId="77777777" w:rsidR="00EB1C26" w:rsidRPr="002D5742" w:rsidRDefault="00EB1C26" w:rsidP="00EB1C26">
      <w:pPr>
        <w:overflowPunct/>
        <w:autoSpaceDE/>
        <w:autoSpaceDN/>
        <w:adjustRightInd/>
        <w:spacing w:after="160" w:line="276" w:lineRule="auto"/>
        <w:ind w:left="4248" w:firstLine="2"/>
        <w:contextualSpacing/>
        <w:jc w:val="both"/>
        <w:textAlignment w:val="auto"/>
        <w:rPr>
          <w:rFonts w:asciiTheme="majorHAnsi" w:eastAsiaTheme="minorHAnsi" w:hAnsiTheme="majorHAnsi" w:cstheme="majorHAnsi"/>
          <w:i/>
          <w:iCs/>
          <w:sz w:val="24"/>
          <w:szCs w:val="24"/>
          <w:lang w:eastAsia="en-US"/>
        </w:rPr>
      </w:pPr>
      <w:r w:rsidRPr="002D5742">
        <w:rPr>
          <w:rFonts w:asciiTheme="majorHAnsi" w:eastAsiaTheme="minorHAnsi" w:hAnsiTheme="majorHAnsi" w:cstheme="majorHAnsi"/>
          <w:sz w:val="24"/>
          <w:szCs w:val="24"/>
          <w:lang w:eastAsia="en-US"/>
        </w:rPr>
        <w:t xml:space="preserve">    ........................................................ </w:t>
      </w:r>
      <w:r w:rsidRPr="002D5742">
        <w:rPr>
          <w:rFonts w:asciiTheme="majorHAnsi" w:eastAsiaTheme="minorHAnsi" w:hAnsiTheme="majorHAnsi" w:cstheme="majorHAnsi"/>
          <w:sz w:val="24"/>
          <w:szCs w:val="24"/>
          <w:lang w:eastAsia="en-US"/>
        </w:rPr>
        <w:br/>
      </w:r>
      <w:r w:rsidRPr="002D5742">
        <w:rPr>
          <w:rFonts w:asciiTheme="majorHAnsi" w:eastAsiaTheme="minorHAnsi" w:hAnsiTheme="majorHAnsi" w:cstheme="majorHAnsi"/>
          <w:i/>
          <w:iCs/>
          <w:sz w:val="24"/>
          <w:szCs w:val="24"/>
          <w:lang w:eastAsia="en-US"/>
        </w:rPr>
        <w:t>(podpis osoby składającej oświadczenie)</w:t>
      </w:r>
    </w:p>
    <w:p w14:paraId="0D86CB61" w14:textId="77777777" w:rsidR="00EB1C26" w:rsidRPr="002D5742" w:rsidRDefault="00EB1C26" w:rsidP="00EB1C26">
      <w:pPr>
        <w:overflowPunct/>
        <w:autoSpaceDE/>
        <w:autoSpaceDN/>
        <w:adjustRightInd/>
        <w:spacing w:after="160" w:line="276" w:lineRule="auto"/>
        <w:jc w:val="right"/>
        <w:textAlignment w:val="auto"/>
        <w:rPr>
          <w:rFonts w:asciiTheme="majorHAnsi" w:eastAsiaTheme="minorHAnsi" w:hAnsiTheme="majorHAnsi" w:cstheme="majorHAnsi"/>
          <w:sz w:val="24"/>
          <w:szCs w:val="24"/>
          <w:lang w:eastAsia="en-US"/>
        </w:rPr>
      </w:pPr>
    </w:p>
    <w:p w14:paraId="07350CA7"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p>
    <w:p w14:paraId="19330FED" w14:textId="77777777" w:rsidR="00EB1C26" w:rsidRPr="002D5742" w:rsidRDefault="00EB1C26" w:rsidP="00EB1C26">
      <w:pPr>
        <w:overflowPunct/>
        <w:autoSpaceDE/>
        <w:autoSpaceDN/>
        <w:adjustRightInd/>
        <w:spacing w:line="276" w:lineRule="auto"/>
        <w:textAlignment w:val="auto"/>
        <w:rPr>
          <w:rFonts w:asciiTheme="majorHAnsi" w:eastAsiaTheme="minorHAnsi" w:hAnsiTheme="majorHAnsi" w:cstheme="majorHAnsi"/>
          <w:sz w:val="24"/>
          <w:szCs w:val="24"/>
          <w:lang w:eastAsia="en-US"/>
        </w:rPr>
      </w:pPr>
    </w:p>
    <w:p w14:paraId="0C907B50" w14:textId="77777777" w:rsidR="00F107C2" w:rsidRPr="00435DDB" w:rsidRDefault="00F107C2" w:rsidP="00675EEF">
      <w:pPr>
        <w:jc w:val="both"/>
        <w:rPr>
          <w:rFonts w:ascii="Calibri Light" w:hAnsi="Calibri Light" w:cs="Calibri Light"/>
          <w:sz w:val="22"/>
          <w:szCs w:val="22"/>
        </w:rPr>
      </w:pPr>
    </w:p>
    <w:p w14:paraId="6E4C568B" w14:textId="77777777" w:rsidR="00F107C2" w:rsidRPr="006A32C7" w:rsidRDefault="00F107C2" w:rsidP="00467F3B">
      <w:pPr>
        <w:pStyle w:val="Tekstpodstawowy211"/>
        <w:spacing w:line="276" w:lineRule="auto"/>
        <w:ind w:left="2836" w:right="293"/>
        <w:jc w:val="center"/>
      </w:pPr>
    </w:p>
    <w:sectPr w:rsidR="00F107C2" w:rsidRPr="006A32C7" w:rsidSect="00020696">
      <w:headerReference w:type="default" r:id="rId25"/>
      <w:footerReference w:type="default" r:id="rId26"/>
      <w:footerReference w:type="first" r:id="rId27"/>
      <w:pgSz w:w="11906" w:h="16838" w:code="9"/>
      <w:pgMar w:top="1417" w:right="1416" w:bottom="1417" w:left="1418" w:header="567" w:footer="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75E5FB" w14:textId="77777777" w:rsidR="00693EED" w:rsidRDefault="00693EED">
      <w:r>
        <w:separator/>
      </w:r>
    </w:p>
  </w:endnote>
  <w:endnote w:type="continuationSeparator" w:id="0">
    <w:p w14:paraId="5983CD4D" w14:textId="77777777" w:rsidR="00693EED" w:rsidRDefault="00693EED">
      <w:r>
        <w:continuationSeparator/>
      </w:r>
    </w:p>
  </w:endnote>
  <w:endnote w:type="continuationNotice" w:id="1">
    <w:p w14:paraId="1C805E60" w14:textId="77777777" w:rsidR="00693EED" w:rsidRDefault="00693EE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Times">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Andale Sans UI">
    <w:charset w:val="00"/>
    <w:family w:val="auto"/>
    <w:pitch w:val="variable"/>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3D0E38" w14:textId="42137828" w:rsidR="0003738D" w:rsidRPr="00166048" w:rsidRDefault="0003738D" w:rsidP="00591732">
    <w:pPr>
      <w:pStyle w:val="Nagwek"/>
      <w:tabs>
        <w:tab w:val="clear" w:pos="4536"/>
        <w:tab w:val="clear" w:pos="9072"/>
        <w:tab w:val="left" w:pos="7860"/>
      </w:tabs>
    </w:pPr>
    <w:bookmarkStart w:id="47" w:name="_Hlk60324910"/>
    <w:r w:rsidRPr="00166048">
      <w:rPr>
        <w:iCs/>
        <w:spacing w:val="40"/>
        <w:sz w:val="18"/>
        <w:szCs w:val="18"/>
      </w:rPr>
      <w:t>DOW.</w:t>
    </w:r>
    <w:r>
      <w:rPr>
        <w:iCs/>
        <w:spacing w:val="40"/>
        <w:sz w:val="18"/>
        <w:szCs w:val="18"/>
      </w:rPr>
      <w:t>DSA.</w:t>
    </w:r>
    <w:r w:rsidRPr="00166048">
      <w:rPr>
        <w:iCs/>
        <w:spacing w:val="40"/>
        <w:sz w:val="18"/>
        <w:szCs w:val="18"/>
      </w:rPr>
      <w:t>25.4</w:t>
    </w:r>
    <w:r>
      <w:rPr>
        <w:iCs/>
        <w:spacing w:val="40"/>
        <w:sz w:val="18"/>
        <w:szCs w:val="18"/>
      </w:rPr>
      <w:t>9</w:t>
    </w:r>
    <w:r w:rsidRPr="00166048">
      <w:rPr>
        <w:iCs/>
        <w:spacing w:val="40"/>
        <w:sz w:val="18"/>
        <w:szCs w:val="18"/>
      </w:rPr>
      <w:t>/2020/PN</w:t>
    </w:r>
    <w:r w:rsidRPr="00166048">
      <w:rPr>
        <w:iCs/>
        <w:spacing w:val="40"/>
      </w:rPr>
      <w:t xml:space="preserve"> </w:t>
    </w:r>
    <w:r w:rsidRPr="00166048">
      <w:rPr>
        <w:iCs/>
        <w:spacing w:val="40"/>
      </w:rPr>
      <w:tab/>
    </w:r>
  </w:p>
  <w:p w14:paraId="555CC244" w14:textId="5B9DDD2C" w:rsidR="0003738D" w:rsidRPr="00B96E33" w:rsidRDefault="0003738D" w:rsidP="00B96E33">
    <w:pPr>
      <w:pStyle w:val="Standard"/>
      <w:tabs>
        <w:tab w:val="left" w:pos="851"/>
        <w:tab w:val="center" w:pos="4536"/>
        <w:tab w:val="right" w:pos="9072"/>
      </w:tabs>
      <w:jc w:val="both"/>
      <w:rPr>
        <w:sz w:val="16"/>
        <w:szCs w:val="16"/>
      </w:rPr>
    </w:pPr>
    <w:r w:rsidRPr="00166048">
      <w:rPr>
        <w:sz w:val="16"/>
        <w:szCs w:val="16"/>
        <w:lang w:val="pl-PL"/>
      </w:rPr>
      <w:t xml:space="preserve">Postępowanie o udzielenie zamówienia publicznego, prowadzone w trybie przetargu nieograniczonego na </w:t>
    </w:r>
    <w:bookmarkStart w:id="48" w:name="_Hlk22287697"/>
    <w:proofErr w:type="spellStart"/>
    <w:r>
      <w:rPr>
        <w:sz w:val="16"/>
        <w:szCs w:val="16"/>
      </w:rPr>
      <w:t>z</w:t>
    </w:r>
    <w:r w:rsidRPr="00B96E33">
      <w:rPr>
        <w:sz w:val="16"/>
        <w:szCs w:val="16"/>
      </w:rPr>
      <w:t>akup</w:t>
    </w:r>
    <w:proofErr w:type="spellEnd"/>
    <w:r w:rsidRPr="00B96E33">
      <w:rPr>
        <w:sz w:val="16"/>
        <w:szCs w:val="16"/>
      </w:rPr>
      <w:t xml:space="preserve"> </w:t>
    </w:r>
    <w:proofErr w:type="spellStart"/>
    <w:r w:rsidRPr="00B96E33">
      <w:rPr>
        <w:sz w:val="16"/>
        <w:szCs w:val="16"/>
      </w:rPr>
      <w:t>dostępu</w:t>
    </w:r>
    <w:proofErr w:type="spellEnd"/>
    <w:r w:rsidRPr="00B96E33">
      <w:rPr>
        <w:sz w:val="16"/>
        <w:szCs w:val="16"/>
      </w:rPr>
      <w:t xml:space="preserve"> na jeden </w:t>
    </w:r>
    <w:proofErr w:type="spellStart"/>
    <w:r w:rsidRPr="00B96E33">
      <w:rPr>
        <w:sz w:val="16"/>
        <w:szCs w:val="16"/>
      </w:rPr>
      <w:t>rok</w:t>
    </w:r>
    <w:proofErr w:type="spellEnd"/>
    <w:r w:rsidRPr="00B96E33">
      <w:rPr>
        <w:sz w:val="16"/>
        <w:szCs w:val="16"/>
      </w:rPr>
      <w:t xml:space="preserve"> do </w:t>
    </w:r>
    <w:proofErr w:type="spellStart"/>
    <w:r w:rsidRPr="00B96E33">
      <w:rPr>
        <w:sz w:val="16"/>
        <w:szCs w:val="16"/>
      </w:rPr>
      <w:t>danych</w:t>
    </w:r>
    <w:proofErr w:type="spellEnd"/>
    <w:r w:rsidRPr="00B96E33">
      <w:rPr>
        <w:sz w:val="16"/>
        <w:szCs w:val="16"/>
      </w:rPr>
      <w:t xml:space="preserve"> </w:t>
    </w:r>
    <w:proofErr w:type="spellStart"/>
    <w:r w:rsidRPr="00B96E33">
      <w:rPr>
        <w:sz w:val="16"/>
        <w:szCs w:val="16"/>
      </w:rPr>
      <w:t>nt</w:t>
    </w:r>
    <w:proofErr w:type="spellEnd"/>
    <w:r w:rsidRPr="00B96E33">
      <w:rPr>
        <w:sz w:val="16"/>
        <w:szCs w:val="16"/>
      </w:rPr>
      <w:t xml:space="preserve">. </w:t>
    </w:r>
    <w:proofErr w:type="spellStart"/>
    <w:r w:rsidRPr="00B96E33">
      <w:rPr>
        <w:sz w:val="16"/>
        <w:szCs w:val="16"/>
      </w:rPr>
      <w:t>światowych</w:t>
    </w:r>
    <w:proofErr w:type="spellEnd"/>
    <w:r w:rsidRPr="00B96E33">
      <w:rPr>
        <w:sz w:val="16"/>
        <w:szCs w:val="16"/>
      </w:rPr>
      <w:t xml:space="preserve"> </w:t>
    </w:r>
    <w:proofErr w:type="spellStart"/>
    <w:r w:rsidRPr="00B96E33">
      <w:rPr>
        <w:sz w:val="16"/>
        <w:szCs w:val="16"/>
      </w:rPr>
      <w:t>gospodarek</w:t>
    </w:r>
    <w:proofErr w:type="spellEnd"/>
    <w:r w:rsidRPr="00B96E33">
      <w:rPr>
        <w:sz w:val="16"/>
        <w:szCs w:val="16"/>
      </w:rPr>
      <w:t xml:space="preserve"> i </w:t>
    </w:r>
    <w:proofErr w:type="spellStart"/>
    <w:r w:rsidRPr="00B96E33">
      <w:rPr>
        <w:sz w:val="16"/>
        <w:szCs w:val="16"/>
      </w:rPr>
      <w:t>przedsiębiorstw</w:t>
    </w:r>
    <w:proofErr w:type="spellEnd"/>
    <w:r w:rsidRPr="00B96E33">
      <w:rPr>
        <w:sz w:val="16"/>
        <w:szCs w:val="16"/>
      </w:rPr>
      <w:t xml:space="preserve"> na </w:t>
    </w:r>
    <w:proofErr w:type="spellStart"/>
    <w:r w:rsidRPr="00B96E33">
      <w:rPr>
        <w:sz w:val="16"/>
        <w:szCs w:val="16"/>
      </w:rPr>
      <w:t>rynkach</w:t>
    </w:r>
    <w:proofErr w:type="spellEnd"/>
    <w:r w:rsidRPr="00B96E33">
      <w:rPr>
        <w:sz w:val="16"/>
        <w:szCs w:val="16"/>
      </w:rPr>
      <w:t xml:space="preserve"> </w:t>
    </w:r>
    <w:proofErr w:type="spellStart"/>
    <w:r w:rsidRPr="00B96E33">
      <w:rPr>
        <w:sz w:val="16"/>
        <w:szCs w:val="16"/>
      </w:rPr>
      <w:t>międzynarodowych</w:t>
    </w:r>
    <w:proofErr w:type="spellEnd"/>
    <w:r w:rsidRPr="00B96E33">
      <w:rPr>
        <w:sz w:val="16"/>
        <w:szCs w:val="16"/>
      </w:rPr>
      <w:t xml:space="preserve"> - 3 </w:t>
    </w:r>
    <w:proofErr w:type="spellStart"/>
    <w:r w:rsidRPr="00B96E33">
      <w:rPr>
        <w:sz w:val="16"/>
        <w:szCs w:val="16"/>
      </w:rPr>
      <w:t>części</w:t>
    </w:r>
    <w:proofErr w:type="spellEnd"/>
    <w:r>
      <w:rPr>
        <w:sz w:val="16"/>
        <w:szCs w:val="16"/>
      </w:rPr>
      <w:t>.</w:t>
    </w:r>
  </w:p>
  <w:p w14:paraId="3D574965" w14:textId="6295860A" w:rsidR="0003738D" w:rsidRPr="00166048" w:rsidRDefault="0003738D" w:rsidP="00591732">
    <w:pPr>
      <w:pStyle w:val="Standard"/>
      <w:tabs>
        <w:tab w:val="left" w:pos="851"/>
        <w:tab w:val="center" w:pos="4536"/>
        <w:tab w:val="right" w:pos="9072"/>
      </w:tabs>
      <w:jc w:val="both"/>
      <w:rPr>
        <w:lang w:val="pl-PL"/>
      </w:rPr>
    </w:pPr>
    <w:r w:rsidRPr="00166048">
      <w:rPr>
        <w:sz w:val="16"/>
        <w:szCs w:val="16"/>
        <w:lang w:val="pl-PL"/>
      </w:rPr>
      <w:t>.</w:t>
    </w:r>
  </w:p>
  <w:bookmarkEnd w:id="47"/>
  <w:bookmarkEnd w:id="48"/>
  <w:p w14:paraId="47B09AE8" w14:textId="6ED7AF1E" w:rsidR="0003738D" w:rsidRDefault="0003738D" w:rsidP="00580516">
    <w:pPr>
      <w:tabs>
        <w:tab w:val="left" w:pos="851"/>
      </w:tabs>
      <w:jc w:val="both"/>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leftFromText="141" w:rightFromText="141" w:vertAnchor="text" w:horzAnchor="margin" w:tblpX="-318" w:tblpY="1280"/>
      <w:tblW w:w="15017" w:type="dxa"/>
      <w:tblLayout w:type="fixed"/>
      <w:tblLook w:val="01E0" w:firstRow="1" w:lastRow="1" w:firstColumn="1" w:lastColumn="1" w:noHBand="0" w:noVBand="0"/>
    </w:tblPr>
    <w:tblGrid>
      <w:gridCol w:w="9322"/>
      <w:gridCol w:w="2520"/>
      <w:gridCol w:w="3175"/>
    </w:tblGrid>
    <w:tr w:rsidR="0003738D" w:rsidRPr="0092254E" w14:paraId="3AB2B224" w14:textId="77777777" w:rsidTr="3F857018">
      <w:trPr>
        <w:trHeight w:val="1243"/>
      </w:trPr>
      <w:tc>
        <w:tcPr>
          <w:tcW w:w="9322" w:type="dxa"/>
          <w:shd w:val="clear" w:color="auto" w:fill="auto"/>
          <w:vAlign w:val="center"/>
        </w:tcPr>
        <w:p w14:paraId="1E4C6583" w14:textId="2ED716A6" w:rsidR="0003738D" w:rsidRPr="002E3883" w:rsidRDefault="0003738D" w:rsidP="002E3883">
          <w:pPr>
            <w:pStyle w:val="Stopka"/>
            <w:jc w:val="center"/>
            <w:rPr>
              <w:i/>
              <w:noProof/>
              <w:sz w:val="2"/>
              <w:szCs w:val="2"/>
              <w:lang w:val="pl-PL" w:eastAsia="pl-PL"/>
            </w:rPr>
          </w:pPr>
          <w:r>
            <w:rPr>
              <w:noProof/>
            </w:rPr>
            <w:drawing>
              <wp:inline distT="0" distB="0" distL="0" distR="0" wp14:anchorId="1E0DE8DF" wp14:editId="1B5557B3">
                <wp:extent cx="962025" cy="542925"/>
                <wp:effectExtent l="0" t="0" r="0" b="0"/>
                <wp:docPr id="3" name="Obraz 3" descr="GUGiK_logo_podstawowe_k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5"/>
                        <pic:cNvPicPr/>
                      </pic:nvPicPr>
                      <pic:blipFill>
                        <a:blip r:embed="rId1">
                          <a:extLst>
                            <a:ext uri="{28A0092B-C50C-407E-A947-70E740481C1C}">
                              <a14:useLocalDpi xmlns:a14="http://schemas.microsoft.com/office/drawing/2010/main" val="0"/>
                            </a:ext>
                          </a:extLst>
                        </a:blip>
                        <a:stretch>
                          <a:fillRect/>
                        </a:stretch>
                      </pic:blipFill>
                      <pic:spPr>
                        <a:xfrm>
                          <a:off x="0" y="0"/>
                          <a:ext cx="962025" cy="542925"/>
                        </a:xfrm>
                        <a:prstGeom prst="rect">
                          <a:avLst/>
                        </a:prstGeom>
                      </pic:spPr>
                    </pic:pic>
                  </a:graphicData>
                </a:graphic>
              </wp:inline>
            </w:drawing>
          </w:r>
          <w:r w:rsidRPr="3F857018">
            <w:rPr>
              <w:i/>
              <w:iCs/>
              <w:noProof/>
              <w:sz w:val="2"/>
              <w:szCs w:val="2"/>
              <w:lang w:val="pl-PL" w:eastAsia="pl-PL"/>
            </w:rPr>
            <w:t xml:space="preserve"> </w:t>
          </w:r>
        </w:p>
      </w:tc>
      <w:tc>
        <w:tcPr>
          <w:tcW w:w="2520" w:type="dxa"/>
          <w:shd w:val="clear" w:color="auto" w:fill="auto"/>
          <w:vAlign w:val="center"/>
        </w:tcPr>
        <w:p w14:paraId="73DF2502" w14:textId="77777777" w:rsidR="0003738D" w:rsidRPr="0092254E" w:rsidRDefault="0003738D" w:rsidP="008A7ECA">
          <w:pPr>
            <w:pStyle w:val="Stopka"/>
            <w:jc w:val="both"/>
            <w:rPr>
              <w:rFonts w:ascii="Georgia" w:hAnsi="Georgia" w:cs="Arial"/>
              <w:bCs/>
            </w:rPr>
          </w:pPr>
        </w:p>
      </w:tc>
      <w:tc>
        <w:tcPr>
          <w:tcW w:w="3175" w:type="dxa"/>
          <w:shd w:val="clear" w:color="auto" w:fill="auto"/>
          <w:vAlign w:val="center"/>
        </w:tcPr>
        <w:p w14:paraId="529BB66F" w14:textId="77777777" w:rsidR="0003738D" w:rsidRPr="0092254E" w:rsidRDefault="0003738D" w:rsidP="008A7ECA">
          <w:pPr>
            <w:pStyle w:val="Stopka"/>
            <w:jc w:val="both"/>
            <w:rPr>
              <w:i/>
              <w:sz w:val="2"/>
              <w:szCs w:val="2"/>
            </w:rPr>
          </w:pPr>
        </w:p>
      </w:tc>
    </w:tr>
  </w:tbl>
  <w:p w14:paraId="7468E58B" w14:textId="77777777" w:rsidR="0003738D" w:rsidRPr="00E86587" w:rsidRDefault="0003738D" w:rsidP="00E8658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E7F9A4" w14:textId="77777777" w:rsidR="00693EED" w:rsidRDefault="00693EED">
      <w:r>
        <w:separator/>
      </w:r>
    </w:p>
  </w:footnote>
  <w:footnote w:type="continuationSeparator" w:id="0">
    <w:p w14:paraId="5DFA931E" w14:textId="77777777" w:rsidR="00693EED" w:rsidRDefault="00693EED">
      <w:r>
        <w:continuationSeparator/>
      </w:r>
    </w:p>
  </w:footnote>
  <w:footnote w:type="continuationNotice" w:id="1">
    <w:p w14:paraId="7D6DB1EB" w14:textId="77777777" w:rsidR="00693EED" w:rsidRDefault="00693EE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9F9FFE" w14:textId="77777777" w:rsidR="0003738D" w:rsidRPr="0019153F" w:rsidRDefault="0003738D" w:rsidP="00983AA6">
    <w:pPr>
      <w:pStyle w:val="Nagwek"/>
      <w:jc w:val="center"/>
      <w:rPr>
        <w:rFonts w:asciiTheme="minorHAnsi" w:hAnsiTheme="minorHAnsi"/>
        <w:sz w:val="16"/>
      </w:rPr>
    </w:pPr>
    <w:r w:rsidRPr="0019153F">
      <w:rPr>
        <w:rFonts w:asciiTheme="minorHAnsi" w:hAnsiTheme="minorHAnsi"/>
        <w:sz w:val="16"/>
      </w:rPr>
      <w:fldChar w:fldCharType="begin"/>
    </w:r>
    <w:r>
      <w:instrText>PAGE   \* MERGEFORMAT</w:instrText>
    </w:r>
    <w:r w:rsidRPr="0019153F">
      <w:rPr>
        <w:rFonts w:asciiTheme="minorHAnsi" w:hAnsiTheme="minorHAnsi"/>
        <w:sz w:val="16"/>
      </w:rPr>
      <w:fldChar w:fldCharType="separate"/>
    </w:r>
    <w:r>
      <w:rPr>
        <w:noProof/>
      </w:rPr>
      <w:t>4</w:t>
    </w:r>
    <w:r w:rsidRPr="0019153F">
      <w:rPr>
        <w:rFonts w:asciiTheme="minorHAnsi" w:hAnsiTheme="minorHAnsi"/>
        <w:sz w:val="16"/>
      </w:rPr>
      <w:fldChar w:fldCharType="end"/>
    </w:r>
  </w:p>
  <w:p w14:paraId="68C9A039" w14:textId="77777777" w:rsidR="0003738D" w:rsidRDefault="0003738D">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5"/>
    <w:multiLevelType w:val="multilevel"/>
    <w:tmpl w:val="4F8C26E4"/>
    <w:name w:val="WW8Num5"/>
    <w:lvl w:ilvl="0">
      <w:start w:val="1"/>
      <w:numFmt w:val="decimal"/>
      <w:lvlText w:val="%1."/>
      <w:lvlJc w:val="left"/>
      <w:pPr>
        <w:tabs>
          <w:tab w:val="num" w:pos="360"/>
        </w:tabs>
        <w:ind w:left="360" w:hanging="360"/>
      </w:pPr>
      <w:rPr>
        <w:rFonts w:hint="default"/>
        <w:b w:val="0"/>
        <w:i w:val="0"/>
      </w:rPr>
    </w:lvl>
    <w:lvl w:ilvl="1">
      <w:start w:val="1"/>
      <w:numFmt w:val="decimal"/>
      <w:lvlText w:val="%2."/>
      <w:lvlJc w:val="left"/>
      <w:pPr>
        <w:tabs>
          <w:tab w:val="num" w:pos="1440"/>
        </w:tabs>
        <w:ind w:left="1440" w:hanging="360"/>
      </w:pPr>
      <w:rPr>
        <w:rFonts w:hint="default"/>
        <w:b w:val="0"/>
        <w:i w:val="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0000009"/>
    <w:multiLevelType w:val="hybridMultilevel"/>
    <w:tmpl w:val="101448AC"/>
    <w:name w:val="WW8Num9"/>
    <w:lvl w:ilvl="0" w:tplc="22929910">
      <w:start w:val="1"/>
      <w:numFmt w:val="decimal"/>
      <w:lvlText w:val="%1."/>
      <w:lvlJc w:val="left"/>
      <w:pPr>
        <w:tabs>
          <w:tab w:val="num" w:pos="360"/>
        </w:tabs>
        <w:ind w:left="360" w:hanging="360"/>
      </w:pPr>
      <w:rPr>
        <w:rFonts w:hint="default"/>
        <w:b w:val="0"/>
        <w:i w:val="0"/>
      </w:rPr>
    </w:lvl>
    <w:lvl w:ilvl="1" w:tplc="750A796A">
      <w:start w:val="1"/>
      <w:numFmt w:val="lowerLetter"/>
      <w:lvlText w:val="%2)"/>
      <w:lvlJc w:val="left"/>
      <w:pPr>
        <w:tabs>
          <w:tab w:val="num" w:pos="360"/>
        </w:tabs>
        <w:ind w:left="360" w:hanging="360"/>
      </w:pPr>
      <w:rPr>
        <w:rFonts w:ascii="Garamond" w:hAnsi="Garamond"/>
        <w:b/>
        <w:sz w:val="24"/>
        <w:szCs w:val="24"/>
      </w:rPr>
    </w:lvl>
    <w:lvl w:ilvl="2" w:tplc="686A0CBA">
      <w:start w:val="1"/>
      <w:numFmt w:val="lowerRoman"/>
      <w:lvlText w:val="%3."/>
      <w:lvlJc w:val="right"/>
      <w:pPr>
        <w:tabs>
          <w:tab w:val="num" w:pos="1080"/>
        </w:tabs>
        <w:ind w:left="1080" w:hanging="180"/>
      </w:pPr>
    </w:lvl>
    <w:lvl w:ilvl="3" w:tplc="B4EEB9E0">
      <w:start w:val="1"/>
      <w:numFmt w:val="decimal"/>
      <w:lvlText w:val="%4."/>
      <w:lvlJc w:val="left"/>
      <w:pPr>
        <w:tabs>
          <w:tab w:val="num" w:pos="1800"/>
        </w:tabs>
        <w:ind w:left="1800" w:hanging="360"/>
      </w:pPr>
    </w:lvl>
    <w:lvl w:ilvl="4" w:tplc="532C412E">
      <w:start w:val="1"/>
      <w:numFmt w:val="lowerLetter"/>
      <w:lvlText w:val="%5."/>
      <w:lvlJc w:val="left"/>
      <w:pPr>
        <w:tabs>
          <w:tab w:val="num" w:pos="2520"/>
        </w:tabs>
        <w:ind w:left="2520" w:hanging="360"/>
      </w:pPr>
    </w:lvl>
    <w:lvl w:ilvl="5" w:tplc="E08CE76C">
      <w:start w:val="1"/>
      <w:numFmt w:val="lowerRoman"/>
      <w:lvlText w:val="%6."/>
      <w:lvlJc w:val="right"/>
      <w:pPr>
        <w:tabs>
          <w:tab w:val="num" w:pos="3240"/>
        </w:tabs>
        <w:ind w:left="3240" w:hanging="180"/>
      </w:pPr>
    </w:lvl>
    <w:lvl w:ilvl="6" w:tplc="A30CAF5E">
      <w:start w:val="1"/>
      <w:numFmt w:val="decimal"/>
      <w:lvlText w:val="%7."/>
      <w:lvlJc w:val="left"/>
      <w:pPr>
        <w:tabs>
          <w:tab w:val="num" w:pos="3960"/>
        </w:tabs>
        <w:ind w:left="3960" w:hanging="360"/>
      </w:pPr>
    </w:lvl>
    <w:lvl w:ilvl="7" w:tplc="46B02F5A">
      <w:start w:val="1"/>
      <w:numFmt w:val="lowerLetter"/>
      <w:lvlText w:val="%8."/>
      <w:lvlJc w:val="left"/>
      <w:pPr>
        <w:tabs>
          <w:tab w:val="num" w:pos="4680"/>
        </w:tabs>
        <w:ind w:left="4680" w:hanging="360"/>
      </w:pPr>
    </w:lvl>
    <w:lvl w:ilvl="8" w:tplc="1912297C">
      <w:start w:val="1"/>
      <w:numFmt w:val="lowerRoman"/>
      <w:lvlText w:val="%9."/>
      <w:lvlJc w:val="right"/>
      <w:pPr>
        <w:tabs>
          <w:tab w:val="num" w:pos="5400"/>
        </w:tabs>
        <w:ind w:left="5400" w:hanging="180"/>
      </w:pPr>
    </w:lvl>
  </w:abstractNum>
  <w:abstractNum w:abstractNumId="2" w15:restartNumberingAfterBreak="0">
    <w:nsid w:val="0000000A"/>
    <w:multiLevelType w:val="hybridMultilevel"/>
    <w:tmpl w:val="F3AC951E"/>
    <w:name w:val="WW8Num10"/>
    <w:lvl w:ilvl="0" w:tplc="C700BECA">
      <w:start w:val="1"/>
      <w:numFmt w:val="decimal"/>
      <w:lvlText w:val="%1."/>
      <w:lvlJc w:val="left"/>
      <w:pPr>
        <w:tabs>
          <w:tab w:val="num" w:pos="360"/>
        </w:tabs>
        <w:ind w:left="360" w:hanging="360"/>
      </w:pPr>
      <w:rPr>
        <w:rFonts w:cs="Times New Roman"/>
      </w:rPr>
    </w:lvl>
    <w:lvl w:ilvl="1" w:tplc="CBC4D93A">
      <w:start w:val="1"/>
      <w:numFmt w:val="decimal"/>
      <w:lvlText w:val="%2)"/>
      <w:lvlJc w:val="left"/>
      <w:pPr>
        <w:tabs>
          <w:tab w:val="num" w:pos="1440"/>
        </w:tabs>
        <w:ind w:left="1440" w:hanging="360"/>
      </w:pPr>
      <w:rPr>
        <w:rFonts w:cs="Times New Roman"/>
      </w:rPr>
    </w:lvl>
    <w:lvl w:ilvl="2" w:tplc="413613D2">
      <w:start w:val="1"/>
      <w:numFmt w:val="lowerLetter"/>
      <w:lvlText w:val="%3)"/>
      <w:lvlJc w:val="left"/>
      <w:pPr>
        <w:tabs>
          <w:tab w:val="num" w:pos="1080"/>
        </w:tabs>
        <w:ind w:left="1080" w:hanging="360"/>
      </w:pPr>
      <w:rPr>
        <w:rFonts w:cs="Times New Roman"/>
      </w:rPr>
    </w:lvl>
    <w:lvl w:ilvl="3" w:tplc="AF70E386">
      <w:start w:val="1"/>
      <w:numFmt w:val="lowerRoman"/>
      <w:lvlText w:val="(%4)"/>
      <w:lvlJc w:val="left"/>
      <w:pPr>
        <w:tabs>
          <w:tab w:val="num" w:pos="1701"/>
        </w:tabs>
        <w:ind w:left="1701" w:hanging="510"/>
      </w:pPr>
      <w:rPr>
        <w:rFonts w:cs="Times New Roman"/>
      </w:rPr>
    </w:lvl>
    <w:lvl w:ilvl="4" w:tplc="2F8A464E">
      <w:start w:val="1"/>
      <w:numFmt w:val="lowerLetter"/>
      <w:lvlText w:val="(%5)"/>
      <w:lvlJc w:val="left"/>
      <w:pPr>
        <w:tabs>
          <w:tab w:val="num" w:pos="1800"/>
        </w:tabs>
        <w:ind w:left="1800" w:hanging="360"/>
      </w:pPr>
      <w:rPr>
        <w:rFonts w:cs="Times New Roman"/>
      </w:rPr>
    </w:lvl>
    <w:lvl w:ilvl="5" w:tplc="B090F352">
      <w:start w:val="1"/>
      <w:numFmt w:val="lowerRoman"/>
      <w:lvlText w:val="(%6)"/>
      <w:lvlJc w:val="left"/>
      <w:pPr>
        <w:tabs>
          <w:tab w:val="num" w:pos="2160"/>
        </w:tabs>
        <w:ind w:left="2160" w:hanging="360"/>
      </w:pPr>
      <w:rPr>
        <w:rFonts w:cs="Times New Roman"/>
      </w:rPr>
    </w:lvl>
    <w:lvl w:ilvl="6" w:tplc="0B529600">
      <w:start w:val="1"/>
      <w:numFmt w:val="decimal"/>
      <w:lvlText w:val="%7."/>
      <w:lvlJc w:val="left"/>
      <w:pPr>
        <w:tabs>
          <w:tab w:val="num" w:pos="2520"/>
        </w:tabs>
        <w:ind w:left="2520" w:hanging="360"/>
      </w:pPr>
      <w:rPr>
        <w:rFonts w:cs="Times New Roman"/>
        <w:color w:val="auto"/>
      </w:rPr>
    </w:lvl>
    <w:lvl w:ilvl="7" w:tplc="01C42D66">
      <w:start w:val="1"/>
      <w:numFmt w:val="lowerLetter"/>
      <w:lvlText w:val="%8."/>
      <w:lvlJc w:val="left"/>
      <w:pPr>
        <w:tabs>
          <w:tab w:val="num" w:pos="2880"/>
        </w:tabs>
        <w:ind w:left="2880" w:hanging="360"/>
      </w:pPr>
      <w:rPr>
        <w:rFonts w:cs="Times New Roman"/>
      </w:rPr>
    </w:lvl>
    <w:lvl w:ilvl="8" w:tplc="E724DA58">
      <w:start w:val="1"/>
      <w:numFmt w:val="lowerRoman"/>
      <w:lvlText w:val="%9."/>
      <w:lvlJc w:val="left"/>
      <w:pPr>
        <w:tabs>
          <w:tab w:val="num" w:pos="3240"/>
        </w:tabs>
        <w:ind w:left="3240" w:hanging="360"/>
      </w:pPr>
      <w:rPr>
        <w:rFonts w:cs="Times New Roman"/>
      </w:rPr>
    </w:lvl>
  </w:abstractNum>
  <w:abstractNum w:abstractNumId="3" w15:restartNumberingAfterBreak="0">
    <w:nsid w:val="00000012"/>
    <w:multiLevelType w:val="hybridMultilevel"/>
    <w:tmpl w:val="00000012"/>
    <w:name w:val="WW8Num35"/>
    <w:lvl w:ilvl="0" w:tplc="261C7A64">
      <w:start w:val="1"/>
      <w:numFmt w:val="decimal"/>
      <w:lvlText w:val="%1)"/>
      <w:lvlJc w:val="left"/>
      <w:pPr>
        <w:tabs>
          <w:tab w:val="num" w:pos="0"/>
        </w:tabs>
        <w:ind w:left="4614" w:hanging="360"/>
      </w:pPr>
    </w:lvl>
    <w:lvl w:ilvl="1" w:tplc="DFC2A9F2">
      <w:start w:val="1"/>
      <w:numFmt w:val="lowerLetter"/>
      <w:lvlText w:val="%2)"/>
      <w:lvlJc w:val="left"/>
      <w:pPr>
        <w:tabs>
          <w:tab w:val="num" w:pos="0"/>
        </w:tabs>
        <w:ind w:left="4974" w:hanging="360"/>
      </w:pPr>
    </w:lvl>
    <w:lvl w:ilvl="2" w:tplc="46F2030E">
      <w:start w:val="1"/>
      <w:numFmt w:val="lowerRoman"/>
      <w:lvlText w:val="%3)"/>
      <w:lvlJc w:val="left"/>
      <w:pPr>
        <w:tabs>
          <w:tab w:val="num" w:pos="0"/>
        </w:tabs>
        <w:ind w:left="5334" w:hanging="360"/>
      </w:pPr>
    </w:lvl>
    <w:lvl w:ilvl="3" w:tplc="935CB736">
      <w:start w:val="1"/>
      <w:numFmt w:val="decimal"/>
      <w:lvlText w:val="(%4)"/>
      <w:lvlJc w:val="left"/>
      <w:pPr>
        <w:tabs>
          <w:tab w:val="num" w:pos="0"/>
        </w:tabs>
        <w:ind w:left="5694" w:hanging="360"/>
      </w:pPr>
    </w:lvl>
    <w:lvl w:ilvl="4" w:tplc="2FBA7FCC">
      <w:start w:val="1"/>
      <w:numFmt w:val="lowerLetter"/>
      <w:lvlText w:val="(%5)"/>
      <w:lvlJc w:val="left"/>
      <w:pPr>
        <w:tabs>
          <w:tab w:val="num" w:pos="0"/>
        </w:tabs>
        <w:ind w:left="6054" w:hanging="360"/>
      </w:pPr>
    </w:lvl>
    <w:lvl w:ilvl="5" w:tplc="4D60E6BA">
      <w:start w:val="1"/>
      <w:numFmt w:val="lowerRoman"/>
      <w:lvlText w:val="(%6)"/>
      <w:lvlJc w:val="left"/>
      <w:pPr>
        <w:tabs>
          <w:tab w:val="num" w:pos="0"/>
        </w:tabs>
        <w:ind w:left="6414" w:hanging="360"/>
      </w:pPr>
    </w:lvl>
    <w:lvl w:ilvl="6" w:tplc="FFBC8766">
      <w:start w:val="1"/>
      <w:numFmt w:val="decimal"/>
      <w:lvlText w:val="%7."/>
      <w:lvlJc w:val="left"/>
      <w:pPr>
        <w:tabs>
          <w:tab w:val="num" w:pos="0"/>
        </w:tabs>
        <w:ind w:left="6774" w:hanging="360"/>
      </w:pPr>
    </w:lvl>
    <w:lvl w:ilvl="7" w:tplc="D1DA1646">
      <w:start w:val="1"/>
      <w:numFmt w:val="lowerLetter"/>
      <w:lvlText w:val="%8."/>
      <w:lvlJc w:val="left"/>
      <w:pPr>
        <w:tabs>
          <w:tab w:val="num" w:pos="0"/>
        </w:tabs>
        <w:ind w:left="7134" w:hanging="360"/>
      </w:pPr>
    </w:lvl>
    <w:lvl w:ilvl="8" w:tplc="DA8A9A38">
      <w:start w:val="1"/>
      <w:numFmt w:val="lowerRoman"/>
      <w:lvlText w:val="%9."/>
      <w:lvlJc w:val="left"/>
      <w:pPr>
        <w:tabs>
          <w:tab w:val="num" w:pos="0"/>
        </w:tabs>
        <w:ind w:left="7494" w:hanging="360"/>
      </w:pPr>
    </w:lvl>
  </w:abstractNum>
  <w:abstractNum w:abstractNumId="4" w15:restartNumberingAfterBreak="0">
    <w:nsid w:val="00000014"/>
    <w:multiLevelType w:val="hybridMultilevel"/>
    <w:tmpl w:val="49106E08"/>
    <w:lvl w:ilvl="0" w:tplc="8CCCFEE0">
      <w:start w:val="18"/>
      <w:numFmt w:val="decimal"/>
      <w:lvlText w:val="%1."/>
      <w:lvlJc w:val="left"/>
      <w:pPr>
        <w:tabs>
          <w:tab w:val="num" w:pos="2880"/>
        </w:tabs>
        <w:ind w:left="2880" w:hanging="360"/>
      </w:pPr>
    </w:lvl>
    <w:lvl w:ilvl="1" w:tplc="9BF44B36">
      <w:start w:val="1"/>
      <w:numFmt w:val="lowerLetter"/>
      <w:lvlText w:val="%2)"/>
      <w:lvlJc w:val="left"/>
      <w:pPr>
        <w:tabs>
          <w:tab w:val="num" w:pos="720"/>
        </w:tabs>
        <w:ind w:left="720" w:hanging="360"/>
      </w:pPr>
    </w:lvl>
    <w:lvl w:ilvl="2" w:tplc="B79A0CDE">
      <w:start w:val="1"/>
      <w:numFmt w:val="lowerRoman"/>
      <w:lvlText w:val="%3."/>
      <w:lvlJc w:val="left"/>
      <w:pPr>
        <w:tabs>
          <w:tab w:val="num" w:pos="2160"/>
        </w:tabs>
        <w:ind w:left="2160" w:hanging="180"/>
      </w:pPr>
    </w:lvl>
    <w:lvl w:ilvl="3" w:tplc="07627F92">
      <w:start w:val="1"/>
      <w:numFmt w:val="decimal"/>
      <w:lvlText w:val="%4."/>
      <w:lvlJc w:val="left"/>
      <w:pPr>
        <w:tabs>
          <w:tab w:val="num" w:pos="2880"/>
        </w:tabs>
        <w:ind w:left="2880" w:hanging="360"/>
      </w:pPr>
    </w:lvl>
    <w:lvl w:ilvl="4" w:tplc="A05C7EFA">
      <w:start w:val="1"/>
      <w:numFmt w:val="lowerLetter"/>
      <w:lvlText w:val="%5."/>
      <w:lvlJc w:val="left"/>
      <w:pPr>
        <w:tabs>
          <w:tab w:val="num" w:pos="3600"/>
        </w:tabs>
        <w:ind w:left="3600" w:hanging="360"/>
      </w:pPr>
    </w:lvl>
    <w:lvl w:ilvl="5" w:tplc="A626A8F2">
      <w:start w:val="1"/>
      <w:numFmt w:val="lowerRoman"/>
      <w:lvlText w:val="%6."/>
      <w:lvlJc w:val="left"/>
      <w:pPr>
        <w:tabs>
          <w:tab w:val="num" w:pos="4320"/>
        </w:tabs>
        <w:ind w:left="4320" w:hanging="180"/>
      </w:pPr>
    </w:lvl>
    <w:lvl w:ilvl="6" w:tplc="F8D0F8F4">
      <w:start w:val="1"/>
      <w:numFmt w:val="decimal"/>
      <w:lvlText w:val="%7."/>
      <w:lvlJc w:val="left"/>
      <w:pPr>
        <w:tabs>
          <w:tab w:val="num" w:pos="5040"/>
        </w:tabs>
        <w:ind w:left="5040" w:hanging="360"/>
      </w:pPr>
    </w:lvl>
    <w:lvl w:ilvl="7" w:tplc="6FB4A5D0">
      <w:start w:val="1"/>
      <w:numFmt w:val="lowerLetter"/>
      <w:lvlText w:val="%8."/>
      <w:lvlJc w:val="left"/>
      <w:pPr>
        <w:tabs>
          <w:tab w:val="num" w:pos="5760"/>
        </w:tabs>
        <w:ind w:left="5760" w:hanging="360"/>
      </w:pPr>
    </w:lvl>
    <w:lvl w:ilvl="8" w:tplc="B0AC3B16">
      <w:start w:val="1"/>
      <w:numFmt w:val="lowerRoman"/>
      <w:lvlText w:val="%9."/>
      <w:lvlJc w:val="left"/>
      <w:pPr>
        <w:tabs>
          <w:tab w:val="num" w:pos="6480"/>
        </w:tabs>
        <w:ind w:left="6480" w:hanging="180"/>
      </w:pPr>
    </w:lvl>
  </w:abstractNum>
  <w:abstractNum w:abstractNumId="5" w15:restartNumberingAfterBreak="0">
    <w:nsid w:val="0000001B"/>
    <w:multiLevelType w:val="hybridMultilevel"/>
    <w:tmpl w:val="0000001B"/>
    <w:name w:val="WW8Num40"/>
    <w:lvl w:ilvl="0" w:tplc="A7A26552">
      <w:start w:val="1"/>
      <w:numFmt w:val="decimal"/>
      <w:lvlText w:val="%1)"/>
      <w:lvlJc w:val="left"/>
      <w:pPr>
        <w:tabs>
          <w:tab w:val="num" w:pos="0"/>
        </w:tabs>
        <w:ind w:left="928" w:hanging="360"/>
      </w:pPr>
      <w:rPr>
        <w:color w:val="000000"/>
      </w:rPr>
    </w:lvl>
    <w:lvl w:ilvl="1" w:tplc="77B60486">
      <w:numFmt w:val="decimal"/>
      <w:lvlText w:val=""/>
      <w:lvlJc w:val="left"/>
    </w:lvl>
    <w:lvl w:ilvl="2" w:tplc="E35018D0">
      <w:numFmt w:val="decimal"/>
      <w:lvlText w:val=""/>
      <w:lvlJc w:val="left"/>
    </w:lvl>
    <w:lvl w:ilvl="3" w:tplc="5C6055F4">
      <w:numFmt w:val="decimal"/>
      <w:lvlText w:val=""/>
      <w:lvlJc w:val="left"/>
    </w:lvl>
    <w:lvl w:ilvl="4" w:tplc="08F4F0AE">
      <w:numFmt w:val="decimal"/>
      <w:lvlText w:val=""/>
      <w:lvlJc w:val="left"/>
    </w:lvl>
    <w:lvl w:ilvl="5" w:tplc="CB60CA60">
      <w:numFmt w:val="decimal"/>
      <w:lvlText w:val=""/>
      <w:lvlJc w:val="left"/>
    </w:lvl>
    <w:lvl w:ilvl="6" w:tplc="690C7EB4">
      <w:numFmt w:val="decimal"/>
      <w:lvlText w:val=""/>
      <w:lvlJc w:val="left"/>
    </w:lvl>
    <w:lvl w:ilvl="7" w:tplc="66D0D90E">
      <w:numFmt w:val="decimal"/>
      <w:lvlText w:val=""/>
      <w:lvlJc w:val="left"/>
    </w:lvl>
    <w:lvl w:ilvl="8" w:tplc="AEA69E96">
      <w:numFmt w:val="decimal"/>
      <w:lvlText w:val=""/>
      <w:lvlJc w:val="left"/>
    </w:lvl>
  </w:abstractNum>
  <w:abstractNum w:abstractNumId="6" w15:restartNumberingAfterBreak="0">
    <w:nsid w:val="00000022"/>
    <w:multiLevelType w:val="hybridMultilevel"/>
    <w:tmpl w:val="00000022"/>
    <w:name w:val="WW8Num43"/>
    <w:lvl w:ilvl="0" w:tplc="47FC12A2">
      <w:start w:val="1"/>
      <w:numFmt w:val="decimal"/>
      <w:lvlText w:val="%1."/>
      <w:lvlJc w:val="left"/>
      <w:pPr>
        <w:tabs>
          <w:tab w:val="num" w:pos="1068"/>
        </w:tabs>
        <w:ind w:left="1068" w:hanging="360"/>
      </w:pPr>
    </w:lvl>
    <w:lvl w:ilvl="1" w:tplc="50508C38">
      <w:numFmt w:val="decimal"/>
      <w:lvlText w:val=""/>
      <w:lvlJc w:val="left"/>
    </w:lvl>
    <w:lvl w:ilvl="2" w:tplc="B972C944">
      <w:numFmt w:val="decimal"/>
      <w:lvlText w:val=""/>
      <w:lvlJc w:val="left"/>
    </w:lvl>
    <w:lvl w:ilvl="3" w:tplc="E5CECE1A">
      <w:numFmt w:val="decimal"/>
      <w:lvlText w:val=""/>
      <w:lvlJc w:val="left"/>
    </w:lvl>
    <w:lvl w:ilvl="4" w:tplc="371EED72">
      <w:numFmt w:val="decimal"/>
      <w:lvlText w:val=""/>
      <w:lvlJc w:val="left"/>
    </w:lvl>
    <w:lvl w:ilvl="5" w:tplc="C3D09030">
      <w:numFmt w:val="decimal"/>
      <w:lvlText w:val=""/>
      <w:lvlJc w:val="left"/>
    </w:lvl>
    <w:lvl w:ilvl="6" w:tplc="ED7E9668">
      <w:numFmt w:val="decimal"/>
      <w:lvlText w:val=""/>
      <w:lvlJc w:val="left"/>
    </w:lvl>
    <w:lvl w:ilvl="7" w:tplc="BB6EEF96">
      <w:numFmt w:val="decimal"/>
      <w:lvlText w:val=""/>
      <w:lvlJc w:val="left"/>
    </w:lvl>
    <w:lvl w:ilvl="8" w:tplc="08588956">
      <w:numFmt w:val="decimal"/>
      <w:lvlText w:val=""/>
      <w:lvlJc w:val="left"/>
    </w:lvl>
  </w:abstractNum>
  <w:abstractNum w:abstractNumId="7" w15:restartNumberingAfterBreak="0">
    <w:nsid w:val="000A2839"/>
    <w:multiLevelType w:val="multilevel"/>
    <w:tmpl w:val="9D204AF2"/>
    <w:lvl w:ilvl="0">
      <w:start w:val="1"/>
      <w:numFmt w:val="decimal"/>
      <w:lvlText w:val="§ %1."/>
      <w:lvlJc w:val="left"/>
      <w:pPr>
        <w:tabs>
          <w:tab w:val="num" w:pos="5388"/>
        </w:tabs>
        <w:ind w:left="5388" w:hanging="709"/>
      </w:pPr>
      <w:rPr>
        <w:rFonts w:ascii="Arial" w:hAnsi="Arial" w:cs="Times New Roman" w:hint="default"/>
        <w:b/>
        <w:sz w:val="20"/>
        <w:szCs w:val="20"/>
      </w:rPr>
    </w:lvl>
    <w:lvl w:ilvl="1">
      <w:start w:val="1"/>
      <w:numFmt w:val="lowerLetter"/>
      <w:lvlText w:val="%2)"/>
      <w:lvlJc w:val="left"/>
      <w:pPr>
        <w:tabs>
          <w:tab w:val="num" w:pos="709"/>
        </w:tabs>
        <w:ind w:left="709" w:hanging="709"/>
      </w:pPr>
      <w:rPr>
        <w:rFonts w:hint="default"/>
        <w:b w:val="0"/>
        <w:sz w:val="24"/>
        <w:szCs w:val="24"/>
      </w:rPr>
    </w:lvl>
    <w:lvl w:ilvl="2">
      <w:start w:val="1"/>
      <w:numFmt w:val="decimal"/>
      <w:lvlText w:val="%3)"/>
      <w:lvlJc w:val="left"/>
      <w:pPr>
        <w:tabs>
          <w:tab w:val="num" w:pos="1419"/>
        </w:tabs>
        <w:ind w:left="1419" w:hanging="709"/>
      </w:pPr>
      <w:rPr>
        <w:rFonts w:ascii="Arial" w:hAnsi="Arial" w:cs="Arial" w:hint="default"/>
        <w:sz w:val="20"/>
        <w:szCs w:val="20"/>
      </w:rPr>
    </w:lvl>
    <w:lvl w:ilvl="3">
      <w:start w:val="1"/>
      <w:numFmt w:val="lowerLetter"/>
      <w:lvlText w:val="%4)"/>
      <w:lvlJc w:val="left"/>
      <w:pPr>
        <w:tabs>
          <w:tab w:val="num" w:pos="708"/>
        </w:tabs>
        <w:ind w:left="708" w:hanging="708"/>
      </w:pPr>
      <w:rPr>
        <w:rFonts w:ascii="Arial" w:hAnsi="Arial" w:cs="Times New Roman" w:hint="default"/>
        <w:sz w:val="20"/>
        <w:szCs w:val="20"/>
      </w:rPr>
    </w:lvl>
    <w:lvl w:ilvl="4">
      <w:start w:val="1"/>
      <w:numFmt w:val="bullet"/>
      <w:lvlText w:val=""/>
      <w:lvlJc w:val="left"/>
      <w:pPr>
        <w:tabs>
          <w:tab w:val="num" w:pos="2835"/>
        </w:tabs>
        <w:ind w:left="2835" w:hanging="709"/>
      </w:pPr>
      <w:rPr>
        <w:rFonts w:ascii="Symbol" w:hAnsi="Symbol" w:hint="default"/>
        <w:color w:val="auto"/>
      </w:rPr>
    </w:lvl>
    <w:lvl w:ilvl="5">
      <w:start w:val="1"/>
      <w:numFmt w:val="bullet"/>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8" w15:restartNumberingAfterBreak="0">
    <w:nsid w:val="00444F05"/>
    <w:multiLevelType w:val="hybridMultilevel"/>
    <w:tmpl w:val="700048B0"/>
    <w:lvl w:ilvl="0" w:tplc="04150017">
      <w:start w:val="1"/>
      <w:numFmt w:val="lowerLetter"/>
      <w:lvlText w:val="%1)"/>
      <w:lvlJc w:val="left"/>
      <w:pPr>
        <w:tabs>
          <w:tab w:val="num" w:pos="4680"/>
        </w:tabs>
        <w:ind w:left="468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004A3AD8"/>
    <w:multiLevelType w:val="hybridMultilevel"/>
    <w:tmpl w:val="B9A207F4"/>
    <w:lvl w:ilvl="0" w:tplc="7E60B20C">
      <w:start w:val="1"/>
      <w:numFmt w:val="lowerLetter"/>
      <w:lvlText w:val="%1)"/>
      <w:lvlJc w:val="left"/>
      <w:pPr>
        <w:tabs>
          <w:tab w:val="num" w:pos="360"/>
        </w:tabs>
        <w:ind w:left="360" w:hanging="360"/>
      </w:pPr>
      <w:rPr>
        <w:rFonts w:cs="Times New Roman" w:hint="default"/>
        <w:b w:val="0"/>
        <w:i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 w15:restartNumberingAfterBreak="0">
    <w:nsid w:val="01A54641"/>
    <w:multiLevelType w:val="hybridMultilevel"/>
    <w:tmpl w:val="CD7EF51C"/>
    <w:lvl w:ilvl="0" w:tplc="075243E6">
      <w:start w:val="1"/>
      <w:numFmt w:val="lowerLetter"/>
      <w:lvlText w:val="%1)"/>
      <w:lvlJc w:val="left"/>
      <w:pPr>
        <w:ind w:left="2214" w:hanging="360"/>
      </w:pPr>
      <w:rPr>
        <w:rFonts w:hint="default"/>
      </w:rPr>
    </w:lvl>
    <w:lvl w:ilvl="1" w:tplc="04150019" w:tentative="1">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11" w15:restartNumberingAfterBreak="0">
    <w:nsid w:val="02C02614"/>
    <w:multiLevelType w:val="hybridMultilevel"/>
    <w:tmpl w:val="29E832B4"/>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2" w15:restartNumberingAfterBreak="0">
    <w:nsid w:val="03D534FB"/>
    <w:multiLevelType w:val="hybridMultilevel"/>
    <w:tmpl w:val="89783160"/>
    <w:lvl w:ilvl="0" w:tplc="F68CFB2A">
      <w:start w:val="2"/>
      <w:numFmt w:val="decimal"/>
      <w:lvlText w:val="%1."/>
      <w:lvlJc w:val="left"/>
      <w:pPr>
        <w:tabs>
          <w:tab w:val="num" w:pos="72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06F05BE2"/>
    <w:multiLevelType w:val="hybridMultilevel"/>
    <w:tmpl w:val="70F4B5A2"/>
    <w:lvl w:ilvl="0" w:tplc="04150011">
      <w:start w:val="1"/>
      <w:numFmt w:val="decimal"/>
      <w:lvlText w:val="%1)"/>
      <w:lvlJc w:val="left"/>
      <w:pPr>
        <w:tabs>
          <w:tab w:val="num" w:pos="1440"/>
        </w:tabs>
        <w:ind w:left="144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072A1685"/>
    <w:multiLevelType w:val="hybridMultilevel"/>
    <w:tmpl w:val="0000000A"/>
    <w:lvl w:ilvl="0" w:tplc="B7D63466">
      <w:start w:val="1"/>
      <w:numFmt w:val="decimal"/>
      <w:lvlText w:val="%1."/>
      <w:lvlJc w:val="left"/>
      <w:pPr>
        <w:tabs>
          <w:tab w:val="num" w:pos="360"/>
        </w:tabs>
        <w:ind w:left="360" w:hanging="360"/>
      </w:pPr>
      <w:rPr>
        <w:rFonts w:cs="Times New Roman"/>
      </w:rPr>
    </w:lvl>
    <w:lvl w:ilvl="1" w:tplc="B8CAB10A">
      <w:start w:val="1"/>
      <w:numFmt w:val="decimal"/>
      <w:lvlText w:val="%2)"/>
      <w:lvlJc w:val="left"/>
      <w:pPr>
        <w:tabs>
          <w:tab w:val="num" w:pos="1440"/>
        </w:tabs>
        <w:ind w:left="1440" w:hanging="360"/>
      </w:pPr>
      <w:rPr>
        <w:rFonts w:cs="Times New Roman"/>
      </w:rPr>
    </w:lvl>
    <w:lvl w:ilvl="2" w:tplc="45C054AE">
      <w:start w:val="1"/>
      <w:numFmt w:val="lowerLetter"/>
      <w:lvlText w:val="%3)"/>
      <w:lvlJc w:val="left"/>
      <w:pPr>
        <w:tabs>
          <w:tab w:val="num" w:pos="1080"/>
        </w:tabs>
        <w:ind w:left="1080" w:hanging="360"/>
      </w:pPr>
      <w:rPr>
        <w:rFonts w:cs="Times New Roman"/>
      </w:rPr>
    </w:lvl>
    <w:lvl w:ilvl="3" w:tplc="263E5CEC">
      <w:start w:val="1"/>
      <w:numFmt w:val="lowerRoman"/>
      <w:lvlText w:val="(%4)"/>
      <w:lvlJc w:val="left"/>
      <w:pPr>
        <w:tabs>
          <w:tab w:val="num" w:pos="1701"/>
        </w:tabs>
        <w:ind w:left="1701" w:hanging="510"/>
      </w:pPr>
      <w:rPr>
        <w:rFonts w:cs="Times New Roman"/>
      </w:rPr>
    </w:lvl>
    <w:lvl w:ilvl="4" w:tplc="3C2CD826">
      <w:start w:val="1"/>
      <w:numFmt w:val="lowerLetter"/>
      <w:lvlText w:val="(%5)"/>
      <w:lvlJc w:val="left"/>
      <w:pPr>
        <w:tabs>
          <w:tab w:val="num" w:pos="1800"/>
        </w:tabs>
        <w:ind w:left="1800" w:hanging="360"/>
      </w:pPr>
      <w:rPr>
        <w:rFonts w:cs="Times New Roman"/>
      </w:rPr>
    </w:lvl>
    <w:lvl w:ilvl="5" w:tplc="DB04CAD8">
      <w:start w:val="1"/>
      <w:numFmt w:val="lowerRoman"/>
      <w:lvlText w:val="(%6)"/>
      <w:lvlJc w:val="left"/>
      <w:pPr>
        <w:tabs>
          <w:tab w:val="num" w:pos="2160"/>
        </w:tabs>
        <w:ind w:left="2160" w:hanging="360"/>
      </w:pPr>
      <w:rPr>
        <w:rFonts w:cs="Times New Roman"/>
      </w:rPr>
    </w:lvl>
    <w:lvl w:ilvl="6" w:tplc="3EE8A40A">
      <w:start w:val="1"/>
      <w:numFmt w:val="decimal"/>
      <w:lvlText w:val="%7."/>
      <w:lvlJc w:val="left"/>
      <w:pPr>
        <w:tabs>
          <w:tab w:val="num" w:pos="2520"/>
        </w:tabs>
        <w:ind w:left="2520" w:hanging="360"/>
      </w:pPr>
      <w:rPr>
        <w:rFonts w:cs="Times New Roman"/>
      </w:rPr>
    </w:lvl>
    <w:lvl w:ilvl="7" w:tplc="88A49B8C">
      <w:start w:val="1"/>
      <w:numFmt w:val="lowerLetter"/>
      <w:lvlText w:val="%8."/>
      <w:lvlJc w:val="left"/>
      <w:pPr>
        <w:tabs>
          <w:tab w:val="num" w:pos="2880"/>
        </w:tabs>
        <w:ind w:left="2880" w:hanging="360"/>
      </w:pPr>
      <w:rPr>
        <w:rFonts w:cs="Times New Roman"/>
      </w:rPr>
    </w:lvl>
    <w:lvl w:ilvl="8" w:tplc="E12631FC">
      <w:start w:val="1"/>
      <w:numFmt w:val="lowerRoman"/>
      <w:lvlText w:val="%9."/>
      <w:lvlJc w:val="left"/>
      <w:pPr>
        <w:tabs>
          <w:tab w:val="num" w:pos="3240"/>
        </w:tabs>
        <w:ind w:left="3240" w:hanging="360"/>
      </w:pPr>
      <w:rPr>
        <w:rFonts w:cs="Times New Roman"/>
      </w:rPr>
    </w:lvl>
  </w:abstractNum>
  <w:abstractNum w:abstractNumId="15" w15:restartNumberingAfterBreak="0">
    <w:nsid w:val="074C0D03"/>
    <w:multiLevelType w:val="hybridMultilevel"/>
    <w:tmpl w:val="9BD48F78"/>
    <w:lvl w:ilvl="0" w:tplc="53101D1C">
      <w:start w:val="1"/>
      <w:numFmt w:val="decimal"/>
      <w:lvlText w:val="%1."/>
      <w:lvlJc w:val="left"/>
      <w:pPr>
        <w:tabs>
          <w:tab w:val="num" w:pos="1069"/>
        </w:tabs>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6" w15:restartNumberingAfterBreak="0">
    <w:nsid w:val="07D52BFA"/>
    <w:multiLevelType w:val="hybridMultilevel"/>
    <w:tmpl w:val="00000022"/>
    <w:lvl w:ilvl="0" w:tplc="FFACF6F6">
      <w:start w:val="1"/>
      <w:numFmt w:val="decimal"/>
      <w:lvlText w:val="%1."/>
      <w:lvlJc w:val="left"/>
      <w:pPr>
        <w:tabs>
          <w:tab w:val="num" w:pos="1068"/>
        </w:tabs>
        <w:ind w:left="1068" w:hanging="360"/>
      </w:pPr>
    </w:lvl>
    <w:lvl w:ilvl="1" w:tplc="FC1E9E04">
      <w:numFmt w:val="decimal"/>
      <w:lvlText w:val=""/>
      <w:lvlJc w:val="left"/>
    </w:lvl>
    <w:lvl w:ilvl="2" w:tplc="84B48D8A">
      <w:numFmt w:val="decimal"/>
      <w:lvlText w:val=""/>
      <w:lvlJc w:val="left"/>
    </w:lvl>
    <w:lvl w:ilvl="3" w:tplc="63B6AC22">
      <w:numFmt w:val="decimal"/>
      <w:lvlText w:val=""/>
      <w:lvlJc w:val="left"/>
    </w:lvl>
    <w:lvl w:ilvl="4" w:tplc="47669ACC">
      <w:numFmt w:val="decimal"/>
      <w:lvlText w:val=""/>
      <w:lvlJc w:val="left"/>
    </w:lvl>
    <w:lvl w:ilvl="5" w:tplc="16B461EC">
      <w:numFmt w:val="decimal"/>
      <w:lvlText w:val=""/>
      <w:lvlJc w:val="left"/>
    </w:lvl>
    <w:lvl w:ilvl="6" w:tplc="3A4E2EF6">
      <w:numFmt w:val="decimal"/>
      <w:lvlText w:val=""/>
      <w:lvlJc w:val="left"/>
    </w:lvl>
    <w:lvl w:ilvl="7" w:tplc="D8C6A0C6">
      <w:numFmt w:val="decimal"/>
      <w:lvlText w:val=""/>
      <w:lvlJc w:val="left"/>
    </w:lvl>
    <w:lvl w:ilvl="8" w:tplc="658044A4">
      <w:numFmt w:val="decimal"/>
      <w:lvlText w:val=""/>
      <w:lvlJc w:val="left"/>
    </w:lvl>
  </w:abstractNum>
  <w:abstractNum w:abstractNumId="17" w15:restartNumberingAfterBreak="0">
    <w:nsid w:val="07FB591D"/>
    <w:multiLevelType w:val="hybridMultilevel"/>
    <w:tmpl w:val="E890A01C"/>
    <w:lvl w:ilvl="0" w:tplc="0415000F">
      <w:start w:val="1"/>
      <w:numFmt w:val="decimal"/>
      <w:lvlText w:val="%1."/>
      <w:lvlJc w:val="left"/>
      <w:pPr>
        <w:ind w:left="360" w:hanging="360"/>
      </w:pPr>
    </w:lvl>
    <w:lvl w:ilvl="1" w:tplc="04150011">
      <w:start w:val="1"/>
      <w:numFmt w:val="decimal"/>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0887496E"/>
    <w:multiLevelType w:val="hybridMultilevel"/>
    <w:tmpl w:val="7E40D23A"/>
    <w:lvl w:ilvl="0" w:tplc="04150011">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9" w15:restartNumberingAfterBreak="0">
    <w:nsid w:val="0A5B7E72"/>
    <w:multiLevelType w:val="hybridMultilevel"/>
    <w:tmpl w:val="454827F2"/>
    <w:lvl w:ilvl="0" w:tplc="102CAE88">
      <w:start w:val="2"/>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0A94014D"/>
    <w:multiLevelType w:val="hybridMultilevel"/>
    <w:tmpl w:val="87704C6C"/>
    <w:lvl w:ilvl="0" w:tplc="3D684AFE">
      <w:start w:val="1"/>
      <w:numFmt w:val="decimal"/>
      <w:lvlText w:val="%1."/>
      <w:lvlJc w:val="left"/>
      <w:pPr>
        <w:ind w:left="360" w:hanging="360"/>
      </w:pPr>
      <w:rPr>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1" w15:restartNumberingAfterBreak="0">
    <w:nsid w:val="0B463F6E"/>
    <w:multiLevelType w:val="hybridMultilevel"/>
    <w:tmpl w:val="3B6E5132"/>
    <w:lvl w:ilvl="0" w:tplc="0415000F">
      <w:start w:val="1"/>
      <w:numFmt w:val="decimal"/>
      <w:lvlText w:val="%1."/>
      <w:lvlJc w:val="left"/>
      <w:pPr>
        <w:ind w:left="360" w:hanging="360"/>
      </w:pPr>
    </w:lvl>
    <w:lvl w:ilvl="1" w:tplc="04150011">
      <w:start w:val="1"/>
      <w:numFmt w:val="decimal"/>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0B932704"/>
    <w:multiLevelType w:val="hybridMultilevel"/>
    <w:tmpl w:val="F2707014"/>
    <w:lvl w:ilvl="0" w:tplc="07627F92">
      <w:start w:val="1"/>
      <w:numFmt w:val="decimal"/>
      <w:lvlText w:val="%1."/>
      <w:lvlJc w:val="left"/>
      <w:pPr>
        <w:tabs>
          <w:tab w:val="num" w:pos="2880"/>
        </w:tabs>
        <w:ind w:left="288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0C181BBA"/>
    <w:multiLevelType w:val="hybridMultilevel"/>
    <w:tmpl w:val="1DCEB206"/>
    <w:lvl w:ilvl="0" w:tplc="0415000F">
      <w:start w:val="1"/>
      <w:numFmt w:val="decimal"/>
      <w:lvlText w:val="%1."/>
      <w:lvlJc w:val="left"/>
      <w:pPr>
        <w:tabs>
          <w:tab w:val="num" w:pos="4680"/>
        </w:tabs>
        <w:ind w:left="4680" w:hanging="360"/>
      </w:pPr>
      <w:rPr>
        <w:rFonts w:cs="Times New Roman"/>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0C7802D1"/>
    <w:multiLevelType w:val="hybridMultilevel"/>
    <w:tmpl w:val="FCB2DC98"/>
    <w:lvl w:ilvl="0" w:tplc="7E60B20C">
      <w:start w:val="1"/>
      <w:numFmt w:val="lowerLetter"/>
      <w:lvlText w:val="%1)"/>
      <w:lvlJc w:val="left"/>
      <w:pPr>
        <w:tabs>
          <w:tab w:val="num" w:pos="4680"/>
        </w:tabs>
        <w:ind w:left="4680" w:hanging="360"/>
      </w:pPr>
      <w:rPr>
        <w:rFonts w:cs="Times New Roman" w:hint="default"/>
        <w:b w:val="0"/>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5" w15:restartNumberingAfterBreak="0">
    <w:nsid w:val="0CD455FE"/>
    <w:multiLevelType w:val="multilevel"/>
    <w:tmpl w:val="FD9AB942"/>
    <w:lvl w:ilvl="0">
      <w:start w:val="1"/>
      <w:numFmt w:val="decimal"/>
      <w:lvlText w:val="§ %1."/>
      <w:lvlJc w:val="left"/>
      <w:pPr>
        <w:tabs>
          <w:tab w:val="num" w:pos="4962"/>
        </w:tabs>
        <w:ind w:left="4962"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ascii="Arial" w:hAnsi="Arial" w:cs="Arial" w:hint="default"/>
        <w:b w:val="0"/>
        <w:sz w:val="20"/>
        <w:szCs w:val="20"/>
      </w:rPr>
    </w:lvl>
    <w:lvl w:ilvl="2">
      <w:start w:val="1"/>
      <w:numFmt w:val="decimal"/>
      <w:lvlText w:val="%3)"/>
      <w:lvlJc w:val="left"/>
      <w:pPr>
        <w:tabs>
          <w:tab w:val="num" w:pos="1419"/>
        </w:tabs>
        <w:ind w:left="1419" w:hanging="709"/>
      </w:pPr>
      <w:rPr>
        <w:rFonts w:ascii="Arial" w:hAnsi="Arial" w:cs="Arial" w:hint="default"/>
        <w:sz w:val="20"/>
        <w:szCs w:val="20"/>
      </w:rPr>
    </w:lvl>
    <w:lvl w:ilvl="3">
      <w:start w:val="1"/>
      <w:numFmt w:val="decimal"/>
      <w:lvlText w:val="%4)"/>
      <w:lvlJc w:val="left"/>
      <w:pPr>
        <w:tabs>
          <w:tab w:val="num" w:pos="708"/>
        </w:tabs>
        <w:ind w:left="708" w:hanging="708"/>
      </w:pPr>
      <w:rPr>
        <w:rFonts w:asciiTheme="minorHAnsi" w:hAnsiTheme="minorHAnsi" w:cstheme="minorHAnsi" w:hint="default"/>
        <w:sz w:val="22"/>
        <w:szCs w:val="22"/>
      </w:rPr>
    </w:lvl>
    <w:lvl w:ilvl="4">
      <w:start w:val="1"/>
      <w:numFmt w:val="bullet"/>
      <w:lvlText w:val=""/>
      <w:lvlJc w:val="left"/>
      <w:pPr>
        <w:tabs>
          <w:tab w:val="num" w:pos="2835"/>
        </w:tabs>
        <w:ind w:left="2835" w:hanging="709"/>
      </w:pPr>
      <w:rPr>
        <w:rFonts w:ascii="Symbol" w:hAnsi="Symbol" w:hint="default"/>
        <w:color w:val="auto"/>
      </w:rPr>
    </w:lvl>
    <w:lvl w:ilvl="5">
      <w:start w:val="1"/>
      <w:numFmt w:val="bullet"/>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26" w15:restartNumberingAfterBreak="0">
    <w:nsid w:val="0CE013E1"/>
    <w:multiLevelType w:val="hybridMultilevel"/>
    <w:tmpl w:val="CB2E584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7" w15:restartNumberingAfterBreak="0">
    <w:nsid w:val="0DD00DA4"/>
    <w:multiLevelType w:val="hybridMultilevel"/>
    <w:tmpl w:val="E4541A90"/>
    <w:lvl w:ilvl="0" w:tplc="0415000F">
      <w:start w:val="1"/>
      <w:numFmt w:val="decimal"/>
      <w:lvlText w:val="%1."/>
      <w:lvlJc w:val="left"/>
      <w:pPr>
        <w:ind w:left="720" w:hanging="360"/>
      </w:pPr>
    </w:lvl>
    <w:lvl w:ilvl="1" w:tplc="0415000F">
      <w:start w:val="1"/>
      <w:numFmt w:val="decimal"/>
      <w:lvlText w:val="%2."/>
      <w:lvlJc w:val="left"/>
      <w:pPr>
        <w:ind w:left="36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0E213260"/>
    <w:multiLevelType w:val="hybridMultilevel"/>
    <w:tmpl w:val="52F60636"/>
    <w:lvl w:ilvl="0" w:tplc="AAEE1E16">
      <w:start w:val="1"/>
      <w:numFmt w:val="decimal"/>
      <w:lvlText w:val="%1)"/>
      <w:lvlJc w:val="left"/>
      <w:pPr>
        <w:ind w:left="360" w:hanging="360"/>
      </w:pPr>
      <w:rPr>
        <w:rFonts w:ascii="Calibri" w:hAnsi="Calibri" w:cs="Calibri" w:hint="default"/>
        <w:b/>
        <w:bCs/>
        <w:i w:val="0"/>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9" w15:restartNumberingAfterBreak="0">
    <w:nsid w:val="10BD5926"/>
    <w:multiLevelType w:val="hybridMultilevel"/>
    <w:tmpl w:val="87D687B6"/>
    <w:lvl w:ilvl="0" w:tplc="04150011">
      <w:start w:val="1"/>
      <w:numFmt w:val="decimal"/>
      <w:lvlText w:val="%1)"/>
      <w:lvlJc w:val="left"/>
      <w:pPr>
        <w:ind w:left="360" w:hanging="360"/>
      </w:pPr>
    </w:lvl>
    <w:lvl w:ilvl="1" w:tplc="04150019">
      <w:start w:val="1"/>
      <w:numFmt w:val="lowerLetter"/>
      <w:lvlText w:val="%2."/>
      <w:lvlJc w:val="left"/>
      <w:pPr>
        <w:ind w:left="1582" w:hanging="360"/>
      </w:pPr>
    </w:lvl>
    <w:lvl w:ilvl="2" w:tplc="0415001B">
      <w:start w:val="1"/>
      <w:numFmt w:val="lowerRoman"/>
      <w:lvlText w:val="%3."/>
      <w:lvlJc w:val="right"/>
      <w:pPr>
        <w:ind w:left="2302" w:hanging="180"/>
      </w:pPr>
    </w:lvl>
    <w:lvl w:ilvl="3" w:tplc="0415000F">
      <w:start w:val="1"/>
      <w:numFmt w:val="decimal"/>
      <w:lvlText w:val="%4."/>
      <w:lvlJc w:val="left"/>
      <w:pPr>
        <w:ind w:left="3022" w:hanging="360"/>
      </w:pPr>
    </w:lvl>
    <w:lvl w:ilvl="4" w:tplc="04150019">
      <w:start w:val="1"/>
      <w:numFmt w:val="lowerLetter"/>
      <w:lvlText w:val="%5."/>
      <w:lvlJc w:val="left"/>
      <w:pPr>
        <w:ind w:left="3742" w:hanging="360"/>
      </w:pPr>
    </w:lvl>
    <w:lvl w:ilvl="5" w:tplc="0415001B">
      <w:start w:val="1"/>
      <w:numFmt w:val="lowerRoman"/>
      <w:lvlText w:val="%6."/>
      <w:lvlJc w:val="right"/>
      <w:pPr>
        <w:ind w:left="4462" w:hanging="180"/>
      </w:pPr>
    </w:lvl>
    <w:lvl w:ilvl="6" w:tplc="0415000F">
      <w:start w:val="1"/>
      <w:numFmt w:val="decimal"/>
      <w:lvlText w:val="%7."/>
      <w:lvlJc w:val="left"/>
      <w:pPr>
        <w:ind w:left="5182" w:hanging="360"/>
      </w:pPr>
    </w:lvl>
    <w:lvl w:ilvl="7" w:tplc="04150019">
      <w:start w:val="1"/>
      <w:numFmt w:val="lowerLetter"/>
      <w:lvlText w:val="%8."/>
      <w:lvlJc w:val="left"/>
      <w:pPr>
        <w:ind w:left="5902" w:hanging="360"/>
      </w:pPr>
    </w:lvl>
    <w:lvl w:ilvl="8" w:tplc="0415001B">
      <w:start w:val="1"/>
      <w:numFmt w:val="lowerRoman"/>
      <w:lvlText w:val="%9."/>
      <w:lvlJc w:val="right"/>
      <w:pPr>
        <w:ind w:left="6622" w:hanging="180"/>
      </w:pPr>
    </w:lvl>
  </w:abstractNum>
  <w:abstractNum w:abstractNumId="30" w15:restartNumberingAfterBreak="0">
    <w:nsid w:val="10F8218B"/>
    <w:multiLevelType w:val="hybridMultilevel"/>
    <w:tmpl w:val="29947C36"/>
    <w:lvl w:ilvl="0" w:tplc="0415000F">
      <w:start w:val="1"/>
      <w:numFmt w:val="decimal"/>
      <w:lvlText w:val="%1."/>
      <w:lvlJc w:val="left"/>
      <w:pPr>
        <w:ind w:left="360" w:hanging="360"/>
      </w:pPr>
    </w:lvl>
    <w:lvl w:ilvl="1" w:tplc="8AAC6346">
      <w:start w:val="1"/>
      <w:numFmt w:val="decimal"/>
      <w:lvlText w:val="%2."/>
      <w:lvlJc w:val="left"/>
      <w:pPr>
        <w:ind w:left="360" w:hanging="360"/>
      </w:pPr>
      <w:rPr>
        <w:rFonts w:asciiTheme="minorHAnsi" w:eastAsia="Calibri" w:hAnsiTheme="minorHAnsi" w:cstheme="minorHAnsi"/>
      </w:r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15:restartNumberingAfterBreak="0">
    <w:nsid w:val="1224173F"/>
    <w:multiLevelType w:val="hybridMultilevel"/>
    <w:tmpl w:val="50AAE320"/>
    <w:lvl w:ilvl="0" w:tplc="F8E887E4">
      <w:start w:val="1"/>
      <w:numFmt w:val="upperRoman"/>
      <w:lvlText w:val="%1."/>
      <w:lvlJc w:val="left"/>
      <w:pPr>
        <w:ind w:left="862" w:hanging="720"/>
      </w:pPr>
      <w:rPr>
        <w:rFonts w:hint="default"/>
      </w:rPr>
    </w:lvl>
    <w:lvl w:ilvl="1" w:tplc="097ACA3A">
      <w:start w:val="1"/>
      <w:numFmt w:val="bullet"/>
      <w:lvlText w:val=""/>
      <w:lvlJc w:val="left"/>
      <w:pPr>
        <w:ind w:left="1222" w:hanging="360"/>
      </w:pPr>
      <w:rPr>
        <w:rFonts w:ascii="Symbol" w:eastAsia="Times New Roman" w:hAnsi="Symbol" w:cs="Times New Roman" w:hint="default"/>
      </w:r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2" w15:restartNumberingAfterBreak="0">
    <w:nsid w:val="130A087F"/>
    <w:multiLevelType w:val="hybridMultilevel"/>
    <w:tmpl w:val="3208AE3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502"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1405384F"/>
    <w:multiLevelType w:val="hybridMultilevel"/>
    <w:tmpl w:val="DC042AB8"/>
    <w:lvl w:ilvl="0" w:tplc="7E60B20C">
      <w:start w:val="1"/>
      <w:numFmt w:val="lowerLetter"/>
      <w:lvlText w:val="%1)"/>
      <w:lvlJc w:val="left"/>
      <w:pPr>
        <w:ind w:left="720" w:hanging="360"/>
      </w:pPr>
      <w:rPr>
        <w:rFonts w:cs="Times New Roman"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143159EF"/>
    <w:multiLevelType w:val="hybridMultilevel"/>
    <w:tmpl w:val="40905B6A"/>
    <w:lvl w:ilvl="0" w:tplc="4B42A214">
      <w:start w:val="1"/>
      <w:numFmt w:val="decimal"/>
      <w:lvlText w:val="%1."/>
      <w:lvlJc w:val="right"/>
      <w:pPr>
        <w:tabs>
          <w:tab w:val="num" w:pos="-8"/>
        </w:tabs>
        <w:ind w:left="142" w:firstLine="0"/>
      </w:pPr>
      <w:rPr>
        <w:rFonts w:hint="default"/>
      </w:rPr>
    </w:lvl>
    <w:lvl w:ilvl="1" w:tplc="04150019" w:tentative="1">
      <w:start w:val="1"/>
      <w:numFmt w:val="lowerLetter"/>
      <w:lvlText w:val="%2."/>
      <w:lvlJc w:val="left"/>
      <w:pPr>
        <w:tabs>
          <w:tab w:val="num" w:pos="502"/>
        </w:tabs>
        <w:ind w:left="502" w:hanging="360"/>
      </w:pPr>
    </w:lvl>
    <w:lvl w:ilvl="2" w:tplc="0415001B" w:tentative="1">
      <w:start w:val="1"/>
      <w:numFmt w:val="lowerRoman"/>
      <w:lvlText w:val="%3."/>
      <w:lvlJc w:val="right"/>
      <w:pPr>
        <w:tabs>
          <w:tab w:val="num" w:pos="1222"/>
        </w:tabs>
        <w:ind w:left="1222" w:hanging="180"/>
      </w:pPr>
    </w:lvl>
    <w:lvl w:ilvl="3" w:tplc="0415000F" w:tentative="1">
      <w:start w:val="1"/>
      <w:numFmt w:val="decimal"/>
      <w:lvlText w:val="%4."/>
      <w:lvlJc w:val="left"/>
      <w:pPr>
        <w:tabs>
          <w:tab w:val="num" w:pos="1942"/>
        </w:tabs>
        <w:ind w:left="1942" w:hanging="360"/>
      </w:pPr>
    </w:lvl>
    <w:lvl w:ilvl="4" w:tplc="04150019" w:tentative="1">
      <w:start w:val="1"/>
      <w:numFmt w:val="lowerLetter"/>
      <w:lvlText w:val="%5."/>
      <w:lvlJc w:val="left"/>
      <w:pPr>
        <w:tabs>
          <w:tab w:val="num" w:pos="2662"/>
        </w:tabs>
        <w:ind w:left="2662" w:hanging="360"/>
      </w:pPr>
    </w:lvl>
    <w:lvl w:ilvl="5" w:tplc="0415001B" w:tentative="1">
      <w:start w:val="1"/>
      <w:numFmt w:val="lowerRoman"/>
      <w:lvlText w:val="%6."/>
      <w:lvlJc w:val="right"/>
      <w:pPr>
        <w:tabs>
          <w:tab w:val="num" w:pos="3382"/>
        </w:tabs>
        <w:ind w:left="3382" w:hanging="180"/>
      </w:pPr>
    </w:lvl>
    <w:lvl w:ilvl="6" w:tplc="0415000F" w:tentative="1">
      <w:start w:val="1"/>
      <w:numFmt w:val="decimal"/>
      <w:lvlText w:val="%7."/>
      <w:lvlJc w:val="left"/>
      <w:pPr>
        <w:tabs>
          <w:tab w:val="num" w:pos="4102"/>
        </w:tabs>
        <w:ind w:left="4102" w:hanging="360"/>
      </w:pPr>
    </w:lvl>
    <w:lvl w:ilvl="7" w:tplc="04150019" w:tentative="1">
      <w:start w:val="1"/>
      <w:numFmt w:val="lowerLetter"/>
      <w:lvlText w:val="%8."/>
      <w:lvlJc w:val="left"/>
      <w:pPr>
        <w:tabs>
          <w:tab w:val="num" w:pos="4822"/>
        </w:tabs>
        <w:ind w:left="4822" w:hanging="360"/>
      </w:pPr>
    </w:lvl>
    <w:lvl w:ilvl="8" w:tplc="0415001B" w:tentative="1">
      <w:start w:val="1"/>
      <w:numFmt w:val="lowerRoman"/>
      <w:lvlText w:val="%9."/>
      <w:lvlJc w:val="right"/>
      <w:pPr>
        <w:tabs>
          <w:tab w:val="num" w:pos="5542"/>
        </w:tabs>
        <w:ind w:left="5542" w:hanging="180"/>
      </w:pPr>
    </w:lvl>
  </w:abstractNum>
  <w:abstractNum w:abstractNumId="35" w15:restartNumberingAfterBreak="0">
    <w:nsid w:val="14D01E94"/>
    <w:multiLevelType w:val="hybridMultilevel"/>
    <w:tmpl w:val="76C28EF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1847092D"/>
    <w:multiLevelType w:val="hybridMultilevel"/>
    <w:tmpl w:val="D2BE3EA6"/>
    <w:name w:val="WW8Num3322342222722"/>
    <w:lvl w:ilvl="0" w:tplc="110A070C">
      <w:start w:val="1"/>
      <w:numFmt w:val="decimal"/>
      <w:lvlText w:val="%1."/>
      <w:lvlJc w:val="left"/>
      <w:pPr>
        <w:tabs>
          <w:tab w:val="num" w:pos="502"/>
        </w:tabs>
        <w:ind w:left="502" w:hanging="360"/>
      </w:pPr>
      <w:rPr>
        <w:rFonts w:ascii="Times New Roman" w:hAnsi="Times New Roman" w:cs="Times New Roman" w:hint="default"/>
        <w:b w:val="0"/>
        <w:i w:val="0"/>
        <w:sz w:val="24"/>
        <w:szCs w:val="24"/>
      </w:rPr>
    </w:lvl>
    <w:lvl w:ilvl="1" w:tplc="5F0CB658">
      <w:start w:val="1"/>
      <w:numFmt w:val="lowerLetter"/>
      <w:lvlText w:val="%2)"/>
      <w:lvlJc w:val="left"/>
      <w:pPr>
        <w:ind w:left="1440" w:hanging="360"/>
      </w:pPr>
      <w:rPr>
        <w:rFonts w:ascii="Times New Roman" w:eastAsia="Times New Roman" w:hAnsi="Times New Roman" w:cs="Times New Roman" w:hint="default"/>
      </w:rPr>
    </w:lvl>
    <w:lvl w:ilvl="2" w:tplc="0415001B">
      <w:start w:val="1"/>
      <w:numFmt w:val="lowerRoman"/>
      <w:lvlText w:val="%3."/>
      <w:lvlJc w:val="right"/>
      <w:pPr>
        <w:tabs>
          <w:tab w:val="num" w:pos="2160"/>
        </w:tabs>
        <w:ind w:left="2160" w:hanging="180"/>
      </w:pPr>
    </w:lvl>
    <w:lvl w:ilvl="3" w:tplc="D4904890">
      <w:start w:val="1"/>
      <w:numFmt w:val="decimal"/>
      <w:lvlText w:val="%4)"/>
      <w:lvlJc w:val="left"/>
      <w:pPr>
        <w:ind w:left="2880" w:hanging="360"/>
      </w:pPr>
      <w:rPr>
        <w:rFonts w:hint="default"/>
        <w:b w:val="0"/>
      </w:rPr>
    </w:lvl>
    <w:lvl w:ilvl="4" w:tplc="04150019">
      <w:start w:val="1"/>
      <w:numFmt w:val="lowerLetter"/>
      <w:lvlText w:val="%5."/>
      <w:lvlJc w:val="left"/>
      <w:pPr>
        <w:tabs>
          <w:tab w:val="num" w:pos="3600"/>
        </w:tabs>
        <w:ind w:left="3600" w:hanging="360"/>
      </w:pPr>
    </w:lvl>
    <w:lvl w:ilvl="5" w:tplc="0415001B">
      <w:start w:val="1"/>
      <w:numFmt w:val="decimal"/>
      <w:lvlText w:val="%6)"/>
      <w:lvlJc w:val="left"/>
      <w:pPr>
        <w:tabs>
          <w:tab w:val="num" w:pos="4500"/>
        </w:tabs>
        <w:ind w:left="4500" w:hanging="360"/>
      </w:pPr>
      <w:rPr>
        <w:rFonts w:ascii="Times New Roman" w:eastAsia="Times New Roman" w:hAnsi="Times New Roman" w:cs="Times New Roman" w:hint="default"/>
        <w:b w:val="0"/>
        <w:i w:val="0"/>
        <w:sz w:val="24"/>
        <w:szCs w:val="24"/>
      </w:rPr>
    </w:lvl>
    <w:lvl w:ilvl="6" w:tplc="0415000F">
      <w:start w:val="1"/>
      <w:numFmt w:val="lowerLetter"/>
      <w:lvlText w:val="%7)"/>
      <w:lvlJc w:val="left"/>
      <w:pPr>
        <w:tabs>
          <w:tab w:val="num" w:pos="4320"/>
        </w:tabs>
        <w:ind w:left="5040" w:hanging="360"/>
      </w:pPr>
      <w:rPr>
        <w:rFonts w:cs="Times New Roman" w:hint="default"/>
        <w:b w:val="0"/>
        <w:i w:val="0"/>
        <w:sz w:val="24"/>
        <w:szCs w:val="24"/>
      </w:r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7" w15:restartNumberingAfterBreak="0">
    <w:nsid w:val="18A47653"/>
    <w:multiLevelType w:val="hybridMultilevel"/>
    <w:tmpl w:val="CC98A0FE"/>
    <w:lvl w:ilvl="0" w:tplc="DC94BEA6">
      <w:start w:val="1"/>
      <w:numFmt w:val="decimal"/>
      <w:lvlText w:val="%1."/>
      <w:lvlJc w:val="right"/>
      <w:pPr>
        <w:tabs>
          <w:tab w:val="num" w:pos="418"/>
        </w:tabs>
        <w:ind w:left="568" w:firstLine="0"/>
      </w:pPr>
      <w:rPr>
        <w:rFonts w:asciiTheme="majorHAnsi" w:eastAsia="Calibri" w:hAnsiTheme="majorHAnsi" w:cstheme="majorHAnsi" w:hint="default"/>
        <w:color w:val="auto"/>
        <w:sz w:val="22"/>
        <w:szCs w:val="22"/>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38" w15:restartNumberingAfterBreak="0">
    <w:nsid w:val="18A93CE2"/>
    <w:multiLevelType w:val="hybridMultilevel"/>
    <w:tmpl w:val="CE5E890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2"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18FA57AC"/>
    <w:multiLevelType w:val="hybridMultilevel"/>
    <w:tmpl w:val="8F808A8E"/>
    <w:lvl w:ilvl="0" w:tplc="984AD706">
      <w:start w:val="1"/>
      <w:numFmt w:val="decimal"/>
      <w:lvlText w:val="%1)"/>
      <w:lvlJc w:val="left"/>
      <w:pPr>
        <w:tabs>
          <w:tab w:val="num" w:pos="2340"/>
        </w:tabs>
        <w:ind w:left="2340" w:hanging="360"/>
      </w:pPr>
      <w:rPr>
        <w:rFonts w:hint="default"/>
        <w:b w:val="0"/>
        <w:i w:val="0"/>
        <w:color w:val="auto"/>
      </w:rPr>
    </w:lvl>
    <w:lvl w:ilvl="1" w:tplc="F9143F18">
      <w:start w:val="6"/>
      <w:numFmt w:val="decimal"/>
      <w:lvlText w:val="%2."/>
      <w:lvlJc w:val="left"/>
      <w:pPr>
        <w:tabs>
          <w:tab w:val="num" w:pos="1440"/>
        </w:tabs>
        <w:ind w:left="1440" w:hanging="360"/>
      </w:pPr>
      <w:rPr>
        <w:rFonts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5A6AEBA2">
      <w:start w:val="1"/>
      <w:numFmt w:val="decimal"/>
      <w:lvlText w:val="%5."/>
      <w:lvlJc w:val="left"/>
      <w:pPr>
        <w:tabs>
          <w:tab w:val="num" w:pos="720"/>
        </w:tabs>
        <w:ind w:left="720" w:hanging="360"/>
      </w:pPr>
      <w:rPr>
        <w:rFonts w:hint="default"/>
        <w:b w:val="0"/>
        <w:i w:val="0"/>
        <w:color w:val="auto"/>
      </w:rPr>
    </w:lvl>
    <w:lvl w:ilvl="5" w:tplc="0415001B">
      <w:start w:val="1"/>
      <w:numFmt w:val="lowerRoman"/>
      <w:lvlText w:val="%6."/>
      <w:lvlJc w:val="right"/>
      <w:pPr>
        <w:tabs>
          <w:tab w:val="num" w:pos="4320"/>
        </w:tabs>
        <w:ind w:left="4320" w:hanging="180"/>
      </w:pPr>
    </w:lvl>
    <w:lvl w:ilvl="6" w:tplc="14CC5BC2">
      <w:start w:val="9"/>
      <w:numFmt w:val="decimal"/>
      <w:lvlText w:val="%7"/>
      <w:lvlJc w:val="left"/>
      <w:pPr>
        <w:ind w:left="5040" w:hanging="360"/>
      </w:pPr>
      <w:rPr>
        <w:rFonts w:hint="default"/>
      </w:r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0"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1" w15:restartNumberingAfterBreak="0">
    <w:nsid w:val="1A7E1895"/>
    <w:multiLevelType w:val="hybridMultilevel"/>
    <w:tmpl w:val="29E832B4"/>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42" w15:restartNumberingAfterBreak="0">
    <w:nsid w:val="1AD35436"/>
    <w:multiLevelType w:val="hybridMultilevel"/>
    <w:tmpl w:val="40905B6A"/>
    <w:lvl w:ilvl="0" w:tplc="4B42A214">
      <w:start w:val="1"/>
      <w:numFmt w:val="decimal"/>
      <w:lvlText w:val="%1."/>
      <w:lvlJc w:val="right"/>
      <w:pPr>
        <w:tabs>
          <w:tab w:val="num" w:pos="1214"/>
        </w:tabs>
        <w:ind w:left="1364" w:firstLine="0"/>
      </w:pPr>
      <w:rPr>
        <w:rFonts w:hint="default"/>
      </w:rPr>
    </w:lvl>
    <w:lvl w:ilvl="1" w:tplc="04150019" w:tentative="1">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43" w15:restartNumberingAfterBreak="0">
    <w:nsid w:val="1AE61CD1"/>
    <w:multiLevelType w:val="hybridMultilevel"/>
    <w:tmpl w:val="D4682796"/>
    <w:lvl w:ilvl="0" w:tplc="027ED8BA">
      <w:start w:val="1"/>
      <w:numFmt w:val="decimal"/>
      <w:lvlText w:val="%1)"/>
      <w:lvlJc w:val="left"/>
      <w:pPr>
        <w:ind w:left="643" w:hanging="360"/>
      </w:pPr>
      <w:rPr>
        <w:rFonts w:hint="default"/>
        <w:b w:val="0"/>
        <w:color w:val="000000"/>
      </w:rPr>
    </w:lvl>
    <w:lvl w:ilvl="1" w:tplc="04150019">
      <w:start w:val="1"/>
      <w:numFmt w:val="lowerLetter"/>
      <w:lvlText w:val="%2."/>
      <w:lvlJc w:val="left"/>
      <w:pPr>
        <w:ind w:left="1363" w:hanging="360"/>
      </w:pPr>
    </w:lvl>
    <w:lvl w:ilvl="2" w:tplc="0415001B" w:tentative="1">
      <w:start w:val="1"/>
      <w:numFmt w:val="lowerRoman"/>
      <w:lvlText w:val="%3."/>
      <w:lvlJc w:val="right"/>
      <w:pPr>
        <w:ind w:left="2083" w:hanging="180"/>
      </w:pPr>
    </w:lvl>
    <w:lvl w:ilvl="3" w:tplc="0415000F" w:tentative="1">
      <w:start w:val="1"/>
      <w:numFmt w:val="decimal"/>
      <w:lvlText w:val="%4."/>
      <w:lvlJc w:val="left"/>
      <w:pPr>
        <w:ind w:left="2803" w:hanging="360"/>
      </w:pPr>
    </w:lvl>
    <w:lvl w:ilvl="4" w:tplc="04150019" w:tentative="1">
      <w:start w:val="1"/>
      <w:numFmt w:val="lowerLetter"/>
      <w:lvlText w:val="%5."/>
      <w:lvlJc w:val="left"/>
      <w:pPr>
        <w:ind w:left="3523" w:hanging="360"/>
      </w:pPr>
    </w:lvl>
    <w:lvl w:ilvl="5" w:tplc="0415001B" w:tentative="1">
      <w:start w:val="1"/>
      <w:numFmt w:val="lowerRoman"/>
      <w:lvlText w:val="%6."/>
      <w:lvlJc w:val="right"/>
      <w:pPr>
        <w:ind w:left="4243" w:hanging="180"/>
      </w:pPr>
    </w:lvl>
    <w:lvl w:ilvl="6" w:tplc="0415000F" w:tentative="1">
      <w:start w:val="1"/>
      <w:numFmt w:val="decimal"/>
      <w:lvlText w:val="%7."/>
      <w:lvlJc w:val="left"/>
      <w:pPr>
        <w:ind w:left="4963" w:hanging="360"/>
      </w:pPr>
    </w:lvl>
    <w:lvl w:ilvl="7" w:tplc="04150019" w:tentative="1">
      <w:start w:val="1"/>
      <w:numFmt w:val="lowerLetter"/>
      <w:lvlText w:val="%8."/>
      <w:lvlJc w:val="left"/>
      <w:pPr>
        <w:ind w:left="5683" w:hanging="360"/>
      </w:pPr>
    </w:lvl>
    <w:lvl w:ilvl="8" w:tplc="0415001B" w:tentative="1">
      <w:start w:val="1"/>
      <w:numFmt w:val="lowerRoman"/>
      <w:lvlText w:val="%9."/>
      <w:lvlJc w:val="right"/>
      <w:pPr>
        <w:ind w:left="6403" w:hanging="180"/>
      </w:pPr>
    </w:lvl>
  </w:abstractNum>
  <w:abstractNum w:abstractNumId="44" w15:restartNumberingAfterBreak="0">
    <w:nsid w:val="1B357553"/>
    <w:multiLevelType w:val="multilevel"/>
    <w:tmpl w:val="B672D006"/>
    <w:lvl w:ilvl="0">
      <w:start w:val="1"/>
      <w:numFmt w:val="decimal"/>
      <w:lvlText w:val="§ %1."/>
      <w:lvlJc w:val="left"/>
      <w:pPr>
        <w:tabs>
          <w:tab w:val="num" w:pos="5388"/>
        </w:tabs>
        <w:ind w:left="5388"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asciiTheme="minorHAnsi" w:hAnsiTheme="minorHAnsi" w:cstheme="minorHAnsi" w:hint="default"/>
        <w:b w:val="0"/>
        <w:sz w:val="24"/>
        <w:szCs w:val="24"/>
      </w:rPr>
    </w:lvl>
    <w:lvl w:ilvl="2">
      <w:start w:val="1"/>
      <w:numFmt w:val="decimal"/>
      <w:lvlText w:val="%3)"/>
      <w:lvlJc w:val="left"/>
      <w:pPr>
        <w:tabs>
          <w:tab w:val="num" w:pos="1419"/>
        </w:tabs>
        <w:ind w:left="1419" w:hanging="709"/>
      </w:pPr>
      <w:rPr>
        <w:rFonts w:ascii="Arial" w:hAnsi="Arial" w:cs="Arial" w:hint="default"/>
        <w:sz w:val="20"/>
        <w:szCs w:val="20"/>
      </w:rPr>
    </w:lvl>
    <w:lvl w:ilvl="3">
      <w:start w:val="1"/>
      <w:numFmt w:val="lowerLetter"/>
      <w:lvlText w:val="%4)"/>
      <w:lvlJc w:val="left"/>
      <w:pPr>
        <w:tabs>
          <w:tab w:val="num" w:pos="708"/>
        </w:tabs>
        <w:ind w:left="708" w:hanging="708"/>
      </w:pPr>
      <w:rPr>
        <w:rFonts w:ascii="Arial" w:hAnsi="Arial" w:cs="Times New Roman" w:hint="default"/>
        <w:sz w:val="20"/>
        <w:szCs w:val="20"/>
      </w:rPr>
    </w:lvl>
    <w:lvl w:ilvl="4">
      <w:numFmt w:val="decimal"/>
      <w:lvlText w:val=""/>
      <w:lvlJc w:val="left"/>
      <w:pPr>
        <w:tabs>
          <w:tab w:val="num" w:pos="2835"/>
        </w:tabs>
        <w:ind w:left="2835" w:hanging="709"/>
      </w:pPr>
      <w:rPr>
        <w:rFonts w:ascii="Symbol" w:hAnsi="Symbol" w:hint="default"/>
        <w:color w:val="auto"/>
      </w:rPr>
    </w:lvl>
    <w:lvl w:ilvl="5">
      <w:numFmt w:val="decimal"/>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45" w15:restartNumberingAfterBreak="0">
    <w:nsid w:val="1C11676B"/>
    <w:multiLevelType w:val="hybridMultilevel"/>
    <w:tmpl w:val="1D048BFA"/>
    <w:lvl w:ilvl="0" w:tplc="DC08C834">
      <w:start w:val="1"/>
      <w:numFmt w:val="decimal"/>
      <w:lvlText w:val="%1."/>
      <w:lvlJc w:val="right"/>
      <w:pPr>
        <w:tabs>
          <w:tab w:val="num" w:pos="1214"/>
        </w:tabs>
        <w:ind w:left="1364" w:firstLine="0"/>
      </w:pPr>
      <w:rPr>
        <w:rFonts w:hint="default"/>
        <w:b w:val="0"/>
      </w:rPr>
    </w:lvl>
    <w:lvl w:ilvl="1" w:tplc="FD58D2E2">
      <w:start w:val="1"/>
      <w:numFmt w:val="decimal"/>
      <w:lvlText w:val="%2)"/>
      <w:lvlJc w:val="left"/>
      <w:pPr>
        <w:ind w:left="1724" w:hanging="360"/>
      </w:pPr>
      <w:rPr>
        <w:rFonts w:hint="default"/>
      </w:rPr>
    </w:lvl>
    <w:lvl w:ilvl="2" w:tplc="6032F8D0">
      <w:start w:val="2"/>
      <w:numFmt w:val="decimal"/>
      <w:lvlText w:val="%3"/>
      <w:lvlJc w:val="left"/>
      <w:pPr>
        <w:ind w:left="2624" w:hanging="360"/>
      </w:pPr>
      <w:rPr>
        <w:rFonts w:hint="default"/>
      </w:rPr>
    </w:lvl>
    <w:lvl w:ilvl="3" w:tplc="04150011">
      <w:start w:val="1"/>
      <w:numFmt w:val="decimal"/>
      <w:lvlText w:val="%4)"/>
      <w:lvlJc w:val="left"/>
      <w:pPr>
        <w:tabs>
          <w:tab w:val="num" w:pos="3164"/>
        </w:tabs>
        <w:ind w:left="3164" w:hanging="360"/>
      </w:pPr>
    </w:lvl>
    <w:lvl w:ilvl="4" w:tplc="04150019">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46" w15:restartNumberingAfterBreak="0">
    <w:nsid w:val="1C1511A7"/>
    <w:multiLevelType w:val="multilevel"/>
    <w:tmpl w:val="0BA6205A"/>
    <w:lvl w:ilvl="0">
      <w:start w:val="1"/>
      <w:numFmt w:val="decimal"/>
      <w:lvlText w:val="§ %1."/>
      <w:lvlJc w:val="left"/>
      <w:pPr>
        <w:tabs>
          <w:tab w:val="num" w:pos="4962"/>
        </w:tabs>
        <w:ind w:left="4962"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asciiTheme="minorHAnsi" w:hAnsiTheme="minorHAnsi" w:cstheme="minorHAnsi" w:hint="default"/>
        <w:b w:val="0"/>
        <w:sz w:val="20"/>
        <w:szCs w:val="20"/>
      </w:rPr>
    </w:lvl>
    <w:lvl w:ilvl="2">
      <w:start w:val="1"/>
      <w:numFmt w:val="decimal"/>
      <w:lvlText w:val="%3)"/>
      <w:lvlJc w:val="left"/>
      <w:pPr>
        <w:tabs>
          <w:tab w:val="num" w:pos="1419"/>
        </w:tabs>
        <w:ind w:left="1419" w:hanging="709"/>
      </w:pPr>
      <w:rPr>
        <w:rFonts w:asciiTheme="minorHAnsi" w:hAnsiTheme="minorHAnsi" w:cstheme="minorHAnsi" w:hint="default"/>
        <w:sz w:val="24"/>
        <w:szCs w:val="24"/>
      </w:rPr>
    </w:lvl>
    <w:lvl w:ilvl="3">
      <w:start w:val="1"/>
      <w:numFmt w:val="lowerLetter"/>
      <w:lvlText w:val="%4)"/>
      <w:lvlJc w:val="left"/>
      <w:pPr>
        <w:tabs>
          <w:tab w:val="num" w:pos="708"/>
        </w:tabs>
        <w:ind w:left="708" w:hanging="708"/>
      </w:pPr>
      <w:rPr>
        <w:rFonts w:ascii="Arial" w:hAnsi="Arial" w:cs="Times New Roman" w:hint="default"/>
        <w:sz w:val="20"/>
        <w:szCs w:val="20"/>
      </w:rPr>
    </w:lvl>
    <w:lvl w:ilvl="4">
      <w:numFmt w:val="decimal"/>
      <w:lvlText w:val=""/>
      <w:lvlJc w:val="left"/>
      <w:pPr>
        <w:tabs>
          <w:tab w:val="num" w:pos="2835"/>
        </w:tabs>
        <w:ind w:left="2835" w:hanging="709"/>
      </w:pPr>
      <w:rPr>
        <w:rFonts w:ascii="Symbol" w:hAnsi="Symbol" w:hint="default"/>
        <w:color w:val="auto"/>
      </w:rPr>
    </w:lvl>
    <w:lvl w:ilvl="5">
      <w:numFmt w:val="decimal"/>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47" w15:restartNumberingAfterBreak="0">
    <w:nsid w:val="1C5D4D7E"/>
    <w:multiLevelType w:val="hybridMultilevel"/>
    <w:tmpl w:val="62C4885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1C687B14"/>
    <w:multiLevelType w:val="hybridMultilevel"/>
    <w:tmpl w:val="06B6ED0A"/>
    <w:name w:val="WW8Num3522"/>
    <w:lvl w:ilvl="0" w:tplc="169A5B48">
      <w:start w:val="1"/>
      <w:numFmt w:val="lowerLetter"/>
      <w:lvlText w:val="%1)"/>
      <w:lvlJc w:val="left"/>
      <w:pPr>
        <w:tabs>
          <w:tab w:val="num" w:pos="1191"/>
        </w:tabs>
        <w:ind w:left="1191" w:hanging="624"/>
      </w:pPr>
      <w:rPr>
        <w:rFonts w:ascii="Times New Roman" w:hAnsi="Times New Roman" w:cs="Times New Roman" w:hint="default"/>
        <w:b w:val="0"/>
        <w:i w:val="0"/>
        <w:sz w:val="24"/>
      </w:rPr>
    </w:lvl>
    <w:lvl w:ilvl="1" w:tplc="75942ABA">
      <w:start w:val="1"/>
      <w:numFmt w:val="lowerLetter"/>
      <w:lvlText w:val="%2)"/>
      <w:lvlJc w:val="left"/>
      <w:pPr>
        <w:tabs>
          <w:tab w:val="num" w:pos="720"/>
        </w:tabs>
        <w:ind w:left="720" w:hanging="360"/>
      </w:pPr>
      <w:rPr>
        <w:b w:val="0"/>
        <w:i w:val="0"/>
        <w:sz w:val="22"/>
      </w:rPr>
    </w:lvl>
    <w:lvl w:ilvl="2" w:tplc="6F1E5396">
      <w:start w:val="1"/>
      <w:numFmt w:val="lowerRoman"/>
      <w:lvlText w:val="%3)"/>
      <w:lvlJc w:val="left"/>
      <w:pPr>
        <w:tabs>
          <w:tab w:val="num" w:pos="1080"/>
        </w:tabs>
        <w:ind w:left="1080" w:hanging="360"/>
      </w:pPr>
    </w:lvl>
    <w:lvl w:ilvl="3" w:tplc="03C01BAA">
      <w:start w:val="1"/>
      <w:numFmt w:val="decimal"/>
      <w:lvlText w:val="(%4)"/>
      <w:lvlJc w:val="left"/>
      <w:pPr>
        <w:tabs>
          <w:tab w:val="num" w:pos="1440"/>
        </w:tabs>
        <w:ind w:left="1440" w:hanging="360"/>
      </w:pPr>
    </w:lvl>
    <w:lvl w:ilvl="4" w:tplc="8F481F0A">
      <w:start w:val="1"/>
      <w:numFmt w:val="lowerLetter"/>
      <w:lvlText w:val="(%5)"/>
      <w:lvlJc w:val="left"/>
      <w:pPr>
        <w:tabs>
          <w:tab w:val="num" w:pos="1800"/>
        </w:tabs>
        <w:ind w:left="1800" w:hanging="360"/>
      </w:pPr>
    </w:lvl>
    <w:lvl w:ilvl="5" w:tplc="22FA450C">
      <w:start w:val="1"/>
      <w:numFmt w:val="lowerRoman"/>
      <w:lvlText w:val="(%6)"/>
      <w:lvlJc w:val="left"/>
      <w:pPr>
        <w:tabs>
          <w:tab w:val="num" w:pos="2160"/>
        </w:tabs>
        <w:ind w:left="2160" w:hanging="360"/>
      </w:pPr>
    </w:lvl>
    <w:lvl w:ilvl="6" w:tplc="3A7ADCC6">
      <w:start w:val="1"/>
      <w:numFmt w:val="decimal"/>
      <w:lvlText w:val="%7."/>
      <w:lvlJc w:val="left"/>
      <w:pPr>
        <w:tabs>
          <w:tab w:val="num" w:pos="2520"/>
        </w:tabs>
        <w:ind w:left="2520" w:hanging="360"/>
      </w:pPr>
    </w:lvl>
    <w:lvl w:ilvl="7" w:tplc="562C3436">
      <w:start w:val="1"/>
      <w:numFmt w:val="lowerLetter"/>
      <w:lvlText w:val="%8."/>
      <w:lvlJc w:val="left"/>
      <w:pPr>
        <w:tabs>
          <w:tab w:val="num" w:pos="2880"/>
        </w:tabs>
        <w:ind w:left="2880" w:hanging="360"/>
      </w:pPr>
    </w:lvl>
    <w:lvl w:ilvl="8" w:tplc="6C7C6D18">
      <w:start w:val="1"/>
      <w:numFmt w:val="lowerRoman"/>
      <w:lvlText w:val="%9."/>
      <w:lvlJc w:val="left"/>
      <w:pPr>
        <w:tabs>
          <w:tab w:val="num" w:pos="3240"/>
        </w:tabs>
        <w:ind w:left="3240" w:hanging="360"/>
      </w:pPr>
    </w:lvl>
  </w:abstractNum>
  <w:abstractNum w:abstractNumId="49" w15:restartNumberingAfterBreak="0">
    <w:nsid w:val="1CE53FF8"/>
    <w:multiLevelType w:val="multilevel"/>
    <w:tmpl w:val="0BA6205A"/>
    <w:lvl w:ilvl="0">
      <w:start w:val="1"/>
      <w:numFmt w:val="decimal"/>
      <w:lvlText w:val="§ %1."/>
      <w:lvlJc w:val="left"/>
      <w:pPr>
        <w:tabs>
          <w:tab w:val="num" w:pos="4962"/>
        </w:tabs>
        <w:ind w:left="4962"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asciiTheme="minorHAnsi" w:hAnsiTheme="minorHAnsi" w:cstheme="minorHAnsi" w:hint="default"/>
        <w:b w:val="0"/>
        <w:sz w:val="20"/>
        <w:szCs w:val="20"/>
      </w:rPr>
    </w:lvl>
    <w:lvl w:ilvl="2">
      <w:start w:val="1"/>
      <w:numFmt w:val="decimal"/>
      <w:lvlText w:val="%3)"/>
      <w:lvlJc w:val="left"/>
      <w:pPr>
        <w:tabs>
          <w:tab w:val="num" w:pos="1419"/>
        </w:tabs>
        <w:ind w:left="1419" w:hanging="709"/>
      </w:pPr>
      <w:rPr>
        <w:rFonts w:asciiTheme="minorHAnsi" w:hAnsiTheme="minorHAnsi" w:cstheme="minorHAnsi" w:hint="default"/>
        <w:sz w:val="24"/>
        <w:szCs w:val="24"/>
      </w:rPr>
    </w:lvl>
    <w:lvl w:ilvl="3">
      <w:start w:val="1"/>
      <w:numFmt w:val="lowerLetter"/>
      <w:lvlText w:val="%4)"/>
      <w:lvlJc w:val="left"/>
      <w:pPr>
        <w:tabs>
          <w:tab w:val="num" w:pos="708"/>
        </w:tabs>
        <w:ind w:left="708" w:hanging="708"/>
      </w:pPr>
      <w:rPr>
        <w:rFonts w:ascii="Arial" w:hAnsi="Arial" w:cs="Times New Roman" w:hint="default"/>
        <w:sz w:val="20"/>
        <w:szCs w:val="20"/>
      </w:rPr>
    </w:lvl>
    <w:lvl w:ilvl="4">
      <w:numFmt w:val="decimal"/>
      <w:lvlText w:val=""/>
      <w:lvlJc w:val="left"/>
      <w:pPr>
        <w:tabs>
          <w:tab w:val="num" w:pos="2835"/>
        </w:tabs>
        <w:ind w:left="2835" w:hanging="709"/>
      </w:pPr>
      <w:rPr>
        <w:rFonts w:ascii="Symbol" w:hAnsi="Symbol" w:hint="default"/>
        <w:color w:val="auto"/>
      </w:rPr>
    </w:lvl>
    <w:lvl w:ilvl="5">
      <w:numFmt w:val="decimal"/>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50" w15:restartNumberingAfterBreak="0">
    <w:nsid w:val="1D7379B8"/>
    <w:multiLevelType w:val="hybridMultilevel"/>
    <w:tmpl w:val="B100F7A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11">
      <w:start w:val="1"/>
      <w:numFmt w:val="decimal"/>
      <w:lvlText w:val="%4)"/>
      <w:lvlJc w:val="left"/>
      <w:pPr>
        <w:ind w:left="928"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2"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1F220E60"/>
    <w:multiLevelType w:val="hybridMultilevel"/>
    <w:tmpl w:val="E90282FE"/>
    <w:lvl w:ilvl="0" w:tplc="0415000F">
      <w:start w:val="1"/>
      <w:numFmt w:val="decimal"/>
      <w:lvlText w:val="%1."/>
      <w:lvlJc w:val="left"/>
      <w:pPr>
        <w:ind w:left="446" w:hanging="360"/>
      </w:pPr>
    </w:lvl>
    <w:lvl w:ilvl="1" w:tplc="04150019">
      <w:start w:val="1"/>
      <w:numFmt w:val="lowerLetter"/>
      <w:lvlText w:val="%2."/>
      <w:lvlJc w:val="left"/>
      <w:pPr>
        <w:ind w:left="1166" w:hanging="360"/>
      </w:pPr>
    </w:lvl>
    <w:lvl w:ilvl="2" w:tplc="0415001B">
      <w:start w:val="1"/>
      <w:numFmt w:val="lowerRoman"/>
      <w:lvlText w:val="%3."/>
      <w:lvlJc w:val="right"/>
      <w:pPr>
        <w:ind w:left="1886" w:hanging="180"/>
      </w:pPr>
    </w:lvl>
    <w:lvl w:ilvl="3" w:tplc="0415000F">
      <w:start w:val="1"/>
      <w:numFmt w:val="decimal"/>
      <w:lvlText w:val="%4."/>
      <w:lvlJc w:val="left"/>
      <w:pPr>
        <w:ind w:left="2606" w:hanging="360"/>
      </w:pPr>
    </w:lvl>
    <w:lvl w:ilvl="4" w:tplc="04150019">
      <w:start w:val="1"/>
      <w:numFmt w:val="lowerLetter"/>
      <w:lvlText w:val="%5."/>
      <w:lvlJc w:val="left"/>
      <w:pPr>
        <w:ind w:left="3326" w:hanging="360"/>
      </w:pPr>
    </w:lvl>
    <w:lvl w:ilvl="5" w:tplc="0415001B">
      <w:start w:val="1"/>
      <w:numFmt w:val="lowerRoman"/>
      <w:lvlText w:val="%6."/>
      <w:lvlJc w:val="right"/>
      <w:pPr>
        <w:ind w:left="4046" w:hanging="180"/>
      </w:pPr>
    </w:lvl>
    <w:lvl w:ilvl="6" w:tplc="0415000F">
      <w:start w:val="1"/>
      <w:numFmt w:val="decimal"/>
      <w:lvlText w:val="%7."/>
      <w:lvlJc w:val="left"/>
      <w:pPr>
        <w:ind w:left="4766" w:hanging="360"/>
      </w:pPr>
    </w:lvl>
    <w:lvl w:ilvl="7" w:tplc="04150019">
      <w:start w:val="1"/>
      <w:numFmt w:val="lowerLetter"/>
      <w:lvlText w:val="%8."/>
      <w:lvlJc w:val="left"/>
      <w:pPr>
        <w:ind w:left="5486" w:hanging="360"/>
      </w:pPr>
    </w:lvl>
    <w:lvl w:ilvl="8" w:tplc="0415001B">
      <w:start w:val="1"/>
      <w:numFmt w:val="lowerRoman"/>
      <w:lvlText w:val="%9."/>
      <w:lvlJc w:val="right"/>
      <w:pPr>
        <w:ind w:left="6206" w:hanging="180"/>
      </w:pPr>
    </w:lvl>
  </w:abstractNum>
  <w:abstractNum w:abstractNumId="52" w15:restartNumberingAfterBreak="0">
    <w:nsid w:val="1F634F73"/>
    <w:multiLevelType w:val="hybridMultilevel"/>
    <w:tmpl w:val="9CBA1452"/>
    <w:lvl w:ilvl="0" w:tplc="E0D83A28">
      <w:start w:val="1"/>
      <w:numFmt w:val="decimal"/>
      <w:lvlText w:val="%1."/>
      <w:lvlJc w:val="left"/>
      <w:pPr>
        <w:ind w:left="360" w:hanging="360"/>
      </w:pPr>
      <w:rPr>
        <w:b w:val="0"/>
        <w:b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3" w15:restartNumberingAfterBreak="0">
    <w:nsid w:val="1FA06AD7"/>
    <w:multiLevelType w:val="hybridMultilevel"/>
    <w:tmpl w:val="01661D38"/>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4" w15:restartNumberingAfterBreak="0">
    <w:nsid w:val="1FE964A3"/>
    <w:multiLevelType w:val="hybridMultilevel"/>
    <w:tmpl w:val="088C5D7E"/>
    <w:lvl w:ilvl="0" w:tplc="0ED435CC">
      <w:start w:val="1"/>
      <w:numFmt w:val="bullet"/>
      <w:lvlText w:val=""/>
      <w:lvlJc w:val="left"/>
      <w:pPr>
        <w:tabs>
          <w:tab w:val="num" w:pos="720"/>
        </w:tabs>
        <w:ind w:left="720" w:hanging="360"/>
      </w:pPr>
      <w:rPr>
        <w:rFonts w:ascii="Symbol" w:hAnsi="Symbol" w:hint="default"/>
        <w:sz w:val="20"/>
      </w:rPr>
    </w:lvl>
    <w:lvl w:ilvl="1" w:tplc="36A8511C" w:tentative="1">
      <w:start w:val="1"/>
      <w:numFmt w:val="bullet"/>
      <w:lvlText w:val="o"/>
      <w:lvlJc w:val="left"/>
      <w:pPr>
        <w:tabs>
          <w:tab w:val="num" w:pos="1440"/>
        </w:tabs>
        <w:ind w:left="1440" w:hanging="360"/>
      </w:pPr>
      <w:rPr>
        <w:rFonts w:ascii="Courier New" w:hAnsi="Courier New" w:hint="default"/>
        <w:sz w:val="20"/>
      </w:rPr>
    </w:lvl>
    <w:lvl w:ilvl="2" w:tplc="EE1EB44E" w:tentative="1">
      <w:start w:val="1"/>
      <w:numFmt w:val="bullet"/>
      <w:lvlText w:val=""/>
      <w:lvlJc w:val="left"/>
      <w:pPr>
        <w:tabs>
          <w:tab w:val="num" w:pos="2160"/>
        </w:tabs>
        <w:ind w:left="2160" w:hanging="360"/>
      </w:pPr>
      <w:rPr>
        <w:rFonts w:ascii="Wingdings" w:hAnsi="Wingdings" w:hint="default"/>
        <w:sz w:val="20"/>
      </w:rPr>
    </w:lvl>
    <w:lvl w:ilvl="3" w:tplc="A918AFCA" w:tentative="1">
      <w:start w:val="1"/>
      <w:numFmt w:val="bullet"/>
      <w:lvlText w:val=""/>
      <w:lvlJc w:val="left"/>
      <w:pPr>
        <w:tabs>
          <w:tab w:val="num" w:pos="2880"/>
        </w:tabs>
        <w:ind w:left="2880" w:hanging="360"/>
      </w:pPr>
      <w:rPr>
        <w:rFonts w:ascii="Wingdings" w:hAnsi="Wingdings" w:hint="default"/>
        <w:sz w:val="20"/>
      </w:rPr>
    </w:lvl>
    <w:lvl w:ilvl="4" w:tplc="8E32ABC8" w:tentative="1">
      <w:start w:val="1"/>
      <w:numFmt w:val="bullet"/>
      <w:lvlText w:val=""/>
      <w:lvlJc w:val="left"/>
      <w:pPr>
        <w:tabs>
          <w:tab w:val="num" w:pos="3600"/>
        </w:tabs>
        <w:ind w:left="3600" w:hanging="360"/>
      </w:pPr>
      <w:rPr>
        <w:rFonts w:ascii="Wingdings" w:hAnsi="Wingdings" w:hint="default"/>
        <w:sz w:val="20"/>
      </w:rPr>
    </w:lvl>
    <w:lvl w:ilvl="5" w:tplc="B34E2D1C" w:tentative="1">
      <w:start w:val="1"/>
      <w:numFmt w:val="bullet"/>
      <w:lvlText w:val=""/>
      <w:lvlJc w:val="left"/>
      <w:pPr>
        <w:tabs>
          <w:tab w:val="num" w:pos="4320"/>
        </w:tabs>
        <w:ind w:left="4320" w:hanging="360"/>
      </w:pPr>
      <w:rPr>
        <w:rFonts w:ascii="Wingdings" w:hAnsi="Wingdings" w:hint="default"/>
        <w:sz w:val="20"/>
      </w:rPr>
    </w:lvl>
    <w:lvl w:ilvl="6" w:tplc="D01A21E0" w:tentative="1">
      <w:start w:val="1"/>
      <w:numFmt w:val="bullet"/>
      <w:lvlText w:val=""/>
      <w:lvlJc w:val="left"/>
      <w:pPr>
        <w:tabs>
          <w:tab w:val="num" w:pos="5040"/>
        </w:tabs>
        <w:ind w:left="5040" w:hanging="360"/>
      </w:pPr>
      <w:rPr>
        <w:rFonts w:ascii="Wingdings" w:hAnsi="Wingdings" w:hint="default"/>
        <w:sz w:val="20"/>
      </w:rPr>
    </w:lvl>
    <w:lvl w:ilvl="7" w:tplc="D89097A2" w:tentative="1">
      <w:start w:val="1"/>
      <w:numFmt w:val="bullet"/>
      <w:lvlText w:val=""/>
      <w:lvlJc w:val="left"/>
      <w:pPr>
        <w:tabs>
          <w:tab w:val="num" w:pos="5760"/>
        </w:tabs>
        <w:ind w:left="5760" w:hanging="360"/>
      </w:pPr>
      <w:rPr>
        <w:rFonts w:ascii="Wingdings" w:hAnsi="Wingdings" w:hint="default"/>
        <w:sz w:val="20"/>
      </w:rPr>
    </w:lvl>
    <w:lvl w:ilvl="8" w:tplc="B114D4F4"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02449BC"/>
    <w:multiLevelType w:val="hybridMultilevel"/>
    <w:tmpl w:val="29E832B4"/>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56" w15:restartNumberingAfterBreak="0">
    <w:nsid w:val="21462183"/>
    <w:multiLevelType w:val="hybridMultilevel"/>
    <w:tmpl w:val="FB1E5B8C"/>
    <w:lvl w:ilvl="0" w:tplc="7A6268F8">
      <w:start w:val="1"/>
      <w:numFmt w:val="decimal"/>
      <w:lvlText w:val="%1."/>
      <w:lvlJc w:val="left"/>
      <w:pPr>
        <w:ind w:left="360" w:hanging="360"/>
      </w:pPr>
      <w:rPr>
        <w:rFonts w:hint="default"/>
        <w:sz w:val="20"/>
        <w:szCs w:val="20"/>
      </w:rPr>
    </w:lvl>
    <w:lvl w:ilvl="1" w:tplc="50CAC10A">
      <w:start w:val="1"/>
      <w:numFmt w:val="bullet"/>
      <w:lvlText w:val=""/>
      <w:lvlJc w:val="left"/>
      <w:pPr>
        <w:ind w:left="792" w:hanging="432"/>
      </w:pPr>
      <w:rPr>
        <w:rFonts w:ascii="Symbol" w:hAnsi="Symbol" w:hint="default"/>
        <w:b/>
      </w:rPr>
    </w:lvl>
    <w:lvl w:ilvl="2" w:tplc="3D18164E">
      <w:start w:val="1"/>
      <w:numFmt w:val="bullet"/>
      <w:lvlText w:val=""/>
      <w:lvlJc w:val="left"/>
      <w:pPr>
        <w:ind w:left="1224" w:hanging="504"/>
      </w:pPr>
      <w:rPr>
        <w:rFonts w:ascii="Symbol" w:hAnsi="Symbol" w:hint="default"/>
        <w:b/>
      </w:rPr>
    </w:lvl>
    <w:lvl w:ilvl="3" w:tplc="F5D69688">
      <w:start w:val="1"/>
      <w:numFmt w:val="lowerLetter"/>
      <w:lvlText w:val="%4)"/>
      <w:lvlJc w:val="left"/>
      <w:pPr>
        <w:ind w:left="1358" w:hanging="648"/>
      </w:pPr>
      <w:rPr>
        <w:rFonts w:asciiTheme="majorHAnsi" w:eastAsia="Times New Roman" w:hAnsiTheme="majorHAnsi" w:cstheme="majorHAnsi" w:hint="default"/>
        <w:b w:val="0"/>
        <w:strike w:val="0"/>
      </w:rPr>
    </w:lvl>
    <w:lvl w:ilvl="4" w:tplc="54B07B66">
      <w:start w:val="1"/>
      <w:numFmt w:val="bullet"/>
      <w:lvlText w:val=""/>
      <w:lvlJc w:val="left"/>
      <w:pPr>
        <w:ind w:left="2232" w:hanging="792"/>
      </w:pPr>
      <w:rPr>
        <w:rFonts w:ascii="Wingdings" w:hAnsi="Wingdings" w:hint="default"/>
      </w:rPr>
    </w:lvl>
    <w:lvl w:ilvl="5" w:tplc="6B6A44CC">
      <w:start w:val="1"/>
      <w:numFmt w:val="decimal"/>
      <w:lvlText w:val="%1.%2.%3.%4.%5.%6."/>
      <w:lvlJc w:val="left"/>
      <w:pPr>
        <w:ind w:left="2736" w:hanging="936"/>
      </w:pPr>
    </w:lvl>
    <w:lvl w:ilvl="6" w:tplc="AA040E1E">
      <w:start w:val="1"/>
      <w:numFmt w:val="decimal"/>
      <w:lvlText w:val="%1.%2.%3.%4.%5.%6.%7."/>
      <w:lvlJc w:val="left"/>
      <w:pPr>
        <w:ind w:left="3240" w:hanging="1080"/>
      </w:pPr>
    </w:lvl>
    <w:lvl w:ilvl="7" w:tplc="E206A58E">
      <w:start w:val="1"/>
      <w:numFmt w:val="decimal"/>
      <w:lvlText w:val="%1.%2.%3.%4.%5.%6.%7.%8."/>
      <w:lvlJc w:val="left"/>
      <w:pPr>
        <w:ind w:left="3744" w:hanging="1224"/>
      </w:pPr>
    </w:lvl>
    <w:lvl w:ilvl="8" w:tplc="D65C2196">
      <w:start w:val="1"/>
      <w:numFmt w:val="decimal"/>
      <w:lvlText w:val="%1.%2.%3.%4.%5.%6.%7.%8.%9."/>
      <w:lvlJc w:val="left"/>
      <w:pPr>
        <w:ind w:left="4320" w:hanging="1440"/>
      </w:pPr>
    </w:lvl>
  </w:abstractNum>
  <w:abstractNum w:abstractNumId="57" w15:restartNumberingAfterBreak="0">
    <w:nsid w:val="21CD7342"/>
    <w:multiLevelType w:val="hybridMultilevel"/>
    <w:tmpl w:val="FC503EA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220C65B8"/>
    <w:multiLevelType w:val="hybridMultilevel"/>
    <w:tmpl w:val="1D7C7754"/>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59" w15:restartNumberingAfterBreak="0">
    <w:nsid w:val="222E6F6D"/>
    <w:multiLevelType w:val="hybridMultilevel"/>
    <w:tmpl w:val="0B8C448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0" w15:restartNumberingAfterBreak="0">
    <w:nsid w:val="227B7FB1"/>
    <w:multiLevelType w:val="hybridMultilevel"/>
    <w:tmpl w:val="454827F2"/>
    <w:lvl w:ilvl="0" w:tplc="102CAE88">
      <w:start w:val="2"/>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1" w15:restartNumberingAfterBreak="0">
    <w:nsid w:val="22A54F43"/>
    <w:multiLevelType w:val="hybridMultilevel"/>
    <w:tmpl w:val="0664693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2" w15:restartNumberingAfterBreak="0">
    <w:nsid w:val="22AC4869"/>
    <w:multiLevelType w:val="hybridMultilevel"/>
    <w:tmpl w:val="4FBEB0EC"/>
    <w:lvl w:ilvl="0" w:tplc="04150017">
      <w:start w:val="1"/>
      <w:numFmt w:val="lowerLetter"/>
      <w:lvlText w:val="%1)"/>
      <w:lvlJc w:val="left"/>
      <w:pPr>
        <w:ind w:left="1004" w:hanging="360"/>
      </w:pPr>
      <w:rPr>
        <w:rFonts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63" w15:restartNumberingAfterBreak="0">
    <w:nsid w:val="25BF38E4"/>
    <w:multiLevelType w:val="hybridMultilevel"/>
    <w:tmpl w:val="A25C114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26332FE8"/>
    <w:multiLevelType w:val="hybridMultilevel"/>
    <w:tmpl w:val="B9A207F4"/>
    <w:lvl w:ilvl="0" w:tplc="7E60B20C">
      <w:start w:val="1"/>
      <w:numFmt w:val="lowerLetter"/>
      <w:lvlText w:val="%1)"/>
      <w:lvlJc w:val="left"/>
      <w:pPr>
        <w:tabs>
          <w:tab w:val="num" w:pos="360"/>
        </w:tabs>
        <w:ind w:left="360" w:hanging="360"/>
      </w:pPr>
      <w:rPr>
        <w:rFonts w:cs="Times New Roman" w:hint="default"/>
        <w:b w:val="0"/>
        <w:i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5" w15:restartNumberingAfterBreak="0">
    <w:nsid w:val="26C92029"/>
    <w:multiLevelType w:val="hybridMultilevel"/>
    <w:tmpl w:val="0CEC0FD0"/>
    <w:lvl w:ilvl="0" w:tplc="0415000F">
      <w:start w:val="1"/>
      <w:numFmt w:val="decimal"/>
      <w:lvlText w:val="%1."/>
      <w:lvlJc w:val="left"/>
      <w:pPr>
        <w:ind w:left="360" w:hanging="360"/>
      </w:pPr>
    </w:lvl>
    <w:lvl w:ilvl="1" w:tplc="04150017">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6" w15:restartNumberingAfterBreak="0">
    <w:nsid w:val="270779FF"/>
    <w:multiLevelType w:val="hybridMultilevel"/>
    <w:tmpl w:val="0000000A"/>
    <w:lvl w:ilvl="0" w:tplc="3BE06B00">
      <w:start w:val="1"/>
      <w:numFmt w:val="decimal"/>
      <w:lvlText w:val="%1."/>
      <w:lvlJc w:val="left"/>
      <w:pPr>
        <w:tabs>
          <w:tab w:val="num" w:pos="360"/>
        </w:tabs>
        <w:ind w:left="360" w:hanging="360"/>
      </w:pPr>
      <w:rPr>
        <w:rFonts w:cs="Times New Roman"/>
      </w:rPr>
    </w:lvl>
    <w:lvl w:ilvl="1" w:tplc="47FE65E0">
      <w:start w:val="1"/>
      <w:numFmt w:val="decimal"/>
      <w:lvlText w:val="%2)"/>
      <w:lvlJc w:val="left"/>
      <w:pPr>
        <w:tabs>
          <w:tab w:val="num" w:pos="1440"/>
        </w:tabs>
        <w:ind w:left="1440" w:hanging="360"/>
      </w:pPr>
      <w:rPr>
        <w:rFonts w:cs="Times New Roman"/>
      </w:rPr>
    </w:lvl>
    <w:lvl w:ilvl="2" w:tplc="AE709742">
      <w:start w:val="1"/>
      <w:numFmt w:val="lowerLetter"/>
      <w:lvlText w:val="%3)"/>
      <w:lvlJc w:val="left"/>
      <w:pPr>
        <w:tabs>
          <w:tab w:val="num" w:pos="1080"/>
        </w:tabs>
        <w:ind w:left="1080" w:hanging="360"/>
      </w:pPr>
      <w:rPr>
        <w:rFonts w:cs="Times New Roman"/>
      </w:rPr>
    </w:lvl>
    <w:lvl w:ilvl="3" w:tplc="3438B7C8">
      <w:start w:val="1"/>
      <w:numFmt w:val="lowerRoman"/>
      <w:lvlText w:val="(%4)"/>
      <w:lvlJc w:val="left"/>
      <w:pPr>
        <w:tabs>
          <w:tab w:val="num" w:pos="1701"/>
        </w:tabs>
        <w:ind w:left="1701" w:hanging="510"/>
      </w:pPr>
      <w:rPr>
        <w:rFonts w:cs="Times New Roman"/>
      </w:rPr>
    </w:lvl>
    <w:lvl w:ilvl="4" w:tplc="194A9D60">
      <w:start w:val="1"/>
      <w:numFmt w:val="lowerLetter"/>
      <w:lvlText w:val="(%5)"/>
      <w:lvlJc w:val="left"/>
      <w:pPr>
        <w:tabs>
          <w:tab w:val="num" w:pos="1800"/>
        </w:tabs>
        <w:ind w:left="1800" w:hanging="360"/>
      </w:pPr>
      <w:rPr>
        <w:rFonts w:cs="Times New Roman"/>
      </w:rPr>
    </w:lvl>
    <w:lvl w:ilvl="5" w:tplc="08FAD0B6">
      <w:start w:val="1"/>
      <w:numFmt w:val="lowerRoman"/>
      <w:lvlText w:val="(%6)"/>
      <w:lvlJc w:val="left"/>
      <w:pPr>
        <w:tabs>
          <w:tab w:val="num" w:pos="2160"/>
        </w:tabs>
        <w:ind w:left="2160" w:hanging="360"/>
      </w:pPr>
      <w:rPr>
        <w:rFonts w:cs="Times New Roman"/>
      </w:rPr>
    </w:lvl>
    <w:lvl w:ilvl="6" w:tplc="4F024E3E">
      <w:start w:val="1"/>
      <w:numFmt w:val="decimal"/>
      <w:lvlText w:val="%7."/>
      <w:lvlJc w:val="left"/>
      <w:pPr>
        <w:tabs>
          <w:tab w:val="num" w:pos="2520"/>
        </w:tabs>
        <w:ind w:left="2520" w:hanging="360"/>
      </w:pPr>
      <w:rPr>
        <w:rFonts w:cs="Times New Roman"/>
      </w:rPr>
    </w:lvl>
    <w:lvl w:ilvl="7" w:tplc="F5AA0B52">
      <w:start w:val="1"/>
      <w:numFmt w:val="lowerLetter"/>
      <w:lvlText w:val="%8."/>
      <w:lvlJc w:val="left"/>
      <w:pPr>
        <w:tabs>
          <w:tab w:val="num" w:pos="2880"/>
        </w:tabs>
        <w:ind w:left="2880" w:hanging="360"/>
      </w:pPr>
      <w:rPr>
        <w:rFonts w:cs="Times New Roman"/>
      </w:rPr>
    </w:lvl>
    <w:lvl w:ilvl="8" w:tplc="BE0ED32E">
      <w:start w:val="1"/>
      <w:numFmt w:val="lowerRoman"/>
      <w:lvlText w:val="%9."/>
      <w:lvlJc w:val="left"/>
      <w:pPr>
        <w:tabs>
          <w:tab w:val="num" w:pos="3240"/>
        </w:tabs>
        <w:ind w:left="3240" w:hanging="360"/>
      </w:pPr>
      <w:rPr>
        <w:rFonts w:cs="Times New Roman"/>
      </w:rPr>
    </w:lvl>
  </w:abstractNum>
  <w:abstractNum w:abstractNumId="67" w15:restartNumberingAfterBreak="0">
    <w:nsid w:val="273669A6"/>
    <w:multiLevelType w:val="hybridMultilevel"/>
    <w:tmpl w:val="CACC93FC"/>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8" w15:restartNumberingAfterBreak="0">
    <w:nsid w:val="277D1B3B"/>
    <w:multiLevelType w:val="hybridMultilevel"/>
    <w:tmpl w:val="DC042AB8"/>
    <w:lvl w:ilvl="0" w:tplc="7E60B20C">
      <w:start w:val="1"/>
      <w:numFmt w:val="lowerLetter"/>
      <w:lvlText w:val="%1)"/>
      <w:lvlJc w:val="left"/>
      <w:pPr>
        <w:ind w:left="720" w:hanging="360"/>
      </w:pPr>
      <w:rPr>
        <w:rFonts w:cs="Times New Roman"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2877204D"/>
    <w:multiLevelType w:val="hybridMultilevel"/>
    <w:tmpl w:val="75AA7098"/>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0" w15:restartNumberingAfterBreak="0">
    <w:nsid w:val="29207541"/>
    <w:multiLevelType w:val="hybridMultilevel"/>
    <w:tmpl w:val="238E58A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29240147"/>
    <w:multiLevelType w:val="hybridMultilevel"/>
    <w:tmpl w:val="B9A207F4"/>
    <w:lvl w:ilvl="0" w:tplc="7E60B20C">
      <w:start w:val="1"/>
      <w:numFmt w:val="lowerLetter"/>
      <w:lvlText w:val="%1)"/>
      <w:lvlJc w:val="left"/>
      <w:pPr>
        <w:tabs>
          <w:tab w:val="num" w:pos="360"/>
        </w:tabs>
        <w:ind w:left="360" w:hanging="360"/>
      </w:pPr>
      <w:rPr>
        <w:rFonts w:cs="Times New Roman" w:hint="default"/>
        <w:b w:val="0"/>
        <w:i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2" w15:restartNumberingAfterBreak="0">
    <w:nsid w:val="29295029"/>
    <w:multiLevelType w:val="hybridMultilevel"/>
    <w:tmpl w:val="E2DE14DC"/>
    <w:styleLink w:val="WWNum17"/>
    <w:lvl w:ilvl="0" w:tplc="6E74DD5C">
      <w:start w:val="1"/>
      <w:numFmt w:val="lowerLetter"/>
      <w:lvlText w:val="%1)"/>
      <w:lvlJc w:val="left"/>
      <w:pPr>
        <w:ind w:left="1495" w:hanging="360"/>
      </w:pPr>
    </w:lvl>
    <w:lvl w:ilvl="1" w:tplc="AC7EE710">
      <w:start w:val="1"/>
      <w:numFmt w:val="lowerLetter"/>
      <w:lvlText w:val="%2."/>
      <w:lvlJc w:val="left"/>
      <w:pPr>
        <w:ind w:left="2215" w:hanging="360"/>
      </w:pPr>
    </w:lvl>
    <w:lvl w:ilvl="2" w:tplc="CC64A6C8">
      <w:start w:val="1"/>
      <w:numFmt w:val="lowerRoman"/>
      <w:lvlText w:val="%3."/>
      <w:lvlJc w:val="right"/>
      <w:pPr>
        <w:ind w:left="2935" w:hanging="180"/>
      </w:pPr>
    </w:lvl>
    <w:lvl w:ilvl="3" w:tplc="EDDE1CDE">
      <w:start w:val="1"/>
      <w:numFmt w:val="decimal"/>
      <w:lvlText w:val="%4."/>
      <w:lvlJc w:val="left"/>
      <w:pPr>
        <w:ind w:left="3655" w:hanging="360"/>
      </w:pPr>
    </w:lvl>
    <w:lvl w:ilvl="4" w:tplc="B590DEBA">
      <w:start w:val="1"/>
      <w:numFmt w:val="lowerLetter"/>
      <w:lvlText w:val="%5."/>
      <w:lvlJc w:val="left"/>
      <w:pPr>
        <w:ind w:left="4375" w:hanging="360"/>
      </w:pPr>
    </w:lvl>
    <w:lvl w:ilvl="5" w:tplc="2EDC27BA">
      <w:start w:val="1"/>
      <w:numFmt w:val="lowerRoman"/>
      <w:lvlText w:val="%6."/>
      <w:lvlJc w:val="right"/>
      <w:pPr>
        <w:ind w:left="5095" w:hanging="180"/>
      </w:pPr>
    </w:lvl>
    <w:lvl w:ilvl="6" w:tplc="8E8C0AE6">
      <w:start w:val="1"/>
      <w:numFmt w:val="decimal"/>
      <w:lvlText w:val="%7."/>
      <w:lvlJc w:val="left"/>
      <w:pPr>
        <w:ind w:left="5815" w:hanging="360"/>
      </w:pPr>
    </w:lvl>
    <w:lvl w:ilvl="7" w:tplc="751C23F6">
      <w:start w:val="1"/>
      <w:numFmt w:val="lowerLetter"/>
      <w:lvlText w:val="%8."/>
      <w:lvlJc w:val="left"/>
      <w:pPr>
        <w:ind w:left="6535" w:hanging="360"/>
      </w:pPr>
    </w:lvl>
    <w:lvl w:ilvl="8" w:tplc="03B4783E">
      <w:start w:val="1"/>
      <w:numFmt w:val="lowerRoman"/>
      <w:lvlText w:val="%9."/>
      <w:lvlJc w:val="right"/>
      <w:pPr>
        <w:ind w:left="7255" w:hanging="180"/>
      </w:pPr>
    </w:lvl>
  </w:abstractNum>
  <w:abstractNum w:abstractNumId="73" w15:restartNumberingAfterBreak="0">
    <w:nsid w:val="29927CE2"/>
    <w:multiLevelType w:val="hybridMultilevel"/>
    <w:tmpl w:val="5EEE5842"/>
    <w:lvl w:ilvl="0" w:tplc="F8569856">
      <w:start w:val="1"/>
      <w:numFmt w:val="bullet"/>
      <w:lvlText w:val=""/>
      <w:lvlJc w:val="left"/>
      <w:pPr>
        <w:ind w:left="1145" w:hanging="360"/>
      </w:pPr>
      <w:rPr>
        <w:rFonts w:ascii="Symbol" w:hAnsi="Symbol" w:hint="default"/>
      </w:rPr>
    </w:lvl>
    <w:lvl w:ilvl="1" w:tplc="04150003" w:tentative="1">
      <w:start w:val="1"/>
      <w:numFmt w:val="bullet"/>
      <w:lvlText w:val="o"/>
      <w:lvlJc w:val="left"/>
      <w:pPr>
        <w:ind w:left="1865" w:hanging="360"/>
      </w:pPr>
      <w:rPr>
        <w:rFonts w:ascii="Courier New" w:hAnsi="Courier New" w:cs="Courier New" w:hint="default"/>
      </w:rPr>
    </w:lvl>
    <w:lvl w:ilvl="2" w:tplc="04150005" w:tentative="1">
      <w:start w:val="1"/>
      <w:numFmt w:val="bullet"/>
      <w:lvlText w:val=""/>
      <w:lvlJc w:val="left"/>
      <w:pPr>
        <w:ind w:left="2585" w:hanging="360"/>
      </w:pPr>
      <w:rPr>
        <w:rFonts w:ascii="Wingdings" w:hAnsi="Wingdings" w:hint="default"/>
      </w:rPr>
    </w:lvl>
    <w:lvl w:ilvl="3" w:tplc="04150001" w:tentative="1">
      <w:start w:val="1"/>
      <w:numFmt w:val="bullet"/>
      <w:lvlText w:val=""/>
      <w:lvlJc w:val="left"/>
      <w:pPr>
        <w:ind w:left="3305" w:hanging="360"/>
      </w:pPr>
      <w:rPr>
        <w:rFonts w:ascii="Symbol" w:hAnsi="Symbol" w:hint="default"/>
      </w:rPr>
    </w:lvl>
    <w:lvl w:ilvl="4" w:tplc="04150003" w:tentative="1">
      <w:start w:val="1"/>
      <w:numFmt w:val="bullet"/>
      <w:lvlText w:val="o"/>
      <w:lvlJc w:val="left"/>
      <w:pPr>
        <w:ind w:left="4025" w:hanging="360"/>
      </w:pPr>
      <w:rPr>
        <w:rFonts w:ascii="Courier New" w:hAnsi="Courier New" w:cs="Courier New" w:hint="default"/>
      </w:rPr>
    </w:lvl>
    <w:lvl w:ilvl="5" w:tplc="04150005" w:tentative="1">
      <w:start w:val="1"/>
      <w:numFmt w:val="bullet"/>
      <w:lvlText w:val=""/>
      <w:lvlJc w:val="left"/>
      <w:pPr>
        <w:ind w:left="4745" w:hanging="360"/>
      </w:pPr>
      <w:rPr>
        <w:rFonts w:ascii="Wingdings" w:hAnsi="Wingdings" w:hint="default"/>
      </w:rPr>
    </w:lvl>
    <w:lvl w:ilvl="6" w:tplc="04150001" w:tentative="1">
      <w:start w:val="1"/>
      <w:numFmt w:val="bullet"/>
      <w:lvlText w:val=""/>
      <w:lvlJc w:val="left"/>
      <w:pPr>
        <w:ind w:left="5465" w:hanging="360"/>
      </w:pPr>
      <w:rPr>
        <w:rFonts w:ascii="Symbol" w:hAnsi="Symbol" w:hint="default"/>
      </w:rPr>
    </w:lvl>
    <w:lvl w:ilvl="7" w:tplc="04150003" w:tentative="1">
      <w:start w:val="1"/>
      <w:numFmt w:val="bullet"/>
      <w:lvlText w:val="o"/>
      <w:lvlJc w:val="left"/>
      <w:pPr>
        <w:ind w:left="6185" w:hanging="360"/>
      </w:pPr>
      <w:rPr>
        <w:rFonts w:ascii="Courier New" w:hAnsi="Courier New" w:cs="Courier New" w:hint="default"/>
      </w:rPr>
    </w:lvl>
    <w:lvl w:ilvl="8" w:tplc="04150005" w:tentative="1">
      <w:start w:val="1"/>
      <w:numFmt w:val="bullet"/>
      <w:lvlText w:val=""/>
      <w:lvlJc w:val="left"/>
      <w:pPr>
        <w:ind w:left="6905" w:hanging="360"/>
      </w:pPr>
      <w:rPr>
        <w:rFonts w:ascii="Wingdings" w:hAnsi="Wingdings" w:hint="default"/>
      </w:rPr>
    </w:lvl>
  </w:abstractNum>
  <w:abstractNum w:abstractNumId="74" w15:restartNumberingAfterBreak="0">
    <w:nsid w:val="2D6F32BE"/>
    <w:multiLevelType w:val="hybridMultilevel"/>
    <w:tmpl w:val="C980D86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5" w15:restartNumberingAfterBreak="0">
    <w:nsid w:val="2E0F2289"/>
    <w:multiLevelType w:val="hybridMultilevel"/>
    <w:tmpl w:val="3FA6456A"/>
    <w:lvl w:ilvl="0" w:tplc="04150017">
      <w:start w:val="1"/>
      <w:numFmt w:val="lowerLetter"/>
      <w:lvlText w:val="%1)"/>
      <w:lvlJc w:val="left"/>
      <w:pPr>
        <w:ind w:left="1211"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1353"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6" w15:restartNumberingAfterBreak="0">
    <w:nsid w:val="2E6B72F7"/>
    <w:multiLevelType w:val="hybridMultilevel"/>
    <w:tmpl w:val="9828CAEA"/>
    <w:name w:val="WW8Num33223422227222"/>
    <w:lvl w:ilvl="0" w:tplc="5F0CB658">
      <w:start w:val="1"/>
      <w:numFmt w:val="lowerLetter"/>
      <w:lvlText w:val="%1)"/>
      <w:lvlJc w:val="left"/>
      <w:pPr>
        <w:ind w:left="1440" w:hanging="360"/>
      </w:pPr>
      <w:rPr>
        <w:rFonts w:ascii="Times New Roman" w:eastAsia="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2F4116E7"/>
    <w:multiLevelType w:val="hybridMultilevel"/>
    <w:tmpl w:val="366AD5D2"/>
    <w:lvl w:ilvl="0" w:tplc="7BA26B5C">
      <w:start w:val="1"/>
      <w:numFmt w:val="decimal"/>
      <w:lvlText w:val="%1."/>
      <w:lvlJc w:val="right"/>
      <w:pPr>
        <w:tabs>
          <w:tab w:val="num" w:pos="1214"/>
        </w:tabs>
        <w:ind w:left="1364" w:firstLine="0"/>
      </w:pPr>
      <w:rPr>
        <w:rFonts w:hint="default"/>
        <w:color w:val="auto"/>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78" w15:restartNumberingAfterBreak="0">
    <w:nsid w:val="2F8E1732"/>
    <w:multiLevelType w:val="hybridMultilevel"/>
    <w:tmpl w:val="0556EC6C"/>
    <w:lvl w:ilvl="0" w:tplc="0415000F">
      <w:start w:val="1"/>
      <w:numFmt w:val="decimal"/>
      <w:lvlText w:val="%1."/>
      <w:lvlJc w:val="left"/>
      <w:pPr>
        <w:ind w:left="720" w:hanging="360"/>
      </w:p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786"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9" w15:restartNumberingAfterBreak="0">
    <w:nsid w:val="2FF57D80"/>
    <w:multiLevelType w:val="hybridMultilevel"/>
    <w:tmpl w:val="E0C6CC4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307826F9"/>
    <w:multiLevelType w:val="hybridMultilevel"/>
    <w:tmpl w:val="CE589028"/>
    <w:lvl w:ilvl="0" w:tplc="04150017">
      <w:start w:val="1"/>
      <w:numFmt w:val="lowerLetter"/>
      <w:lvlText w:val="%1)"/>
      <w:lvlJc w:val="left"/>
      <w:pPr>
        <w:ind w:left="1004" w:hanging="360"/>
      </w:pPr>
      <w:rPr>
        <w:rFonts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81" w15:restartNumberingAfterBreak="0">
    <w:nsid w:val="30CF2A17"/>
    <w:multiLevelType w:val="hybridMultilevel"/>
    <w:tmpl w:val="DC042AB8"/>
    <w:lvl w:ilvl="0" w:tplc="7E60B20C">
      <w:start w:val="1"/>
      <w:numFmt w:val="lowerLetter"/>
      <w:lvlText w:val="%1)"/>
      <w:lvlJc w:val="left"/>
      <w:pPr>
        <w:ind w:left="720" w:hanging="360"/>
      </w:pPr>
      <w:rPr>
        <w:rFonts w:cs="Times New Roman"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2" w15:restartNumberingAfterBreak="0">
    <w:nsid w:val="30D221E4"/>
    <w:multiLevelType w:val="hybridMultilevel"/>
    <w:tmpl w:val="0000000A"/>
    <w:lvl w:ilvl="0" w:tplc="634CD516">
      <w:start w:val="1"/>
      <w:numFmt w:val="decimal"/>
      <w:lvlText w:val="%1."/>
      <w:lvlJc w:val="left"/>
      <w:pPr>
        <w:tabs>
          <w:tab w:val="num" w:pos="360"/>
        </w:tabs>
        <w:ind w:left="360" w:hanging="360"/>
      </w:pPr>
      <w:rPr>
        <w:rFonts w:cs="Times New Roman"/>
      </w:rPr>
    </w:lvl>
    <w:lvl w:ilvl="1" w:tplc="5D94624C">
      <w:start w:val="1"/>
      <w:numFmt w:val="decimal"/>
      <w:lvlText w:val="%2)"/>
      <w:lvlJc w:val="left"/>
      <w:pPr>
        <w:tabs>
          <w:tab w:val="num" w:pos="1440"/>
        </w:tabs>
        <w:ind w:left="1440" w:hanging="360"/>
      </w:pPr>
      <w:rPr>
        <w:rFonts w:cs="Times New Roman"/>
      </w:rPr>
    </w:lvl>
    <w:lvl w:ilvl="2" w:tplc="64243766">
      <w:start w:val="1"/>
      <w:numFmt w:val="lowerLetter"/>
      <w:lvlText w:val="%3)"/>
      <w:lvlJc w:val="left"/>
      <w:pPr>
        <w:tabs>
          <w:tab w:val="num" w:pos="1080"/>
        </w:tabs>
        <w:ind w:left="1080" w:hanging="360"/>
      </w:pPr>
      <w:rPr>
        <w:rFonts w:cs="Times New Roman"/>
      </w:rPr>
    </w:lvl>
    <w:lvl w:ilvl="3" w:tplc="AD6A6D0C">
      <w:start w:val="1"/>
      <w:numFmt w:val="lowerRoman"/>
      <w:lvlText w:val="(%4)"/>
      <w:lvlJc w:val="left"/>
      <w:pPr>
        <w:tabs>
          <w:tab w:val="num" w:pos="1701"/>
        </w:tabs>
        <w:ind w:left="1701" w:hanging="510"/>
      </w:pPr>
      <w:rPr>
        <w:rFonts w:cs="Times New Roman"/>
      </w:rPr>
    </w:lvl>
    <w:lvl w:ilvl="4" w:tplc="BE6CBFBE">
      <w:start w:val="1"/>
      <w:numFmt w:val="lowerLetter"/>
      <w:lvlText w:val="(%5)"/>
      <w:lvlJc w:val="left"/>
      <w:pPr>
        <w:tabs>
          <w:tab w:val="num" w:pos="1800"/>
        </w:tabs>
        <w:ind w:left="1800" w:hanging="360"/>
      </w:pPr>
      <w:rPr>
        <w:rFonts w:cs="Times New Roman"/>
      </w:rPr>
    </w:lvl>
    <w:lvl w:ilvl="5" w:tplc="85F6B922">
      <w:start w:val="1"/>
      <w:numFmt w:val="lowerRoman"/>
      <w:lvlText w:val="(%6)"/>
      <w:lvlJc w:val="left"/>
      <w:pPr>
        <w:tabs>
          <w:tab w:val="num" w:pos="2160"/>
        </w:tabs>
        <w:ind w:left="2160" w:hanging="360"/>
      </w:pPr>
      <w:rPr>
        <w:rFonts w:cs="Times New Roman"/>
      </w:rPr>
    </w:lvl>
    <w:lvl w:ilvl="6" w:tplc="BD0ABB42">
      <w:start w:val="1"/>
      <w:numFmt w:val="decimal"/>
      <w:lvlText w:val="%7."/>
      <w:lvlJc w:val="left"/>
      <w:pPr>
        <w:tabs>
          <w:tab w:val="num" w:pos="2520"/>
        </w:tabs>
        <w:ind w:left="2520" w:hanging="360"/>
      </w:pPr>
      <w:rPr>
        <w:rFonts w:cs="Times New Roman"/>
      </w:rPr>
    </w:lvl>
    <w:lvl w:ilvl="7" w:tplc="7042F682">
      <w:start w:val="1"/>
      <w:numFmt w:val="lowerLetter"/>
      <w:lvlText w:val="%8."/>
      <w:lvlJc w:val="left"/>
      <w:pPr>
        <w:tabs>
          <w:tab w:val="num" w:pos="2880"/>
        </w:tabs>
        <w:ind w:left="2880" w:hanging="360"/>
      </w:pPr>
      <w:rPr>
        <w:rFonts w:cs="Times New Roman"/>
      </w:rPr>
    </w:lvl>
    <w:lvl w:ilvl="8" w:tplc="709EC858">
      <w:start w:val="1"/>
      <w:numFmt w:val="lowerRoman"/>
      <w:lvlText w:val="%9."/>
      <w:lvlJc w:val="left"/>
      <w:pPr>
        <w:tabs>
          <w:tab w:val="num" w:pos="3240"/>
        </w:tabs>
        <w:ind w:left="3240" w:hanging="360"/>
      </w:pPr>
      <w:rPr>
        <w:rFonts w:cs="Times New Roman"/>
      </w:rPr>
    </w:lvl>
  </w:abstractNum>
  <w:abstractNum w:abstractNumId="83" w15:restartNumberingAfterBreak="0">
    <w:nsid w:val="310E2B3F"/>
    <w:multiLevelType w:val="hybridMultilevel"/>
    <w:tmpl w:val="AE64B674"/>
    <w:lvl w:ilvl="0" w:tplc="AAC267D2">
      <w:start w:val="8"/>
      <w:numFmt w:val="decimal"/>
      <w:lvlText w:val="%1."/>
      <w:lvlJc w:val="left"/>
      <w:pPr>
        <w:ind w:left="360" w:hanging="360"/>
      </w:pPr>
      <w:rPr>
        <w:rFonts w:hint="default"/>
      </w:rPr>
    </w:lvl>
    <w:lvl w:ilvl="1" w:tplc="04150019" w:tentative="1">
      <w:start w:val="1"/>
      <w:numFmt w:val="lowerLetter"/>
      <w:lvlText w:val="%2."/>
      <w:lvlJc w:val="left"/>
      <w:pPr>
        <w:ind w:left="1015" w:hanging="360"/>
      </w:pPr>
    </w:lvl>
    <w:lvl w:ilvl="2" w:tplc="0415001B" w:tentative="1">
      <w:start w:val="1"/>
      <w:numFmt w:val="lowerRoman"/>
      <w:lvlText w:val="%3."/>
      <w:lvlJc w:val="right"/>
      <w:pPr>
        <w:ind w:left="1735" w:hanging="180"/>
      </w:pPr>
    </w:lvl>
    <w:lvl w:ilvl="3" w:tplc="0415000F" w:tentative="1">
      <w:start w:val="1"/>
      <w:numFmt w:val="decimal"/>
      <w:lvlText w:val="%4."/>
      <w:lvlJc w:val="left"/>
      <w:pPr>
        <w:ind w:left="2455" w:hanging="360"/>
      </w:pPr>
    </w:lvl>
    <w:lvl w:ilvl="4" w:tplc="04150019" w:tentative="1">
      <w:start w:val="1"/>
      <w:numFmt w:val="lowerLetter"/>
      <w:lvlText w:val="%5."/>
      <w:lvlJc w:val="left"/>
      <w:pPr>
        <w:ind w:left="3175" w:hanging="360"/>
      </w:pPr>
    </w:lvl>
    <w:lvl w:ilvl="5" w:tplc="0415001B" w:tentative="1">
      <w:start w:val="1"/>
      <w:numFmt w:val="lowerRoman"/>
      <w:lvlText w:val="%6."/>
      <w:lvlJc w:val="right"/>
      <w:pPr>
        <w:ind w:left="3895" w:hanging="180"/>
      </w:pPr>
    </w:lvl>
    <w:lvl w:ilvl="6" w:tplc="0415000F" w:tentative="1">
      <w:start w:val="1"/>
      <w:numFmt w:val="decimal"/>
      <w:lvlText w:val="%7."/>
      <w:lvlJc w:val="left"/>
      <w:pPr>
        <w:ind w:left="4615" w:hanging="360"/>
      </w:pPr>
    </w:lvl>
    <w:lvl w:ilvl="7" w:tplc="04150019" w:tentative="1">
      <w:start w:val="1"/>
      <w:numFmt w:val="lowerLetter"/>
      <w:lvlText w:val="%8."/>
      <w:lvlJc w:val="left"/>
      <w:pPr>
        <w:ind w:left="5335" w:hanging="360"/>
      </w:pPr>
    </w:lvl>
    <w:lvl w:ilvl="8" w:tplc="0415001B" w:tentative="1">
      <w:start w:val="1"/>
      <w:numFmt w:val="lowerRoman"/>
      <w:lvlText w:val="%9."/>
      <w:lvlJc w:val="right"/>
      <w:pPr>
        <w:ind w:left="6055" w:hanging="180"/>
      </w:pPr>
    </w:lvl>
  </w:abstractNum>
  <w:abstractNum w:abstractNumId="84" w15:restartNumberingAfterBreak="0">
    <w:nsid w:val="31135570"/>
    <w:multiLevelType w:val="hybridMultilevel"/>
    <w:tmpl w:val="40905B6A"/>
    <w:lvl w:ilvl="0" w:tplc="BDA8742A">
      <w:start w:val="1"/>
      <w:numFmt w:val="decimal"/>
      <w:lvlText w:val="%1."/>
      <w:lvlJc w:val="right"/>
      <w:pPr>
        <w:tabs>
          <w:tab w:val="num" w:pos="1410"/>
        </w:tabs>
        <w:ind w:left="1560" w:firstLine="0"/>
      </w:pPr>
      <w:rPr>
        <w:rFonts w:hint="default"/>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85" w15:restartNumberingAfterBreak="0">
    <w:nsid w:val="313D3A46"/>
    <w:multiLevelType w:val="hybridMultilevel"/>
    <w:tmpl w:val="DC042AB8"/>
    <w:lvl w:ilvl="0" w:tplc="7E60B20C">
      <w:start w:val="1"/>
      <w:numFmt w:val="lowerLetter"/>
      <w:lvlText w:val="%1)"/>
      <w:lvlJc w:val="left"/>
      <w:pPr>
        <w:ind w:left="720" w:hanging="360"/>
      </w:pPr>
      <w:rPr>
        <w:rFonts w:cs="Times New Roman"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15:restartNumberingAfterBreak="0">
    <w:nsid w:val="31555184"/>
    <w:multiLevelType w:val="hybridMultilevel"/>
    <w:tmpl w:val="5324E6FA"/>
    <w:lvl w:ilvl="0" w:tplc="FAA66900">
      <w:start w:val="5"/>
      <w:numFmt w:val="decimal"/>
      <w:pStyle w:val="Standard1stlevelindent"/>
      <w:lvlText w:val="%1."/>
      <w:lvlJc w:val="left"/>
      <w:pPr>
        <w:tabs>
          <w:tab w:val="num" w:pos="510"/>
        </w:tabs>
        <w:ind w:left="510" w:hanging="510"/>
      </w:pPr>
      <w:rPr>
        <w:rFonts w:hint="default"/>
      </w:rPr>
    </w:lvl>
    <w:lvl w:ilvl="1" w:tplc="A16E6A64">
      <w:numFmt w:val="decimal"/>
      <w:lvlText w:val=""/>
      <w:lvlJc w:val="left"/>
    </w:lvl>
    <w:lvl w:ilvl="2" w:tplc="1D6861C2">
      <w:numFmt w:val="decimal"/>
      <w:lvlText w:val=""/>
      <w:lvlJc w:val="left"/>
    </w:lvl>
    <w:lvl w:ilvl="3" w:tplc="EEFCF03E">
      <w:numFmt w:val="decimal"/>
      <w:lvlText w:val=""/>
      <w:lvlJc w:val="left"/>
    </w:lvl>
    <w:lvl w:ilvl="4" w:tplc="2AB25386">
      <w:numFmt w:val="decimal"/>
      <w:lvlText w:val=""/>
      <w:lvlJc w:val="left"/>
    </w:lvl>
    <w:lvl w:ilvl="5" w:tplc="8F46E912">
      <w:numFmt w:val="decimal"/>
      <w:lvlText w:val=""/>
      <w:lvlJc w:val="left"/>
    </w:lvl>
    <w:lvl w:ilvl="6" w:tplc="E2B00812">
      <w:numFmt w:val="decimal"/>
      <w:lvlText w:val=""/>
      <w:lvlJc w:val="left"/>
    </w:lvl>
    <w:lvl w:ilvl="7" w:tplc="0FBE2FD0">
      <w:numFmt w:val="decimal"/>
      <w:lvlText w:val=""/>
      <w:lvlJc w:val="left"/>
    </w:lvl>
    <w:lvl w:ilvl="8" w:tplc="96782558">
      <w:numFmt w:val="decimal"/>
      <w:lvlText w:val=""/>
      <w:lvlJc w:val="left"/>
    </w:lvl>
  </w:abstractNum>
  <w:abstractNum w:abstractNumId="87" w15:restartNumberingAfterBreak="0">
    <w:nsid w:val="32A775B5"/>
    <w:multiLevelType w:val="multilevel"/>
    <w:tmpl w:val="3BA0EF90"/>
    <w:lvl w:ilvl="0">
      <w:start w:val="1"/>
      <w:numFmt w:val="decimal"/>
      <w:lvlText w:val="§ %1."/>
      <w:lvlJc w:val="left"/>
      <w:pPr>
        <w:tabs>
          <w:tab w:val="num" w:pos="5388"/>
        </w:tabs>
        <w:ind w:left="5388"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asciiTheme="minorHAnsi" w:hAnsiTheme="minorHAnsi" w:cstheme="minorHAnsi" w:hint="default"/>
        <w:b w:val="0"/>
        <w:sz w:val="24"/>
        <w:szCs w:val="24"/>
      </w:rPr>
    </w:lvl>
    <w:lvl w:ilvl="2">
      <w:start w:val="1"/>
      <w:numFmt w:val="decimal"/>
      <w:lvlText w:val="%3)"/>
      <w:lvlJc w:val="left"/>
      <w:pPr>
        <w:tabs>
          <w:tab w:val="num" w:pos="993"/>
        </w:tabs>
        <w:ind w:left="993" w:hanging="709"/>
      </w:pPr>
      <w:rPr>
        <w:rFonts w:asciiTheme="minorHAnsi" w:hAnsiTheme="minorHAnsi" w:cstheme="minorHAnsi" w:hint="default"/>
        <w:sz w:val="24"/>
        <w:szCs w:val="24"/>
      </w:rPr>
    </w:lvl>
    <w:lvl w:ilvl="3">
      <w:start w:val="1"/>
      <w:numFmt w:val="lowerLetter"/>
      <w:lvlText w:val="%4)"/>
      <w:lvlJc w:val="left"/>
      <w:pPr>
        <w:tabs>
          <w:tab w:val="num" w:pos="708"/>
        </w:tabs>
        <w:ind w:left="708" w:hanging="708"/>
      </w:pPr>
      <w:rPr>
        <w:rFonts w:ascii="Arial" w:hAnsi="Arial" w:cs="Times New Roman" w:hint="default"/>
        <w:sz w:val="20"/>
        <w:szCs w:val="20"/>
      </w:rPr>
    </w:lvl>
    <w:lvl w:ilvl="4">
      <w:numFmt w:val="decimal"/>
      <w:lvlText w:val=""/>
      <w:lvlJc w:val="left"/>
      <w:pPr>
        <w:tabs>
          <w:tab w:val="num" w:pos="2835"/>
        </w:tabs>
        <w:ind w:left="2835" w:hanging="709"/>
      </w:pPr>
      <w:rPr>
        <w:rFonts w:ascii="Symbol" w:hAnsi="Symbol" w:hint="default"/>
        <w:color w:val="auto"/>
      </w:rPr>
    </w:lvl>
    <w:lvl w:ilvl="5">
      <w:numFmt w:val="decimal"/>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88" w15:restartNumberingAfterBreak="0">
    <w:nsid w:val="32B50CB6"/>
    <w:multiLevelType w:val="hybridMultilevel"/>
    <w:tmpl w:val="B9A207F4"/>
    <w:lvl w:ilvl="0" w:tplc="7E60B20C">
      <w:start w:val="1"/>
      <w:numFmt w:val="lowerLetter"/>
      <w:lvlText w:val="%1)"/>
      <w:lvlJc w:val="left"/>
      <w:pPr>
        <w:tabs>
          <w:tab w:val="num" w:pos="360"/>
        </w:tabs>
        <w:ind w:left="360" w:hanging="360"/>
      </w:pPr>
      <w:rPr>
        <w:rFonts w:cs="Times New Roman" w:hint="default"/>
        <w:b w:val="0"/>
        <w:i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9" w15:restartNumberingAfterBreak="0">
    <w:nsid w:val="330638AE"/>
    <w:multiLevelType w:val="hybridMultilevel"/>
    <w:tmpl w:val="E9E0D4D4"/>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90" w15:restartNumberingAfterBreak="0">
    <w:nsid w:val="33155947"/>
    <w:multiLevelType w:val="hybridMultilevel"/>
    <w:tmpl w:val="B9A207F4"/>
    <w:lvl w:ilvl="0" w:tplc="7E60B20C">
      <w:start w:val="1"/>
      <w:numFmt w:val="lowerLetter"/>
      <w:lvlText w:val="%1)"/>
      <w:lvlJc w:val="left"/>
      <w:pPr>
        <w:tabs>
          <w:tab w:val="num" w:pos="360"/>
        </w:tabs>
        <w:ind w:left="360" w:hanging="360"/>
      </w:pPr>
      <w:rPr>
        <w:rFonts w:cs="Times New Roman" w:hint="default"/>
        <w:b w:val="0"/>
        <w:i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1" w15:restartNumberingAfterBreak="0">
    <w:nsid w:val="33323291"/>
    <w:multiLevelType w:val="hybridMultilevel"/>
    <w:tmpl w:val="29B2F2D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2" w15:restartNumberingAfterBreak="0">
    <w:nsid w:val="35426210"/>
    <w:multiLevelType w:val="hybridMultilevel"/>
    <w:tmpl w:val="1D7C7754"/>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93" w15:restartNumberingAfterBreak="0">
    <w:nsid w:val="36FB7C62"/>
    <w:multiLevelType w:val="hybridMultilevel"/>
    <w:tmpl w:val="1DCEB206"/>
    <w:lvl w:ilvl="0" w:tplc="0415000F">
      <w:start w:val="1"/>
      <w:numFmt w:val="decimal"/>
      <w:lvlText w:val="%1."/>
      <w:lvlJc w:val="left"/>
      <w:pPr>
        <w:tabs>
          <w:tab w:val="num" w:pos="360"/>
        </w:tabs>
        <w:ind w:left="360" w:hanging="360"/>
      </w:pPr>
      <w:rPr>
        <w:rFonts w:cs="Times New Roman"/>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4" w15:restartNumberingAfterBreak="0">
    <w:nsid w:val="37C66811"/>
    <w:multiLevelType w:val="hybridMultilevel"/>
    <w:tmpl w:val="29E832B4"/>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95" w15:restartNumberingAfterBreak="0">
    <w:nsid w:val="38C34C18"/>
    <w:multiLevelType w:val="hybridMultilevel"/>
    <w:tmpl w:val="D5AA5EFC"/>
    <w:lvl w:ilvl="0" w:tplc="81C281DC">
      <w:start w:val="1"/>
      <w:numFmt w:val="decimal"/>
      <w:lvlText w:val="%1."/>
      <w:lvlJc w:val="right"/>
      <w:pPr>
        <w:tabs>
          <w:tab w:val="num" w:pos="5521"/>
        </w:tabs>
        <w:ind w:left="5671" w:firstLine="0"/>
      </w:pPr>
      <w:rPr>
        <w:rFonts w:hint="default"/>
        <w:b w:val="0"/>
      </w:rPr>
    </w:lvl>
    <w:lvl w:ilvl="1" w:tplc="04150019" w:tentative="1">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96" w15:restartNumberingAfterBreak="0">
    <w:nsid w:val="39856F28"/>
    <w:multiLevelType w:val="hybridMultilevel"/>
    <w:tmpl w:val="D1B6AB20"/>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7" w15:restartNumberingAfterBreak="0">
    <w:nsid w:val="39DF60A1"/>
    <w:multiLevelType w:val="hybridMultilevel"/>
    <w:tmpl w:val="A62086CA"/>
    <w:lvl w:ilvl="0" w:tplc="0415000F">
      <w:start w:val="1"/>
      <w:numFmt w:val="decimal"/>
      <w:lvlText w:val="%1."/>
      <w:lvlJc w:val="left"/>
      <w:pPr>
        <w:ind w:left="360" w:hanging="360"/>
      </w:pPr>
    </w:lvl>
    <w:lvl w:ilvl="1" w:tplc="8AAC6346">
      <w:start w:val="1"/>
      <w:numFmt w:val="decimal"/>
      <w:lvlText w:val="%2."/>
      <w:lvlJc w:val="left"/>
      <w:pPr>
        <w:ind w:left="360" w:hanging="360"/>
      </w:pPr>
      <w:rPr>
        <w:rFonts w:asciiTheme="minorHAnsi" w:eastAsia="Calibri" w:hAnsiTheme="minorHAnsi" w:cstheme="minorHAnsi"/>
      </w:rPr>
    </w:lvl>
    <w:lvl w:ilvl="2" w:tplc="04150011">
      <w:start w:val="1"/>
      <w:numFmt w:val="decimal"/>
      <w:lvlText w:val="%3)"/>
      <w:lvlJc w:val="left"/>
      <w:pPr>
        <w:ind w:left="464"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8" w15:restartNumberingAfterBreak="0">
    <w:nsid w:val="3AA469A9"/>
    <w:multiLevelType w:val="hybridMultilevel"/>
    <w:tmpl w:val="B9A207F4"/>
    <w:lvl w:ilvl="0" w:tplc="7E60B20C">
      <w:start w:val="1"/>
      <w:numFmt w:val="lowerLetter"/>
      <w:lvlText w:val="%1)"/>
      <w:lvlJc w:val="left"/>
      <w:pPr>
        <w:tabs>
          <w:tab w:val="num" w:pos="360"/>
        </w:tabs>
        <w:ind w:left="360" w:hanging="360"/>
      </w:pPr>
      <w:rPr>
        <w:rFonts w:cs="Times New Roman" w:hint="default"/>
        <w:b w:val="0"/>
        <w:i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9" w15:restartNumberingAfterBreak="0">
    <w:nsid w:val="3AD00BFF"/>
    <w:multiLevelType w:val="hybridMultilevel"/>
    <w:tmpl w:val="CD6068B6"/>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00" w15:restartNumberingAfterBreak="0">
    <w:nsid w:val="40466E2B"/>
    <w:multiLevelType w:val="hybridMultilevel"/>
    <w:tmpl w:val="454827F2"/>
    <w:lvl w:ilvl="0" w:tplc="102CAE88">
      <w:start w:val="2"/>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1" w15:restartNumberingAfterBreak="0">
    <w:nsid w:val="40901E9F"/>
    <w:multiLevelType w:val="hybridMultilevel"/>
    <w:tmpl w:val="44E454B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2" w15:restartNumberingAfterBreak="0">
    <w:nsid w:val="42087638"/>
    <w:multiLevelType w:val="hybridMultilevel"/>
    <w:tmpl w:val="2A485410"/>
    <w:lvl w:ilvl="0" w:tplc="79F4F9BA">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3" w15:restartNumberingAfterBreak="0">
    <w:nsid w:val="42852175"/>
    <w:multiLevelType w:val="hybridMultilevel"/>
    <w:tmpl w:val="7F1CD81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4" w15:restartNumberingAfterBreak="0">
    <w:nsid w:val="43D80AE9"/>
    <w:multiLevelType w:val="hybridMultilevel"/>
    <w:tmpl w:val="93604F08"/>
    <w:styleLink w:val="WW8Num1"/>
    <w:lvl w:ilvl="0" w:tplc="F1AA9E92">
      <w:start w:val="1"/>
      <w:numFmt w:val="upperRoman"/>
      <w:lvlText w:val="%1."/>
      <w:lvlJc w:val="left"/>
      <w:pPr>
        <w:ind w:left="0" w:firstLine="0"/>
      </w:pPr>
    </w:lvl>
    <w:lvl w:ilvl="1" w:tplc="C5BC6CC2">
      <w:start w:val="1"/>
      <w:numFmt w:val="decimal"/>
      <w:lvlText w:val="%2."/>
      <w:lvlJc w:val="left"/>
      <w:pPr>
        <w:ind w:left="0" w:firstLine="0"/>
      </w:pPr>
    </w:lvl>
    <w:lvl w:ilvl="2" w:tplc="A5E4BB94">
      <w:start w:val="1"/>
      <w:numFmt w:val="decimal"/>
      <w:lvlText w:val="%3."/>
      <w:lvlJc w:val="left"/>
      <w:pPr>
        <w:ind w:left="0" w:firstLine="0"/>
      </w:pPr>
    </w:lvl>
    <w:lvl w:ilvl="3" w:tplc="93780416">
      <w:start w:val="1"/>
      <w:numFmt w:val="decimal"/>
      <w:lvlText w:val="%4."/>
      <w:lvlJc w:val="left"/>
      <w:pPr>
        <w:ind w:left="0" w:firstLine="0"/>
      </w:pPr>
    </w:lvl>
    <w:lvl w:ilvl="4" w:tplc="3E56F246">
      <w:start w:val="1"/>
      <w:numFmt w:val="decimal"/>
      <w:lvlText w:val="%5."/>
      <w:lvlJc w:val="left"/>
      <w:pPr>
        <w:ind w:left="0" w:firstLine="0"/>
      </w:pPr>
    </w:lvl>
    <w:lvl w:ilvl="5" w:tplc="FB02278E">
      <w:start w:val="1"/>
      <w:numFmt w:val="decimal"/>
      <w:lvlText w:val="%6."/>
      <w:lvlJc w:val="left"/>
      <w:pPr>
        <w:ind w:left="0" w:firstLine="0"/>
      </w:pPr>
    </w:lvl>
    <w:lvl w:ilvl="6" w:tplc="D3588A1E">
      <w:start w:val="1"/>
      <w:numFmt w:val="decimal"/>
      <w:lvlText w:val="%7."/>
      <w:lvlJc w:val="left"/>
      <w:pPr>
        <w:ind w:left="0" w:firstLine="0"/>
      </w:pPr>
    </w:lvl>
    <w:lvl w:ilvl="7" w:tplc="3FBEE68C">
      <w:start w:val="1"/>
      <w:numFmt w:val="decimal"/>
      <w:lvlText w:val="%8."/>
      <w:lvlJc w:val="left"/>
      <w:pPr>
        <w:ind w:left="0" w:firstLine="0"/>
      </w:pPr>
    </w:lvl>
    <w:lvl w:ilvl="8" w:tplc="3572C386">
      <w:start w:val="1"/>
      <w:numFmt w:val="decimal"/>
      <w:lvlText w:val="%9."/>
      <w:lvlJc w:val="left"/>
      <w:pPr>
        <w:ind w:left="0" w:firstLine="0"/>
      </w:pPr>
    </w:lvl>
  </w:abstractNum>
  <w:abstractNum w:abstractNumId="105" w15:restartNumberingAfterBreak="0">
    <w:nsid w:val="43ED230D"/>
    <w:multiLevelType w:val="hybridMultilevel"/>
    <w:tmpl w:val="DE1A436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6" w15:restartNumberingAfterBreak="0">
    <w:nsid w:val="43F71E43"/>
    <w:multiLevelType w:val="hybridMultilevel"/>
    <w:tmpl w:val="0415001D"/>
    <w:styleLink w:val="WWNum5"/>
    <w:lvl w:ilvl="0" w:tplc="E8268BC4">
      <w:start w:val="1"/>
      <w:numFmt w:val="decimal"/>
      <w:lvlText w:val="%1)"/>
      <w:lvlJc w:val="left"/>
      <w:pPr>
        <w:ind w:left="360" w:hanging="360"/>
      </w:pPr>
      <w:rPr>
        <w:rFonts w:hint="default"/>
        <w:color w:val="000000"/>
      </w:rPr>
    </w:lvl>
    <w:lvl w:ilvl="1" w:tplc="81E235E0">
      <w:start w:val="1"/>
      <w:numFmt w:val="lowerLetter"/>
      <w:lvlText w:val="%2)"/>
      <w:lvlJc w:val="left"/>
      <w:pPr>
        <w:ind w:left="720" w:hanging="360"/>
      </w:pPr>
    </w:lvl>
    <w:lvl w:ilvl="2" w:tplc="429A8B80">
      <w:start w:val="1"/>
      <w:numFmt w:val="lowerRoman"/>
      <w:lvlText w:val="%3)"/>
      <w:lvlJc w:val="left"/>
      <w:pPr>
        <w:ind w:left="1080" w:hanging="360"/>
      </w:pPr>
    </w:lvl>
    <w:lvl w:ilvl="3" w:tplc="24D46100">
      <w:start w:val="1"/>
      <w:numFmt w:val="decimal"/>
      <w:lvlText w:val="(%4)"/>
      <w:lvlJc w:val="left"/>
      <w:pPr>
        <w:ind w:left="1440" w:hanging="360"/>
      </w:pPr>
    </w:lvl>
    <w:lvl w:ilvl="4" w:tplc="948A0E2A">
      <w:start w:val="1"/>
      <w:numFmt w:val="lowerLetter"/>
      <w:lvlText w:val="(%5)"/>
      <w:lvlJc w:val="left"/>
      <w:pPr>
        <w:ind w:left="1800" w:hanging="360"/>
      </w:pPr>
    </w:lvl>
    <w:lvl w:ilvl="5" w:tplc="D57CA178">
      <w:start w:val="1"/>
      <w:numFmt w:val="lowerRoman"/>
      <w:lvlText w:val="(%6)"/>
      <w:lvlJc w:val="left"/>
      <w:pPr>
        <w:ind w:left="2160" w:hanging="360"/>
      </w:pPr>
    </w:lvl>
    <w:lvl w:ilvl="6" w:tplc="16F2814C">
      <w:start w:val="1"/>
      <w:numFmt w:val="decimal"/>
      <w:lvlText w:val="%7."/>
      <w:lvlJc w:val="left"/>
      <w:pPr>
        <w:ind w:left="2520" w:hanging="360"/>
      </w:pPr>
    </w:lvl>
    <w:lvl w:ilvl="7" w:tplc="C150B5FA">
      <w:start w:val="1"/>
      <w:numFmt w:val="lowerLetter"/>
      <w:lvlText w:val="%8."/>
      <w:lvlJc w:val="left"/>
      <w:pPr>
        <w:ind w:left="2880" w:hanging="360"/>
      </w:pPr>
    </w:lvl>
    <w:lvl w:ilvl="8" w:tplc="AAC6D992">
      <w:start w:val="1"/>
      <w:numFmt w:val="lowerRoman"/>
      <w:lvlText w:val="%9."/>
      <w:lvlJc w:val="left"/>
      <w:pPr>
        <w:ind w:left="3240" w:hanging="360"/>
      </w:pPr>
    </w:lvl>
  </w:abstractNum>
  <w:abstractNum w:abstractNumId="107" w15:restartNumberingAfterBreak="0">
    <w:nsid w:val="43FD76B6"/>
    <w:multiLevelType w:val="hybridMultilevel"/>
    <w:tmpl w:val="DB82BEFA"/>
    <w:lvl w:ilvl="0" w:tplc="0409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8" w15:restartNumberingAfterBreak="0">
    <w:nsid w:val="4404172D"/>
    <w:multiLevelType w:val="hybridMultilevel"/>
    <w:tmpl w:val="87704C6C"/>
    <w:lvl w:ilvl="0" w:tplc="3D684AFE">
      <w:start w:val="1"/>
      <w:numFmt w:val="decimal"/>
      <w:lvlText w:val="%1."/>
      <w:lvlJc w:val="left"/>
      <w:pPr>
        <w:ind w:left="360" w:hanging="360"/>
      </w:pPr>
      <w:rPr>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09" w15:restartNumberingAfterBreak="0">
    <w:nsid w:val="45E820BB"/>
    <w:multiLevelType w:val="hybridMultilevel"/>
    <w:tmpl w:val="10642F66"/>
    <w:lvl w:ilvl="0" w:tplc="D88E4C3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0" w15:restartNumberingAfterBreak="0">
    <w:nsid w:val="468515CB"/>
    <w:multiLevelType w:val="hybridMultilevel"/>
    <w:tmpl w:val="A642D0A6"/>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1" w15:restartNumberingAfterBreak="0">
    <w:nsid w:val="47780845"/>
    <w:multiLevelType w:val="hybridMultilevel"/>
    <w:tmpl w:val="B9A207F4"/>
    <w:lvl w:ilvl="0" w:tplc="7E60B20C">
      <w:start w:val="1"/>
      <w:numFmt w:val="lowerLetter"/>
      <w:lvlText w:val="%1)"/>
      <w:lvlJc w:val="left"/>
      <w:pPr>
        <w:tabs>
          <w:tab w:val="num" w:pos="720"/>
        </w:tabs>
        <w:ind w:left="720" w:hanging="360"/>
      </w:pPr>
      <w:rPr>
        <w:rFonts w:cs="Times New Roman" w:hint="default"/>
        <w:b w:val="0"/>
        <w:i w:val="0"/>
      </w:rPr>
    </w:lvl>
    <w:lvl w:ilvl="1" w:tplc="04150019">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112" w15:restartNumberingAfterBreak="0">
    <w:nsid w:val="49CD0082"/>
    <w:multiLevelType w:val="hybridMultilevel"/>
    <w:tmpl w:val="15BC0CCC"/>
    <w:lvl w:ilvl="0" w:tplc="37C25E4A">
      <w:start w:val="1"/>
      <w:numFmt w:val="upperRoman"/>
      <w:lvlText w:val="%1."/>
      <w:lvlJc w:val="left"/>
      <w:pPr>
        <w:tabs>
          <w:tab w:val="num" w:pos="851"/>
        </w:tabs>
        <w:ind w:left="851" w:hanging="567"/>
      </w:pPr>
      <w:rPr>
        <w:rFonts w:ascii="Century Gothic" w:hAnsi="Century Gothic" w:cs="Century Gothic" w:hint="default"/>
        <w:b/>
        <w:bCs/>
        <w:sz w:val="20"/>
        <w:szCs w:val="20"/>
      </w:rPr>
    </w:lvl>
    <w:lvl w:ilvl="1" w:tplc="0415000F">
      <w:start w:val="1"/>
      <w:numFmt w:val="decimal"/>
      <w:lvlText w:val="%2."/>
      <w:lvlJc w:val="left"/>
      <w:pPr>
        <w:tabs>
          <w:tab w:val="num" w:pos="284"/>
        </w:tabs>
        <w:ind w:left="284" w:hanging="284"/>
      </w:pPr>
      <w:rPr>
        <w:b w:val="0"/>
        <w:bCs w:val="0"/>
        <w:color w:val="auto"/>
        <w:sz w:val="20"/>
        <w:szCs w:val="20"/>
      </w:rPr>
    </w:lvl>
    <w:lvl w:ilvl="2" w:tplc="04150011">
      <w:start w:val="1"/>
      <w:numFmt w:val="decimal"/>
      <w:lvlText w:val="%3)"/>
      <w:lvlJc w:val="left"/>
      <w:pPr>
        <w:tabs>
          <w:tab w:val="num" w:pos="786"/>
        </w:tabs>
        <w:ind w:left="786" w:hanging="360"/>
      </w:pPr>
      <w:rPr>
        <w:b w:val="0"/>
        <w:bCs w:val="0"/>
        <w:i w:val="0"/>
        <w:iCs w:val="0"/>
        <w:color w:val="auto"/>
        <w:sz w:val="20"/>
        <w:szCs w:val="20"/>
      </w:rPr>
    </w:lvl>
    <w:lvl w:ilvl="3" w:tplc="561832AA">
      <w:start w:val="1"/>
      <w:numFmt w:val="decimal"/>
      <w:lvlText w:val="%4)"/>
      <w:lvlJc w:val="left"/>
      <w:pPr>
        <w:tabs>
          <w:tab w:val="num" w:pos="1620"/>
        </w:tabs>
        <w:ind w:left="1620" w:hanging="360"/>
      </w:pPr>
      <w:rPr>
        <w:color w:val="000000" w:themeColor="text1"/>
      </w:rPr>
    </w:lvl>
    <w:lvl w:ilvl="4" w:tplc="C56C54FA">
      <w:start w:val="3"/>
      <w:numFmt w:val="decimal"/>
      <w:lvlText w:val="%5."/>
      <w:lvlJc w:val="left"/>
      <w:pPr>
        <w:tabs>
          <w:tab w:val="num" w:pos="2340"/>
        </w:tabs>
        <w:ind w:left="2340" w:hanging="360"/>
      </w:pPr>
    </w:lvl>
    <w:lvl w:ilvl="5" w:tplc="0415001B">
      <w:start w:val="1"/>
      <w:numFmt w:val="lowerRoman"/>
      <w:lvlText w:val="%6."/>
      <w:lvlJc w:val="right"/>
      <w:pPr>
        <w:tabs>
          <w:tab w:val="num" w:pos="3060"/>
        </w:tabs>
        <w:ind w:left="3060" w:hanging="180"/>
      </w:pPr>
    </w:lvl>
    <w:lvl w:ilvl="6" w:tplc="769E1730">
      <w:start w:val="1"/>
      <w:numFmt w:val="decimal"/>
      <w:lvlText w:val="%7."/>
      <w:lvlJc w:val="left"/>
      <w:pPr>
        <w:tabs>
          <w:tab w:val="num" w:pos="3780"/>
        </w:tabs>
        <w:ind w:left="3780" w:hanging="360"/>
      </w:pPr>
      <w:rPr>
        <w:rFonts w:ascii="Century Gothic" w:hAnsi="Century Gothic" w:hint="default"/>
        <w:sz w:val="20"/>
        <w:szCs w:val="20"/>
      </w:rPr>
    </w:lvl>
    <w:lvl w:ilvl="7" w:tplc="04150019">
      <w:start w:val="1"/>
      <w:numFmt w:val="lowerLetter"/>
      <w:lvlText w:val="%8."/>
      <w:lvlJc w:val="left"/>
      <w:pPr>
        <w:tabs>
          <w:tab w:val="num" w:pos="4500"/>
        </w:tabs>
        <w:ind w:left="4500" w:hanging="360"/>
      </w:pPr>
    </w:lvl>
    <w:lvl w:ilvl="8" w:tplc="0415001B">
      <w:start w:val="1"/>
      <w:numFmt w:val="lowerRoman"/>
      <w:lvlText w:val="%9."/>
      <w:lvlJc w:val="right"/>
      <w:pPr>
        <w:tabs>
          <w:tab w:val="num" w:pos="5220"/>
        </w:tabs>
        <w:ind w:left="5220" w:hanging="180"/>
      </w:pPr>
    </w:lvl>
  </w:abstractNum>
  <w:abstractNum w:abstractNumId="113" w15:restartNumberingAfterBreak="0">
    <w:nsid w:val="4B263828"/>
    <w:multiLevelType w:val="hybridMultilevel"/>
    <w:tmpl w:val="2EDE459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4" w15:restartNumberingAfterBreak="0">
    <w:nsid w:val="4C714BA9"/>
    <w:multiLevelType w:val="hybridMultilevel"/>
    <w:tmpl w:val="D1D2FAB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5" w15:restartNumberingAfterBreak="0">
    <w:nsid w:val="4C9364BF"/>
    <w:multiLevelType w:val="hybridMultilevel"/>
    <w:tmpl w:val="1DFE1D08"/>
    <w:lvl w:ilvl="0" w:tplc="2BCA4DDA">
      <w:start w:val="1"/>
      <w:numFmt w:val="lowerLetter"/>
      <w:lvlText w:val="%1)"/>
      <w:lvlJc w:val="left"/>
      <w:pPr>
        <w:ind w:left="720" w:hanging="360"/>
      </w:pPr>
      <w:rPr>
        <w:rFonts w:cs="Times New Roman" w:hint="default"/>
        <w:b/>
        <w:bCs/>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6" w15:restartNumberingAfterBreak="0">
    <w:nsid w:val="4CC2009B"/>
    <w:multiLevelType w:val="hybridMultilevel"/>
    <w:tmpl w:val="29E832B4"/>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17" w15:restartNumberingAfterBreak="0">
    <w:nsid w:val="4EC7654B"/>
    <w:multiLevelType w:val="hybridMultilevel"/>
    <w:tmpl w:val="78D85C92"/>
    <w:lvl w:ilvl="0" w:tplc="0415000F">
      <w:start w:val="1"/>
      <w:numFmt w:val="decimal"/>
      <w:lvlText w:val="%1."/>
      <w:lvlJc w:val="left"/>
      <w:pPr>
        <w:tabs>
          <w:tab w:val="num" w:pos="1350"/>
        </w:tabs>
        <w:ind w:left="1350" w:hanging="360"/>
      </w:pPr>
      <w:rPr>
        <w:rFonts w:hint="default"/>
      </w:rPr>
    </w:lvl>
    <w:lvl w:ilvl="1" w:tplc="F8569856">
      <w:start w:val="1"/>
      <w:numFmt w:val="bullet"/>
      <w:lvlText w:val=""/>
      <w:lvlJc w:val="left"/>
      <w:pPr>
        <w:tabs>
          <w:tab w:val="num" w:pos="2340"/>
        </w:tabs>
        <w:ind w:left="2340" w:hanging="397"/>
      </w:pPr>
      <w:rPr>
        <w:rFonts w:ascii="Symbol" w:hAnsi="Symbol" w:hint="default"/>
      </w:rPr>
    </w:lvl>
    <w:lvl w:ilvl="2" w:tplc="B9EE6B1A">
      <w:start w:val="1"/>
      <w:numFmt w:val="decimal"/>
      <w:lvlText w:val="%3)"/>
      <w:lvlJc w:val="left"/>
      <w:pPr>
        <w:tabs>
          <w:tab w:val="num" w:pos="2340"/>
        </w:tabs>
        <w:ind w:left="2340" w:hanging="360"/>
      </w:pPr>
      <w:rPr>
        <w:rFonts w:asciiTheme="majorHAnsi" w:eastAsia="Times New Roman" w:hAnsiTheme="majorHAnsi" w:cstheme="majorHAnsi" w:hint="default"/>
      </w:rPr>
    </w:lvl>
    <w:lvl w:ilvl="3" w:tplc="0415000F" w:tentative="1">
      <w:start w:val="1"/>
      <w:numFmt w:val="decimal"/>
      <w:lvlText w:val="%4."/>
      <w:lvlJc w:val="left"/>
      <w:pPr>
        <w:tabs>
          <w:tab w:val="num" w:pos="3743"/>
        </w:tabs>
        <w:ind w:left="3743" w:hanging="360"/>
      </w:pPr>
    </w:lvl>
    <w:lvl w:ilvl="4" w:tplc="04150019" w:tentative="1">
      <w:start w:val="1"/>
      <w:numFmt w:val="lowerLetter"/>
      <w:lvlText w:val="%5."/>
      <w:lvlJc w:val="left"/>
      <w:pPr>
        <w:tabs>
          <w:tab w:val="num" w:pos="4463"/>
        </w:tabs>
        <w:ind w:left="4463" w:hanging="360"/>
      </w:pPr>
    </w:lvl>
    <w:lvl w:ilvl="5" w:tplc="0415001B" w:tentative="1">
      <w:start w:val="1"/>
      <w:numFmt w:val="lowerRoman"/>
      <w:lvlText w:val="%6."/>
      <w:lvlJc w:val="right"/>
      <w:pPr>
        <w:tabs>
          <w:tab w:val="num" w:pos="5183"/>
        </w:tabs>
        <w:ind w:left="5183" w:hanging="180"/>
      </w:pPr>
    </w:lvl>
    <w:lvl w:ilvl="6" w:tplc="0415000F" w:tentative="1">
      <w:start w:val="1"/>
      <w:numFmt w:val="decimal"/>
      <w:lvlText w:val="%7."/>
      <w:lvlJc w:val="left"/>
      <w:pPr>
        <w:tabs>
          <w:tab w:val="num" w:pos="5903"/>
        </w:tabs>
        <w:ind w:left="5903" w:hanging="360"/>
      </w:pPr>
    </w:lvl>
    <w:lvl w:ilvl="7" w:tplc="04150019" w:tentative="1">
      <w:start w:val="1"/>
      <w:numFmt w:val="lowerLetter"/>
      <w:lvlText w:val="%8."/>
      <w:lvlJc w:val="left"/>
      <w:pPr>
        <w:tabs>
          <w:tab w:val="num" w:pos="6623"/>
        </w:tabs>
        <w:ind w:left="6623" w:hanging="360"/>
      </w:pPr>
    </w:lvl>
    <w:lvl w:ilvl="8" w:tplc="0415001B" w:tentative="1">
      <w:start w:val="1"/>
      <w:numFmt w:val="lowerRoman"/>
      <w:lvlText w:val="%9."/>
      <w:lvlJc w:val="right"/>
      <w:pPr>
        <w:tabs>
          <w:tab w:val="num" w:pos="7343"/>
        </w:tabs>
        <w:ind w:left="7343" w:hanging="180"/>
      </w:pPr>
    </w:lvl>
  </w:abstractNum>
  <w:abstractNum w:abstractNumId="118" w15:restartNumberingAfterBreak="0">
    <w:nsid w:val="4EF712CA"/>
    <w:multiLevelType w:val="hybridMultilevel"/>
    <w:tmpl w:val="F44495B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786"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9" w15:restartNumberingAfterBreak="0">
    <w:nsid w:val="4FE953D7"/>
    <w:multiLevelType w:val="hybridMultilevel"/>
    <w:tmpl w:val="0000000A"/>
    <w:lvl w:ilvl="0" w:tplc="DE08921C">
      <w:start w:val="1"/>
      <w:numFmt w:val="decimal"/>
      <w:lvlText w:val="%1."/>
      <w:lvlJc w:val="left"/>
      <w:pPr>
        <w:tabs>
          <w:tab w:val="num" w:pos="360"/>
        </w:tabs>
        <w:ind w:left="360" w:hanging="360"/>
      </w:pPr>
      <w:rPr>
        <w:rFonts w:cs="Times New Roman"/>
      </w:rPr>
    </w:lvl>
    <w:lvl w:ilvl="1" w:tplc="D92AD2B8">
      <w:start w:val="1"/>
      <w:numFmt w:val="decimal"/>
      <w:lvlText w:val="%2)"/>
      <w:lvlJc w:val="left"/>
      <w:pPr>
        <w:tabs>
          <w:tab w:val="num" w:pos="1440"/>
        </w:tabs>
        <w:ind w:left="1440" w:hanging="360"/>
      </w:pPr>
      <w:rPr>
        <w:rFonts w:cs="Times New Roman"/>
      </w:rPr>
    </w:lvl>
    <w:lvl w:ilvl="2" w:tplc="6F8A5E78">
      <w:start w:val="1"/>
      <w:numFmt w:val="lowerLetter"/>
      <w:lvlText w:val="%3)"/>
      <w:lvlJc w:val="left"/>
      <w:pPr>
        <w:tabs>
          <w:tab w:val="num" w:pos="1080"/>
        </w:tabs>
        <w:ind w:left="1080" w:hanging="360"/>
      </w:pPr>
      <w:rPr>
        <w:rFonts w:cs="Times New Roman"/>
      </w:rPr>
    </w:lvl>
    <w:lvl w:ilvl="3" w:tplc="8FFA14C8">
      <w:start w:val="1"/>
      <w:numFmt w:val="lowerRoman"/>
      <w:lvlText w:val="(%4)"/>
      <w:lvlJc w:val="left"/>
      <w:pPr>
        <w:tabs>
          <w:tab w:val="num" w:pos="1701"/>
        </w:tabs>
        <w:ind w:left="1701" w:hanging="510"/>
      </w:pPr>
      <w:rPr>
        <w:rFonts w:cs="Times New Roman"/>
      </w:rPr>
    </w:lvl>
    <w:lvl w:ilvl="4" w:tplc="7F52DDC0">
      <w:start w:val="1"/>
      <w:numFmt w:val="lowerLetter"/>
      <w:lvlText w:val="(%5)"/>
      <w:lvlJc w:val="left"/>
      <w:pPr>
        <w:tabs>
          <w:tab w:val="num" w:pos="1800"/>
        </w:tabs>
        <w:ind w:left="1800" w:hanging="360"/>
      </w:pPr>
      <w:rPr>
        <w:rFonts w:cs="Times New Roman"/>
      </w:rPr>
    </w:lvl>
    <w:lvl w:ilvl="5" w:tplc="88FEFF66">
      <w:start w:val="1"/>
      <w:numFmt w:val="lowerRoman"/>
      <w:lvlText w:val="(%6)"/>
      <w:lvlJc w:val="left"/>
      <w:pPr>
        <w:tabs>
          <w:tab w:val="num" w:pos="2160"/>
        </w:tabs>
        <w:ind w:left="2160" w:hanging="360"/>
      </w:pPr>
      <w:rPr>
        <w:rFonts w:cs="Times New Roman"/>
      </w:rPr>
    </w:lvl>
    <w:lvl w:ilvl="6" w:tplc="8E4453C0">
      <w:start w:val="1"/>
      <w:numFmt w:val="decimal"/>
      <w:lvlText w:val="%7."/>
      <w:lvlJc w:val="left"/>
      <w:pPr>
        <w:tabs>
          <w:tab w:val="num" w:pos="2520"/>
        </w:tabs>
        <w:ind w:left="2520" w:hanging="360"/>
      </w:pPr>
      <w:rPr>
        <w:rFonts w:cs="Times New Roman"/>
      </w:rPr>
    </w:lvl>
    <w:lvl w:ilvl="7" w:tplc="7F94CDD2">
      <w:start w:val="1"/>
      <w:numFmt w:val="lowerLetter"/>
      <w:lvlText w:val="%8."/>
      <w:lvlJc w:val="left"/>
      <w:pPr>
        <w:tabs>
          <w:tab w:val="num" w:pos="2880"/>
        </w:tabs>
        <w:ind w:left="2880" w:hanging="360"/>
      </w:pPr>
      <w:rPr>
        <w:rFonts w:cs="Times New Roman"/>
      </w:rPr>
    </w:lvl>
    <w:lvl w:ilvl="8" w:tplc="B1BA9D14">
      <w:start w:val="1"/>
      <w:numFmt w:val="lowerRoman"/>
      <w:lvlText w:val="%9."/>
      <w:lvlJc w:val="left"/>
      <w:pPr>
        <w:tabs>
          <w:tab w:val="num" w:pos="3240"/>
        </w:tabs>
        <w:ind w:left="3240" w:hanging="360"/>
      </w:pPr>
      <w:rPr>
        <w:rFonts w:cs="Times New Roman"/>
      </w:rPr>
    </w:lvl>
  </w:abstractNum>
  <w:abstractNum w:abstractNumId="120" w15:restartNumberingAfterBreak="0">
    <w:nsid w:val="51D81E1A"/>
    <w:multiLevelType w:val="hybridMultilevel"/>
    <w:tmpl w:val="F22E585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1" w15:restartNumberingAfterBreak="0">
    <w:nsid w:val="51EE5F46"/>
    <w:multiLevelType w:val="hybridMultilevel"/>
    <w:tmpl w:val="A6D60C0C"/>
    <w:lvl w:ilvl="0" w:tplc="0415000F">
      <w:start w:val="1"/>
      <w:numFmt w:val="decimal"/>
      <w:lvlText w:val="%1."/>
      <w:lvlJc w:val="left"/>
      <w:pPr>
        <w:ind w:left="360" w:hanging="360"/>
      </w:pPr>
    </w:lvl>
    <w:lvl w:ilvl="1" w:tplc="30023EE2">
      <w:start w:val="1"/>
      <w:numFmt w:val="decimal"/>
      <w:lvlText w:val="%2."/>
      <w:lvlJc w:val="left"/>
      <w:pPr>
        <w:ind w:left="360" w:hanging="360"/>
      </w:pPr>
      <w:rPr>
        <w:rFonts w:asciiTheme="minorHAnsi" w:eastAsia="Calibri" w:hAnsiTheme="minorHAnsi" w:cstheme="minorHAnsi"/>
      </w:rPr>
    </w:lvl>
    <w:lvl w:ilvl="2" w:tplc="04150017">
      <w:start w:val="1"/>
      <w:numFmt w:val="lowerLetter"/>
      <w:lvlText w:val="%3)"/>
      <w:lvlJc w:val="left"/>
      <w:pPr>
        <w:ind w:left="606"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2" w15:restartNumberingAfterBreak="0">
    <w:nsid w:val="545D3E6D"/>
    <w:multiLevelType w:val="hybridMultilevel"/>
    <w:tmpl w:val="0CF0D9C2"/>
    <w:lvl w:ilvl="0" w:tplc="DC14A680">
      <w:start w:val="1"/>
      <w:numFmt w:val="decimal"/>
      <w:lvlText w:val="%1."/>
      <w:lvlJc w:val="left"/>
      <w:pPr>
        <w:ind w:left="360" w:hanging="360"/>
      </w:pPr>
      <w:rPr>
        <w:b w:val="0"/>
      </w:rPr>
    </w:lvl>
    <w:lvl w:ilvl="1" w:tplc="04150019">
      <w:start w:val="1"/>
      <w:numFmt w:val="lowerLetter"/>
      <w:lvlText w:val="%2."/>
      <w:lvlJc w:val="left"/>
      <w:pPr>
        <w:ind w:left="1080" w:hanging="360"/>
      </w:pPr>
      <w:rPr>
        <w:b/>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3" w15:restartNumberingAfterBreak="0">
    <w:nsid w:val="55A553FA"/>
    <w:multiLevelType w:val="hybridMultilevel"/>
    <w:tmpl w:val="CA164E6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4" w15:restartNumberingAfterBreak="0">
    <w:nsid w:val="56E4254B"/>
    <w:multiLevelType w:val="hybridMultilevel"/>
    <w:tmpl w:val="B9A207F4"/>
    <w:lvl w:ilvl="0" w:tplc="7E60B20C">
      <w:start w:val="1"/>
      <w:numFmt w:val="lowerLetter"/>
      <w:lvlText w:val="%1)"/>
      <w:lvlJc w:val="left"/>
      <w:pPr>
        <w:tabs>
          <w:tab w:val="num" w:pos="360"/>
        </w:tabs>
        <w:ind w:left="360" w:hanging="360"/>
      </w:pPr>
      <w:rPr>
        <w:rFonts w:cs="Times New Roman" w:hint="default"/>
        <w:b w:val="0"/>
        <w:i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5" w15:restartNumberingAfterBreak="0">
    <w:nsid w:val="57312EBE"/>
    <w:multiLevelType w:val="hybridMultilevel"/>
    <w:tmpl w:val="F056DBB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786"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6" w15:restartNumberingAfterBreak="0">
    <w:nsid w:val="57965A8A"/>
    <w:multiLevelType w:val="hybridMultilevel"/>
    <w:tmpl w:val="2A485410"/>
    <w:lvl w:ilvl="0" w:tplc="79F4F9BA">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7" w15:restartNumberingAfterBreak="0">
    <w:nsid w:val="57C27461"/>
    <w:multiLevelType w:val="multilevel"/>
    <w:tmpl w:val="F4668B84"/>
    <w:lvl w:ilvl="0">
      <w:start w:val="1"/>
      <w:numFmt w:val="decimal"/>
      <w:lvlText w:val="%1."/>
      <w:lvlJc w:val="left"/>
      <w:pPr>
        <w:tabs>
          <w:tab w:val="num" w:pos="1440"/>
        </w:tabs>
        <w:ind w:left="1440" w:hanging="360"/>
      </w:pPr>
      <w:rPr>
        <w:rFonts w:asciiTheme="majorHAnsi" w:eastAsia="Times New Roman" w:hAnsiTheme="majorHAnsi" w:cstheme="majorHAnsi" w:hint="default"/>
        <w:b w:val="0"/>
      </w:rPr>
    </w:lvl>
    <w:lvl w:ilvl="1">
      <w:start w:val="1"/>
      <w:numFmt w:val="lowerLetter"/>
      <w:lvlText w:val="%2)"/>
      <w:lvlJc w:val="left"/>
      <w:pPr>
        <w:ind w:left="3196" w:hanging="360"/>
      </w:pPr>
      <w:rPr>
        <w:rFonts w:ascii="Calibri" w:eastAsia="Times New Roman" w:hAnsi="Calibri" w:cs="Calibri"/>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28" w15:restartNumberingAfterBreak="0">
    <w:nsid w:val="583074FF"/>
    <w:multiLevelType w:val="hybridMultilevel"/>
    <w:tmpl w:val="48B6EF44"/>
    <w:lvl w:ilvl="0" w:tplc="0AD04BF6">
      <w:start w:val="6"/>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9" w15:restartNumberingAfterBreak="0">
    <w:nsid w:val="59253025"/>
    <w:multiLevelType w:val="hybridMultilevel"/>
    <w:tmpl w:val="0E88C11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36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0" w15:restartNumberingAfterBreak="0">
    <w:nsid w:val="59735ED1"/>
    <w:multiLevelType w:val="hybridMultilevel"/>
    <w:tmpl w:val="AD08B7BA"/>
    <w:lvl w:ilvl="0" w:tplc="D3ECA77C">
      <w:start w:val="3"/>
      <w:numFmt w:val="decimal"/>
      <w:lvlText w:val="%1."/>
      <w:lvlJc w:val="left"/>
      <w:pPr>
        <w:tabs>
          <w:tab w:val="num" w:pos="4680"/>
        </w:tabs>
        <w:ind w:left="4680" w:hanging="360"/>
      </w:pPr>
      <w:rPr>
        <w:rFonts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1" w15:restartNumberingAfterBreak="0">
    <w:nsid w:val="5A250625"/>
    <w:multiLevelType w:val="hybridMultilevel"/>
    <w:tmpl w:val="CD6068B6"/>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32" w15:restartNumberingAfterBreak="0">
    <w:nsid w:val="5A4B4861"/>
    <w:multiLevelType w:val="hybridMultilevel"/>
    <w:tmpl w:val="29E832B4"/>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33" w15:restartNumberingAfterBreak="0">
    <w:nsid w:val="5A6340B5"/>
    <w:multiLevelType w:val="hybridMultilevel"/>
    <w:tmpl w:val="E068B4E0"/>
    <w:lvl w:ilvl="0" w:tplc="0415000F">
      <w:start w:val="1"/>
      <w:numFmt w:val="decimal"/>
      <w:lvlText w:val="%1."/>
      <w:lvlJc w:val="left"/>
      <w:pPr>
        <w:tabs>
          <w:tab w:val="num" w:pos="6743"/>
        </w:tabs>
        <w:ind w:left="6743" w:hanging="363"/>
      </w:pPr>
      <w:rPr>
        <w:rFonts w:hint="default"/>
      </w:rPr>
    </w:lvl>
    <w:lvl w:ilvl="1" w:tplc="04150019">
      <w:start w:val="1"/>
      <w:numFmt w:val="lowerLetter"/>
      <w:lvlText w:val="%2."/>
      <w:lvlJc w:val="left"/>
      <w:pPr>
        <w:tabs>
          <w:tab w:val="num" w:pos="6383"/>
        </w:tabs>
        <w:ind w:left="6383" w:hanging="360"/>
      </w:pPr>
    </w:lvl>
    <w:lvl w:ilvl="2" w:tplc="8258FC92">
      <w:start w:val="1"/>
      <w:numFmt w:val="decimal"/>
      <w:lvlText w:val="%3."/>
      <w:lvlJc w:val="right"/>
      <w:pPr>
        <w:tabs>
          <w:tab w:val="num" w:pos="7103"/>
        </w:tabs>
        <w:ind w:left="7103" w:hanging="180"/>
      </w:pPr>
      <w:rPr>
        <w:rFonts w:ascii="Calibri" w:eastAsia="Times New Roman" w:hAnsi="Calibri" w:cs="Calibri"/>
      </w:rPr>
    </w:lvl>
    <w:lvl w:ilvl="3" w:tplc="0415000F" w:tentative="1">
      <w:start w:val="1"/>
      <w:numFmt w:val="decimal"/>
      <w:lvlText w:val="%4."/>
      <w:lvlJc w:val="left"/>
      <w:pPr>
        <w:tabs>
          <w:tab w:val="num" w:pos="7823"/>
        </w:tabs>
        <w:ind w:left="7823" w:hanging="360"/>
      </w:pPr>
    </w:lvl>
    <w:lvl w:ilvl="4" w:tplc="04150019" w:tentative="1">
      <w:start w:val="1"/>
      <w:numFmt w:val="lowerLetter"/>
      <w:lvlText w:val="%5."/>
      <w:lvlJc w:val="left"/>
      <w:pPr>
        <w:tabs>
          <w:tab w:val="num" w:pos="8543"/>
        </w:tabs>
        <w:ind w:left="8543" w:hanging="360"/>
      </w:pPr>
    </w:lvl>
    <w:lvl w:ilvl="5" w:tplc="0415001B" w:tentative="1">
      <w:start w:val="1"/>
      <w:numFmt w:val="lowerRoman"/>
      <w:lvlText w:val="%6."/>
      <w:lvlJc w:val="right"/>
      <w:pPr>
        <w:tabs>
          <w:tab w:val="num" w:pos="9263"/>
        </w:tabs>
        <w:ind w:left="9263" w:hanging="180"/>
      </w:pPr>
    </w:lvl>
    <w:lvl w:ilvl="6" w:tplc="0415000F" w:tentative="1">
      <w:start w:val="1"/>
      <w:numFmt w:val="decimal"/>
      <w:lvlText w:val="%7."/>
      <w:lvlJc w:val="left"/>
      <w:pPr>
        <w:tabs>
          <w:tab w:val="num" w:pos="9983"/>
        </w:tabs>
        <w:ind w:left="9983" w:hanging="360"/>
      </w:pPr>
    </w:lvl>
    <w:lvl w:ilvl="7" w:tplc="04150019" w:tentative="1">
      <w:start w:val="1"/>
      <w:numFmt w:val="lowerLetter"/>
      <w:lvlText w:val="%8."/>
      <w:lvlJc w:val="left"/>
      <w:pPr>
        <w:tabs>
          <w:tab w:val="num" w:pos="10703"/>
        </w:tabs>
        <w:ind w:left="10703" w:hanging="360"/>
      </w:pPr>
    </w:lvl>
    <w:lvl w:ilvl="8" w:tplc="0415001B" w:tentative="1">
      <w:start w:val="1"/>
      <w:numFmt w:val="lowerRoman"/>
      <w:lvlText w:val="%9."/>
      <w:lvlJc w:val="right"/>
      <w:pPr>
        <w:tabs>
          <w:tab w:val="num" w:pos="11423"/>
        </w:tabs>
        <w:ind w:left="11423" w:hanging="180"/>
      </w:pPr>
    </w:lvl>
  </w:abstractNum>
  <w:abstractNum w:abstractNumId="134" w15:restartNumberingAfterBreak="0">
    <w:nsid w:val="5C767604"/>
    <w:multiLevelType w:val="hybridMultilevel"/>
    <w:tmpl w:val="A5F0731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36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36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5" w15:restartNumberingAfterBreak="0">
    <w:nsid w:val="5D2C3443"/>
    <w:multiLevelType w:val="multilevel"/>
    <w:tmpl w:val="DBDAEFF8"/>
    <w:lvl w:ilvl="0">
      <w:start w:val="1"/>
      <w:numFmt w:val="decimal"/>
      <w:lvlText w:val="§ %1."/>
      <w:lvlJc w:val="left"/>
      <w:pPr>
        <w:tabs>
          <w:tab w:val="num" w:pos="4962"/>
        </w:tabs>
        <w:ind w:left="4962"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ascii="Arial" w:hAnsi="Arial" w:cs="Arial" w:hint="default"/>
        <w:b w:val="0"/>
        <w:sz w:val="20"/>
        <w:szCs w:val="20"/>
      </w:rPr>
    </w:lvl>
    <w:lvl w:ilvl="2">
      <w:start w:val="1"/>
      <w:numFmt w:val="decimal"/>
      <w:lvlText w:val="%3)"/>
      <w:lvlJc w:val="left"/>
      <w:pPr>
        <w:tabs>
          <w:tab w:val="num" w:pos="1419"/>
        </w:tabs>
        <w:ind w:left="1419" w:hanging="709"/>
      </w:pPr>
      <w:rPr>
        <w:rFonts w:ascii="Arial" w:hAnsi="Arial" w:cs="Arial" w:hint="default"/>
        <w:sz w:val="20"/>
        <w:szCs w:val="20"/>
      </w:rPr>
    </w:lvl>
    <w:lvl w:ilvl="3">
      <w:start w:val="1"/>
      <w:numFmt w:val="decimal"/>
      <w:lvlText w:val="%4)"/>
      <w:lvlJc w:val="left"/>
      <w:pPr>
        <w:tabs>
          <w:tab w:val="num" w:pos="708"/>
        </w:tabs>
        <w:ind w:left="708" w:hanging="708"/>
      </w:pPr>
      <w:rPr>
        <w:rFonts w:asciiTheme="minorHAnsi" w:hAnsiTheme="minorHAnsi" w:cstheme="minorHAnsi" w:hint="default"/>
        <w:sz w:val="24"/>
        <w:szCs w:val="24"/>
      </w:rPr>
    </w:lvl>
    <w:lvl w:ilvl="4">
      <w:start w:val="1"/>
      <w:numFmt w:val="bullet"/>
      <w:lvlText w:val=""/>
      <w:lvlJc w:val="left"/>
      <w:pPr>
        <w:tabs>
          <w:tab w:val="num" w:pos="2835"/>
        </w:tabs>
        <w:ind w:left="2835" w:hanging="709"/>
      </w:pPr>
      <w:rPr>
        <w:rFonts w:ascii="Symbol" w:hAnsi="Symbol" w:hint="default"/>
        <w:color w:val="auto"/>
      </w:rPr>
    </w:lvl>
    <w:lvl w:ilvl="5">
      <w:start w:val="1"/>
      <w:numFmt w:val="bullet"/>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136" w15:restartNumberingAfterBreak="0">
    <w:nsid w:val="5D30366D"/>
    <w:multiLevelType w:val="hybridMultilevel"/>
    <w:tmpl w:val="60864B8A"/>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37" w15:restartNumberingAfterBreak="0">
    <w:nsid w:val="5D914BD2"/>
    <w:multiLevelType w:val="hybridMultilevel"/>
    <w:tmpl w:val="0F38267A"/>
    <w:lvl w:ilvl="0" w:tplc="102CAE88">
      <w:start w:val="2"/>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8" w15:restartNumberingAfterBreak="0">
    <w:nsid w:val="62285360"/>
    <w:multiLevelType w:val="hybridMultilevel"/>
    <w:tmpl w:val="9E78FDFC"/>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9" w15:restartNumberingAfterBreak="0">
    <w:nsid w:val="630D43E8"/>
    <w:multiLevelType w:val="hybridMultilevel"/>
    <w:tmpl w:val="CD0A746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40" w15:restartNumberingAfterBreak="0">
    <w:nsid w:val="6379585E"/>
    <w:multiLevelType w:val="hybridMultilevel"/>
    <w:tmpl w:val="765E6DE0"/>
    <w:lvl w:ilvl="0" w:tplc="04090017">
      <w:start w:val="1"/>
      <w:numFmt w:val="decimal"/>
      <w:pStyle w:val="paragraf"/>
      <w:lvlText w:val="%1."/>
      <w:lvlJc w:val="left"/>
      <w:pPr>
        <w:tabs>
          <w:tab w:val="num" w:pos="2340"/>
        </w:tabs>
        <w:ind w:left="2340" w:hanging="360"/>
      </w:pPr>
      <w:rPr>
        <w:rFonts w:cs="Times New Roman" w:hint="default"/>
        <w:b/>
        <w:sz w:val="22"/>
        <w:szCs w:val="22"/>
      </w:rPr>
    </w:lvl>
    <w:lvl w:ilvl="1" w:tplc="04150019">
      <w:start w:val="1"/>
      <w:numFmt w:val="lowerLetter"/>
      <w:lvlText w:val="%2)"/>
      <w:lvlJc w:val="left"/>
      <w:pPr>
        <w:tabs>
          <w:tab w:val="num" w:pos="1440"/>
        </w:tabs>
        <w:ind w:left="1440" w:hanging="360"/>
      </w:pPr>
      <w:rPr>
        <w:rFonts w:cs="Times New Roman" w:hint="default"/>
      </w:rPr>
    </w:lvl>
    <w:lvl w:ilvl="2" w:tplc="BFA6DFF0">
      <w:start w:val="1"/>
      <w:numFmt w:val="decimal"/>
      <w:lvlText w:val="%3."/>
      <w:lvlJc w:val="left"/>
      <w:pPr>
        <w:tabs>
          <w:tab w:val="num" w:pos="2340"/>
        </w:tabs>
        <w:ind w:left="2340" w:hanging="360"/>
      </w:pPr>
      <w:rPr>
        <w:rFonts w:cs="Times New Roman" w:hint="default"/>
        <w:b/>
        <w:sz w:val="18"/>
        <w:szCs w:val="18"/>
      </w:rPr>
    </w:lvl>
    <w:lvl w:ilvl="3" w:tplc="D9E4AA36">
      <w:start w:val="1"/>
      <w:numFmt w:val="decimal"/>
      <w:lvlText w:val="%4."/>
      <w:lvlJc w:val="left"/>
      <w:pPr>
        <w:tabs>
          <w:tab w:val="num" w:pos="2880"/>
        </w:tabs>
        <w:ind w:left="2880" w:hanging="360"/>
      </w:pPr>
      <w:rPr>
        <w:rFonts w:cs="Times New Roman"/>
      </w:rPr>
    </w:lvl>
    <w:lvl w:ilvl="4" w:tplc="EADC7816">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41" w15:restartNumberingAfterBreak="0">
    <w:nsid w:val="649B49EE"/>
    <w:multiLevelType w:val="hybridMultilevel"/>
    <w:tmpl w:val="FCB2DC98"/>
    <w:lvl w:ilvl="0" w:tplc="7E60B20C">
      <w:start w:val="1"/>
      <w:numFmt w:val="lowerLetter"/>
      <w:lvlText w:val="%1)"/>
      <w:lvlJc w:val="left"/>
      <w:pPr>
        <w:tabs>
          <w:tab w:val="num" w:pos="4680"/>
        </w:tabs>
        <w:ind w:left="4680" w:hanging="360"/>
      </w:pPr>
      <w:rPr>
        <w:rFonts w:cs="Times New Roman" w:hint="default"/>
        <w:b w:val="0"/>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2" w15:restartNumberingAfterBreak="0">
    <w:nsid w:val="65510E45"/>
    <w:multiLevelType w:val="hybridMultilevel"/>
    <w:tmpl w:val="607E3432"/>
    <w:lvl w:ilvl="0" w:tplc="04150011">
      <w:start w:val="1"/>
      <w:numFmt w:val="decimal"/>
      <w:lvlText w:val="%1)"/>
      <w:lvlJc w:val="left"/>
      <w:pPr>
        <w:ind w:left="862" w:hanging="360"/>
      </w:pPr>
    </w:lvl>
    <w:lvl w:ilvl="1" w:tplc="04150019">
      <w:start w:val="1"/>
      <w:numFmt w:val="lowerLetter"/>
      <w:lvlText w:val="%2."/>
      <w:lvlJc w:val="left"/>
      <w:pPr>
        <w:ind w:left="1582" w:hanging="360"/>
      </w:pPr>
    </w:lvl>
    <w:lvl w:ilvl="2" w:tplc="0415001B">
      <w:start w:val="1"/>
      <w:numFmt w:val="lowerRoman"/>
      <w:lvlText w:val="%3."/>
      <w:lvlJc w:val="right"/>
      <w:pPr>
        <w:ind w:left="2302" w:hanging="180"/>
      </w:pPr>
    </w:lvl>
    <w:lvl w:ilvl="3" w:tplc="0415000F">
      <w:start w:val="1"/>
      <w:numFmt w:val="decimal"/>
      <w:lvlText w:val="%4."/>
      <w:lvlJc w:val="left"/>
      <w:pPr>
        <w:ind w:left="3022" w:hanging="360"/>
      </w:pPr>
    </w:lvl>
    <w:lvl w:ilvl="4" w:tplc="04150019">
      <w:start w:val="1"/>
      <w:numFmt w:val="lowerLetter"/>
      <w:lvlText w:val="%5."/>
      <w:lvlJc w:val="left"/>
      <w:pPr>
        <w:ind w:left="3742" w:hanging="360"/>
      </w:pPr>
    </w:lvl>
    <w:lvl w:ilvl="5" w:tplc="0415001B">
      <w:start w:val="1"/>
      <w:numFmt w:val="lowerRoman"/>
      <w:lvlText w:val="%6."/>
      <w:lvlJc w:val="right"/>
      <w:pPr>
        <w:ind w:left="4462" w:hanging="180"/>
      </w:pPr>
    </w:lvl>
    <w:lvl w:ilvl="6" w:tplc="0415000F">
      <w:start w:val="1"/>
      <w:numFmt w:val="decimal"/>
      <w:lvlText w:val="%7."/>
      <w:lvlJc w:val="left"/>
      <w:pPr>
        <w:ind w:left="5182" w:hanging="360"/>
      </w:pPr>
    </w:lvl>
    <w:lvl w:ilvl="7" w:tplc="04150019">
      <w:start w:val="1"/>
      <w:numFmt w:val="lowerLetter"/>
      <w:lvlText w:val="%8."/>
      <w:lvlJc w:val="left"/>
      <w:pPr>
        <w:ind w:left="5902" w:hanging="360"/>
      </w:pPr>
    </w:lvl>
    <w:lvl w:ilvl="8" w:tplc="0415001B">
      <w:start w:val="1"/>
      <w:numFmt w:val="lowerRoman"/>
      <w:lvlText w:val="%9."/>
      <w:lvlJc w:val="right"/>
      <w:pPr>
        <w:ind w:left="6622" w:hanging="180"/>
      </w:pPr>
    </w:lvl>
  </w:abstractNum>
  <w:abstractNum w:abstractNumId="143" w15:restartNumberingAfterBreak="0">
    <w:nsid w:val="66B21158"/>
    <w:multiLevelType w:val="hybridMultilevel"/>
    <w:tmpl w:val="E8409FEC"/>
    <w:lvl w:ilvl="0" w:tplc="9D7E8DA4">
      <w:start w:val="1"/>
      <w:numFmt w:val="decimal"/>
      <w:lvlText w:val="%1."/>
      <w:lvlJc w:val="left"/>
      <w:pPr>
        <w:tabs>
          <w:tab w:val="num" w:pos="360"/>
        </w:tabs>
        <w:ind w:left="360" w:hanging="360"/>
      </w:pPr>
      <w:rPr>
        <w:rFonts w:cs="Times New Roman"/>
      </w:rPr>
    </w:lvl>
    <w:lvl w:ilvl="1" w:tplc="3ACAA406">
      <w:start w:val="1"/>
      <w:numFmt w:val="lowerLetter"/>
      <w:lvlText w:val="%2)"/>
      <w:lvlJc w:val="left"/>
      <w:pPr>
        <w:tabs>
          <w:tab w:val="num" w:pos="1440"/>
        </w:tabs>
        <w:ind w:left="1440" w:hanging="360"/>
      </w:pPr>
    </w:lvl>
    <w:lvl w:ilvl="2" w:tplc="F3F82174">
      <w:start w:val="1"/>
      <w:numFmt w:val="lowerLetter"/>
      <w:lvlText w:val="%3)"/>
      <w:lvlJc w:val="left"/>
      <w:pPr>
        <w:tabs>
          <w:tab w:val="num" w:pos="1080"/>
        </w:tabs>
        <w:ind w:left="1080" w:hanging="360"/>
      </w:pPr>
      <w:rPr>
        <w:rFonts w:cs="Times New Roman"/>
      </w:rPr>
    </w:lvl>
    <w:lvl w:ilvl="3" w:tplc="B8D8DCB0">
      <w:start w:val="1"/>
      <w:numFmt w:val="lowerRoman"/>
      <w:lvlText w:val="(%4)"/>
      <w:lvlJc w:val="left"/>
      <w:pPr>
        <w:tabs>
          <w:tab w:val="num" w:pos="1701"/>
        </w:tabs>
        <w:ind w:left="1701" w:hanging="510"/>
      </w:pPr>
      <w:rPr>
        <w:rFonts w:cs="Times New Roman"/>
      </w:rPr>
    </w:lvl>
    <w:lvl w:ilvl="4" w:tplc="CD386310">
      <w:start w:val="1"/>
      <w:numFmt w:val="lowerLetter"/>
      <w:lvlText w:val="(%5)"/>
      <w:lvlJc w:val="left"/>
      <w:pPr>
        <w:tabs>
          <w:tab w:val="num" w:pos="1800"/>
        </w:tabs>
        <w:ind w:left="1800" w:hanging="360"/>
      </w:pPr>
      <w:rPr>
        <w:rFonts w:cs="Times New Roman"/>
      </w:rPr>
    </w:lvl>
    <w:lvl w:ilvl="5" w:tplc="BE92912A">
      <w:start w:val="1"/>
      <w:numFmt w:val="lowerRoman"/>
      <w:lvlText w:val="(%6)"/>
      <w:lvlJc w:val="left"/>
      <w:pPr>
        <w:tabs>
          <w:tab w:val="num" w:pos="2160"/>
        </w:tabs>
        <w:ind w:left="2160" w:hanging="360"/>
      </w:pPr>
      <w:rPr>
        <w:rFonts w:cs="Times New Roman"/>
      </w:rPr>
    </w:lvl>
    <w:lvl w:ilvl="6" w:tplc="CE8E9244">
      <w:start w:val="1"/>
      <w:numFmt w:val="decimal"/>
      <w:lvlText w:val="%7."/>
      <w:lvlJc w:val="left"/>
      <w:pPr>
        <w:tabs>
          <w:tab w:val="num" w:pos="2520"/>
        </w:tabs>
        <w:ind w:left="2520" w:hanging="360"/>
      </w:pPr>
      <w:rPr>
        <w:rFonts w:cs="Times New Roman"/>
        <w:color w:val="auto"/>
      </w:rPr>
    </w:lvl>
    <w:lvl w:ilvl="7" w:tplc="2A3EEC5A">
      <w:start w:val="1"/>
      <w:numFmt w:val="lowerLetter"/>
      <w:lvlText w:val="%8."/>
      <w:lvlJc w:val="left"/>
      <w:pPr>
        <w:tabs>
          <w:tab w:val="num" w:pos="2880"/>
        </w:tabs>
        <w:ind w:left="2880" w:hanging="360"/>
      </w:pPr>
      <w:rPr>
        <w:rFonts w:cs="Times New Roman"/>
      </w:rPr>
    </w:lvl>
    <w:lvl w:ilvl="8" w:tplc="CA305102">
      <w:start w:val="1"/>
      <w:numFmt w:val="lowerRoman"/>
      <w:lvlText w:val="%9."/>
      <w:lvlJc w:val="left"/>
      <w:pPr>
        <w:tabs>
          <w:tab w:val="num" w:pos="3240"/>
        </w:tabs>
        <w:ind w:left="3240" w:hanging="360"/>
      </w:pPr>
      <w:rPr>
        <w:rFonts w:cs="Times New Roman"/>
      </w:rPr>
    </w:lvl>
  </w:abstractNum>
  <w:abstractNum w:abstractNumId="144" w15:restartNumberingAfterBreak="0">
    <w:nsid w:val="68B35BE3"/>
    <w:multiLevelType w:val="hybridMultilevel"/>
    <w:tmpl w:val="B9A207F4"/>
    <w:lvl w:ilvl="0" w:tplc="7E60B20C">
      <w:start w:val="1"/>
      <w:numFmt w:val="lowerLetter"/>
      <w:lvlText w:val="%1)"/>
      <w:lvlJc w:val="left"/>
      <w:pPr>
        <w:tabs>
          <w:tab w:val="num" w:pos="360"/>
        </w:tabs>
        <w:ind w:left="360" w:hanging="360"/>
      </w:pPr>
      <w:rPr>
        <w:rFonts w:cs="Times New Roman" w:hint="default"/>
        <w:b w:val="0"/>
        <w:i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5" w15:restartNumberingAfterBreak="0">
    <w:nsid w:val="6C8572D3"/>
    <w:multiLevelType w:val="hybridMultilevel"/>
    <w:tmpl w:val="234C846A"/>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46" w15:restartNumberingAfterBreak="0">
    <w:nsid w:val="6D4825B7"/>
    <w:multiLevelType w:val="hybridMultilevel"/>
    <w:tmpl w:val="6096E664"/>
    <w:lvl w:ilvl="0" w:tplc="0415000F">
      <w:start w:val="1"/>
      <w:numFmt w:val="decimal"/>
      <w:lvlText w:val="%1."/>
      <w:lvlJc w:val="left"/>
      <w:pPr>
        <w:ind w:left="360" w:hanging="360"/>
      </w:pPr>
    </w:lvl>
    <w:lvl w:ilvl="1" w:tplc="04150017">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7" w15:restartNumberingAfterBreak="0">
    <w:nsid w:val="6EBD17C6"/>
    <w:multiLevelType w:val="hybridMultilevel"/>
    <w:tmpl w:val="C81A216A"/>
    <w:lvl w:ilvl="0" w:tplc="6C3A893E">
      <w:start w:val="2"/>
      <w:numFmt w:val="decimal"/>
      <w:lvlText w:val="%1."/>
      <w:lvlJc w:val="left"/>
      <w:pPr>
        <w:ind w:left="720" w:hanging="360"/>
      </w:pPr>
      <w:rPr>
        <w:rFonts w:asciiTheme="minorHAnsi" w:hAnsiTheme="minorHAnsi" w:cstheme="minorHAnsi"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502"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8" w15:restartNumberingAfterBreak="0">
    <w:nsid w:val="6F0C6726"/>
    <w:multiLevelType w:val="hybridMultilevel"/>
    <w:tmpl w:val="3C18CB98"/>
    <w:lvl w:ilvl="0" w:tplc="34B427E6">
      <w:start w:val="1"/>
      <w:numFmt w:val="decimal"/>
      <w:lvlText w:val="%1."/>
      <w:lvlJc w:val="right"/>
      <w:pPr>
        <w:tabs>
          <w:tab w:val="num" w:pos="1214"/>
        </w:tabs>
        <w:ind w:left="1364" w:firstLine="0"/>
      </w:pPr>
      <w:rPr>
        <w:rFonts w:hint="default"/>
        <w:b w:val="0"/>
      </w:rPr>
    </w:lvl>
    <w:lvl w:ilvl="1" w:tplc="04150019" w:tentative="1">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149" w15:restartNumberingAfterBreak="0">
    <w:nsid w:val="6F282346"/>
    <w:multiLevelType w:val="hybridMultilevel"/>
    <w:tmpl w:val="B81C8DEC"/>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0" w15:restartNumberingAfterBreak="0">
    <w:nsid w:val="6F543F40"/>
    <w:multiLevelType w:val="hybridMultilevel"/>
    <w:tmpl w:val="B9A207F4"/>
    <w:lvl w:ilvl="0" w:tplc="7E60B20C">
      <w:start w:val="1"/>
      <w:numFmt w:val="lowerLetter"/>
      <w:lvlText w:val="%1)"/>
      <w:lvlJc w:val="left"/>
      <w:pPr>
        <w:tabs>
          <w:tab w:val="num" w:pos="360"/>
        </w:tabs>
        <w:ind w:left="360" w:hanging="360"/>
      </w:pPr>
      <w:rPr>
        <w:rFonts w:cs="Times New Roman" w:hint="default"/>
        <w:b w:val="0"/>
        <w:i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1" w15:restartNumberingAfterBreak="0">
    <w:nsid w:val="6FAD150D"/>
    <w:multiLevelType w:val="multilevel"/>
    <w:tmpl w:val="BA8AC008"/>
    <w:lvl w:ilvl="0">
      <w:start w:val="1"/>
      <w:numFmt w:val="decimal"/>
      <w:lvlText w:val="§ %1."/>
      <w:lvlJc w:val="left"/>
      <w:pPr>
        <w:tabs>
          <w:tab w:val="num" w:pos="5388"/>
        </w:tabs>
        <w:ind w:left="5388"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asciiTheme="minorHAnsi" w:hAnsiTheme="minorHAnsi" w:cstheme="minorHAnsi" w:hint="default"/>
        <w:b w:val="0"/>
        <w:sz w:val="24"/>
        <w:szCs w:val="24"/>
      </w:rPr>
    </w:lvl>
    <w:lvl w:ilvl="2">
      <w:start w:val="1"/>
      <w:numFmt w:val="decimal"/>
      <w:lvlText w:val="%3)"/>
      <w:lvlJc w:val="left"/>
      <w:pPr>
        <w:tabs>
          <w:tab w:val="num" w:pos="1419"/>
        </w:tabs>
        <w:ind w:left="1419" w:hanging="709"/>
      </w:pPr>
      <w:rPr>
        <w:rFonts w:ascii="Arial" w:hAnsi="Arial" w:cs="Arial" w:hint="default"/>
        <w:sz w:val="20"/>
        <w:szCs w:val="20"/>
      </w:rPr>
    </w:lvl>
    <w:lvl w:ilvl="3">
      <w:start w:val="1"/>
      <w:numFmt w:val="lowerLetter"/>
      <w:lvlText w:val="%4)"/>
      <w:lvlJc w:val="left"/>
      <w:pPr>
        <w:tabs>
          <w:tab w:val="num" w:pos="708"/>
        </w:tabs>
        <w:ind w:left="708" w:hanging="708"/>
      </w:pPr>
      <w:rPr>
        <w:rFonts w:ascii="Arial" w:hAnsi="Arial" w:cs="Times New Roman" w:hint="default"/>
        <w:sz w:val="20"/>
        <w:szCs w:val="20"/>
      </w:rPr>
    </w:lvl>
    <w:lvl w:ilvl="4">
      <w:start w:val="1"/>
      <w:numFmt w:val="bullet"/>
      <w:lvlText w:val=""/>
      <w:lvlJc w:val="left"/>
      <w:pPr>
        <w:tabs>
          <w:tab w:val="num" w:pos="2835"/>
        </w:tabs>
        <w:ind w:left="2835" w:hanging="709"/>
      </w:pPr>
      <w:rPr>
        <w:rFonts w:ascii="Symbol" w:hAnsi="Symbol" w:hint="default"/>
        <w:color w:val="auto"/>
      </w:rPr>
    </w:lvl>
    <w:lvl w:ilvl="5">
      <w:start w:val="1"/>
      <w:numFmt w:val="bullet"/>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152" w15:restartNumberingAfterBreak="0">
    <w:nsid w:val="70606D8E"/>
    <w:multiLevelType w:val="multilevel"/>
    <w:tmpl w:val="0BA6205A"/>
    <w:lvl w:ilvl="0">
      <w:start w:val="1"/>
      <w:numFmt w:val="decimal"/>
      <w:lvlText w:val="§ %1."/>
      <w:lvlJc w:val="left"/>
      <w:pPr>
        <w:tabs>
          <w:tab w:val="num" w:pos="4962"/>
        </w:tabs>
        <w:ind w:left="4962"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asciiTheme="minorHAnsi" w:hAnsiTheme="minorHAnsi" w:cstheme="minorHAnsi" w:hint="default"/>
        <w:b w:val="0"/>
        <w:sz w:val="20"/>
        <w:szCs w:val="20"/>
      </w:rPr>
    </w:lvl>
    <w:lvl w:ilvl="2">
      <w:start w:val="1"/>
      <w:numFmt w:val="decimal"/>
      <w:lvlText w:val="%3)"/>
      <w:lvlJc w:val="left"/>
      <w:pPr>
        <w:tabs>
          <w:tab w:val="num" w:pos="1419"/>
        </w:tabs>
        <w:ind w:left="1419" w:hanging="709"/>
      </w:pPr>
      <w:rPr>
        <w:rFonts w:asciiTheme="minorHAnsi" w:hAnsiTheme="minorHAnsi" w:cstheme="minorHAnsi" w:hint="default"/>
        <w:sz w:val="24"/>
        <w:szCs w:val="24"/>
      </w:rPr>
    </w:lvl>
    <w:lvl w:ilvl="3">
      <w:start w:val="1"/>
      <w:numFmt w:val="lowerLetter"/>
      <w:lvlText w:val="%4)"/>
      <w:lvlJc w:val="left"/>
      <w:pPr>
        <w:tabs>
          <w:tab w:val="num" w:pos="708"/>
        </w:tabs>
        <w:ind w:left="708" w:hanging="708"/>
      </w:pPr>
      <w:rPr>
        <w:rFonts w:ascii="Arial" w:hAnsi="Arial" w:cs="Times New Roman" w:hint="default"/>
        <w:sz w:val="20"/>
        <w:szCs w:val="20"/>
      </w:rPr>
    </w:lvl>
    <w:lvl w:ilvl="4">
      <w:numFmt w:val="decimal"/>
      <w:lvlText w:val=""/>
      <w:lvlJc w:val="left"/>
      <w:pPr>
        <w:tabs>
          <w:tab w:val="num" w:pos="2835"/>
        </w:tabs>
        <w:ind w:left="2835" w:hanging="709"/>
      </w:pPr>
      <w:rPr>
        <w:rFonts w:ascii="Symbol" w:hAnsi="Symbol" w:hint="default"/>
        <w:color w:val="auto"/>
      </w:rPr>
    </w:lvl>
    <w:lvl w:ilvl="5">
      <w:numFmt w:val="decimal"/>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153" w15:restartNumberingAfterBreak="0">
    <w:nsid w:val="71B6254B"/>
    <w:multiLevelType w:val="hybridMultilevel"/>
    <w:tmpl w:val="BEBA685C"/>
    <w:lvl w:ilvl="0" w:tplc="0415000F">
      <w:start w:val="1"/>
      <w:numFmt w:val="decimal"/>
      <w:lvlText w:val="%1."/>
      <w:lvlJc w:val="left"/>
      <w:pPr>
        <w:ind w:left="720" w:hanging="360"/>
      </w:pPr>
    </w:lvl>
    <w:lvl w:ilvl="1" w:tplc="04150011">
      <w:start w:val="1"/>
      <w:numFmt w:val="decimal"/>
      <w:lvlText w:val="%2)"/>
      <w:lvlJc w:val="left"/>
      <w:pPr>
        <w:ind w:left="36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4" w15:restartNumberingAfterBreak="0">
    <w:nsid w:val="73734C4C"/>
    <w:multiLevelType w:val="hybridMultilevel"/>
    <w:tmpl w:val="2A485410"/>
    <w:lvl w:ilvl="0" w:tplc="79F4F9BA">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5" w15:restartNumberingAfterBreak="0">
    <w:nsid w:val="73DF0E63"/>
    <w:multiLevelType w:val="hybridMultilevel"/>
    <w:tmpl w:val="25405CC2"/>
    <w:lvl w:ilvl="0" w:tplc="0415000F">
      <w:start w:val="1"/>
      <w:numFmt w:val="decimal"/>
      <w:lvlText w:val="%1."/>
      <w:lvlJc w:val="left"/>
      <w:pPr>
        <w:tabs>
          <w:tab w:val="num" w:pos="4680"/>
        </w:tabs>
        <w:ind w:left="4680" w:hanging="360"/>
      </w:pPr>
      <w:rPr>
        <w:rFonts w:cs="Times New Roman"/>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6" w15:restartNumberingAfterBreak="0">
    <w:nsid w:val="741E72C4"/>
    <w:multiLevelType w:val="hybridMultilevel"/>
    <w:tmpl w:val="06D0BDFC"/>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57" w15:restartNumberingAfterBreak="0">
    <w:nsid w:val="742212C7"/>
    <w:multiLevelType w:val="hybridMultilevel"/>
    <w:tmpl w:val="1B448118"/>
    <w:lvl w:ilvl="0" w:tplc="B23656B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8" w15:restartNumberingAfterBreak="0">
    <w:nsid w:val="74593B84"/>
    <w:multiLevelType w:val="hybridMultilevel"/>
    <w:tmpl w:val="A726FC22"/>
    <w:lvl w:ilvl="0" w:tplc="0415000F">
      <w:start w:val="1"/>
      <w:numFmt w:val="decimal"/>
      <w:lvlText w:val="%1."/>
      <w:lvlJc w:val="left"/>
      <w:pPr>
        <w:ind w:left="360" w:hanging="360"/>
      </w:pPr>
    </w:lvl>
    <w:lvl w:ilvl="1" w:tplc="04150017">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9" w15:restartNumberingAfterBreak="0">
    <w:nsid w:val="766E28AE"/>
    <w:multiLevelType w:val="hybridMultilevel"/>
    <w:tmpl w:val="C1EAC9E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0" w15:restartNumberingAfterBreak="0">
    <w:nsid w:val="7684074D"/>
    <w:multiLevelType w:val="hybridMultilevel"/>
    <w:tmpl w:val="79701C78"/>
    <w:lvl w:ilvl="0" w:tplc="B3684818">
      <w:start w:val="1"/>
      <w:numFmt w:val="decimal"/>
      <w:lvlText w:val="%1."/>
      <w:lvlJc w:val="left"/>
      <w:pPr>
        <w:tabs>
          <w:tab w:val="num" w:pos="360"/>
        </w:tabs>
        <w:ind w:left="360" w:hanging="360"/>
      </w:pPr>
      <w:rPr>
        <w:rFonts w:cs="Times New Roman"/>
      </w:rPr>
    </w:lvl>
    <w:lvl w:ilvl="1" w:tplc="2BCEF250">
      <w:start w:val="1"/>
      <w:numFmt w:val="lowerLetter"/>
      <w:lvlText w:val="%2)"/>
      <w:lvlJc w:val="left"/>
      <w:pPr>
        <w:tabs>
          <w:tab w:val="num" w:pos="1440"/>
        </w:tabs>
        <w:ind w:left="1440" w:hanging="360"/>
      </w:pPr>
    </w:lvl>
    <w:lvl w:ilvl="2" w:tplc="9A8C5854">
      <w:start w:val="1"/>
      <w:numFmt w:val="lowerLetter"/>
      <w:lvlText w:val="%3)"/>
      <w:lvlJc w:val="left"/>
      <w:pPr>
        <w:tabs>
          <w:tab w:val="num" w:pos="1080"/>
        </w:tabs>
        <w:ind w:left="1080" w:hanging="360"/>
      </w:pPr>
      <w:rPr>
        <w:rFonts w:cs="Times New Roman"/>
      </w:rPr>
    </w:lvl>
    <w:lvl w:ilvl="3" w:tplc="011AC396">
      <w:start w:val="1"/>
      <w:numFmt w:val="lowerRoman"/>
      <w:lvlText w:val="(%4)"/>
      <w:lvlJc w:val="left"/>
      <w:pPr>
        <w:tabs>
          <w:tab w:val="num" w:pos="1701"/>
        </w:tabs>
        <w:ind w:left="1701" w:hanging="510"/>
      </w:pPr>
      <w:rPr>
        <w:rFonts w:cs="Times New Roman"/>
      </w:rPr>
    </w:lvl>
    <w:lvl w:ilvl="4" w:tplc="CC2C6786">
      <w:start w:val="1"/>
      <w:numFmt w:val="lowerLetter"/>
      <w:lvlText w:val="(%5)"/>
      <w:lvlJc w:val="left"/>
      <w:pPr>
        <w:tabs>
          <w:tab w:val="num" w:pos="1800"/>
        </w:tabs>
        <w:ind w:left="1800" w:hanging="360"/>
      </w:pPr>
      <w:rPr>
        <w:rFonts w:cs="Times New Roman"/>
      </w:rPr>
    </w:lvl>
    <w:lvl w:ilvl="5" w:tplc="D64CD83E">
      <w:start w:val="1"/>
      <w:numFmt w:val="lowerRoman"/>
      <w:lvlText w:val="(%6)"/>
      <w:lvlJc w:val="left"/>
      <w:pPr>
        <w:tabs>
          <w:tab w:val="num" w:pos="2160"/>
        </w:tabs>
        <w:ind w:left="2160" w:hanging="360"/>
      </w:pPr>
      <w:rPr>
        <w:rFonts w:cs="Times New Roman"/>
      </w:rPr>
    </w:lvl>
    <w:lvl w:ilvl="6" w:tplc="759672FC">
      <w:start w:val="1"/>
      <w:numFmt w:val="decimal"/>
      <w:lvlText w:val="%7."/>
      <w:lvlJc w:val="left"/>
      <w:pPr>
        <w:tabs>
          <w:tab w:val="num" w:pos="2520"/>
        </w:tabs>
        <w:ind w:left="2520" w:hanging="360"/>
      </w:pPr>
      <w:rPr>
        <w:rFonts w:cs="Times New Roman"/>
      </w:rPr>
    </w:lvl>
    <w:lvl w:ilvl="7" w:tplc="A4A01656">
      <w:start w:val="1"/>
      <w:numFmt w:val="lowerLetter"/>
      <w:lvlText w:val="%8."/>
      <w:lvlJc w:val="left"/>
      <w:pPr>
        <w:tabs>
          <w:tab w:val="num" w:pos="2880"/>
        </w:tabs>
        <w:ind w:left="2880" w:hanging="360"/>
      </w:pPr>
      <w:rPr>
        <w:rFonts w:cs="Times New Roman"/>
      </w:rPr>
    </w:lvl>
    <w:lvl w:ilvl="8" w:tplc="53C41F7C">
      <w:start w:val="1"/>
      <w:numFmt w:val="lowerRoman"/>
      <w:lvlText w:val="%9."/>
      <w:lvlJc w:val="left"/>
      <w:pPr>
        <w:tabs>
          <w:tab w:val="num" w:pos="3240"/>
        </w:tabs>
        <w:ind w:left="3240" w:hanging="360"/>
      </w:pPr>
      <w:rPr>
        <w:rFonts w:cs="Times New Roman"/>
      </w:rPr>
    </w:lvl>
  </w:abstractNum>
  <w:abstractNum w:abstractNumId="161" w15:restartNumberingAfterBreak="0">
    <w:nsid w:val="76FA2812"/>
    <w:multiLevelType w:val="hybridMultilevel"/>
    <w:tmpl w:val="065C6A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2" w15:restartNumberingAfterBreak="0">
    <w:nsid w:val="774618B2"/>
    <w:multiLevelType w:val="hybridMultilevel"/>
    <w:tmpl w:val="F62217A2"/>
    <w:lvl w:ilvl="0" w:tplc="04090011">
      <w:start w:val="1"/>
      <w:numFmt w:val="decimal"/>
      <w:lvlText w:val="%1)"/>
      <w:lvlJc w:val="left"/>
      <w:pPr>
        <w:ind w:left="720" w:hanging="360"/>
      </w:pPr>
    </w:lvl>
    <w:lvl w:ilvl="1" w:tplc="075243E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15:restartNumberingAfterBreak="0">
    <w:nsid w:val="790A5949"/>
    <w:multiLevelType w:val="hybridMultilevel"/>
    <w:tmpl w:val="DC042AB8"/>
    <w:lvl w:ilvl="0" w:tplc="7E60B20C">
      <w:start w:val="1"/>
      <w:numFmt w:val="lowerLetter"/>
      <w:lvlText w:val="%1)"/>
      <w:lvlJc w:val="left"/>
      <w:pPr>
        <w:ind w:left="720" w:hanging="360"/>
      </w:pPr>
      <w:rPr>
        <w:rFonts w:cs="Times New Roman"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4" w15:restartNumberingAfterBreak="0">
    <w:nsid w:val="799D3D6B"/>
    <w:multiLevelType w:val="hybridMultilevel"/>
    <w:tmpl w:val="62C82B8E"/>
    <w:lvl w:ilvl="0" w:tplc="0415000F">
      <w:start w:val="1"/>
      <w:numFmt w:val="decimal"/>
      <w:lvlText w:val="%1."/>
      <w:lvlJc w:val="left"/>
      <w:pPr>
        <w:ind w:left="360" w:hanging="360"/>
      </w:pPr>
    </w:lvl>
    <w:lvl w:ilvl="1" w:tplc="30023EE2">
      <w:start w:val="1"/>
      <w:numFmt w:val="decimal"/>
      <w:lvlText w:val="%2."/>
      <w:lvlJc w:val="left"/>
      <w:pPr>
        <w:ind w:left="360" w:hanging="360"/>
      </w:pPr>
      <w:rPr>
        <w:rFonts w:asciiTheme="minorHAnsi" w:eastAsia="Calibri" w:hAnsiTheme="minorHAnsi" w:cstheme="minorHAnsi"/>
      </w:r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5" w15:restartNumberingAfterBreak="0">
    <w:nsid w:val="79B84AFA"/>
    <w:multiLevelType w:val="hybridMultilevel"/>
    <w:tmpl w:val="374A8BEE"/>
    <w:lvl w:ilvl="0" w:tplc="075243E6">
      <w:start w:val="1"/>
      <w:numFmt w:val="lowerLetter"/>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6" w15:restartNumberingAfterBreak="0">
    <w:nsid w:val="79D95310"/>
    <w:multiLevelType w:val="hybridMultilevel"/>
    <w:tmpl w:val="AF2E2DAE"/>
    <w:name w:val="WW8Num92"/>
    <w:lvl w:ilvl="0" w:tplc="08920886">
      <w:start w:val="1"/>
      <w:numFmt w:val="lowerLetter"/>
      <w:lvlText w:val="%1)"/>
      <w:lvlJc w:val="left"/>
      <w:pPr>
        <w:ind w:left="2160" w:hanging="180"/>
      </w:pPr>
      <w:rPr>
        <w:rFonts w:ascii="Times New Roman" w:hAnsi="Times New Roman" w:hint="default"/>
        <w:b w:val="0"/>
        <w:i w:val="0"/>
        <w:sz w:val="24"/>
      </w:rPr>
    </w:lvl>
    <w:lvl w:ilvl="1" w:tplc="99A283D0">
      <w:start w:val="1"/>
      <w:numFmt w:val="decimal"/>
      <w:lvlText w:val="%2)"/>
      <w:lvlJc w:val="left"/>
      <w:pPr>
        <w:ind w:left="1440" w:hanging="360"/>
      </w:pPr>
      <w:rPr>
        <w:rFonts w:hint="default"/>
      </w:rPr>
    </w:lvl>
    <w:lvl w:ilvl="2" w:tplc="0415001B">
      <w:start w:val="1"/>
      <w:numFmt w:val="lowerLetter"/>
      <w:lvlText w:val="%3)"/>
      <w:lvlJc w:val="left"/>
      <w:pPr>
        <w:ind w:left="2160" w:hanging="180"/>
      </w:pPr>
      <w:rPr>
        <w:rFonts w:ascii="Times New Roman" w:hAnsi="Times New Roman" w:hint="default"/>
        <w:b w:val="0"/>
        <w:i w:val="0"/>
        <w:sz w:val="24"/>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7" w15:restartNumberingAfterBreak="0">
    <w:nsid w:val="7A99241E"/>
    <w:multiLevelType w:val="hybridMultilevel"/>
    <w:tmpl w:val="8084D3A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8" w15:restartNumberingAfterBreak="0">
    <w:nsid w:val="7AFF48A9"/>
    <w:multiLevelType w:val="hybridMultilevel"/>
    <w:tmpl w:val="786078A8"/>
    <w:lvl w:ilvl="0" w:tplc="04150011">
      <w:start w:val="1"/>
      <w:numFmt w:val="decimal"/>
      <w:lvlText w:val="%1)"/>
      <w:lvlJc w:val="left"/>
      <w:pPr>
        <w:ind w:left="862" w:hanging="360"/>
      </w:pPr>
    </w:lvl>
    <w:lvl w:ilvl="1" w:tplc="04150019" w:tentative="1">
      <w:start w:val="1"/>
      <w:numFmt w:val="lowerLetter"/>
      <w:lvlText w:val="%2."/>
      <w:lvlJc w:val="left"/>
      <w:pPr>
        <w:ind w:left="1582" w:hanging="360"/>
      </w:pPr>
    </w:lvl>
    <w:lvl w:ilvl="2" w:tplc="2676C69C">
      <w:start w:val="1"/>
      <w:numFmt w:val="decimal"/>
      <w:lvlText w:val="%3)"/>
      <w:lvlJc w:val="right"/>
      <w:pPr>
        <w:ind w:left="606" w:hanging="180"/>
      </w:pPr>
      <w:rPr>
        <w:rFonts w:asciiTheme="minorHAnsi" w:eastAsia="Calibri" w:hAnsiTheme="minorHAnsi" w:cstheme="minorHAnsi"/>
      </w:r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69" w15:restartNumberingAfterBreak="0">
    <w:nsid w:val="7B361A9B"/>
    <w:multiLevelType w:val="singleLevel"/>
    <w:tmpl w:val="00000022"/>
    <w:lvl w:ilvl="0">
      <w:start w:val="1"/>
      <w:numFmt w:val="decimal"/>
      <w:lvlText w:val="%1."/>
      <w:lvlJc w:val="left"/>
      <w:pPr>
        <w:tabs>
          <w:tab w:val="num" w:pos="1068"/>
        </w:tabs>
        <w:ind w:left="1068" w:hanging="360"/>
      </w:pPr>
    </w:lvl>
  </w:abstractNum>
  <w:abstractNum w:abstractNumId="170" w15:restartNumberingAfterBreak="0">
    <w:nsid w:val="7B373E97"/>
    <w:multiLevelType w:val="multilevel"/>
    <w:tmpl w:val="F1CA61AA"/>
    <w:lvl w:ilvl="0">
      <w:start w:val="1"/>
      <w:numFmt w:val="decimal"/>
      <w:lvlText w:val="§ %1."/>
      <w:lvlJc w:val="left"/>
      <w:pPr>
        <w:tabs>
          <w:tab w:val="num" w:pos="5388"/>
        </w:tabs>
        <w:ind w:left="5388"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hint="default"/>
        <w:b w:val="0"/>
        <w:sz w:val="24"/>
        <w:szCs w:val="24"/>
      </w:rPr>
    </w:lvl>
    <w:lvl w:ilvl="2">
      <w:start w:val="1"/>
      <w:numFmt w:val="decimal"/>
      <w:lvlText w:val="%3)"/>
      <w:lvlJc w:val="left"/>
      <w:pPr>
        <w:tabs>
          <w:tab w:val="num" w:pos="993"/>
        </w:tabs>
        <w:ind w:left="993" w:hanging="709"/>
      </w:pPr>
      <w:rPr>
        <w:rFonts w:ascii="Arial" w:hAnsi="Arial" w:cs="Arial" w:hint="default"/>
        <w:sz w:val="20"/>
        <w:szCs w:val="20"/>
      </w:rPr>
    </w:lvl>
    <w:lvl w:ilvl="3">
      <w:start w:val="1"/>
      <w:numFmt w:val="lowerLetter"/>
      <w:lvlText w:val="%4)"/>
      <w:lvlJc w:val="left"/>
      <w:pPr>
        <w:tabs>
          <w:tab w:val="num" w:pos="708"/>
        </w:tabs>
        <w:ind w:left="708" w:hanging="708"/>
      </w:pPr>
      <w:rPr>
        <w:rFonts w:ascii="Arial" w:hAnsi="Arial" w:cs="Times New Roman" w:hint="default"/>
        <w:sz w:val="20"/>
        <w:szCs w:val="20"/>
      </w:rPr>
    </w:lvl>
    <w:lvl w:ilvl="4">
      <w:start w:val="1"/>
      <w:numFmt w:val="bullet"/>
      <w:lvlText w:val=""/>
      <w:lvlJc w:val="left"/>
      <w:pPr>
        <w:tabs>
          <w:tab w:val="num" w:pos="2835"/>
        </w:tabs>
        <w:ind w:left="2835" w:hanging="709"/>
      </w:pPr>
      <w:rPr>
        <w:rFonts w:ascii="Symbol" w:hAnsi="Symbol" w:hint="default"/>
        <w:color w:val="auto"/>
      </w:rPr>
    </w:lvl>
    <w:lvl w:ilvl="5">
      <w:start w:val="1"/>
      <w:numFmt w:val="bullet"/>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171" w15:restartNumberingAfterBreak="0">
    <w:nsid w:val="7BE55C2B"/>
    <w:multiLevelType w:val="multilevel"/>
    <w:tmpl w:val="0000000A"/>
    <w:lvl w:ilvl="0">
      <w:start w:val="1"/>
      <w:numFmt w:val="decimal"/>
      <w:lvlText w:val="%1."/>
      <w:lvlJc w:val="left"/>
      <w:pPr>
        <w:tabs>
          <w:tab w:val="num" w:pos="360"/>
        </w:tabs>
        <w:ind w:left="36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lowerLetter"/>
      <w:lvlText w:val="%3)"/>
      <w:lvlJc w:val="left"/>
      <w:pPr>
        <w:tabs>
          <w:tab w:val="num" w:pos="1080"/>
        </w:tabs>
        <w:ind w:left="1080" w:hanging="360"/>
      </w:pPr>
      <w:rPr>
        <w:rFonts w:cs="Times New Roman"/>
      </w:rPr>
    </w:lvl>
    <w:lvl w:ilvl="3">
      <w:start w:val="1"/>
      <w:numFmt w:val="lowerRoman"/>
      <w:lvlText w:val="(%4)"/>
      <w:lvlJc w:val="left"/>
      <w:pPr>
        <w:tabs>
          <w:tab w:val="num" w:pos="1701"/>
        </w:tabs>
        <w:ind w:left="1701" w:hanging="51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2" w15:restartNumberingAfterBreak="0">
    <w:nsid w:val="7CCF51E8"/>
    <w:multiLevelType w:val="hybridMultilevel"/>
    <w:tmpl w:val="87704C6C"/>
    <w:lvl w:ilvl="0" w:tplc="3D684AFE">
      <w:start w:val="1"/>
      <w:numFmt w:val="decimal"/>
      <w:lvlText w:val="%1."/>
      <w:lvlJc w:val="left"/>
      <w:pPr>
        <w:ind w:left="360" w:hanging="360"/>
      </w:pPr>
      <w:rPr>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73" w15:restartNumberingAfterBreak="0">
    <w:nsid w:val="7D033DE6"/>
    <w:multiLevelType w:val="hybridMultilevel"/>
    <w:tmpl w:val="E548B44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4" w15:restartNumberingAfterBreak="0">
    <w:nsid w:val="7DCC4A8F"/>
    <w:multiLevelType w:val="hybridMultilevel"/>
    <w:tmpl w:val="454827F2"/>
    <w:lvl w:ilvl="0" w:tplc="102CAE88">
      <w:start w:val="2"/>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5" w15:restartNumberingAfterBreak="0">
    <w:nsid w:val="7EDB690F"/>
    <w:multiLevelType w:val="hybridMultilevel"/>
    <w:tmpl w:val="8FF6647C"/>
    <w:lvl w:ilvl="0" w:tplc="0415000F">
      <w:start w:val="1"/>
      <w:numFmt w:val="decimal"/>
      <w:lvlText w:val="%1."/>
      <w:lvlJc w:val="left"/>
      <w:pPr>
        <w:ind w:left="5606" w:hanging="360"/>
      </w:pPr>
      <w:rPr>
        <w:rFonts w:hint="default"/>
      </w:rPr>
    </w:lvl>
    <w:lvl w:ilvl="1" w:tplc="04150019" w:tentative="1">
      <w:start w:val="1"/>
      <w:numFmt w:val="lowerLetter"/>
      <w:lvlText w:val="%2."/>
      <w:lvlJc w:val="left"/>
      <w:pPr>
        <w:ind w:left="6326" w:hanging="360"/>
      </w:pPr>
    </w:lvl>
    <w:lvl w:ilvl="2" w:tplc="0415001B" w:tentative="1">
      <w:start w:val="1"/>
      <w:numFmt w:val="lowerRoman"/>
      <w:lvlText w:val="%3."/>
      <w:lvlJc w:val="right"/>
      <w:pPr>
        <w:ind w:left="7046" w:hanging="180"/>
      </w:pPr>
    </w:lvl>
    <w:lvl w:ilvl="3" w:tplc="0415000F" w:tentative="1">
      <w:start w:val="1"/>
      <w:numFmt w:val="decimal"/>
      <w:lvlText w:val="%4."/>
      <w:lvlJc w:val="left"/>
      <w:pPr>
        <w:ind w:left="7766" w:hanging="360"/>
      </w:pPr>
    </w:lvl>
    <w:lvl w:ilvl="4" w:tplc="04150019" w:tentative="1">
      <w:start w:val="1"/>
      <w:numFmt w:val="lowerLetter"/>
      <w:lvlText w:val="%5."/>
      <w:lvlJc w:val="left"/>
      <w:pPr>
        <w:ind w:left="8486" w:hanging="360"/>
      </w:pPr>
    </w:lvl>
    <w:lvl w:ilvl="5" w:tplc="0415001B" w:tentative="1">
      <w:start w:val="1"/>
      <w:numFmt w:val="lowerRoman"/>
      <w:lvlText w:val="%6."/>
      <w:lvlJc w:val="right"/>
      <w:pPr>
        <w:ind w:left="9206" w:hanging="180"/>
      </w:pPr>
    </w:lvl>
    <w:lvl w:ilvl="6" w:tplc="0415000F" w:tentative="1">
      <w:start w:val="1"/>
      <w:numFmt w:val="decimal"/>
      <w:lvlText w:val="%7."/>
      <w:lvlJc w:val="left"/>
      <w:pPr>
        <w:ind w:left="9926" w:hanging="360"/>
      </w:pPr>
    </w:lvl>
    <w:lvl w:ilvl="7" w:tplc="04150019" w:tentative="1">
      <w:start w:val="1"/>
      <w:numFmt w:val="lowerLetter"/>
      <w:lvlText w:val="%8."/>
      <w:lvlJc w:val="left"/>
      <w:pPr>
        <w:ind w:left="10646" w:hanging="360"/>
      </w:pPr>
    </w:lvl>
    <w:lvl w:ilvl="8" w:tplc="0415001B" w:tentative="1">
      <w:start w:val="1"/>
      <w:numFmt w:val="lowerRoman"/>
      <w:lvlText w:val="%9."/>
      <w:lvlJc w:val="right"/>
      <w:pPr>
        <w:ind w:left="11366" w:hanging="180"/>
      </w:pPr>
    </w:lvl>
  </w:abstractNum>
  <w:num w:numId="1">
    <w:abstractNumId w:val="86"/>
  </w:num>
  <w:num w:numId="2">
    <w:abstractNumId w:val="140"/>
  </w:num>
  <w:num w:numId="3">
    <w:abstractNumId w:val="37"/>
  </w:num>
  <w:num w:numId="4">
    <w:abstractNumId w:val="31"/>
  </w:num>
  <w:num w:numId="5">
    <w:abstractNumId w:val="42"/>
  </w:num>
  <w:num w:numId="6">
    <w:abstractNumId w:val="95"/>
  </w:num>
  <w:num w:numId="7">
    <w:abstractNumId w:val="148"/>
  </w:num>
  <w:num w:numId="8">
    <w:abstractNumId w:val="84"/>
  </w:num>
  <w:num w:numId="9">
    <w:abstractNumId w:val="77"/>
  </w:num>
  <w:num w:numId="10">
    <w:abstractNumId w:val="45"/>
  </w:num>
  <w:num w:numId="11">
    <w:abstractNumId w:val="13"/>
  </w:num>
  <w:num w:numId="12">
    <w:abstractNumId w:val="34"/>
  </w:num>
  <w:num w:numId="13">
    <w:abstractNumId w:val="127"/>
  </w:num>
  <w:num w:numId="14">
    <w:abstractNumId w:val="117"/>
  </w:num>
  <w:num w:numId="15">
    <w:abstractNumId w:val="175"/>
  </w:num>
  <w:num w:numId="16">
    <w:abstractNumId w:val="72"/>
  </w:num>
  <w:num w:numId="17">
    <w:abstractNumId w:val="106"/>
  </w:num>
  <w:num w:numId="18">
    <w:abstractNumId w:val="133"/>
  </w:num>
  <w:num w:numId="19">
    <w:abstractNumId w:val="43"/>
  </w:num>
  <w:num w:numId="20">
    <w:abstractNumId w:val="39"/>
  </w:num>
  <w:num w:numId="21">
    <w:abstractNumId w:val="104"/>
  </w:num>
  <w:num w:numId="22">
    <w:abstractNumId w:val="122"/>
  </w:num>
  <w:num w:numId="23">
    <w:abstractNumId w:val="56"/>
  </w:num>
  <w:num w:numId="24">
    <w:abstractNumId w:val="83"/>
  </w:num>
  <w:num w:numId="25">
    <w:abstractNumId w:val="128"/>
  </w:num>
  <w:num w:numId="26">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2"/>
  </w:num>
  <w:num w:numId="2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0"/>
  </w:num>
  <w:num w:numId="30">
    <w:abstractNumId w:val="89"/>
  </w:num>
  <w:num w:numId="31">
    <w:abstractNumId w:val="112"/>
  </w:num>
  <w:num w:numId="32">
    <w:abstractNumId w:val="54"/>
  </w:num>
  <w:num w:numId="33">
    <w:abstractNumId w:val="157"/>
  </w:num>
  <w:num w:numId="34">
    <w:abstractNumId w:val="101"/>
  </w:num>
  <w:num w:numId="35">
    <w:abstractNumId w:val="79"/>
  </w:num>
  <w:num w:numId="36">
    <w:abstractNumId w:val="73"/>
  </w:num>
  <w:num w:numId="37">
    <w:abstractNumId w:val="115"/>
  </w:num>
  <w:num w:numId="38">
    <w:abstractNumId w:val="105"/>
  </w:num>
  <w:num w:numId="39">
    <w:abstractNumId w:val="96"/>
  </w:num>
  <w:num w:numId="40">
    <w:abstractNumId w:val="110"/>
  </w:num>
  <w:num w:numId="41">
    <w:abstractNumId w:val="162"/>
  </w:num>
  <w:num w:numId="42">
    <w:abstractNumId w:val="109"/>
  </w:num>
  <w:num w:numId="43">
    <w:abstractNumId w:val="165"/>
  </w:num>
  <w:num w:numId="44">
    <w:abstractNumId w:val="107"/>
  </w:num>
  <w:num w:numId="45">
    <w:abstractNumId w:val="10"/>
  </w:num>
  <w:num w:numId="46">
    <w:abstractNumId w:val="145"/>
  </w:num>
  <w:num w:numId="47">
    <w:abstractNumId w:val="15"/>
  </w:num>
  <w:num w:numId="48">
    <w:abstractNumId w:val="12"/>
  </w:num>
  <w:num w:numId="49">
    <w:abstractNumId w:val="2"/>
  </w:num>
  <w:num w:numId="50">
    <w:abstractNumId w:val="58"/>
  </w:num>
  <w:num w:numId="51">
    <w:abstractNumId w:val="94"/>
  </w:num>
  <w:num w:numId="52">
    <w:abstractNumId w:val="102"/>
  </w:num>
  <w:num w:numId="53">
    <w:abstractNumId w:val="6"/>
  </w:num>
  <w:num w:numId="54">
    <w:abstractNumId w:val="4"/>
  </w:num>
  <w:num w:numId="55">
    <w:abstractNumId w:val="93"/>
  </w:num>
  <w:num w:numId="56">
    <w:abstractNumId w:val="141"/>
  </w:num>
  <w:num w:numId="57">
    <w:abstractNumId w:val="24"/>
  </w:num>
  <w:num w:numId="58">
    <w:abstractNumId w:val="130"/>
  </w:num>
  <w:num w:numId="59">
    <w:abstractNumId w:val="33"/>
  </w:num>
  <w:num w:numId="60">
    <w:abstractNumId w:val="19"/>
  </w:num>
  <w:num w:numId="61">
    <w:abstractNumId w:val="144"/>
  </w:num>
  <w:num w:numId="62">
    <w:abstractNumId w:val="98"/>
  </w:num>
  <w:num w:numId="63">
    <w:abstractNumId w:val="23"/>
  </w:num>
  <w:num w:numId="64">
    <w:abstractNumId w:val="154"/>
  </w:num>
  <w:num w:numId="65">
    <w:abstractNumId w:val="174"/>
  </w:num>
  <w:num w:numId="66">
    <w:abstractNumId w:val="14"/>
  </w:num>
  <w:num w:numId="67">
    <w:abstractNumId w:val="143"/>
  </w:num>
  <w:num w:numId="68">
    <w:abstractNumId w:val="55"/>
  </w:num>
  <w:num w:numId="69">
    <w:abstractNumId w:val="69"/>
  </w:num>
  <w:num w:numId="70">
    <w:abstractNumId w:val="155"/>
  </w:num>
  <w:num w:numId="71">
    <w:abstractNumId w:val="126"/>
  </w:num>
  <w:num w:numId="72">
    <w:abstractNumId w:val="137"/>
  </w:num>
  <w:num w:numId="73">
    <w:abstractNumId w:val="82"/>
  </w:num>
  <w:num w:numId="74">
    <w:abstractNumId w:val="66"/>
  </w:num>
  <w:num w:numId="75">
    <w:abstractNumId w:val="16"/>
  </w:num>
  <w:num w:numId="76">
    <w:abstractNumId w:val="119"/>
  </w:num>
  <w:num w:numId="77">
    <w:abstractNumId w:val="92"/>
  </w:num>
  <w:num w:numId="78">
    <w:abstractNumId w:val="169"/>
  </w:num>
  <w:num w:numId="79">
    <w:abstractNumId w:val="136"/>
  </w:num>
  <w:num w:numId="80">
    <w:abstractNumId w:val="171"/>
  </w:num>
  <w:num w:numId="81">
    <w:abstractNumId w:val="41"/>
  </w:num>
  <w:num w:numId="82">
    <w:abstractNumId w:val="99"/>
  </w:num>
  <w:num w:numId="83">
    <w:abstractNumId w:val="132"/>
  </w:num>
  <w:num w:numId="84">
    <w:abstractNumId w:val="11"/>
  </w:num>
  <w:num w:numId="85">
    <w:abstractNumId w:val="131"/>
  </w:num>
  <w:num w:numId="86">
    <w:abstractNumId w:val="116"/>
  </w:num>
  <w:num w:numId="87">
    <w:abstractNumId w:val="160"/>
  </w:num>
  <w:num w:numId="88">
    <w:abstractNumId w:val="85"/>
  </w:num>
  <w:num w:numId="89">
    <w:abstractNumId w:val="124"/>
  </w:num>
  <w:num w:numId="90">
    <w:abstractNumId w:val="71"/>
  </w:num>
  <w:num w:numId="91">
    <w:abstractNumId w:val="150"/>
  </w:num>
  <w:num w:numId="92">
    <w:abstractNumId w:val="62"/>
  </w:num>
  <w:num w:numId="93">
    <w:abstractNumId w:val="80"/>
  </w:num>
  <w:num w:numId="94">
    <w:abstractNumId w:val="8"/>
  </w:num>
  <w:num w:numId="95">
    <w:abstractNumId w:val="81"/>
  </w:num>
  <w:num w:numId="96">
    <w:abstractNumId w:val="111"/>
  </w:num>
  <w:num w:numId="97">
    <w:abstractNumId w:val="47"/>
  </w:num>
  <w:num w:numId="98">
    <w:abstractNumId w:val="60"/>
  </w:num>
  <w:num w:numId="99">
    <w:abstractNumId w:val="163"/>
  </w:num>
  <w:num w:numId="100">
    <w:abstractNumId w:val="9"/>
  </w:num>
  <w:num w:numId="101">
    <w:abstractNumId w:val="64"/>
  </w:num>
  <w:num w:numId="102">
    <w:abstractNumId w:val="22"/>
  </w:num>
  <w:num w:numId="103">
    <w:abstractNumId w:val="68"/>
  </w:num>
  <w:num w:numId="104">
    <w:abstractNumId w:val="100"/>
  </w:num>
  <w:num w:numId="105">
    <w:abstractNumId w:val="90"/>
  </w:num>
  <w:num w:numId="106">
    <w:abstractNumId w:val="88"/>
  </w:num>
  <w:num w:numId="10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1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20"/>
  </w:num>
  <w:num w:numId="111">
    <w:abstractNumId w:val="108"/>
  </w:num>
  <w:num w:numId="112">
    <w:abstractNumId w:val="172"/>
  </w:num>
  <w:num w:numId="113">
    <w:abstractNumId w:val="32"/>
  </w:num>
  <w:num w:numId="114">
    <w:abstractNumId w:val="134"/>
  </w:num>
  <w:num w:numId="115">
    <w:abstractNumId w:val="118"/>
  </w:num>
  <w:num w:numId="116">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1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87"/>
  </w:num>
  <w:num w:numId="119">
    <w:abstractNumId w:val="44"/>
  </w:num>
  <w:num w:numId="120">
    <w:abstractNumId w:val="151"/>
    <w:lvlOverride w:ilvl="0">
      <w:startOverride w:val="1"/>
    </w:lvlOverride>
    <w:lvlOverride w:ilvl="1">
      <w:startOverride w:val="1"/>
    </w:lvlOverride>
    <w:lvlOverride w:ilvl="2">
      <w:startOverride w:val="1"/>
    </w:lvlOverride>
    <w:lvlOverride w:ilvl="3">
      <w:startOverride w:val="1"/>
    </w:lvlOverride>
    <w:lvlOverride w:ilvl="4"/>
    <w:lvlOverride w:ilvl="5"/>
    <w:lvlOverride w:ilvl="6">
      <w:startOverride w:val="1"/>
    </w:lvlOverride>
    <w:lvlOverride w:ilvl="7">
      <w:startOverride w:val="1"/>
    </w:lvlOverride>
    <w:lvlOverride w:ilvl="8">
      <w:startOverride w:val="1"/>
    </w:lvlOverride>
  </w:num>
  <w:num w:numId="121">
    <w:abstractNumId w:val="49"/>
  </w:num>
  <w:num w:numId="122">
    <w:abstractNumId w:val="14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75"/>
  </w:num>
  <w:num w:numId="124">
    <w:abstractNumId w:val="25"/>
    <w:lvlOverride w:ilvl="0">
      <w:startOverride w:val="1"/>
    </w:lvlOverride>
    <w:lvlOverride w:ilvl="1">
      <w:startOverride w:val="1"/>
    </w:lvlOverride>
    <w:lvlOverride w:ilvl="2">
      <w:startOverride w:val="1"/>
    </w:lvlOverride>
    <w:lvlOverride w:ilvl="3">
      <w:startOverride w:val="1"/>
    </w:lvlOverride>
    <w:lvlOverride w:ilvl="4"/>
    <w:lvlOverride w:ilvl="5"/>
    <w:lvlOverride w:ilvl="6">
      <w:startOverride w:val="1"/>
    </w:lvlOverride>
    <w:lvlOverride w:ilvl="7">
      <w:startOverride w:val="1"/>
    </w:lvlOverride>
    <w:lvlOverride w:ilvl="8">
      <w:startOverride w:val="1"/>
    </w:lvlOverride>
  </w:num>
  <w:num w:numId="125">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1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1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13"/>
  </w:num>
  <w:num w:numId="132">
    <w:abstractNumId w:val="59"/>
  </w:num>
  <w:num w:numId="133">
    <w:abstractNumId w:val="135"/>
  </w:num>
  <w:num w:numId="134">
    <w:abstractNumId w:val="67"/>
  </w:num>
  <w:num w:numId="135">
    <w:abstractNumId w:val="65"/>
  </w:num>
  <w:num w:numId="136">
    <w:abstractNumId w:val="159"/>
  </w:num>
  <w:num w:numId="137">
    <w:abstractNumId w:val="149"/>
  </w:num>
  <w:num w:numId="138">
    <w:abstractNumId w:val="74"/>
  </w:num>
  <w:num w:numId="139">
    <w:abstractNumId w:val="7"/>
  </w:num>
  <w:num w:numId="140">
    <w:abstractNumId w:val="167"/>
  </w:num>
  <w:num w:numId="141">
    <w:abstractNumId w:val="164"/>
  </w:num>
  <w:num w:numId="142">
    <w:abstractNumId w:val="121"/>
  </w:num>
  <w:num w:numId="143">
    <w:abstractNumId w:val="18"/>
  </w:num>
  <w:num w:numId="144">
    <w:abstractNumId w:val="168"/>
  </w:num>
  <w:num w:numId="145">
    <w:abstractNumId w:val="170"/>
  </w:num>
  <w:num w:numId="146">
    <w:abstractNumId w:val="129"/>
  </w:num>
  <w:num w:numId="147">
    <w:abstractNumId w:val="17"/>
  </w:num>
  <w:num w:numId="148">
    <w:abstractNumId w:val="120"/>
  </w:num>
  <w:num w:numId="149">
    <w:abstractNumId w:val="173"/>
  </w:num>
  <w:num w:numId="150">
    <w:abstractNumId w:val="91"/>
  </w:num>
  <w:num w:numId="151">
    <w:abstractNumId w:val="21"/>
  </w:num>
  <w:num w:numId="152">
    <w:abstractNumId w:val="57"/>
  </w:num>
  <w:num w:numId="153">
    <w:abstractNumId w:val="161"/>
  </w:num>
  <w:num w:numId="154">
    <w:abstractNumId w:val="35"/>
  </w:num>
  <w:num w:numId="155">
    <w:abstractNumId w:val="103"/>
  </w:num>
  <w:num w:numId="156">
    <w:abstractNumId w:val="38"/>
  </w:num>
  <w:num w:numId="157">
    <w:abstractNumId w:val="50"/>
  </w:num>
  <w:num w:numId="158">
    <w:abstractNumId w:val="125"/>
  </w:num>
  <w:num w:numId="159">
    <w:abstractNumId w:val="63"/>
  </w:num>
  <w:num w:numId="160">
    <w:abstractNumId w:val="27"/>
  </w:num>
  <w:num w:numId="161">
    <w:abstractNumId w:val="153"/>
  </w:num>
  <w:num w:numId="162">
    <w:abstractNumId w:val="114"/>
  </w:num>
  <w:num w:numId="163">
    <w:abstractNumId w:val="30"/>
  </w:num>
  <w:num w:numId="164">
    <w:abstractNumId w:val="97"/>
  </w:num>
  <w:num w:numId="165">
    <w:abstractNumId w:val="26"/>
  </w:num>
  <w:num w:numId="166">
    <w:abstractNumId w:val="139"/>
  </w:num>
  <w:num w:numId="167">
    <w:abstractNumId w:val="138"/>
  </w:num>
  <w:num w:numId="168">
    <w:abstractNumId w:val="152"/>
  </w:num>
  <w:num w:numId="169">
    <w:abstractNumId w:val="46"/>
  </w:num>
  <w:numIdMacAtCleanup w:val="1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ocumentProtection w:edit="trackedChanges" w:enforcement="0"/>
  <w:defaultTabStop w:val="709"/>
  <w:hyphenationZone w:val="425"/>
  <w:drawingGridHorizontalSpacing w:val="10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599"/>
    <w:rsid w:val="000014D6"/>
    <w:rsid w:val="00001516"/>
    <w:rsid w:val="00001787"/>
    <w:rsid w:val="00001AE1"/>
    <w:rsid w:val="00001D35"/>
    <w:rsid w:val="0000312C"/>
    <w:rsid w:val="0000375B"/>
    <w:rsid w:val="00003971"/>
    <w:rsid w:val="00004103"/>
    <w:rsid w:val="00005297"/>
    <w:rsid w:val="00006BE3"/>
    <w:rsid w:val="000101B2"/>
    <w:rsid w:val="000101EE"/>
    <w:rsid w:val="000104DC"/>
    <w:rsid w:val="000109DD"/>
    <w:rsid w:val="0001389D"/>
    <w:rsid w:val="00013964"/>
    <w:rsid w:val="00014064"/>
    <w:rsid w:val="000159BC"/>
    <w:rsid w:val="00016C2F"/>
    <w:rsid w:val="0001703F"/>
    <w:rsid w:val="000170DA"/>
    <w:rsid w:val="0001773F"/>
    <w:rsid w:val="00020088"/>
    <w:rsid w:val="00020696"/>
    <w:rsid w:val="000208F0"/>
    <w:rsid w:val="00020DC0"/>
    <w:rsid w:val="00021559"/>
    <w:rsid w:val="0002176F"/>
    <w:rsid w:val="0002178E"/>
    <w:rsid w:val="000217F7"/>
    <w:rsid w:val="00021AFD"/>
    <w:rsid w:val="00021B36"/>
    <w:rsid w:val="00021DFF"/>
    <w:rsid w:val="00022386"/>
    <w:rsid w:val="000225DD"/>
    <w:rsid w:val="00023146"/>
    <w:rsid w:val="00023281"/>
    <w:rsid w:val="000233A2"/>
    <w:rsid w:val="000235A2"/>
    <w:rsid w:val="00024444"/>
    <w:rsid w:val="00024729"/>
    <w:rsid w:val="00024A01"/>
    <w:rsid w:val="00025802"/>
    <w:rsid w:val="000258F8"/>
    <w:rsid w:val="00025BEE"/>
    <w:rsid w:val="00026F6D"/>
    <w:rsid w:val="00027444"/>
    <w:rsid w:val="00030AAC"/>
    <w:rsid w:val="00030FAB"/>
    <w:rsid w:val="000312F5"/>
    <w:rsid w:val="00031962"/>
    <w:rsid w:val="00031F70"/>
    <w:rsid w:val="000324D3"/>
    <w:rsid w:val="00032E5F"/>
    <w:rsid w:val="000331CC"/>
    <w:rsid w:val="00033799"/>
    <w:rsid w:val="000337E8"/>
    <w:rsid w:val="00033C40"/>
    <w:rsid w:val="00034E6D"/>
    <w:rsid w:val="00035303"/>
    <w:rsid w:val="000354BE"/>
    <w:rsid w:val="0003738D"/>
    <w:rsid w:val="00037796"/>
    <w:rsid w:val="00037C30"/>
    <w:rsid w:val="000408A9"/>
    <w:rsid w:val="000414EE"/>
    <w:rsid w:val="00042908"/>
    <w:rsid w:val="00043645"/>
    <w:rsid w:val="0004404A"/>
    <w:rsid w:val="0004409F"/>
    <w:rsid w:val="00044A90"/>
    <w:rsid w:val="000456F3"/>
    <w:rsid w:val="00045D2E"/>
    <w:rsid w:val="000470F7"/>
    <w:rsid w:val="0005016C"/>
    <w:rsid w:val="000514B1"/>
    <w:rsid w:val="00052310"/>
    <w:rsid w:val="0005274C"/>
    <w:rsid w:val="0005364F"/>
    <w:rsid w:val="00053A0C"/>
    <w:rsid w:val="00053CC0"/>
    <w:rsid w:val="00054391"/>
    <w:rsid w:val="00054637"/>
    <w:rsid w:val="00054BA1"/>
    <w:rsid w:val="00054E71"/>
    <w:rsid w:val="00057AD9"/>
    <w:rsid w:val="0006108A"/>
    <w:rsid w:val="000610D7"/>
    <w:rsid w:val="00062962"/>
    <w:rsid w:val="000637EE"/>
    <w:rsid w:val="000639E3"/>
    <w:rsid w:val="00063B0B"/>
    <w:rsid w:val="00064ACF"/>
    <w:rsid w:val="000668B5"/>
    <w:rsid w:val="00066CE6"/>
    <w:rsid w:val="00066F0D"/>
    <w:rsid w:val="00067D57"/>
    <w:rsid w:val="0007007C"/>
    <w:rsid w:val="00070450"/>
    <w:rsid w:val="00071567"/>
    <w:rsid w:val="00071A67"/>
    <w:rsid w:val="00071AEB"/>
    <w:rsid w:val="00072B57"/>
    <w:rsid w:val="000732A6"/>
    <w:rsid w:val="000751EB"/>
    <w:rsid w:val="00076671"/>
    <w:rsid w:val="00076C43"/>
    <w:rsid w:val="00076FFD"/>
    <w:rsid w:val="00077365"/>
    <w:rsid w:val="000773F7"/>
    <w:rsid w:val="00077609"/>
    <w:rsid w:val="000776A6"/>
    <w:rsid w:val="00080C08"/>
    <w:rsid w:val="000810FE"/>
    <w:rsid w:val="00081BED"/>
    <w:rsid w:val="0008283B"/>
    <w:rsid w:val="00082C02"/>
    <w:rsid w:val="00082C55"/>
    <w:rsid w:val="00082F22"/>
    <w:rsid w:val="00082F64"/>
    <w:rsid w:val="00082F71"/>
    <w:rsid w:val="0008416E"/>
    <w:rsid w:val="0008447E"/>
    <w:rsid w:val="00084890"/>
    <w:rsid w:val="00085196"/>
    <w:rsid w:val="00085265"/>
    <w:rsid w:val="00085E4E"/>
    <w:rsid w:val="0008758B"/>
    <w:rsid w:val="000875AE"/>
    <w:rsid w:val="000910A0"/>
    <w:rsid w:val="00091216"/>
    <w:rsid w:val="000917D8"/>
    <w:rsid w:val="00091C76"/>
    <w:rsid w:val="00092905"/>
    <w:rsid w:val="00094F0F"/>
    <w:rsid w:val="000950CA"/>
    <w:rsid w:val="00096149"/>
    <w:rsid w:val="0009739F"/>
    <w:rsid w:val="00097DFE"/>
    <w:rsid w:val="000A1806"/>
    <w:rsid w:val="000A1EA5"/>
    <w:rsid w:val="000A27CF"/>
    <w:rsid w:val="000A2C14"/>
    <w:rsid w:val="000A2E4B"/>
    <w:rsid w:val="000A3B3B"/>
    <w:rsid w:val="000A404E"/>
    <w:rsid w:val="000A46A8"/>
    <w:rsid w:val="000A4821"/>
    <w:rsid w:val="000A4EF2"/>
    <w:rsid w:val="000A50DF"/>
    <w:rsid w:val="000A57C8"/>
    <w:rsid w:val="000A5819"/>
    <w:rsid w:val="000A5D13"/>
    <w:rsid w:val="000A6444"/>
    <w:rsid w:val="000A742F"/>
    <w:rsid w:val="000A7A8F"/>
    <w:rsid w:val="000B0C3F"/>
    <w:rsid w:val="000B0D59"/>
    <w:rsid w:val="000B143A"/>
    <w:rsid w:val="000B1677"/>
    <w:rsid w:val="000B1828"/>
    <w:rsid w:val="000B20EA"/>
    <w:rsid w:val="000B2209"/>
    <w:rsid w:val="000B24F4"/>
    <w:rsid w:val="000B25E1"/>
    <w:rsid w:val="000B2CCB"/>
    <w:rsid w:val="000B3417"/>
    <w:rsid w:val="000B3427"/>
    <w:rsid w:val="000B35DF"/>
    <w:rsid w:val="000B3803"/>
    <w:rsid w:val="000B3ACE"/>
    <w:rsid w:val="000B3F0D"/>
    <w:rsid w:val="000B4A0E"/>
    <w:rsid w:val="000B4EEF"/>
    <w:rsid w:val="000B50D7"/>
    <w:rsid w:val="000B5784"/>
    <w:rsid w:val="000B595E"/>
    <w:rsid w:val="000B7156"/>
    <w:rsid w:val="000B7DEE"/>
    <w:rsid w:val="000C01F6"/>
    <w:rsid w:val="000C057A"/>
    <w:rsid w:val="000C08FB"/>
    <w:rsid w:val="000C0C40"/>
    <w:rsid w:val="000C1199"/>
    <w:rsid w:val="000C27BF"/>
    <w:rsid w:val="000C295D"/>
    <w:rsid w:val="000C2BF6"/>
    <w:rsid w:val="000C31C2"/>
    <w:rsid w:val="000C325A"/>
    <w:rsid w:val="000C499F"/>
    <w:rsid w:val="000C52C5"/>
    <w:rsid w:val="000C60EB"/>
    <w:rsid w:val="000C6C7E"/>
    <w:rsid w:val="000C712B"/>
    <w:rsid w:val="000C7728"/>
    <w:rsid w:val="000C7B67"/>
    <w:rsid w:val="000D03AC"/>
    <w:rsid w:val="000D06F0"/>
    <w:rsid w:val="000D0792"/>
    <w:rsid w:val="000D0887"/>
    <w:rsid w:val="000D0DE9"/>
    <w:rsid w:val="000D1FD0"/>
    <w:rsid w:val="000D2BBF"/>
    <w:rsid w:val="000D31B6"/>
    <w:rsid w:val="000D3624"/>
    <w:rsid w:val="000D4DA3"/>
    <w:rsid w:val="000D518D"/>
    <w:rsid w:val="000D5EAB"/>
    <w:rsid w:val="000D6992"/>
    <w:rsid w:val="000D6B92"/>
    <w:rsid w:val="000D6E81"/>
    <w:rsid w:val="000D6EA8"/>
    <w:rsid w:val="000D7167"/>
    <w:rsid w:val="000E0184"/>
    <w:rsid w:val="000E04F5"/>
    <w:rsid w:val="000E085A"/>
    <w:rsid w:val="000E0F14"/>
    <w:rsid w:val="000E23BF"/>
    <w:rsid w:val="000E2DA7"/>
    <w:rsid w:val="000E3745"/>
    <w:rsid w:val="000E3D14"/>
    <w:rsid w:val="000E3F5D"/>
    <w:rsid w:val="000E3FFD"/>
    <w:rsid w:val="000E404A"/>
    <w:rsid w:val="000E47AE"/>
    <w:rsid w:val="000E4AA0"/>
    <w:rsid w:val="000E59C4"/>
    <w:rsid w:val="000E5C1C"/>
    <w:rsid w:val="000E605D"/>
    <w:rsid w:val="000E6F23"/>
    <w:rsid w:val="000E716B"/>
    <w:rsid w:val="000E7281"/>
    <w:rsid w:val="000E77BF"/>
    <w:rsid w:val="000E785E"/>
    <w:rsid w:val="000F0945"/>
    <w:rsid w:val="000F0DCE"/>
    <w:rsid w:val="000F1776"/>
    <w:rsid w:val="000F1FAD"/>
    <w:rsid w:val="000F2296"/>
    <w:rsid w:val="000F453A"/>
    <w:rsid w:val="000F5923"/>
    <w:rsid w:val="000F7190"/>
    <w:rsid w:val="000F7A51"/>
    <w:rsid w:val="000F7D00"/>
    <w:rsid w:val="00100AEF"/>
    <w:rsid w:val="00101592"/>
    <w:rsid w:val="0010183A"/>
    <w:rsid w:val="00101FC7"/>
    <w:rsid w:val="00103016"/>
    <w:rsid w:val="00103289"/>
    <w:rsid w:val="001042E2"/>
    <w:rsid w:val="0010431A"/>
    <w:rsid w:val="00104520"/>
    <w:rsid w:val="00104E90"/>
    <w:rsid w:val="00104FC7"/>
    <w:rsid w:val="00105362"/>
    <w:rsid w:val="0010599E"/>
    <w:rsid w:val="001064B8"/>
    <w:rsid w:val="0010664E"/>
    <w:rsid w:val="00106682"/>
    <w:rsid w:val="00110349"/>
    <w:rsid w:val="00110503"/>
    <w:rsid w:val="00110D89"/>
    <w:rsid w:val="00111331"/>
    <w:rsid w:val="0011141F"/>
    <w:rsid w:val="001116E0"/>
    <w:rsid w:val="0011190D"/>
    <w:rsid w:val="00111E9E"/>
    <w:rsid w:val="00111F7D"/>
    <w:rsid w:val="00113C43"/>
    <w:rsid w:val="001148AA"/>
    <w:rsid w:val="00115F71"/>
    <w:rsid w:val="00116BC1"/>
    <w:rsid w:val="00116F0E"/>
    <w:rsid w:val="00117173"/>
    <w:rsid w:val="0011741A"/>
    <w:rsid w:val="00120337"/>
    <w:rsid w:val="00120452"/>
    <w:rsid w:val="00120FED"/>
    <w:rsid w:val="00121020"/>
    <w:rsid w:val="00121037"/>
    <w:rsid w:val="001216AD"/>
    <w:rsid w:val="00121754"/>
    <w:rsid w:val="00122BC0"/>
    <w:rsid w:val="00123C6C"/>
    <w:rsid w:val="00124FD1"/>
    <w:rsid w:val="001251F3"/>
    <w:rsid w:val="00125E13"/>
    <w:rsid w:val="00126B50"/>
    <w:rsid w:val="001277AB"/>
    <w:rsid w:val="00127C27"/>
    <w:rsid w:val="0013032D"/>
    <w:rsid w:val="00130736"/>
    <w:rsid w:val="001308FD"/>
    <w:rsid w:val="00130AC9"/>
    <w:rsid w:val="001314A1"/>
    <w:rsid w:val="00131B38"/>
    <w:rsid w:val="00131D29"/>
    <w:rsid w:val="00132591"/>
    <w:rsid w:val="00132669"/>
    <w:rsid w:val="00132BE3"/>
    <w:rsid w:val="0013324C"/>
    <w:rsid w:val="001334C8"/>
    <w:rsid w:val="00133688"/>
    <w:rsid w:val="00133B90"/>
    <w:rsid w:val="001343BB"/>
    <w:rsid w:val="00134893"/>
    <w:rsid w:val="00134A38"/>
    <w:rsid w:val="00134DD0"/>
    <w:rsid w:val="00136154"/>
    <w:rsid w:val="00136291"/>
    <w:rsid w:val="00136623"/>
    <w:rsid w:val="00137223"/>
    <w:rsid w:val="00137AE8"/>
    <w:rsid w:val="001404DF"/>
    <w:rsid w:val="00140AA9"/>
    <w:rsid w:val="001415A8"/>
    <w:rsid w:val="0014260D"/>
    <w:rsid w:val="0014287A"/>
    <w:rsid w:val="001432AF"/>
    <w:rsid w:val="001434DE"/>
    <w:rsid w:val="00143540"/>
    <w:rsid w:val="001436F2"/>
    <w:rsid w:val="001437F8"/>
    <w:rsid w:val="0014384F"/>
    <w:rsid w:val="00143A2F"/>
    <w:rsid w:val="00144183"/>
    <w:rsid w:val="00144648"/>
    <w:rsid w:val="00144A75"/>
    <w:rsid w:val="00144A7B"/>
    <w:rsid w:val="00144E37"/>
    <w:rsid w:val="0014506A"/>
    <w:rsid w:val="00145A5A"/>
    <w:rsid w:val="00145B5D"/>
    <w:rsid w:val="00145BD3"/>
    <w:rsid w:val="00145F3B"/>
    <w:rsid w:val="00146D11"/>
    <w:rsid w:val="00146D77"/>
    <w:rsid w:val="00146EDD"/>
    <w:rsid w:val="0014756D"/>
    <w:rsid w:val="00147902"/>
    <w:rsid w:val="00147C0A"/>
    <w:rsid w:val="00147F4A"/>
    <w:rsid w:val="0015067A"/>
    <w:rsid w:val="00150CB6"/>
    <w:rsid w:val="0015127B"/>
    <w:rsid w:val="001512EC"/>
    <w:rsid w:val="00152760"/>
    <w:rsid w:val="00152F03"/>
    <w:rsid w:val="0015304F"/>
    <w:rsid w:val="0015351E"/>
    <w:rsid w:val="00153BAB"/>
    <w:rsid w:val="00153C82"/>
    <w:rsid w:val="00154279"/>
    <w:rsid w:val="001545DD"/>
    <w:rsid w:val="0015511C"/>
    <w:rsid w:val="001556AF"/>
    <w:rsid w:val="00155B29"/>
    <w:rsid w:val="00156D65"/>
    <w:rsid w:val="00160BE3"/>
    <w:rsid w:val="00160E8F"/>
    <w:rsid w:val="0016206C"/>
    <w:rsid w:val="00162AA8"/>
    <w:rsid w:val="00163632"/>
    <w:rsid w:val="0016399E"/>
    <w:rsid w:val="00163D64"/>
    <w:rsid w:val="001644E5"/>
    <w:rsid w:val="00164B9B"/>
    <w:rsid w:val="00166048"/>
    <w:rsid w:val="0016606A"/>
    <w:rsid w:val="00167065"/>
    <w:rsid w:val="0016726D"/>
    <w:rsid w:val="0016788F"/>
    <w:rsid w:val="00167BD9"/>
    <w:rsid w:val="00170BAF"/>
    <w:rsid w:val="00170DA2"/>
    <w:rsid w:val="00170FD7"/>
    <w:rsid w:val="0017105D"/>
    <w:rsid w:val="001711F3"/>
    <w:rsid w:val="001712DC"/>
    <w:rsid w:val="001713D7"/>
    <w:rsid w:val="001715B7"/>
    <w:rsid w:val="0017218E"/>
    <w:rsid w:val="00172C31"/>
    <w:rsid w:val="00173471"/>
    <w:rsid w:val="0017373A"/>
    <w:rsid w:val="00173A9C"/>
    <w:rsid w:val="001744C2"/>
    <w:rsid w:val="00175550"/>
    <w:rsid w:val="001755E6"/>
    <w:rsid w:val="00175610"/>
    <w:rsid w:val="001759FF"/>
    <w:rsid w:val="00175D6B"/>
    <w:rsid w:val="00175EA0"/>
    <w:rsid w:val="00176114"/>
    <w:rsid w:val="0017690E"/>
    <w:rsid w:val="00176999"/>
    <w:rsid w:val="00177629"/>
    <w:rsid w:val="0018017C"/>
    <w:rsid w:val="0018042B"/>
    <w:rsid w:val="00181290"/>
    <w:rsid w:val="00181637"/>
    <w:rsid w:val="00181DCC"/>
    <w:rsid w:val="00182065"/>
    <w:rsid w:val="00182A9C"/>
    <w:rsid w:val="00183743"/>
    <w:rsid w:val="00183AB7"/>
    <w:rsid w:val="00183BE4"/>
    <w:rsid w:val="00183ECF"/>
    <w:rsid w:val="001842FE"/>
    <w:rsid w:val="00184461"/>
    <w:rsid w:val="00184DD5"/>
    <w:rsid w:val="00185B58"/>
    <w:rsid w:val="00185B6D"/>
    <w:rsid w:val="00186178"/>
    <w:rsid w:val="001861C7"/>
    <w:rsid w:val="00186201"/>
    <w:rsid w:val="00186774"/>
    <w:rsid w:val="001876E8"/>
    <w:rsid w:val="00187F74"/>
    <w:rsid w:val="001903BF"/>
    <w:rsid w:val="001904E9"/>
    <w:rsid w:val="00190614"/>
    <w:rsid w:val="00190E8C"/>
    <w:rsid w:val="001912A0"/>
    <w:rsid w:val="0019153F"/>
    <w:rsid w:val="00192187"/>
    <w:rsid w:val="0019272A"/>
    <w:rsid w:val="0019273E"/>
    <w:rsid w:val="00192E63"/>
    <w:rsid w:val="00193454"/>
    <w:rsid w:val="00193CD5"/>
    <w:rsid w:val="001948C7"/>
    <w:rsid w:val="00194A02"/>
    <w:rsid w:val="00194C6B"/>
    <w:rsid w:val="00195362"/>
    <w:rsid w:val="00195444"/>
    <w:rsid w:val="00195980"/>
    <w:rsid w:val="001963E5"/>
    <w:rsid w:val="001968A0"/>
    <w:rsid w:val="001974B3"/>
    <w:rsid w:val="001A104B"/>
    <w:rsid w:val="001A1406"/>
    <w:rsid w:val="001A1CFD"/>
    <w:rsid w:val="001A2224"/>
    <w:rsid w:val="001A22F1"/>
    <w:rsid w:val="001A2B7C"/>
    <w:rsid w:val="001A3504"/>
    <w:rsid w:val="001A46FB"/>
    <w:rsid w:val="001A51EE"/>
    <w:rsid w:val="001A53CC"/>
    <w:rsid w:val="001A560F"/>
    <w:rsid w:val="001A627D"/>
    <w:rsid w:val="001A62FA"/>
    <w:rsid w:val="001A6659"/>
    <w:rsid w:val="001A670F"/>
    <w:rsid w:val="001A6B06"/>
    <w:rsid w:val="001A7709"/>
    <w:rsid w:val="001A7AB4"/>
    <w:rsid w:val="001B049A"/>
    <w:rsid w:val="001B41FC"/>
    <w:rsid w:val="001B5CF4"/>
    <w:rsid w:val="001B64A0"/>
    <w:rsid w:val="001B6D0C"/>
    <w:rsid w:val="001B701D"/>
    <w:rsid w:val="001B7D1D"/>
    <w:rsid w:val="001B7F96"/>
    <w:rsid w:val="001C018D"/>
    <w:rsid w:val="001C0263"/>
    <w:rsid w:val="001C0993"/>
    <w:rsid w:val="001C13DD"/>
    <w:rsid w:val="001C1DAA"/>
    <w:rsid w:val="001C1EDB"/>
    <w:rsid w:val="001C1EE2"/>
    <w:rsid w:val="001C240E"/>
    <w:rsid w:val="001C444B"/>
    <w:rsid w:val="001C450A"/>
    <w:rsid w:val="001C5968"/>
    <w:rsid w:val="001C69BE"/>
    <w:rsid w:val="001C6C15"/>
    <w:rsid w:val="001C74D9"/>
    <w:rsid w:val="001D0986"/>
    <w:rsid w:val="001D0A9F"/>
    <w:rsid w:val="001D13E9"/>
    <w:rsid w:val="001D1DB3"/>
    <w:rsid w:val="001D1EFE"/>
    <w:rsid w:val="001D2264"/>
    <w:rsid w:val="001D241E"/>
    <w:rsid w:val="001D2ABA"/>
    <w:rsid w:val="001D2E9D"/>
    <w:rsid w:val="001D45B4"/>
    <w:rsid w:val="001D51D4"/>
    <w:rsid w:val="001D563B"/>
    <w:rsid w:val="001D5E12"/>
    <w:rsid w:val="001D6B19"/>
    <w:rsid w:val="001D74E7"/>
    <w:rsid w:val="001D7991"/>
    <w:rsid w:val="001E0C71"/>
    <w:rsid w:val="001E116A"/>
    <w:rsid w:val="001E13B5"/>
    <w:rsid w:val="001E17E8"/>
    <w:rsid w:val="001E1F04"/>
    <w:rsid w:val="001E2438"/>
    <w:rsid w:val="001E286A"/>
    <w:rsid w:val="001E28CA"/>
    <w:rsid w:val="001E3358"/>
    <w:rsid w:val="001E3633"/>
    <w:rsid w:val="001E3CC8"/>
    <w:rsid w:val="001E5052"/>
    <w:rsid w:val="001E59E1"/>
    <w:rsid w:val="001E798B"/>
    <w:rsid w:val="001E7D15"/>
    <w:rsid w:val="001E7DB8"/>
    <w:rsid w:val="001F008B"/>
    <w:rsid w:val="001F04A7"/>
    <w:rsid w:val="001F1A1C"/>
    <w:rsid w:val="001F23E1"/>
    <w:rsid w:val="001F2B44"/>
    <w:rsid w:val="001F2D5F"/>
    <w:rsid w:val="001F3443"/>
    <w:rsid w:val="001F35A7"/>
    <w:rsid w:val="001F3AD8"/>
    <w:rsid w:val="001F3DDF"/>
    <w:rsid w:val="001F4D69"/>
    <w:rsid w:val="001F54CA"/>
    <w:rsid w:val="001F55B9"/>
    <w:rsid w:val="001F55BB"/>
    <w:rsid w:val="001F57C3"/>
    <w:rsid w:val="001F5E4B"/>
    <w:rsid w:val="001F6505"/>
    <w:rsid w:val="001F6523"/>
    <w:rsid w:val="001F7085"/>
    <w:rsid w:val="001F790E"/>
    <w:rsid w:val="001F7B7E"/>
    <w:rsid w:val="00200290"/>
    <w:rsid w:val="00200DE1"/>
    <w:rsid w:val="00201162"/>
    <w:rsid w:val="002026DA"/>
    <w:rsid w:val="00203192"/>
    <w:rsid w:val="0020366D"/>
    <w:rsid w:val="00203922"/>
    <w:rsid w:val="00203BAA"/>
    <w:rsid w:val="00205AD7"/>
    <w:rsid w:val="002074D1"/>
    <w:rsid w:val="0020775E"/>
    <w:rsid w:val="00207A5C"/>
    <w:rsid w:val="002121B4"/>
    <w:rsid w:val="002121D6"/>
    <w:rsid w:val="00212268"/>
    <w:rsid w:val="00212D9F"/>
    <w:rsid w:val="00214258"/>
    <w:rsid w:val="00214C77"/>
    <w:rsid w:val="002156B6"/>
    <w:rsid w:val="00215BB0"/>
    <w:rsid w:val="002164DA"/>
    <w:rsid w:val="0021699B"/>
    <w:rsid w:val="00216C44"/>
    <w:rsid w:val="00216F91"/>
    <w:rsid w:val="00220969"/>
    <w:rsid w:val="00220C63"/>
    <w:rsid w:val="00221F5F"/>
    <w:rsid w:val="00222087"/>
    <w:rsid w:val="00222B39"/>
    <w:rsid w:val="002230E2"/>
    <w:rsid w:val="002235A7"/>
    <w:rsid w:val="002237C7"/>
    <w:rsid w:val="00223F3D"/>
    <w:rsid w:val="0022409A"/>
    <w:rsid w:val="0022437E"/>
    <w:rsid w:val="00224632"/>
    <w:rsid w:val="00225134"/>
    <w:rsid w:val="0022515E"/>
    <w:rsid w:val="0022554D"/>
    <w:rsid w:val="00225D34"/>
    <w:rsid w:val="00226001"/>
    <w:rsid w:val="002264B3"/>
    <w:rsid w:val="00227A0B"/>
    <w:rsid w:val="0023061E"/>
    <w:rsid w:val="00230749"/>
    <w:rsid w:val="00230F42"/>
    <w:rsid w:val="00231EEA"/>
    <w:rsid w:val="00231FC9"/>
    <w:rsid w:val="002325E5"/>
    <w:rsid w:val="002326D0"/>
    <w:rsid w:val="002329CB"/>
    <w:rsid w:val="00232F8D"/>
    <w:rsid w:val="002335FF"/>
    <w:rsid w:val="00233FB1"/>
    <w:rsid w:val="00234E22"/>
    <w:rsid w:val="00235D18"/>
    <w:rsid w:val="00237578"/>
    <w:rsid w:val="002400FC"/>
    <w:rsid w:val="00240403"/>
    <w:rsid w:val="00240B3C"/>
    <w:rsid w:val="00240B3F"/>
    <w:rsid w:val="00240BB3"/>
    <w:rsid w:val="00240D23"/>
    <w:rsid w:val="00240F02"/>
    <w:rsid w:val="002415E5"/>
    <w:rsid w:val="00241F4F"/>
    <w:rsid w:val="00242269"/>
    <w:rsid w:val="00242928"/>
    <w:rsid w:val="00242F38"/>
    <w:rsid w:val="00245AC7"/>
    <w:rsid w:val="00246886"/>
    <w:rsid w:val="002469FB"/>
    <w:rsid w:val="00246A29"/>
    <w:rsid w:val="00247433"/>
    <w:rsid w:val="002477C5"/>
    <w:rsid w:val="002478C7"/>
    <w:rsid w:val="002507C8"/>
    <w:rsid w:val="00251029"/>
    <w:rsid w:val="002523D6"/>
    <w:rsid w:val="00252809"/>
    <w:rsid w:val="002528F8"/>
    <w:rsid w:val="002534B8"/>
    <w:rsid w:val="00253683"/>
    <w:rsid w:val="002537CC"/>
    <w:rsid w:val="00253B91"/>
    <w:rsid w:val="00253F2C"/>
    <w:rsid w:val="002557B7"/>
    <w:rsid w:val="00255AE1"/>
    <w:rsid w:val="00255DE9"/>
    <w:rsid w:val="00255E31"/>
    <w:rsid w:val="00256403"/>
    <w:rsid w:val="002565B7"/>
    <w:rsid w:val="00256634"/>
    <w:rsid w:val="00256D82"/>
    <w:rsid w:val="00257BBD"/>
    <w:rsid w:val="00257BBE"/>
    <w:rsid w:val="00257E70"/>
    <w:rsid w:val="00260559"/>
    <w:rsid w:val="002619A5"/>
    <w:rsid w:val="002621A7"/>
    <w:rsid w:val="00262324"/>
    <w:rsid w:val="002627BC"/>
    <w:rsid w:val="00262BC2"/>
    <w:rsid w:val="00262EC6"/>
    <w:rsid w:val="00262F11"/>
    <w:rsid w:val="002637F0"/>
    <w:rsid w:val="00264060"/>
    <w:rsid w:val="002643EB"/>
    <w:rsid w:val="00264479"/>
    <w:rsid w:val="002652EC"/>
    <w:rsid w:val="0026533B"/>
    <w:rsid w:val="0026554A"/>
    <w:rsid w:val="00265D66"/>
    <w:rsid w:val="00266C95"/>
    <w:rsid w:val="002674B3"/>
    <w:rsid w:val="00267900"/>
    <w:rsid w:val="00270096"/>
    <w:rsid w:val="00270B9D"/>
    <w:rsid w:val="00270F2A"/>
    <w:rsid w:val="00270F74"/>
    <w:rsid w:val="00271898"/>
    <w:rsid w:val="002721AC"/>
    <w:rsid w:val="0027243B"/>
    <w:rsid w:val="00273BD5"/>
    <w:rsid w:val="00274059"/>
    <w:rsid w:val="002764C9"/>
    <w:rsid w:val="00276569"/>
    <w:rsid w:val="0027683E"/>
    <w:rsid w:val="00277A17"/>
    <w:rsid w:val="00277E8E"/>
    <w:rsid w:val="00277ECF"/>
    <w:rsid w:val="00280160"/>
    <w:rsid w:val="00280AC9"/>
    <w:rsid w:val="00280FB1"/>
    <w:rsid w:val="00281403"/>
    <w:rsid w:val="00282526"/>
    <w:rsid w:val="00282AAA"/>
    <w:rsid w:val="00282DF9"/>
    <w:rsid w:val="002831D7"/>
    <w:rsid w:val="00283E82"/>
    <w:rsid w:val="00284108"/>
    <w:rsid w:val="0028438D"/>
    <w:rsid w:val="00284956"/>
    <w:rsid w:val="00285AC8"/>
    <w:rsid w:val="00286113"/>
    <w:rsid w:val="002902B0"/>
    <w:rsid w:val="00290E7B"/>
    <w:rsid w:val="0029135C"/>
    <w:rsid w:val="002913E3"/>
    <w:rsid w:val="00291D39"/>
    <w:rsid w:val="002923FB"/>
    <w:rsid w:val="00292877"/>
    <w:rsid w:val="00292CB0"/>
    <w:rsid w:val="002931ED"/>
    <w:rsid w:val="00293E54"/>
    <w:rsid w:val="00295CC1"/>
    <w:rsid w:val="00295FCC"/>
    <w:rsid w:val="002965AA"/>
    <w:rsid w:val="00297869"/>
    <w:rsid w:val="002978E6"/>
    <w:rsid w:val="00297CAA"/>
    <w:rsid w:val="00297E2B"/>
    <w:rsid w:val="002A0BB7"/>
    <w:rsid w:val="002A0F23"/>
    <w:rsid w:val="002A138A"/>
    <w:rsid w:val="002A14CE"/>
    <w:rsid w:val="002A2355"/>
    <w:rsid w:val="002A27CF"/>
    <w:rsid w:val="002A3476"/>
    <w:rsid w:val="002A437A"/>
    <w:rsid w:val="002A4894"/>
    <w:rsid w:val="002A49F8"/>
    <w:rsid w:val="002A4E35"/>
    <w:rsid w:val="002A5D9C"/>
    <w:rsid w:val="002A64C1"/>
    <w:rsid w:val="002A6F01"/>
    <w:rsid w:val="002A72BF"/>
    <w:rsid w:val="002A7641"/>
    <w:rsid w:val="002A7F8E"/>
    <w:rsid w:val="002B2928"/>
    <w:rsid w:val="002B351F"/>
    <w:rsid w:val="002B3FFF"/>
    <w:rsid w:val="002B492D"/>
    <w:rsid w:val="002B4C4D"/>
    <w:rsid w:val="002B598E"/>
    <w:rsid w:val="002B6656"/>
    <w:rsid w:val="002B7066"/>
    <w:rsid w:val="002C0C29"/>
    <w:rsid w:val="002C1C88"/>
    <w:rsid w:val="002C2ABF"/>
    <w:rsid w:val="002C355C"/>
    <w:rsid w:val="002C3613"/>
    <w:rsid w:val="002C4903"/>
    <w:rsid w:val="002C5553"/>
    <w:rsid w:val="002C56ED"/>
    <w:rsid w:val="002C57DE"/>
    <w:rsid w:val="002C58CF"/>
    <w:rsid w:val="002C6389"/>
    <w:rsid w:val="002C66FE"/>
    <w:rsid w:val="002C6AD5"/>
    <w:rsid w:val="002C6BE4"/>
    <w:rsid w:val="002C72FB"/>
    <w:rsid w:val="002C7392"/>
    <w:rsid w:val="002C769F"/>
    <w:rsid w:val="002D0789"/>
    <w:rsid w:val="002D09A1"/>
    <w:rsid w:val="002D0B18"/>
    <w:rsid w:val="002D1F3D"/>
    <w:rsid w:val="002D28CA"/>
    <w:rsid w:val="002D2AB7"/>
    <w:rsid w:val="002D30AC"/>
    <w:rsid w:val="002D31B3"/>
    <w:rsid w:val="002D3F1C"/>
    <w:rsid w:val="002D446C"/>
    <w:rsid w:val="002D4D38"/>
    <w:rsid w:val="002D555A"/>
    <w:rsid w:val="002D5655"/>
    <w:rsid w:val="002D5742"/>
    <w:rsid w:val="002D6102"/>
    <w:rsid w:val="002D689F"/>
    <w:rsid w:val="002D6AF0"/>
    <w:rsid w:val="002D6CF6"/>
    <w:rsid w:val="002D6D32"/>
    <w:rsid w:val="002D7863"/>
    <w:rsid w:val="002E0338"/>
    <w:rsid w:val="002E1487"/>
    <w:rsid w:val="002E24B1"/>
    <w:rsid w:val="002E2578"/>
    <w:rsid w:val="002E2ADA"/>
    <w:rsid w:val="002E30B3"/>
    <w:rsid w:val="002E323B"/>
    <w:rsid w:val="002E3463"/>
    <w:rsid w:val="002E3883"/>
    <w:rsid w:val="002E3A45"/>
    <w:rsid w:val="002E4CD3"/>
    <w:rsid w:val="002E556F"/>
    <w:rsid w:val="002E65C3"/>
    <w:rsid w:val="002E6F8A"/>
    <w:rsid w:val="002E7B7A"/>
    <w:rsid w:val="002E7E49"/>
    <w:rsid w:val="002F0665"/>
    <w:rsid w:val="002F06D3"/>
    <w:rsid w:val="002F0B38"/>
    <w:rsid w:val="002F0E12"/>
    <w:rsid w:val="002F1563"/>
    <w:rsid w:val="002F1E36"/>
    <w:rsid w:val="002F2E3E"/>
    <w:rsid w:val="002F4886"/>
    <w:rsid w:val="002F4898"/>
    <w:rsid w:val="002F564A"/>
    <w:rsid w:val="002F62D0"/>
    <w:rsid w:val="002F640A"/>
    <w:rsid w:val="002F69E4"/>
    <w:rsid w:val="002F6D99"/>
    <w:rsid w:val="002F70D5"/>
    <w:rsid w:val="002F717A"/>
    <w:rsid w:val="003002B4"/>
    <w:rsid w:val="00300AE5"/>
    <w:rsid w:val="00300CE3"/>
    <w:rsid w:val="003013FE"/>
    <w:rsid w:val="0030197F"/>
    <w:rsid w:val="003027B3"/>
    <w:rsid w:val="003029D7"/>
    <w:rsid w:val="003031AB"/>
    <w:rsid w:val="003036FE"/>
    <w:rsid w:val="00303B22"/>
    <w:rsid w:val="00304D38"/>
    <w:rsid w:val="00304F0C"/>
    <w:rsid w:val="00304F91"/>
    <w:rsid w:val="003065DF"/>
    <w:rsid w:val="003067B8"/>
    <w:rsid w:val="00306A62"/>
    <w:rsid w:val="00306B8E"/>
    <w:rsid w:val="003071A2"/>
    <w:rsid w:val="00307284"/>
    <w:rsid w:val="003107D9"/>
    <w:rsid w:val="00312112"/>
    <w:rsid w:val="003128B0"/>
    <w:rsid w:val="0031317D"/>
    <w:rsid w:val="0031341E"/>
    <w:rsid w:val="00314958"/>
    <w:rsid w:val="0031497E"/>
    <w:rsid w:val="00314FEF"/>
    <w:rsid w:val="003155B5"/>
    <w:rsid w:val="00316866"/>
    <w:rsid w:val="00317C1F"/>
    <w:rsid w:val="00317E01"/>
    <w:rsid w:val="00320012"/>
    <w:rsid w:val="00320CCE"/>
    <w:rsid w:val="00322837"/>
    <w:rsid w:val="00323B27"/>
    <w:rsid w:val="00323F85"/>
    <w:rsid w:val="003244D2"/>
    <w:rsid w:val="00324869"/>
    <w:rsid w:val="003250DB"/>
    <w:rsid w:val="00325699"/>
    <w:rsid w:val="003258D9"/>
    <w:rsid w:val="003263A8"/>
    <w:rsid w:val="0032699B"/>
    <w:rsid w:val="0032785B"/>
    <w:rsid w:val="00327942"/>
    <w:rsid w:val="00327D1C"/>
    <w:rsid w:val="00327E5B"/>
    <w:rsid w:val="00331446"/>
    <w:rsid w:val="003314B6"/>
    <w:rsid w:val="00331F7C"/>
    <w:rsid w:val="00331F9B"/>
    <w:rsid w:val="003327BD"/>
    <w:rsid w:val="0033284F"/>
    <w:rsid w:val="00332A0A"/>
    <w:rsid w:val="00332AAC"/>
    <w:rsid w:val="00333E7A"/>
    <w:rsid w:val="0033401C"/>
    <w:rsid w:val="0033497F"/>
    <w:rsid w:val="00335003"/>
    <w:rsid w:val="00335C2B"/>
    <w:rsid w:val="00336EF7"/>
    <w:rsid w:val="00340676"/>
    <w:rsid w:val="003407BD"/>
    <w:rsid w:val="00340C61"/>
    <w:rsid w:val="0034105F"/>
    <w:rsid w:val="0034117D"/>
    <w:rsid w:val="00342187"/>
    <w:rsid w:val="003425A6"/>
    <w:rsid w:val="00342E35"/>
    <w:rsid w:val="003436EE"/>
    <w:rsid w:val="003438E5"/>
    <w:rsid w:val="003441B5"/>
    <w:rsid w:val="00344930"/>
    <w:rsid w:val="00344E47"/>
    <w:rsid w:val="00344F93"/>
    <w:rsid w:val="00345203"/>
    <w:rsid w:val="00345D2E"/>
    <w:rsid w:val="00347B33"/>
    <w:rsid w:val="00350E8C"/>
    <w:rsid w:val="0035191E"/>
    <w:rsid w:val="00351EDE"/>
    <w:rsid w:val="00352939"/>
    <w:rsid w:val="00353CDC"/>
    <w:rsid w:val="0035527D"/>
    <w:rsid w:val="0035560D"/>
    <w:rsid w:val="00356F86"/>
    <w:rsid w:val="00356FF4"/>
    <w:rsid w:val="003574C4"/>
    <w:rsid w:val="00357A4C"/>
    <w:rsid w:val="00357CA9"/>
    <w:rsid w:val="00360403"/>
    <w:rsid w:val="00361068"/>
    <w:rsid w:val="00361835"/>
    <w:rsid w:val="0036371A"/>
    <w:rsid w:val="0036402D"/>
    <w:rsid w:val="0036444E"/>
    <w:rsid w:val="003646E1"/>
    <w:rsid w:val="00364DCB"/>
    <w:rsid w:val="003651D2"/>
    <w:rsid w:val="00366034"/>
    <w:rsid w:val="00366223"/>
    <w:rsid w:val="00366371"/>
    <w:rsid w:val="00366481"/>
    <w:rsid w:val="0036786F"/>
    <w:rsid w:val="00367B32"/>
    <w:rsid w:val="00370391"/>
    <w:rsid w:val="00370E04"/>
    <w:rsid w:val="0037107B"/>
    <w:rsid w:val="0037248C"/>
    <w:rsid w:val="0037255E"/>
    <w:rsid w:val="00373163"/>
    <w:rsid w:val="00373FB7"/>
    <w:rsid w:val="00374881"/>
    <w:rsid w:val="00375174"/>
    <w:rsid w:val="003753F5"/>
    <w:rsid w:val="00377942"/>
    <w:rsid w:val="00380AE8"/>
    <w:rsid w:val="00381580"/>
    <w:rsid w:val="003815E0"/>
    <w:rsid w:val="00381819"/>
    <w:rsid w:val="003826AD"/>
    <w:rsid w:val="00385409"/>
    <w:rsid w:val="00385450"/>
    <w:rsid w:val="00385780"/>
    <w:rsid w:val="00386345"/>
    <w:rsid w:val="00386587"/>
    <w:rsid w:val="003866BD"/>
    <w:rsid w:val="00387E4F"/>
    <w:rsid w:val="003904C0"/>
    <w:rsid w:val="003904EA"/>
    <w:rsid w:val="003906D7"/>
    <w:rsid w:val="00390C63"/>
    <w:rsid w:val="00390D74"/>
    <w:rsid w:val="00390DE5"/>
    <w:rsid w:val="00392B0A"/>
    <w:rsid w:val="00393A9F"/>
    <w:rsid w:val="0039400B"/>
    <w:rsid w:val="003943FA"/>
    <w:rsid w:val="003964CD"/>
    <w:rsid w:val="00396E3E"/>
    <w:rsid w:val="003A14D4"/>
    <w:rsid w:val="003A2762"/>
    <w:rsid w:val="003A29EA"/>
    <w:rsid w:val="003A2E8B"/>
    <w:rsid w:val="003A3C74"/>
    <w:rsid w:val="003A41EC"/>
    <w:rsid w:val="003A490A"/>
    <w:rsid w:val="003A4AF9"/>
    <w:rsid w:val="003A5512"/>
    <w:rsid w:val="003A63A2"/>
    <w:rsid w:val="003A6F5B"/>
    <w:rsid w:val="003A74EE"/>
    <w:rsid w:val="003A7D84"/>
    <w:rsid w:val="003B01AD"/>
    <w:rsid w:val="003B1CEA"/>
    <w:rsid w:val="003B1FFD"/>
    <w:rsid w:val="003B299F"/>
    <w:rsid w:val="003B29CB"/>
    <w:rsid w:val="003B2FE6"/>
    <w:rsid w:val="003B3E06"/>
    <w:rsid w:val="003B420A"/>
    <w:rsid w:val="003B4A5F"/>
    <w:rsid w:val="003B4EA3"/>
    <w:rsid w:val="003B4FE1"/>
    <w:rsid w:val="003B5599"/>
    <w:rsid w:val="003B5750"/>
    <w:rsid w:val="003B6577"/>
    <w:rsid w:val="003B66E7"/>
    <w:rsid w:val="003B69E3"/>
    <w:rsid w:val="003B7255"/>
    <w:rsid w:val="003B73C2"/>
    <w:rsid w:val="003C0BD7"/>
    <w:rsid w:val="003C11A7"/>
    <w:rsid w:val="003C177E"/>
    <w:rsid w:val="003C35FB"/>
    <w:rsid w:val="003C3E52"/>
    <w:rsid w:val="003C4483"/>
    <w:rsid w:val="003C49D8"/>
    <w:rsid w:val="003C5A02"/>
    <w:rsid w:val="003C5B7B"/>
    <w:rsid w:val="003C5DBA"/>
    <w:rsid w:val="003C5EBE"/>
    <w:rsid w:val="003C642E"/>
    <w:rsid w:val="003C66CB"/>
    <w:rsid w:val="003C6967"/>
    <w:rsid w:val="003C6A23"/>
    <w:rsid w:val="003D076D"/>
    <w:rsid w:val="003D175E"/>
    <w:rsid w:val="003D1B42"/>
    <w:rsid w:val="003D2288"/>
    <w:rsid w:val="003D2FAA"/>
    <w:rsid w:val="003D35E8"/>
    <w:rsid w:val="003D3733"/>
    <w:rsid w:val="003D41E7"/>
    <w:rsid w:val="003D4BBD"/>
    <w:rsid w:val="003D4D11"/>
    <w:rsid w:val="003D4DC7"/>
    <w:rsid w:val="003D4FF1"/>
    <w:rsid w:val="003D6383"/>
    <w:rsid w:val="003D64C7"/>
    <w:rsid w:val="003D6A83"/>
    <w:rsid w:val="003D6C5A"/>
    <w:rsid w:val="003D6D48"/>
    <w:rsid w:val="003D7F51"/>
    <w:rsid w:val="003E00CD"/>
    <w:rsid w:val="003E01C9"/>
    <w:rsid w:val="003E024D"/>
    <w:rsid w:val="003E0257"/>
    <w:rsid w:val="003E02F7"/>
    <w:rsid w:val="003E1E00"/>
    <w:rsid w:val="003E369C"/>
    <w:rsid w:val="003E5DC2"/>
    <w:rsid w:val="003E63AC"/>
    <w:rsid w:val="003E6BD8"/>
    <w:rsid w:val="003E7221"/>
    <w:rsid w:val="003E7451"/>
    <w:rsid w:val="003E74B2"/>
    <w:rsid w:val="003E7FB6"/>
    <w:rsid w:val="003F02C4"/>
    <w:rsid w:val="003F07A5"/>
    <w:rsid w:val="003F0D03"/>
    <w:rsid w:val="003F0ED6"/>
    <w:rsid w:val="003F1BFB"/>
    <w:rsid w:val="003F24F6"/>
    <w:rsid w:val="003F2E66"/>
    <w:rsid w:val="003F4F1C"/>
    <w:rsid w:val="003F6074"/>
    <w:rsid w:val="003F6424"/>
    <w:rsid w:val="003F70BD"/>
    <w:rsid w:val="003F7510"/>
    <w:rsid w:val="003F774C"/>
    <w:rsid w:val="003F7E4B"/>
    <w:rsid w:val="00400BCE"/>
    <w:rsid w:val="00400CC6"/>
    <w:rsid w:val="00400DBE"/>
    <w:rsid w:val="00401995"/>
    <w:rsid w:val="0040210E"/>
    <w:rsid w:val="004021DC"/>
    <w:rsid w:val="00402261"/>
    <w:rsid w:val="00402757"/>
    <w:rsid w:val="00402CAD"/>
    <w:rsid w:val="004035B1"/>
    <w:rsid w:val="00403879"/>
    <w:rsid w:val="004038E0"/>
    <w:rsid w:val="00403E6A"/>
    <w:rsid w:val="00404202"/>
    <w:rsid w:val="00404C9F"/>
    <w:rsid w:val="004055F3"/>
    <w:rsid w:val="00405A64"/>
    <w:rsid w:val="004061CA"/>
    <w:rsid w:val="00406269"/>
    <w:rsid w:val="004068AB"/>
    <w:rsid w:val="0040695A"/>
    <w:rsid w:val="00410071"/>
    <w:rsid w:val="00410188"/>
    <w:rsid w:val="00410B23"/>
    <w:rsid w:val="004110FA"/>
    <w:rsid w:val="00413248"/>
    <w:rsid w:val="004141C8"/>
    <w:rsid w:val="0041460C"/>
    <w:rsid w:val="00414DFF"/>
    <w:rsid w:val="00414EF1"/>
    <w:rsid w:val="00415E1B"/>
    <w:rsid w:val="00416751"/>
    <w:rsid w:val="004168D6"/>
    <w:rsid w:val="004176A3"/>
    <w:rsid w:val="00417A20"/>
    <w:rsid w:val="004204C0"/>
    <w:rsid w:val="00420CD2"/>
    <w:rsid w:val="00421C0A"/>
    <w:rsid w:val="00422DDE"/>
    <w:rsid w:val="00423526"/>
    <w:rsid w:val="00423689"/>
    <w:rsid w:val="00423C34"/>
    <w:rsid w:val="00424483"/>
    <w:rsid w:val="004247C4"/>
    <w:rsid w:val="0042530B"/>
    <w:rsid w:val="00425673"/>
    <w:rsid w:val="0042584C"/>
    <w:rsid w:val="004269A7"/>
    <w:rsid w:val="00426CF8"/>
    <w:rsid w:val="004279A0"/>
    <w:rsid w:val="00427DB2"/>
    <w:rsid w:val="004300BB"/>
    <w:rsid w:val="0043055F"/>
    <w:rsid w:val="00431613"/>
    <w:rsid w:val="00431707"/>
    <w:rsid w:val="0043295A"/>
    <w:rsid w:val="00432E28"/>
    <w:rsid w:val="004337E9"/>
    <w:rsid w:val="00433858"/>
    <w:rsid w:val="00434540"/>
    <w:rsid w:val="0043476B"/>
    <w:rsid w:val="004348F3"/>
    <w:rsid w:val="00434BEA"/>
    <w:rsid w:val="0043521E"/>
    <w:rsid w:val="004353C0"/>
    <w:rsid w:val="0043583E"/>
    <w:rsid w:val="00436220"/>
    <w:rsid w:val="00436C34"/>
    <w:rsid w:val="00436D33"/>
    <w:rsid w:val="0043749E"/>
    <w:rsid w:val="004376BB"/>
    <w:rsid w:val="00437718"/>
    <w:rsid w:val="00437F0E"/>
    <w:rsid w:val="00440068"/>
    <w:rsid w:val="00440464"/>
    <w:rsid w:val="00440AF0"/>
    <w:rsid w:val="0044173A"/>
    <w:rsid w:val="0044185A"/>
    <w:rsid w:val="004418C7"/>
    <w:rsid w:val="00443262"/>
    <w:rsid w:val="00444212"/>
    <w:rsid w:val="0044436A"/>
    <w:rsid w:val="004443A4"/>
    <w:rsid w:val="00444AE3"/>
    <w:rsid w:val="00444ECC"/>
    <w:rsid w:val="004464C3"/>
    <w:rsid w:val="004475E8"/>
    <w:rsid w:val="00447788"/>
    <w:rsid w:val="00447B1E"/>
    <w:rsid w:val="00447B50"/>
    <w:rsid w:val="00447C1B"/>
    <w:rsid w:val="00447D1B"/>
    <w:rsid w:val="00450537"/>
    <w:rsid w:val="00450EA7"/>
    <w:rsid w:val="00450FDC"/>
    <w:rsid w:val="00451D71"/>
    <w:rsid w:val="0045228F"/>
    <w:rsid w:val="004523D7"/>
    <w:rsid w:val="004525CA"/>
    <w:rsid w:val="0045283C"/>
    <w:rsid w:val="00452973"/>
    <w:rsid w:val="00452F4C"/>
    <w:rsid w:val="00452F67"/>
    <w:rsid w:val="0045302D"/>
    <w:rsid w:val="00454E54"/>
    <w:rsid w:val="004550AC"/>
    <w:rsid w:val="00455BF2"/>
    <w:rsid w:val="004562E2"/>
    <w:rsid w:val="0045780E"/>
    <w:rsid w:val="00460599"/>
    <w:rsid w:val="004606C6"/>
    <w:rsid w:val="00460835"/>
    <w:rsid w:val="004637A8"/>
    <w:rsid w:val="00463E79"/>
    <w:rsid w:val="00463F29"/>
    <w:rsid w:val="0046427C"/>
    <w:rsid w:val="004655BB"/>
    <w:rsid w:val="00465F2C"/>
    <w:rsid w:val="00465FFF"/>
    <w:rsid w:val="004665C3"/>
    <w:rsid w:val="00466DB9"/>
    <w:rsid w:val="00466E49"/>
    <w:rsid w:val="0046701F"/>
    <w:rsid w:val="00467868"/>
    <w:rsid w:val="00467F3B"/>
    <w:rsid w:val="0047050F"/>
    <w:rsid w:val="00470DF7"/>
    <w:rsid w:val="0047107C"/>
    <w:rsid w:val="00471135"/>
    <w:rsid w:val="00471546"/>
    <w:rsid w:val="004715FA"/>
    <w:rsid w:val="00471613"/>
    <w:rsid w:val="00471987"/>
    <w:rsid w:val="00471E40"/>
    <w:rsid w:val="00472659"/>
    <w:rsid w:val="00473323"/>
    <w:rsid w:val="00473376"/>
    <w:rsid w:val="00473B64"/>
    <w:rsid w:val="00473B8D"/>
    <w:rsid w:val="00473B91"/>
    <w:rsid w:val="004748D2"/>
    <w:rsid w:val="0047568D"/>
    <w:rsid w:val="00475F79"/>
    <w:rsid w:val="0047637D"/>
    <w:rsid w:val="00477AAD"/>
    <w:rsid w:val="00477AF9"/>
    <w:rsid w:val="00477D28"/>
    <w:rsid w:val="00477E5C"/>
    <w:rsid w:val="00484C63"/>
    <w:rsid w:val="00484FF6"/>
    <w:rsid w:val="004852A2"/>
    <w:rsid w:val="004854D8"/>
    <w:rsid w:val="00487812"/>
    <w:rsid w:val="00490D8B"/>
    <w:rsid w:val="00490F0C"/>
    <w:rsid w:val="004914F3"/>
    <w:rsid w:val="00491681"/>
    <w:rsid w:val="00491A24"/>
    <w:rsid w:val="00491BD7"/>
    <w:rsid w:val="00491D03"/>
    <w:rsid w:val="0049211D"/>
    <w:rsid w:val="004925A8"/>
    <w:rsid w:val="00493C6E"/>
    <w:rsid w:val="00494538"/>
    <w:rsid w:val="004947A5"/>
    <w:rsid w:val="004955CD"/>
    <w:rsid w:val="00496240"/>
    <w:rsid w:val="0049696D"/>
    <w:rsid w:val="00496DC0"/>
    <w:rsid w:val="004972C8"/>
    <w:rsid w:val="00497C9B"/>
    <w:rsid w:val="004A04BE"/>
    <w:rsid w:val="004A131F"/>
    <w:rsid w:val="004A18C0"/>
    <w:rsid w:val="004A1A32"/>
    <w:rsid w:val="004A2246"/>
    <w:rsid w:val="004A2FCD"/>
    <w:rsid w:val="004A33A6"/>
    <w:rsid w:val="004A345C"/>
    <w:rsid w:val="004A3892"/>
    <w:rsid w:val="004A3936"/>
    <w:rsid w:val="004A4D33"/>
    <w:rsid w:val="004A4D59"/>
    <w:rsid w:val="004A582E"/>
    <w:rsid w:val="004A63C3"/>
    <w:rsid w:val="004A696E"/>
    <w:rsid w:val="004A7391"/>
    <w:rsid w:val="004A788D"/>
    <w:rsid w:val="004A7E68"/>
    <w:rsid w:val="004B03DB"/>
    <w:rsid w:val="004B04C2"/>
    <w:rsid w:val="004B1A16"/>
    <w:rsid w:val="004B279F"/>
    <w:rsid w:val="004B3154"/>
    <w:rsid w:val="004B4026"/>
    <w:rsid w:val="004B4692"/>
    <w:rsid w:val="004B4CAE"/>
    <w:rsid w:val="004B4F0A"/>
    <w:rsid w:val="004B5494"/>
    <w:rsid w:val="004B5686"/>
    <w:rsid w:val="004B576D"/>
    <w:rsid w:val="004B6E6E"/>
    <w:rsid w:val="004C0776"/>
    <w:rsid w:val="004C22DC"/>
    <w:rsid w:val="004C23BF"/>
    <w:rsid w:val="004C2E1F"/>
    <w:rsid w:val="004C3227"/>
    <w:rsid w:val="004C382B"/>
    <w:rsid w:val="004C399C"/>
    <w:rsid w:val="004C3D11"/>
    <w:rsid w:val="004C4033"/>
    <w:rsid w:val="004C6374"/>
    <w:rsid w:val="004C640C"/>
    <w:rsid w:val="004C67CC"/>
    <w:rsid w:val="004C6EBB"/>
    <w:rsid w:val="004C73AD"/>
    <w:rsid w:val="004C7574"/>
    <w:rsid w:val="004C7A3E"/>
    <w:rsid w:val="004C7FBF"/>
    <w:rsid w:val="004D013E"/>
    <w:rsid w:val="004D01E2"/>
    <w:rsid w:val="004D0AED"/>
    <w:rsid w:val="004D1069"/>
    <w:rsid w:val="004D1A29"/>
    <w:rsid w:val="004D2202"/>
    <w:rsid w:val="004D2A1A"/>
    <w:rsid w:val="004D2DD4"/>
    <w:rsid w:val="004D3569"/>
    <w:rsid w:val="004D540A"/>
    <w:rsid w:val="004D66FE"/>
    <w:rsid w:val="004D73B5"/>
    <w:rsid w:val="004D760E"/>
    <w:rsid w:val="004E05B3"/>
    <w:rsid w:val="004E0D9A"/>
    <w:rsid w:val="004E17F0"/>
    <w:rsid w:val="004E2CBB"/>
    <w:rsid w:val="004E30DF"/>
    <w:rsid w:val="004E4B8E"/>
    <w:rsid w:val="004E52F2"/>
    <w:rsid w:val="004E5521"/>
    <w:rsid w:val="004E5729"/>
    <w:rsid w:val="004E5F0A"/>
    <w:rsid w:val="004E5F58"/>
    <w:rsid w:val="004E6111"/>
    <w:rsid w:val="004E6235"/>
    <w:rsid w:val="004E66E2"/>
    <w:rsid w:val="004E6718"/>
    <w:rsid w:val="004E678F"/>
    <w:rsid w:val="004E7239"/>
    <w:rsid w:val="004E740C"/>
    <w:rsid w:val="004E7581"/>
    <w:rsid w:val="004E75EF"/>
    <w:rsid w:val="004E7827"/>
    <w:rsid w:val="004F03C2"/>
    <w:rsid w:val="004F0C3A"/>
    <w:rsid w:val="004F0CA8"/>
    <w:rsid w:val="004F1ADA"/>
    <w:rsid w:val="004F1CD8"/>
    <w:rsid w:val="004F383E"/>
    <w:rsid w:val="004F39FF"/>
    <w:rsid w:val="004F3E33"/>
    <w:rsid w:val="004F4545"/>
    <w:rsid w:val="004F519B"/>
    <w:rsid w:val="004F7175"/>
    <w:rsid w:val="004F7177"/>
    <w:rsid w:val="004F7D01"/>
    <w:rsid w:val="00500018"/>
    <w:rsid w:val="0050172F"/>
    <w:rsid w:val="00501970"/>
    <w:rsid w:val="00502A9A"/>
    <w:rsid w:val="00502AD2"/>
    <w:rsid w:val="005032D1"/>
    <w:rsid w:val="005034FC"/>
    <w:rsid w:val="00503B35"/>
    <w:rsid w:val="00503EF4"/>
    <w:rsid w:val="00503F14"/>
    <w:rsid w:val="00504689"/>
    <w:rsid w:val="005055F6"/>
    <w:rsid w:val="00506946"/>
    <w:rsid w:val="00510446"/>
    <w:rsid w:val="0051100B"/>
    <w:rsid w:val="005128D6"/>
    <w:rsid w:val="005143B8"/>
    <w:rsid w:val="005154E4"/>
    <w:rsid w:val="00515BBB"/>
    <w:rsid w:val="00520142"/>
    <w:rsid w:val="0052041E"/>
    <w:rsid w:val="00520846"/>
    <w:rsid w:val="00520D75"/>
    <w:rsid w:val="00520EDA"/>
    <w:rsid w:val="0052122D"/>
    <w:rsid w:val="0052165C"/>
    <w:rsid w:val="005223E1"/>
    <w:rsid w:val="005230A3"/>
    <w:rsid w:val="00523437"/>
    <w:rsid w:val="005237EB"/>
    <w:rsid w:val="005239A8"/>
    <w:rsid w:val="00524454"/>
    <w:rsid w:val="005249FA"/>
    <w:rsid w:val="00524A9B"/>
    <w:rsid w:val="005251AC"/>
    <w:rsid w:val="005257F6"/>
    <w:rsid w:val="005266A1"/>
    <w:rsid w:val="00526987"/>
    <w:rsid w:val="00526E30"/>
    <w:rsid w:val="00526E34"/>
    <w:rsid w:val="005274EE"/>
    <w:rsid w:val="005278B3"/>
    <w:rsid w:val="00527FFA"/>
    <w:rsid w:val="00530E59"/>
    <w:rsid w:val="005317F6"/>
    <w:rsid w:val="00533078"/>
    <w:rsid w:val="0053315D"/>
    <w:rsid w:val="00533712"/>
    <w:rsid w:val="005340EB"/>
    <w:rsid w:val="00534E4E"/>
    <w:rsid w:val="00536459"/>
    <w:rsid w:val="00536B39"/>
    <w:rsid w:val="00536B94"/>
    <w:rsid w:val="005371EB"/>
    <w:rsid w:val="005414BD"/>
    <w:rsid w:val="0054156D"/>
    <w:rsid w:val="005415DA"/>
    <w:rsid w:val="00541AEC"/>
    <w:rsid w:val="00543068"/>
    <w:rsid w:val="00543D37"/>
    <w:rsid w:val="00543F78"/>
    <w:rsid w:val="00544A93"/>
    <w:rsid w:val="00545084"/>
    <w:rsid w:val="005454DB"/>
    <w:rsid w:val="005459B6"/>
    <w:rsid w:val="00545E4E"/>
    <w:rsid w:val="005468B1"/>
    <w:rsid w:val="00546D37"/>
    <w:rsid w:val="00547B05"/>
    <w:rsid w:val="00547E38"/>
    <w:rsid w:val="00550512"/>
    <w:rsid w:val="0055164C"/>
    <w:rsid w:val="00552C68"/>
    <w:rsid w:val="005531FA"/>
    <w:rsid w:val="00554B58"/>
    <w:rsid w:val="00555A14"/>
    <w:rsid w:val="00555BD9"/>
    <w:rsid w:val="005563C9"/>
    <w:rsid w:val="00556DC8"/>
    <w:rsid w:val="00557C16"/>
    <w:rsid w:val="00560675"/>
    <w:rsid w:val="00561EBC"/>
    <w:rsid w:val="00562F06"/>
    <w:rsid w:val="00563017"/>
    <w:rsid w:val="005631F9"/>
    <w:rsid w:val="0056417B"/>
    <w:rsid w:val="00564AB8"/>
    <w:rsid w:val="0056658E"/>
    <w:rsid w:val="00566E10"/>
    <w:rsid w:val="005670DB"/>
    <w:rsid w:val="00570031"/>
    <w:rsid w:val="00570655"/>
    <w:rsid w:val="005714BA"/>
    <w:rsid w:val="00571DD1"/>
    <w:rsid w:val="00572F40"/>
    <w:rsid w:val="00573242"/>
    <w:rsid w:val="00573AD0"/>
    <w:rsid w:val="00574273"/>
    <w:rsid w:val="005745DF"/>
    <w:rsid w:val="00574E96"/>
    <w:rsid w:val="00574F6E"/>
    <w:rsid w:val="00576BEC"/>
    <w:rsid w:val="00576F2C"/>
    <w:rsid w:val="00577198"/>
    <w:rsid w:val="00580058"/>
    <w:rsid w:val="005803FB"/>
    <w:rsid w:val="00580516"/>
    <w:rsid w:val="005808E3"/>
    <w:rsid w:val="00580BC8"/>
    <w:rsid w:val="0058112E"/>
    <w:rsid w:val="005813E1"/>
    <w:rsid w:val="0058163B"/>
    <w:rsid w:val="005816BC"/>
    <w:rsid w:val="00581A17"/>
    <w:rsid w:val="00581AF6"/>
    <w:rsid w:val="005827F1"/>
    <w:rsid w:val="00582ABB"/>
    <w:rsid w:val="005831AE"/>
    <w:rsid w:val="0058438E"/>
    <w:rsid w:val="0058468F"/>
    <w:rsid w:val="005847C2"/>
    <w:rsid w:val="0058560C"/>
    <w:rsid w:val="00586DB3"/>
    <w:rsid w:val="0058736C"/>
    <w:rsid w:val="00587395"/>
    <w:rsid w:val="00587479"/>
    <w:rsid w:val="0058749F"/>
    <w:rsid w:val="00587635"/>
    <w:rsid w:val="00587D3D"/>
    <w:rsid w:val="00587E16"/>
    <w:rsid w:val="00590E9E"/>
    <w:rsid w:val="005910DA"/>
    <w:rsid w:val="00591465"/>
    <w:rsid w:val="005914BC"/>
    <w:rsid w:val="005915E9"/>
    <w:rsid w:val="00591732"/>
    <w:rsid w:val="00592AAB"/>
    <w:rsid w:val="00592D48"/>
    <w:rsid w:val="00593E0E"/>
    <w:rsid w:val="00593FA0"/>
    <w:rsid w:val="005951AB"/>
    <w:rsid w:val="005954AB"/>
    <w:rsid w:val="005955CC"/>
    <w:rsid w:val="005961C6"/>
    <w:rsid w:val="00596735"/>
    <w:rsid w:val="0059679F"/>
    <w:rsid w:val="0059746C"/>
    <w:rsid w:val="005974EA"/>
    <w:rsid w:val="00597E5A"/>
    <w:rsid w:val="005A057D"/>
    <w:rsid w:val="005A08FB"/>
    <w:rsid w:val="005A0960"/>
    <w:rsid w:val="005A173C"/>
    <w:rsid w:val="005A1EBA"/>
    <w:rsid w:val="005A27E4"/>
    <w:rsid w:val="005A320E"/>
    <w:rsid w:val="005A42C9"/>
    <w:rsid w:val="005A436B"/>
    <w:rsid w:val="005A4371"/>
    <w:rsid w:val="005A4F48"/>
    <w:rsid w:val="005A5B7D"/>
    <w:rsid w:val="005A5BDB"/>
    <w:rsid w:val="005A5EDF"/>
    <w:rsid w:val="005A6392"/>
    <w:rsid w:val="005A6E4D"/>
    <w:rsid w:val="005A6E5F"/>
    <w:rsid w:val="005A6E78"/>
    <w:rsid w:val="005A77EB"/>
    <w:rsid w:val="005A78CA"/>
    <w:rsid w:val="005B1960"/>
    <w:rsid w:val="005B1C76"/>
    <w:rsid w:val="005B2A6D"/>
    <w:rsid w:val="005B2B25"/>
    <w:rsid w:val="005B2DA0"/>
    <w:rsid w:val="005B3AAA"/>
    <w:rsid w:val="005B4DC8"/>
    <w:rsid w:val="005B5205"/>
    <w:rsid w:val="005B626F"/>
    <w:rsid w:val="005B6A36"/>
    <w:rsid w:val="005B6F7A"/>
    <w:rsid w:val="005B700B"/>
    <w:rsid w:val="005B71B6"/>
    <w:rsid w:val="005B76C6"/>
    <w:rsid w:val="005B77DF"/>
    <w:rsid w:val="005B7931"/>
    <w:rsid w:val="005B7D22"/>
    <w:rsid w:val="005C0354"/>
    <w:rsid w:val="005C060F"/>
    <w:rsid w:val="005C1E8F"/>
    <w:rsid w:val="005C2571"/>
    <w:rsid w:val="005C2F9D"/>
    <w:rsid w:val="005C36E7"/>
    <w:rsid w:val="005C479D"/>
    <w:rsid w:val="005C4BDF"/>
    <w:rsid w:val="005C5230"/>
    <w:rsid w:val="005C73DA"/>
    <w:rsid w:val="005D0B8E"/>
    <w:rsid w:val="005D0FAD"/>
    <w:rsid w:val="005D1603"/>
    <w:rsid w:val="005D1DCF"/>
    <w:rsid w:val="005D4361"/>
    <w:rsid w:val="005D6759"/>
    <w:rsid w:val="005D6C6C"/>
    <w:rsid w:val="005E14D7"/>
    <w:rsid w:val="005E18D1"/>
    <w:rsid w:val="005E1979"/>
    <w:rsid w:val="005E1E0E"/>
    <w:rsid w:val="005E1F2B"/>
    <w:rsid w:val="005E29A7"/>
    <w:rsid w:val="005E3606"/>
    <w:rsid w:val="005E36F8"/>
    <w:rsid w:val="005E3B13"/>
    <w:rsid w:val="005E4107"/>
    <w:rsid w:val="005E428E"/>
    <w:rsid w:val="005E4476"/>
    <w:rsid w:val="005E465C"/>
    <w:rsid w:val="005E5424"/>
    <w:rsid w:val="005E747E"/>
    <w:rsid w:val="005E7549"/>
    <w:rsid w:val="005E7CBA"/>
    <w:rsid w:val="005E7D9B"/>
    <w:rsid w:val="005E7EA3"/>
    <w:rsid w:val="005F0AED"/>
    <w:rsid w:val="005F11FE"/>
    <w:rsid w:val="005F1676"/>
    <w:rsid w:val="005F1B7D"/>
    <w:rsid w:val="005F3A0C"/>
    <w:rsid w:val="005F4A7E"/>
    <w:rsid w:val="005F4F60"/>
    <w:rsid w:val="005F5382"/>
    <w:rsid w:val="005F5AA9"/>
    <w:rsid w:val="005F6981"/>
    <w:rsid w:val="005F78AB"/>
    <w:rsid w:val="00600269"/>
    <w:rsid w:val="00600437"/>
    <w:rsid w:val="00600DBE"/>
    <w:rsid w:val="00600EC1"/>
    <w:rsid w:val="006011ED"/>
    <w:rsid w:val="00601721"/>
    <w:rsid w:val="00601F53"/>
    <w:rsid w:val="00602096"/>
    <w:rsid w:val="0060224F"/>
    <w:rsid w:val="00602D6C"/>
    <w:rsid w:val="00603138"/>
    <w:rsid w:val="00603343"/>
    <w:rsid w:val="006036FE"/>
    <w:rsid w:val="00604413"/>
    <w:rsid w:val="006044EE"/>
    <w:rsid w:val="00605116"/>
    <w:rsid w:val="006051A4"/>
    <w:rsid w:val="00605401"/>
    <w:rsid w:val="006061C9"/>
    <w:rsid w:val="006067AD"/>
    <w:rsid w:val="00606A9A"/>
    <w:rsid w:val="0060709A"/>
    <w:rsid w:val="0061000F"/>
    <w:rsid w:val="006107B5"/>
    <w:rsid w:val="00610F91"/>
    <w:rsid w:val="00611B27"/>
    <w:rsid w:val="00613579"/>
    <w:rsid w:val="00613E09"/>
    <w:rsid w:val="00614681"/>
    <w:rsid w:val="006147C0"/>
    <w:rsid w:val="006149F5"/>
    <w:rsid w:val="00615298"/>
    <w:rsid w:val="006153F6"/>
    <w:rsid w:val="00615B22"/>
    <w:rsid w:val="00617863"/>
    <w:rsid w:val="0061797F"/>
    <w:rsid w:val="00617B1A"/>
    <w:rsid w:val="00617D65"/>
    <w:rsid w:val="0062002C"/>
    <w:rsid w:val="00620BD2"/>
    <w:rsid w:val="0062122F"/>
    <w:rsid w:val="0062141A"/>
    <w:rsid w:val="00621962"/>
    <w:rsid w:val="00621E40"/>
    <w:rsid w:val="00622790"/>
    <w:rsid w:val="006229CB"/>
    <w:rsid w:val="006238C6"/>
    <w:rsid w:val="00623F85"/>
    <w:rsid w:val="00625C1E"/>
    <w:rsid w:val="006269B7"/>
    <w:rsid w:val="00626D56"/>
    <w:rsid w:val="00626D97"/>
    <w:rsid w:val="00626F0E"/>
    <w:rsid w:val="00626F6D"/>
    <w:rsid w:val="006271E5"/>
    <w:rsid w:val="00630B1B"/>
    <w:rsid w:val="006318F9"/>
    <w:rsid w:val="0063229D"/>
    <w:rsid w:val="00632356"/>
    <w:rsid w:val="00632EBA"/>
    <w:rsid w:val="00633C48"/>
    <w:rsid w:val="00633E18"/>
    <w:rsid w:val="006353DF"/>
    <w:rsid w:val="00636A57"/>
    <w:rsid w:val="00636CF1"/>
    <w:rsid w:val="00637A4D"/>
    <w:rsid w:val="00640338"/>
    <w:rsid w:val="00640902"/>
    <w:rsid w:val="00641349"/>
    <w:rsid w:val="006416F0"/>
    <w:rsid w:val="00641999"/>
    <w:rsid w:val="00641BCD"/>
    <w:rsid w:val="00641EA0"/>
    <w:rsid w:val="0064256A"/>
    <w:rsid w:val="0064356C"/>
    <w:rsid w:val="0064401E"/>
    <w:rsid w:val="0064552B"/>
    <w:rsid w:val="006455C2"/>
    <w:rsid w:val="006455E8"/>
    <w:rsid w:val="00645DA0"/>
    <w:rsid w:val="006466E5"/>
    <w:rsid w:val="0064690A"/>
    <w:rsid w:val="00646A08"/>
    <w:rsid w:val="006471C0"/>
    <w:rsid w:val="00650604"/>
    <w:rsid w:val="006509A5"/>
    <w:rsid w:val="00650F7A"/>
    <w:rsid w:val="00651F68"/>
    <w:rsid w:val="00653AC4"/>
    <w:rsid w:val="0065433A"/>
    <w:rsid w:val="006546F5"/>
    <w:rsid w:val="00654B02"/>
    <w:rsid w:val="006550F3"/>
    <w:rsid w:val="00655230"/>
    <w:rsid w:val="006556F8"/>
    <w:rsid w:val="00657664"/>
    <w:rsid w:val="0065786C"/>
    <w:rsid w:val="006600D6"/>
    <w:rsid w:val="00660EE5"/>
    <w:rsid w:val="006615B9"/>
    <w:rsid w:val="00661F38"/>
    <w:rsid w:val="00664040"/>
    <w:rsid w:val="006643A1"/>
    <w:rsid w:val="00664BBA"/>
    <w:rsid w:val="00665139"/>
    <w:rsid w:val="006653A1"/>
    <w:rsid w:val="0066603F"/>
    <w:rsid w:val="00666104"/>
    <w:rsid w:val="00667A94"/>
    <w:rsid w:val="00671EF0"/>
    <w:rsid w:val="00672187"/>
    <w:rsid w:val="00672C59"/>
    <w:rsid w:val="00672F7B"/>
    <w:rsid w:val="006733E1"/>
    <w:rsid w:val="00673405"/>
    <w:rsid w:val="0067470C"/>
    <w:rsid w:val="00674BFF"/>
    <w:rsid w:val="00674DC9"/>
    <w:rsid w:val="00675220"/>
    <w:rsid w:val="006754F2"/>
    <w:rsid w:val="00675510"/>
    <w:rsid w:val="00675ECF"/>
    <w:rsid w:val="00675EEF"/>
    <w:rsid w:val="0067626B"/>
    <w:rsid w:val="00681505"/>
    <w:rsid w:val="0068177B"/>
    <w:rsid w:val="006826DE"/>
    <w:rsid w:val="00682798"/>
    <w:rsid w:val="00682F07"/>
    <w:rsid w:val="00683414"/>
    <w:rsid w:val="0068405C"/>
    <w:rsid w:val="00684084"/>
    <w:rsid w:val="0068446D"/>
    <w:rsid w:val="00685160"/>
    <w:rsid w:val="00685451"/>
    <w:rsid w:val="0068685C"/>
    <w:rsid w:val="00686DC4"/>
    <w:rsid w:val="00687314"/>
    <w:rsid w:val="0068734E"/>
    <w:rsid w:val="00687812"/>
    <w:rsid w:val="0069096D"/>
    <w:rsid w:val="006909E6"/>
    <w:rsid w:val="00691457"/>
    <w:rsid w:val="00691DBC"/>
    <w:rsid w:val="006920F7"/>
    <w:rsid w:val="006927BE"/>
    <w:rsid w:val="00692842"/>
    <w:rsid w:val="00692F01"/>
    <w:rsid w:val="006937B8"/>
    <w:rsid w:val="00693EED"/>
    <w:rsid w:val="00693F91"/>
    <w:rsid w:val="00694231"/>
    <w:rsid w:val="00694352"/>
    <w:rsid w:val="00696CC2"/>
    <w:rsid w:val="006971E3"/>
    <w:rsid w:val="00697571"/>
    <w:rsid w:val="00697C4E"/>
    <w:rsid w:val="00697E94"/>
    <w:rsid w:val="006A0939"/>
    <w:rsid w:val="006A0D7B"/>
    <w:rsid w:val="006A171A"/>
    <w:rsid w:val="006A2200"/>
    <w:rsid w:val="006A2862"/>
    <w:rsid w:val="006A2AB0"/>
    <w:rsid w:val="006A2D76"/>
    <w:rsid w:val="006A2DDA"/>
    <w:rsid w:val="006A30A8"/>
    <w:rsid w:val="006A32C7"/>
    <w:rsid w:val="006A3A28"/>
    <w:rsid w:val="006A4104"/>
    <w:rsid w:val="006A53FD"/>
    <w:rsid w:val="006A54B7"/>
    <w:rsid w:val="006A5C6E"/>
    <w:rsid w:val="006A5EB7"/>
    <w:rsid w:val="006A63F9"/>
    <w:rsid w:val="006A6745"/>
    <w:rsid w:val="006A7A51"/>
    <w:rsid w:val="006A7F60"/>
    <w:rsid w:val="006B125C"/>
    <w:rsid w:val="006B1442"/>
    <w:rsid w:val="006B1657"/>
    <w:rsid w:val="006B31D4"/>
    <w:rsid w:val="006B6368"/>
    <w:rsid w:val="006B63FA"/>
    <w:rsid w:val="006C09DE"/>
    <w:rsid w:val="006C0F88"/>
    <w:rsid w:val="006C1931"/>
    <w:rsid w:val="006C1E38"/>
    <w:rsid w:val="006C27BF"/>
    <w:rsid w:val="006C2B9F"/>
    <w:rsid w:val="006C2CDD"/>
    <w:rsid w:val="006C306A"/>
    <w:rsid w:val="006C3672"/>
    <w:rsid w:val="006C3AF4"/>
    <w:rsid w:val="006C3B81"/>
    <w:rsid w:val="006C42F5"/>
    <w:rsid w:val="006C476F"/>
    <w:rsid w:val="006C4B44"/>
    <w:rsid w:val="006C50FF"/>
    <w:rsid w:val="006C5B1D"/>
    <w:rsid w:val="006C6BF5"/>
    <w:rsid w:val="006C746A"/>
    <w:rsid w:val="006C7EB4"/>
    <w:rsid w:val="006D11FE"/>
    <w:rsid w:val="006D239F"/>
    <w:rsid w:val="006D3132"/>
    <w:rsid w:val="006D3657"/>
    <w:rsid w:val="006D3917"/>
    <w:rsid w:val="006D44C6"/>
    <w:rsid w:val="006D4917"/>
    <w:rsid w:val="006D4941"/>
    <w:rsid w:val="006D497F"/>
    <w:rsid w:val="006D49CB"/>
    <w:rsid w:val="006D4F11"/>
    <w:rsid w:val="006D53D0"/>
    <w:rsid w:val="006D5769"/>
    <w:rsid w:val="006D59BC"/>
    <w:rsid w:val="006D5B08"/>
    <w:rsid w:val="006D6BCD"/>
    <w:rsid w:val="006D759F"/>
    <w:rsid w:val="006E00A2"/>
    <w:rsid w:val="006E083E"/>
    <w:rsid w:val="006E09E2"/>
    <w:rsid w:val="006E46FF"/>
    <w:rsid w:val="006E4AD5"/>
    <w:rsid w:val="006E4EDE"/>
    <w:rsid w:val="006E51FA"/>
    <w:rsid w:val="006E5A90"/>
    <w:rsid w:val="006E683A"/>
    <w:rsid w:val="006E6F59"/>
    <w:rsid w:val="006E7462"/>
    <w:rsid w:val="006E76A2"/>
    <w:rsid w:val="006E7DDA"/>
    <w:rsid w:val="006F04C1"/>
    <w:rsid w:val="006F0FC2"/>
    <w:rsid w:val="006F193F"/>
    <w:rsid w:val="006F1C38"/>
    <w:rsid w:val="006F1ED0"/>
    <w:rsid w:val="006F33B0"/>
    <w:rsid w:val="006F55CB"/>
    <w:rsid w:val="006F6FE9"/>
    <w:rsid w:val="006F7A31"/>
    <w:rsid w:val="00700A5B"/>
    <w:rsid w:val="00700E68"/>
    <w:rsid w:val="007014C0"/>
    <w:rsid w:val="00703422"/>
    <w:rsid w:val="00703458"/>
    <w:rsid w:val="00703D7A"/>
    <w:rsid w:val="00704141"/>
    <w:rsid w:val="007047BF"/>
    <w:rsid w:val="00704D76"/>
    <w:rsid w:val="0070537C"/>
    <w:rsid w:val="00705A2F"/>
    <w:rsid w:val="0070746C"/>
    <w:rsid w:val="00710634"/>
    <w:rsid w:val="00710647"/>
    <w:rsid w:val="0071074A"/>
    <w:rsid w:val="00710981"/>
    <w:rsid w:val="0071140F"/>
    <w:rsid w:val="00711EEE"/>
    <w:rsid w:val="00712444"/>
    <w:rsid w:val="007138FB"/>
    <w:rsid w:val="00713F82"/>
    <w:rsid w:val="00714D96"/>
    <w:rsid w:val="00714EBA"/>
    <w:rsid w:val="00715F4B"/>
    <w:rsid w:val="00715F6A"/>
    <w:rsid w:val="00716A0D"/>
    <w:rsid w:val="00716D08"/>
    <w:rsid w:val="00716F28"/>
    <w:rsid w:val="00717071"/>
    <w:rsid w:val="007175CC"/>
    <w:rsid w:val="00717C25"/>
    <w:rsid w:val="00717D93"/>
    <w:rsid w:val="00717FE0"/>
    <w:rsid w:val="00720666"/>
    <w:rsid w:val="00720692"/>
    <w:rsid w:val="007206F9"/>
    <w:rsid w:val="00720BCE"/>
    <w:rsid w:val="0072111D"/>
    <w:rsid w:val="00721200"/>
    <w:rsid w:val="00723FAF"/>
    <w:rsid w:val="0072519F"/>
    <w:rsid w:val="0072582E"/>
    <w:rsid w:val="0072604A"/>
    <w:rsid w:val="007270C3"/>
    <w:rsid w:val="00730122"/>
    <w:rsid w:val="00730A7F"/>
    <w:rsid w:val="00730AE8"/>
    <w:rsid w:val="00730BAF"/>
    <w:rsid w:val="00731678"/>
    <w:rsid w:val="00732092"/>
    <w:rsid w:val="007328DB"/>
    <w:rsid w:val="00733018"/>
    <w:rsid w:val="007334F6"/>
    <w:rsid w:val="007339C4"/>
    <w:rsid w:val="007345B5"/>
    <w:rsid w:val="00734814"/>
    <w:rsid w:val="0073487F"/>
    <w:rsid w:val="00735509"/>
    <w:rsid w:val="00735737"/>
    <w:rsid w:val="00735954"/>
    <w:rsid w:val="00735AA8"/>
    <w:rsid w:val="007363F6"/>
    <w:rsid w:val="007371CA"/>
    <w:rsid w:val="00740EC6"/>
    <w:rsid w:val="00741306"/>
    <w:rsid w:val="0074176B"/>
    <w:rsid w:val="00741E38"/>
    <w:rsid w:val="007426F7"/>
    <w:rsid w:val="00742F17"/>
    <w:rsid w:val="00743106"/>
    <w:rsid w:val="0074483E"/>
    <w:rsid w:val="00744EB7"/>
    <w:rsid w:val="00745477"/>
    <w:rsid w:val="00745709"/>
    <w:rsid w:val="00745B4F"/>
    <w:rsid w:val="00745D97"/>
    <w:rsid w:val="00746854"/>
    <w:rsid w:val="00747624"/>
    <w:rsid w:val="0075067E"/>
    <w:rsid w:val="00750809"/>
    <w:rsid w:val="007513A2"/>
    <w:rsid w:val="007514AF"/>
    <w:rsid w:val="00751CCA"/>
    <w:rsid w:val="00751F51"/>
    <w:rsid w:val="00752F3D"/>
    <w:rsid w:val="00753D76"/>
    <w:rsid w:val="00753EEE"/>
    <w:rsid w:val="00753EF0"/>
    <w:rsid w:val="007544E3"/>
    <w:rsid w:val="00754611"/>
    <w:rsid w:val="00755A3F"/>
    <w:rsid w:val="007566E4"/>
    <w:rsid w:val="00756C87"/>
    <w:rsid w:val="00756F47"/>
    <w:rsid w:val="007571C0"/>
    <w:rsid w:val="007578E1"/>
    <w:rsid w:val="00760048"/>
    <w:rsid w:val="0076065B"/>
    <w:rsid w:val="00760905"/>
    <w:rsid w:val="00760C6E"/>
    <w:rsid w:val="00761046"/>
    <w:rsid w:val="00761860"/>
    <w:rsid w:val="00762486"/>
    <w:rsid w:val="0076256C"/>
    <w:rsid w:val="00762B16"/>
    <w:rsid w:val="007632F2"/>
    <w:rsid w:val="00763E9C"/>
    <w:rsid w:val="007648EE"/>
    <w:rsid w:val="0076564B"/>
    <w:rsid w:val="00765A89"/>
    <w:rsid w:val="007661AD"/>
    <w:rsid w:val="00766F05"/>
    <w:rsid w:val="00767A37"/>
    <w:rsid w:val="00770575"/>
    <w:rsid w:val="00770C0A"/>
    <w:rsid w:val="00770D2B"/>
    <w:rsid w:val="00770F3B"/>
    <w:rsid w:val="00771812"/>
    <w:rsid w:val="00772FA9"/>
    <w:rsid w:val="00773DE5"/>
    <w:rsid w:val="0077414E"/>
    <w:rsid w:val="007744B3"/>
    <w:rsid w:val="00774528"/>
    <w:rsid w:val="00774715"/>
    <w:rsid w:val="007748C0"/>
    <w:rsid w:val="00774A2C"/>
    <w:rsid w:val="00774E5C"/>
    <w:rsid w:val="007760BF"/>
    <w:rsid w:val="00776528"/>
    <w:rsid w:val="00776953"/>
    <w:rsid w:val="007808C7"/>
    <w:rsid w:val="00780CEB"/>
    <w:rsid w:val="0078154D"/>
    <w:rsid w:val="00783706"/>
    <w:rsid w:val="0078453F"/>
    <w:rsid w:val="00784CA5"/>
    <w:rsid w:val="00785ADC"/>
    <w:rsid w:val="00786A16"/>
    <w:rsid w:val="00786DBA"/>
    <w:rsid w:val="007874A2"/>
    <w:rsid w:val="00787855"/>
    <w:rsid w:val="007905AD"/>
    <w:rsid w:val="007908EB"/>
    <w:rsid w:val="00790A73"/>
    <w:rsid w:val="00790A8E"/>
    <w:rsid w:val="00791268"/>
    <w:rsid w:val="00792714"/>
    <w:rsid w:val="00793197"/>
    <w:rsid w:val="007942C5"/>
    <w:rsid w:val="00794405"/>
    <w:rsid w:val="00794525"/>
    <w:rsid w:val="007951C9"/>
    <w:rsid w:val="007954CE"/>
    <w:rsid w:val="00795B10"/>
    <w:rsid w:val="007960D1"/>
    <w:rsid w:val="007A03E9"/>
    <w:rsid w:val="007A049A"/>
    <w:rsid w:val="007A1733"/>
    <w:rsid w:val="007A1FBC"/>
    <w:rsid w:val="007A2785"/>
    <w:rsid w:val="007A2798"/>
    <w:rsid w:val="007A3F91"/>
    <w:rsid w:val="007A4060"/>
    <w:rsid w:val="007A5798"/>
    <w:rsid w:val="007A58DC"/>
    <w:rsid w:val="007A5974"/>
    <w:rsid w:val="007A66EC"/>
    <w:rsid w:val="007A6842"/>
    <w:rsid w:val="007A6D8A"/>
    <w:rsid w:val="007A7142"/>
    <w:rsid w:val="007A7438"/>
    <w:rsid w:val="007A7A91"/>
    <w:rsid w:val="007A7CBE"/>
    <w:rsid w:val="007B0016"/>
    <w:rsid w:val="007B0ED0"/>
    <w:rsid w:val="007B1EF7"/>
    <w:rsid w:val="007B2291"/>
    <w:rsid w:val="007B2E9C"/>
    <w:rsid w:val="007B3396"/>
    <w:rsid w:val="007B470A"/>
    <w:rsid w:val="007B5A2F"/>
    <w:rsid w:val="007B624F"/>
    <w:rsid w:val="007B6768"/>
    <w:rsid w:val="007B72C1"/>
    <w:rsid w:val="007B771C"/>
    <w:rsid w:val="007B7A1D"/>
    <w:rsid w:val="007B7DD6"/>
    <w:rsid w:val="007C0B91"/>
    <w:rsid w:val="007C1015"/>
    <w:rsid w:val="007C2038"/>
    <w:rsid w:val="007C21A4"/>
    <w:rsid w:val="007C2688"/>
    <w:rsid w:val="007C2A2A"/>
    <w:rsid w:val="007C2FA4"/>
    <w:rsid w:val="007C32B7"/>
    <w:rsid w:val="007C3D05"/>
    <w:rsid w:val="007C415B"/>
    <w:rsid w:val="007C46F1"/>
    <w:rsid w:val="007C4B87"/>
    <w:rsid w:val="007C775E"/>
    <w:rsid w:val="007C7C51"/>
    <w:rsid w:val="007D03C2"/>
    <w:rsid w:val="007D0D62"/>
    <w:rsid w:val="007D11EA"/>
    <w:rsid w:val="007D1313"/>
    <w:rsid w:val="007D21D0"/>
    <w:rsid w:val="007D2456"/>
    <w:rsid w:val="007D26F4"/>
    <w:rsid w:val="007D2EA8"/>
    <w:rsid w:val="007D2F29"/>
    <w:rsid w:val="007D4375"/>
    <w:rsid w:val="007D5F02"/>
    <w:rsid w:val="007D62E5"/>
    <w:rsid w:val="007D7242"/>
    <w:rsid w:val="007D7298"/>
    <w:rsid w:val="007D729B"/>
    <w:rsid w:val="007D7EFD"/>
    <w:rsid w:val="007E0099"/>
    <w:rsid w:val="007E0BEC"/>
    <w:rsid w:val="007E104E"/>
    <w:rsid w:val="007E1256"/>
    <w:rsid w:val="007E27E7"/>
    <w:rsid w:val="007E319C"/>
    <w:rsid w:val="007E3448"/>
    <w:rsid w:val="007E449D"/>
    <w:rsid w:val="007E45A0"/>
    <w:rsid w:val="007E45A4"/>
    <w:rsid w:val="007E576E"/>
    <w:rsid w:val="007E5AF2"/>
    <w:rsid w:val="007E5BAD"/>
    <w:rsid w:val="007E5E3D"/>
    <w:rsid w:val="007E6AC0"/>
    <w:rsid w:val="007E6B25"/>
    <w:rsid w:val="007E6EF9"/>
    <w:rsid w:val="007E7570"/>
    <w:rsid w:val="007E7D6E"/>
    <w:rsid w:val="007F02CC"/>
    <w:rsid w:val="007F0E7D"/>
    <w:rsid w:val="007F14F3"/>
    <w:rsid w:val="007F26AD"/>
    <w:rsid w:val="007F27DD"/>
    <w:rsid w:val="007F3083"/>
    <w:rsid w:val="007F31AA"/>
    <w:rsid w:val="007F3AE9"/>
    <w:rsid w:val="007F449C"/>
    <w:rsid w:val="007F4CB4"/>
    <w:rsid w:val="007F5693"/>
    <w:rsid w:val="007F5DAE"/>
    <w:rsid w:val="007F6238"/>
    <w:rsid w:val="007F7063"/>
    <w:rsid w:val="007F7B98"/>
    <w:rsid w:val="007F7C1F"/>
    <w:rsid w:val="007F7C21"/>
    <w:rsid w:val="007F7FC4"/>
    <w:rsid w:val="008000C5"/>
    <w:rsid w:val="008001DB"/>
    <w:rsid w:val="00800290"/>
    <w:rsid w:val="00800B37"/>
    <w:rsid w:val="00800B47"/>
    <w:rsid w:val="00800DA4"/>
    <w:rsid w:val="00801BDC"/>
    <w:rsid w:val="0080290D"/>
    <w:rsid w:val="008030C3"/>
    <w:rsid w:val="008035EE"/>
    <w:rsid w:val="00803AD5"/>
    <w:rsid w:val="0080431E"/>
    <w:rsid w:val="00804756"/>
    <w:rsid w:val="00804FE0"/>
    <w:rsid w:val="00805466"/>
    <w:rsid w:val="0080549B"/>
    <w:rsid w:val="00805D6D"/>
    <w:rsid w:val="0080613D"/>
    <w:rsid w:val="008064B4"/>
    <w:rsid w:val="00807120"/>
    <w:rsid w:val="0080794F"/>
    <w:rsid w:val="00807C38"/>
    <w:rsid w:val="00810188"/>
    <w:rsid w:val="00811351"/>
    <w:rsid w:val="008117C3"/>
    <w:rsid w:val="00811954"/>
    <w:rsid w:val="00812DC7"/>
    <w:rsid w:val="008130A2"/>
    <w:rsid w:val="0081332D"/>
    <w:rsid w:val="00813FCC"/>
    <w:rsid w:val="008147A4"/>
    <w:rsid w:val="00815332"/>
    <w:rsid w:val="0081538A"/>
    <w:rsid w:val="008156A0"/>
    <w:rsid w:val="008169F3"/>
    <w:rsid w:val="0081775D"/>
    <w:rsid w:val="00817A62"/>
    <w:rsid w:val="00820B00"/>
    <w:rsid w:val="00820CA2"/>
    <w:rsid w:val="00820D2E"/>
    <w:rsid w:val="00821B5B"/>
    <w:rsid w:val="008220C5"/>
    <w:rsid w:val="00822602"/>
    <w:rsid w:val="00822FC3"/>
    <w:rsid w:val="008235AF"/>
    <w:rsid w:val="008236EE"/>
    <w:rsid w:val="00824227"/>
    <w:rsid w:val="0082505F"/>
    <w:rsid w:val="0082558F"/>
    <w:rsid w:val="0082559D"/>
    <w:rsid w:val="008260E3"/>
    <w:rsid w:val="008262CD"/>
    <w:rsid w:val="00826842"/>
    <w:rsid w:val="00826A3D"/>
    <w:rsid w:val="00827036"/>
    <w:rsid w:val="008278C9"/>
    <w:rsid w:val="00827AC5"/>
    <w:rsid w:val="00827D57"/>
    <w:rsid w:val="008304FB"/>
    <w:rsid w:val="00830537"/>
    <w:rsid w:val="00830D22"/>
    <w:rsid w:val="00830F5E"/>
    <w:rsid w:val="008312E6"/>
    <w:rsid w:val="008317BF"/>
    <w:rsid w:val="00831FF0"/>
    <w:rsid w:val="00832431"/>
    <w:rsid w:val="00832ED0"/>
    <w:rsid w:val="00833BA2"/>
    <w:rsid w:val="00834A8A"/>
    <w:rsid w:val="00835029"/>
    <w:rsid w:val="0083592E"/>
    <w:rsid w:val="00836F71"/>
    <w:rsid w:val="008401DF"/>
    <w:rsid w:val="00840477"/>
    <w:rsid w:val="00840FE8"/>
    <w:rsid w:val="00841566"/>
    <w:rsid w:val="0084236B"/>
    <w:rsid w:val="00842747"/>
    <w:rsid w:val="00842AE9"/>
    <w:rsid w:val="00843043"/>
    <w:rsid w:val="00843A57"/>
    <w:rsid w:val="008445F5"/>
    <w:rsid w:val="00845380"/>
    <w:rsid w:val="008453BC"/>
    <w:rsid w:val="0084575C"/>
    <w:rsid w:val="0084608F"/>
    <w:rsid w:val="00846800"/>
    <w:rsid w:val="00846B75"/>
    <w:rsid w:val="00847175"/>
    <w:rsid w:val="00847589"/>
    <w:rsid w:val="0085117B"/>
    <w:rsid w:val="008511E3"/>
    <w:rsid w:val="008516E5"/>
    <w:rsid w:val="00851702"/>
    <w:rsid w:val="00852617"/>
    <w:rsid w:val="00852C31"/>
    <w:rsid w:val="00852E4C"/>
    <w:rsid w:val="00852E97"/>
    <w:rsid w:val="008542BD"/>
    <w:rsid w:val="00854F58"/>
    <w:rsid w:val="00855267"/>
    <w:rsid w:val="00856845"/>
    <w:rsid w:val="00856B8D"/>
    <w:rsid w:val="00856CA5"/>
    <w:rsid w:val="008573A1"/>
    <w:rsid w:val="00857883"/>
    <w:rsid w:val="008579FF"/>
    <w:rsid w:val="0086057B"/>
    <w:rsid w:val="008605FC"/>
    <w:rsid w:val="00860CC8"/>
    <w:rsid w:val="00861DD1"/>
    <w:rsid w:val="008624C9"/>
    <w:rsid w:val="008627AB"/>
    <w:rsid w:val="00862914"/>
    <w:rsid w:val="00862C1D"/>
    <w:rsid w:val="0086301B"/>
    <w:rsid w:val="008635B2"/>
    <w:rsid w:val="00863A08"/>
    <w:rsid w:val="00863D8D"/>
    <w:rsid w:val="008643FC"/>
    <w:rsid w:val="008651F4"/>
    <w:rsid w:val="00865307"/>
    <w:rsid w:val="00866119"/>
    <w:rsid w:val="00867144"/>
    <w:rsid w:val="00867756"/>
    <w:rsid w:val="00867B69"/>
    <w:rsid w:val="008706E1"/>
    <w:rsid w:val="00870F87"/>
    <w:rsid w:val="0087180F"/>
    <w:rsid w:val="00872C31"/>
    <w:rsid w:val="0087326F"/>
    <w:rsid w:val="00873AF1"/>
    <w:rsid w:val="00873B34"/>
    <w:rsid w:val="00873CEC"/>
    <w:rsid w:val="00874368"/>
    <w:rsid w:val="0087441F"/>
    <w:rsid w:val="00874BE5"/>
    <w:rsid w:val="00875145"/>
    <w:rsid w:val="00875DF3"/>
    <w:rsid w:val="008760B6"/>
    <w:rsid w:val="0087719D"/>
    <w:rsid w:val="00877512"/>
    <w:rsid w:val="0087784E"/>
    <w:rsid w:val="00877938"/>
    <w:rsid w:val="00881892"/>
    <w:rsid w:val="00882834"/>
    <w:rsid w:val="00882EF4"/>
    <w:rsid w:val="00883931"/>
    <w:rsid w:val="00883A54"/>
    <w:rsid w:val="00884188"/>
    <w:rsid w:val="00884C30"/>
    <w:rsid w:val="0088509C"/>
    <w:rsid w:val="00885D54"/>
    <w:rsid w:val="00885DBD"/>
    <w:rsid w:val="0088620A"/>
    <w:rsid w:val="00887ADC"/>
    <w:rsid w:val="0089009A"/>
    <w:rsid w:val="00890ABA"/>
    <w:rsid w:val="00891F76"/>
    <w:rsid w:val="008921BA"/>
    <w:rsid w:val="008933FB"/>
    <w:rsid w:val="00893E46"/>
    <w:rsid w:val="00894B56"/>
    <w:rsid w:val="00894C79"/>
    <w:rsid w:val="00894FB1"/>
    <w:rsid w:val="008951DF"/>
    <w:rsid w:val="008954B3"/>
    <w:rsid w:val="008957F6"/>
    <w:rsid w:val="00895B1D"/>
    <w:rsid w:val="00895C47"/>
    <w:rsid w:val="00895D10"/>
    <w:rsid w:val="00895ED6"/>
    <w:rsid w:val="008971B7"/>
    <w:rsid w:val="0089772D"/>
    <w:rsid w:val="00897824"/>
    <w:rsid w:val="00897B79"/>
    <w:rsid w:val="008A07D8"/>
    <w:rsid w:val="008A0CC0"/>
    <w:rsid w:val="008A1097"/>
    <w:rsid w:val="008A1375"/>
    <w:rsid w:val="008A13C1"/>
    <w:rsid w:val="008A1484"/>
    <w:rsid w:val="008A1A94"/>
    <w:rsid w:val="008A1DE4"/>
    <w:rsid w:val="008A2492"/>
    <w:rsid w:val="008A2799"/>
    <w:rsid w:val="008A2956"/>
    <w:rsid w:val="008A4268"/>
    <w:rsid w:val="008A46A3"/>
    <w:rsid w:val="008A4E54"/>
    <w:rsid w:val="008A655D"/>
    <w:rsid w:val="008A6AC4"/>
    <w:rsid w:val="008A6D15"/>
    <w:rsid w:val="008A72B5"/>
    <w:rsid w:val="008A7C6F"/>
    <w:rsid w:val="008A7CCE"/>
    <w:rsid w:val="008A7EAF"/>
    <w:rsid w:val="008A7ECA"/>
    <w:rsid w:val="008B0A96"/>
    <w:rsid w:val="008B0BF0"/>
    <w:rsid w:val="008B3186"/>
    <w:rsid w:val="008B4BA5"/>
    <w:rsid w:val="008B4D3C"/>
    <w:rsid w:val="008B5419"/>
    <w:rsid w:val="008B592C"/>
    <w:rsid w:val="008B5FD0"/>
    <w:rsid w:val="008B63D1"/>
    <w:rsid w:val="008B6C35"/>
    <w:rsid w:val="008B7881"/>
    <w:rsid w:val="008C0115"/>
    <w:rsid w:val="008C0363"/>
    <w:rsid w:val="008C0C51"/>
    <w:rsid w:val="008C18AC"/>
    <w:rsid w:val="008C1D31"/>
    <w:rsid w:val="008C31E2"/>
    <w:rsid w:val="008C4327"/>
    <w:rsid w:val="008C4455"/>
    <w:rsid w:val="008C4BAA"/>
    <w:rsid w:val="008C4FFE"/>
    <w:rsid w:val="008C514F"/>
    <w:rsid w:val="008C56B1"/>
    <w:rsid w:val="008C5871"/>
    <w:rsid w:val="008C5BE4"/>
    <w:rsid w:val="008C5BF9"/>
    <w:rsid w:val="008D0D32"/>
    <w:rsid w:val="008D0D9E"/>
    <w:rsid w:val="008D148C"/>
    <w:rsid w:val="008D1AF7"/>
    <w:rsid w:val="008D31B8"/>
    <w:rsid w:val="008D415B"/>
    <w:rsid w:val="008D4215"/>
    <w:rsid w:val="008D45EC"/>
    <w:rsid w:val="008D4949"/>
    <w:rsid w:val="008D6005"/>
    <w:rsid w:val="008D65C7"/>
    <w:rsid w:val="008D6BE9"/>
    <w:rsid w:val="008D7378"/>
    <w:rsid w:val="008D7394"/>
    <w:rsid w:val="008E08E7"/>
    <w:rsid w:val="008E08FB"/>
    <w:rsid w:val="008E0A61"/>
    <w:rsid w:val="008E16E0"/>
    <w:rsid w:val="008E1D82"/>
    <w:rsid w:val="008E22CA"/>
    <w:rsid w:val="008E27EC"/>
    <w:rsid w:val="008E2E24"/>
    <w:rsid w:val="008E34FD"/>
    <w:rsid w:val="008E451A"/>
    <w:rsid w:val="008E4C85"/>
    <w:rsid w:val="008E502F"/>
    <w:rsid w:val="008E581F"/>
    <w:rsid w:val="008E6B45"/>
    <w:rsid w:val="008E79C3"/>
    <w:rsid w:val="008F1122"/>
    <w:rsid w:val="008F128D"/>
    <w:rsid w:val="008F1B68"/>
    <w:rsid w:val="008F38FF"/>
    <w:rsid w:val="008F3B8A"/>
    <w:rsid w:val="008F3D7B"/>
    <w:rsid w:val="008F558B"/>
    <w:rsid w:val="008F61CB"/>
    <w:rsid w:val="008F6AFF"/>
    <w:rsid w:val="008F6C7C"/>
    <w:rsid w:val="008F6E57"/>
    <w:rsid w:val="008F7823"/>
    <w:rsid w:val="008F79F3"/>
    <w:rsid w:val="008F7D26"/>
    <w:rsid w:val="00900307"/>
    <w:rsid w:val="00901294"/>
    <w:rsid w:val="0090161A"/>
    <w:rsid w:val="0090212C"/>
    <w:rsid w:val="00902CB5"/>
    <w:rsid w:val="0090321E"/>
    <w:rsid w:val="00903D14"/>
    <w:rsid w:val="00903FCB"/>
    <w:rsid w:val="009061A5"/>
    <w:rsid w:val="009064CA"/>
    <w:rsid w:val="00906B39"/>
    <w:rsid w:val="00907FA5"/>
    <w:rsid w:val="009100F5"/>
    <w:rsid w:val="00910BEF"/>
    <w:rsid w:val="00911200"/>
    <w:rsid w:val="009118F1"/>
    <w:rsid w:val="00911D60"/>
    <w:rsid w:val="00911E92"/>
    <w:rsid w:val="00914216"/>
    <w:rsid w:val="009145AE"/>
    <w:rsid w:val="00914633"/>
    <w:rsid w:val="00914AE0"/>
    <w:rsid w:val="00914BB8"/>
    <w:rsid w:val="009153FC"/>
    <w:rsid w:val="0091598D"/>
    <w:rsid w:val="00917083"/>
    <w:rsid w:val="00917624"/>
    <w:rsid w:val="009209B9"/>
    <w:rsid w:val="009209D4"/>
    <w:rsid w:val="00920B96"/>
    <w:rsid w:val="009210B8"/>
    <w:rsid w:val="00921BBE"/>
    <w:rsid w:val="00923884"/>
    <w:rsid w:val="00923E7C"/>
    <w:rsid w:val="00924819"/>
    <w:rsid w:val="00924DEB"/>
    <w:rsid w:val="00924F05"/>
    <w:rsid w:val="00925923"/>
    <w:rsid w:val="00925BF9"/>
    <w:rsid w:val="00926852"/>
    <w:rsid w:val="00927076"/>
    <w:rsid w:val="00927AC9"/>
    <w:rsid w:val="0093087D"/>
    <w:rsid w:val="00930C11"/>
    <w:rsid w:val="00930EFE"/>
    <w:rsid w:val="00931713"/>
    <w:rsid w:val="00931C1C"/>
    <w:rsid w:val="00931C73"/>
    <w:rsid w:val="00931D9F"/>
    <w:rsid w:val="00932A6C"/>
    <w:rsid w:val="00932CF7"/>
    <w:rsid w:val="0093321A"/>
    <w:rsid w:val="00933DF0"/>
    <w:rsid w:val="009342B7"/>
    <w:rsid w:val="0093453B"/>
    <w:rsid w:val="0093535F"/>
    <w:rsid w:val="009358CD"/>
    <w:rsid w:val="00936F79"/>
    <w:rsid w:val="0093784D"/>
    <w:rsid w:val="00937AF3"/>
    <w:rsid w:val="009425DB"/>
    <w:rsid w:val="00943109"/>
    <w:rsid w:val="00943BAE"/>
    <w:rsid w:val="00943E40"/>
    <w:rsid w:val="00944020"/>
    <w:rsid w:val="00944741"/>
    <w:rsid w:val="00944957"/>
    <w:rsid w:val="00944D03"/>
    <w:rsid w:val="00945B16"/>
    <w:rsid w:val="00945D22"/>
    <w:rsid w:val="00946536"/>
    <w:rsid w:val="00946F0C"/>
    <w:rsid w:val="00947277"/>
    <w:rsid w:val="00947949"/>
    <w:rsid w:val="00947F8D"/>
    <w:rsid w:val="00950A9F"/>
    <w:rsid w:val="00950EDF"/>
    <w:rsid w:val="0095374F"/>
    <w:rsid w:val="0095440F"/>
    <w:rsid w:val="00955088"/>
    <w:rsid w:val="009553F0"/>
    <w:rsid w:val="0095612F"/>
    <w:rsid w:val="009564AE"/>
    <w:rsid w:val="00956C01"/>
    <w:rsid w:val="00956F95"/>
    <w:rsid w:val="00957511"/>
    <w:rsid w:val="00957F5C"/>
    <w:rsid w:val="00960FB8"/>
    <w:rsid w:val="00962176"/>
    <w:rsid w:val="00962503"/>
    <w:rsid w:val="0096263A"/>
    <w:rsid w:val="00962757"/>
    <w:rsid w:val="00962CC0"/>
    <w:rsid w:val="00962E46"/>
    <w:rsid w:val="00963536"/>
    <w:rsid w:val="00963736"/>
    <w:rsid w:val="00963825"/>
    <w:rsid w:val="0096382A"/>
    <w:rsid w:val="00963DE4"/>
    <w:rsid w:val="00964171"/>
    <w:rsid w:val="00964291"/>
    <w:rsid w:val="00964477"/>
    <w:rsid w:val="0096473B"/>
    <w:rsid w:val="00964FB9"/>
    <w:rsid w:val="00965093"/>
    <w:rsid w:val="00965712"/>
    <w:rsid w:val="00965B4F"/>
    <w:rsid w:val="00966021"/>
    <w:rsid w:val="009706C7"/>
    <w:rsid w:val="009718A5"/>
    <w:rsid w:val="00971B0B"/>
    <w:rsid w:val="009725E8"/>
    <w:rsid w:val="00972904"/>
    <w:rsid w:val="00972E09"/>
    <w:rsid w:val="00973350"/>
    <w:rsid w:val="009749CD"/>
    <w:rsid w:val="009752D8"/>
    <w:rsid w:val="0097665C"/>
    <w:rsid w:val="00976D89"/>
    <w:rsid w:val="00977E7C"/>
    <w:rsid w:val="009808A4"/>
    <w:rsid w:val="009814AF"/>
    <w:rsid w:val="00981CEB"/>
    <w:rsid w:val="00981D55"/>
    <w:rsid w:val="00981EF1"/>
    <w:rsid w:val="00981EFC"/>
    <w:rsid w:val="00982831"/>
    <w:rsid w:val="00982B12"/>
    <w:rsid w:val="009838FC"/>
    <w:rsid w:val="00983AA6"/>
    <w:rsid w:val="00984A68"/>
    <w:rsid w:val="00984E72"/>
    <w:rsid w:val="00984ED8"/>
    <w:rsid w:val="009851D7"/>
    <w:rsid w:val="009852F3"/>
    <w:rsid w:val="00986912"/>
    <w:rsid w:val="0098711E"/>
    <w:rsid w:val="00987D57"/>
    <w:rsid w:val="009902C2"/>
    <w:rsid w:val="00990345"/>
    <w:rsid w:val="009907A1"/>
    <w:rsid w:val="0099153E"/>
    <w:rsid w:val="00991FA1"/>
    <w:rsid w:val="00992E05"/>
    <w:rsid w:val="0099302E"/>
    <w:rsid w:val="00993833"/>
    <w:rsid w:val="00993EB8"/>
    <w:rsid w:val="0099573E"/>
    <w:rsid w:val="00995A61"/>
    <w:rsid w:val="00995B8E"/>
    <w:rsid w:val="00996C4A"/>
    <w:rsid w:val="0099752A"/>
    <w:rsid w:val="009A06C7"/>
    <w:rsid w:val="009A0739"/>
    <w:rsid w:val="009A109B"/>
    <w:rsid w:val="009A1D32"/>
    <w:rsid w:val="009A1F13"/>
    <w:rsid w:val="009A2F1C"/>
    <w:rsid w:val="009A3119"/>
    <w:rsid w:val="009A32D8"/>
    <w:rsid w:val="009A369E"/>
    <w:rsid w:val="009A4622"/>
    <w:rsid w:val="009A4657"/>
    <w:rsid w:val="009A4878"/>
    <w:rsid w:val="009A604B"/>
    <w:rsid w:val="009B00A9"/>
    <w:rsid w:val="009B0290"/>
    <w:rsid w:val="009B1910"/>
    <w:rsid w:val="009B20CA"/>
    <w:rsid w:val="009B21DC"/>
    <w:rsid w:val="009B27A5"/>
    <w:rsid w:val="009B27DD"/>
    <w:rsid w:val="009B3073"/>
    <w:rsid w:val="009B4975"/>
    <w:rsid w:val="009B500B"/>
    <w:rsid w:val="009B532D"/>
    <w:rsid w:val="009B5422"/>
    <w:rsid w:val="009B56D3"/>
    <w:rsid w:val="009B663B"/>
    <w:rsid w:val="009B6D1C"/>
    <w:rsid w:val="009B6FBF"/>
    <w:rsid w:val="009C0239"/>
    <w:rsid w:val="009C0A46"/>
    <w:rsid w:val="009C1839"/>
    <w:rsid w:val="009C283C"/>
    <w:rsid w:val="009C42C1"/>
    <w:rsid w:val="009C4560"/>
    <w:rsid w:val="009C49DA"/>
    <w:rsid w:val="009C4ED3"/>
    <w:rsid w:val="009C5AB5"/>
    <w:rsid w:val="009C5D2F"/>
    <w:rsid w:val="009C6425"/>
    <w:rsid w:val="009C6F60"/>
    <w:rsid w:val="009C719F"/>
    <w:rsid w:val="009C77FF"/>
    <w:rsid w:val="009D0BB0"/>
    <w:rsid w:val="009D0BBB"/>
    <w:rsid w:val="009D1189"/>
    <w:rsid w:val="009D1FC8"/>
    <w:rsid w:val="009D23CF"/>
    <w:rsid w:val="009D245A"/>
    <w:rsid w:val="009D24A8"/>
    <w:rsid w:val="009D2843"/>
    <w:rsid w:val="009D2A27"/>
    <w:rsid w:val="009D33B6"/>
    <w:rsid w:val="009D3977"/>
    <w:rsid w:val="009D3A4D"/>
    <w:rsid w:val="009D4D6A"/>
    <w:rsid w:val="009D53DF"/>
    <w:rsid w:val="009D55F4"/>
    <w:rsid w:val="009D58A1"/>
    <w:rsid w:val="009D592B"/>
    <w:rsid w:val="009D5A9E"/>
    <w:rsid w:val="009D5B9F"/>
    <w:rsid w:val="009D5F6E"/>
    <w:rsid w:val="009D5F97"/>
    <w:rsid w:val="009D5F9A"/>
    <w:rsid w:val="009D63D2"/>
    <w:rsid w:val="009D693B"/>
    <w:rsid w:val="009D6F97"/>
    <w:rsid w:val="009D7427"/>
    <w:rsid w:val="009D7A6F"/>
    <w:rsid w:val="009D7BB4"/>
    <w:rsid w:val="009D7F85"/>
    <w:rsid w:val="009E0737"/>
    <w:rsid w:val="009E0B92"/>
    <w:rsid w:val="009E0EC7"/>
    <w:rsid w:val="009E1BE3"/>
    <w:rsid w:val="009E1ECD"/>
    <w:rsid w:val="009E2317"/>
    <w:rsid w:val="009E2559"/>
    <w:rsid w:val="009E2ABA"/>
    <w:rsid w:val="009E33C1"/>
    <w:rsid w:val="009E40C9"/>
    <w:rsid w:val="009E452C"/>
    <w:rsid w:val="009E4609"/>
    <w:rsid w:val="009E4AFE"/>
    <w:rsid w:val="009E5025"/>
    <w:rsid w:val="009E566C"/>
    <w:rsid w:val="009E5B10"/>
    <w:rsid w:val="009E5E6E"/>
    <w:rsid w:val="009E5FD2"/>
    <w:rsid w:val="009E608E"/>
    <w:rsid w:val="009E687F"/>
    <w:rsid w:val="009E6D09"/>
    <w:rsid w:val="009E6D49"/>
    <w:rsid w:val="009E6D56"/>
    <w:rsid w:val="009E7852"/>
    <w:rsid w:val="009F034E"/>
    <w:rsid w:val="009F0627"/>
    <w:rsid w:val="009F06BE"/>
    <w:rsid w:val="009F1518"/>
    <w:rsid w:val="009F2632"/>
    <w:rsid w:val="009F30D6"/>
    <w:rsid w:val="009F4786"/>
    <w:rsid w:val="009F4CD6"/>
    <w:rsid w:val="009F4E21"/>
    <w:rsid w:val="009F5813"/>
    <w:rsid w:val="009F614E"/>
    <w:rsid w:val="009F7DC9"/>
    <w:rsid w:val="00A01234"/>
    <w:rsid w:val="00A015BC"/>
    <w:rsid w:val="00A018C0"/>
    <w:rsid w:val="00A01B25"/>
    <w:rsid w:val="00A02EF9"/>
    <w:rsid w:val="00A0396F"/>
    <w:rsid w:val="00A03A33"/>
    <w:rsid w:val="00A03C0E"/>
    <w:rsid w:val="00A04507"/>
    <w:rsid w:val="00A045BE"/>
    <w:rsid w:val="00A047BD"/>
    <w:rsid w:val="00A048D6"/>
    <w:rsid w:val="00A04F31"/>
    <w:rsid w:val="00A04F3B"/>
    <w:rsid w:val="00A0607A"/>
    <w:rsid w:val="00A0646D"/>
    <w:rsid w:val="00A0775C"/>
    <w:rsid w:val="00A07A93"/>
    <w:rsid w:val="00A100C7"/>
    <w:rsid w:val="00A10547"/>
    <w:rsid w:val="00A10856"/>
    <w:rsid w:val="00A11038"/>
    <w:rsid w:val="00A11275"/>
    <w:rsid w:val="00A11B4D"/>
    <w:rsid w:val="00A126D0"/>
    <w:rsid w:val="00A130E6"/>
    <w:rsid w:val="00A1395B"/>
    <w:rsid w:val="00A13E91"/>
    <w:rsid w:val="00A14568"/>
    <w:rsid w:val="00A158D8"/>
    <w:rsid w:val="00A15D9E"/>
    <w:rsid w:val="00A16F91"/>
    <w:rsid w:val="00A1775F"/>
    <w:rsid w:val="00A17BDD"/>
    <w:rsid w:val="00A17EA1"/>
    <w:rsid w:val="00A20A0E"/>
    <w:rsid w:val="00A20B0F"/>
    <w:rsid w:val="00A2153D"/>
    <w:rsid w:val="00A21866"/>
    <w:rsid w:val="00A21A96"/>
    <w:rsid w:val="00A2235C"/>
    <w:rsid w:val="00A223A3"/>
    <w:rsid w:val="00A22711"/>
    <w:rsid w:val="00A2273D"/>
    <w:rsid w:val="00A23211"/>
    <w:rsid w:val="00A23280"/>
    <w:rsid w:val="00A2344E"/>
    <w:rsid w:val="00A235B1"/>
    <w:rsid w:val="00A23A00"/>
    <w:rsid w:val="00A24300"/>
    <w:rsid w:val="00A24CAD"/>
    <w:rsid w:val="00A27478"/>
    <w:rsid w:val="00A279A0"/>
    <w:rsid w:val="00A27DC2"/>
    <w:rsid w:val="00A27EB2"/>
    <w:rsid w:val="00A30001"/>
    <w:rsid w:val="00A309B9"/>
    <w:rsid w:val="00A30C73"/>
    <w:rsid w:val="00A317F2"/>
    <w:rsid w:val="00A31A1A"/>
    <w:rsid w:val="00A324D9"/>
    <w:rsid w:val="00A32C75"/>
    <w:rsid w:val="00A33D12"/>
    <w:rsid w:val="00A345BE"/>
    <w:rsid w:val="00A34647"/>
    <w:rsid w:val="00A34DB3"/>
    <w:rsid w:val="00A3547E"/>
    <w:rsid w:val="00A354FC"/>
    <w:rsid w:val="00A35B6D"/>
    <w:rsid w:val="00A35F30"/>
    <w:rsid w:val="00A36235"/>
    <w:rsid w:val="00A3637D"/>
    <w:rsid w:val="00A365C2"/>
    <w:rsid w:val="00A3681F"/>
    <w:rsid w:val="00A36BD6"/>
    <w:rsid w:val="00A36E50"/>
    <w:rsid w:val="00A37ABC"/>
    <w:rsid w:val="00A4065B"/>
    <w:rsid w:val="00A40B30"/>
    <w:rsid w:val="00A40F1C"/>
    <w:rsid w:val="00A40F3C"/>
    <w:rsid w:val="00A40FC1"/>
    <w:rsid w:val="00A411DC"/>
    <w:rsid w:val="00A412E3"/>
    <w:rsid w:val="00A41342"/>
    <w:rsid w:val="00A41455"/>
    <w:rsid w:val="00A42180"/>
    <w:rsid w:val="00A42928"/>
    <w:rsid w:val="00A42BA5"/>
    <w:rsid w:val="00A42E99"/>
    <w:rsid w:val="00A43248"/>
    <w:rsid w:val="00A43311"/>
    <w:rsid w:val="00A43F4F"/>
    <w:rsid w:val="00A443A0"/>
    <w:rsid w:val="00A44B18"/>
    <w:rsid w:val="00A44B2A"/>
    <w:rsid w:val="00A453CD"/>
    <w:rsid w:val="00A45BAE"/>
    <w:rsid w:val="00A4609C"/>
    <w:rsid w:val="00A461EF"/>
    <w:rsid w:val="00A46D11"/>
    <w:rsid w:val="00A4713D"/>
    <w:rsid w:val="00A479CE"/>
    <w:rsid w:val="00A51171"/>
    <w:rsid w:val="00A523B3"/>
    <w:rsid w:val="00A524D5"/>
    <w:rsid w:val="00A52709"/>
    <w:rsid w:val="00A528A6"/>
    <w:rsid w:val="00A52D49"/>
    <w:rsid w:val="00A538F5"/>
    <w:rsid w:val="00A54206"/>
    <w:rsid w:val="00A54B49"/>
    <w:rsid w:val="00A54BE7"/>
    <w:rsid w:val="00A571C6"/>
    <w:rsid w:val="00A57ACF"/>
    <w:rsid w:val="00A60EBB"/>
    <w:rsid w:val="00A61020"/>
    <w:rsid w:val="00A61372"/>
    <w:rsid w:val="00A630CF"/>
    <w:rsid w:val="00A634E3"/>
    <w:rsid w:val="00A63A4D"/>
    <w:rsid w:val="00A63ADB"/>
    <w:rsid w:val="00A63C9E"/>
    <w:rsid w:val="00A63F4F"/>
    <w:rsid w:val="00A6400C"/>
    <w:rsid w:val="00A64572"/>
    <w:rsid w:val="00A64968"/>
    <w:rsid w:val="00A64BD4"/>
    <w:rsid w:val="00A64EBB"/>
    <w:rsid w:val="00A651C4"/>
    <w:rsid w:val="00A6530F"/>
    <w:rsid w:val="00A657A7"/>
    <w:rsid w:val="00A65919"/>
    <w:rsid w:val="00A66A0C"/>
    <w:rsid w:val="00A6700A"/>
    <w:rsid w:val="00A7037D"/>
    <w:rsid w:val="00A71B03"/>
    <w:rsid w:val="00A72740"/>
    <w:rsid w:val="00A740D6"/>
    <w:rsid w:val="00A74248"/>
    <w:rsid w:val="00A74384"/>
    <w:rsid w:val="00A74CEF"/>
    <w:rsid w:val="00A74F3C"/>
    <w:rsid w:val="00A75B78"/>
    <w:rsid w:val="00A762DB"/>
    <w:rsid w:val="00A77695"/>
    <w:rsid w:val="00A803F3"/>
    <w:rsid w:val="00A809BA"/>
    <w:rsid w:val="00A81508"/>
    <w:rsid w:val="00A81890"/>
    <w:rsid w:val="00A8214F"/>
    <w:rsid w:val="00A826D7"/>
    <w:rsid w:val="00A833AB"/>
    <w:rsid w:val="00A836F0"/>
    <w:rsid w:val="00A86337"/>
    <w:rsid w:val="00A8699B"/>
    <w:rsid w:val="00A86ACA"/>
    <w:rsid w:val="00A86C7C"/>
    <w:rsid w:val="00A875AD"/>
    <w:rsid w:val="00A876BC"/>
    <w:rsid w:val="00A90705"/>
    <w:rsid w:val="00A90BE0"/>
    <w:rsid w:val="00A90F68"/>
    <w:rsid w:val="00A91BED"/>
    <w:rsid w:val="00A9220C"/>
    <w:rsid w:val="00A92EEE"/>
    <w:rsid w:val="00A937E9"/>
    <w:rsid w:val="00A93B44"/>
    <w:rsid w:val="00A93E4E"/>
    <w:rsid w:val="00A960B7"/>
    <w:rsid w:val="00A96594"/>
    <w:rsid w:val="00A9668E"/>
    <w:rsid w:val="00A966DE"/>
    <w:rsid w:val="00A96DD9"/>
    <w:rsid w:val="00A97866"/>
    <w:rsid w:val="00A97BF4"/>
    <w:rsid w:val="00AA0316"/>
    <w:rsid w:val="00AA37D9"/>
    <w:rsid w:val="00AA3F68"/>
    <w:rsid w:val="00AA4E04"/>
    <w:rsid w:val="00AA5728"/>
    <w:rsid w:val="00AA77BB"/>
    <w:rsid w:val="00AA783D"/>
    <w:rsid w:val="00AB00B2"/>
    <w:rsid w:val="00AB0A0D"/>
    <w:rsid w:val="00AB1011"/>
    <w:rsid w:val="00AB104A"/>
    <w:rsid w:val="00AB1FE4"/>
    <w:rsid w:val="00AB23AD"/>
    <w:rsid w:val="00AB27EF"/>
    <w:rsid w:val="00AB3074"/>
    <w:rsid w:val="00AB32E2"/>
    <w:rsid w:val="00AB383E"/>
    <w:rsid w:val="00AB39A9"/>
    <w:rsid w:val="00AB3E56"/>
    <w:rsid w:val="00AB4B0F"/>
    <w:rsid w:val="00AB5022"/>
    <w:rsid w:val="00AB5215"/>
    <w:rsid w:val="00AB528D"/>
    <w:rsid w:val="00AB5F25"/>
    <w:rsid w:val="00AB650F"/>
    <w:rsid w:val="00AB6947"/>
    <w:rsid w:val="00AB6C0A"/>
    <w:rsid w:val="00AB6D2E"/>
    <w:rsid w:val="00AB70CB"/>
    <w:rsid w:val="00AB7636"/>
    <w:rsid w:val="00AB7660"/>
    <w:rsid w:val="00AC0584"/>
    <w:rsid w:val="00AC0C3E"/>
    <w:rsid w:val="00AC0D38"/>
    <w:rsid w:val="00AC1A84"/>
    <w:rsid w:val="00AC21E3"/>
    <w:rsid w:val="00AC22DA"/>
    <w:rsid w:val="00AC22E7"/>
    <w:rsid w:val="00AC2D70"/>
    <w:rsid w:val="00AC3ACF"/>
    <w:rsid w:val="00AC5CCD"/>
    <w:rsid w:val="00AC6617"/>
    <w:rsid w:val="00AC666A"/>
    <w:rsid w:val="00AC7D4B"/>
    <w:rsid w:val="00AD160E"/>
    <w:rsid w:val="00AD194A"/>
    <w:rsid w:val="00AD1EF6"/>
    <w:rsid w:val="00AD2D74"/>
    <w:rsid w:val="00AD3386"/>
    <w:rsid w:val="00AD5A4D"/>
    <w:rsid w:val="00AD66DB"/>
    <w:rsid w:val="00AD684D"/>
    <w:rsid w:val="00AD7942"/>
    <w:rsid w:val="00AD7E89"/>
    <w:rsid w:val="00AE0584"/>
    <w:rsid w:val="00AE0D21"/>
    <w:rsid w:val="00AE214D"/>
    <w:rsid w:val="00AE2773"/>
    <w:rsid w:val="00AE2FCA"/>
    <w:rsid w:val="00AE39F4"/>
    <w:rsid w:val="00AE3B82"/>
    <w:rsid w:val="00AE3DB9"/>
    <w:rsid w:val="00AE477A"/>
    <w:rsid w:val="00AE4D56"/>
    <w:rsid w:val="00AE5349"/>
    <w:rsid w:val="00AE696D"/>
    <w:rsid w:val="00AE6F70"/>
    <w:rsid w:val="00AE7023"/>
    <w:rsid w:val="00AE7C30"/>
    <w:rsid w:val="00AF0CA8"/>
    <w:rsid w:val="00AF158A"/>
    <w:rsid w:val="00AF1695"/>
    <w:rsid w:val="00AF37B3"/>
    <w:rsid w:val="00AF3AAA"/>
    <w:rsid w:val="00AF48EF"/>
    <w:rsid w:val="00AF4CDD"/>
    <w:rsid w:val="00AF4EA4"/>
    <w:rsid w:val="00AF4F40"/>
    <w:rsid w:val="00AF5082"/>
    <w:rsid w:val="00AF543E"/>
    <w:rsid w:val="00AF6ADD"/>
    <w:rsid w:val="00AF76D4"/>
    <w:rsid w:val="00AF77A8"/>
    <w:rsid w:val="00AF7E30"/>
    <w:rsid w:val="00AF7EC1"/>
    <w:rsid w:val="00B00863"/>
    <w:rsid w:val="00B00ECF"/>
    <w:rsid w:val="00B0141C"/>
    <w:rsid w:val="00B019D6"/>
    <w:rsid w:val="00B01B1F"/>
    <w:rsid w:val="00B024BB"/>
    <w:rsid w:val="00B02F27"/>
    <w:rsid w:val="00B031D4"/>
    <w:rsid w:val="00B039F0"/>
    <w:rsid w:val="00B041B0"/>
    <w:rsid w:val="00B04DE9"/>
    <w:rsid w:val="00B0559B"/>
    <w:rsid w:val="00B0565B"/>
    <w:rsid w:val="00B05820"/>
    <w:rsid w:val="00B0599E"/>
    <w:rsid w:val="00B05E31"/>
    <w:rsid w:val="00B06C45"/>
    <w:rsid w:val="00B076F9"/>
    <w:rsid w:val="00B10410"/>
    <w:rsid w:val="00B10725"/>
    <w:rsid w:val="00B10B24"/>
    <w:rsid w:val="00B10E33"/>
    <w:rsid w:val="00B10EB8"/>
    <w:rsid w:val="00B11560"/>
    <w:rsid w:val="00B1182A"/>
    <w:rsid w:val="00B11A44"/>
    <w:rsid w:val="00B12040"/>
    <w:rsid w:val="00B12AAC"/>
    <w:rsid w:val="00B12FD3"/>
    <w:rsid w:val="00B1312E"/>
    <w:rsid w:val="00B13823"/>
    <w:rsid w:val="00B13BC7"/>
    <w:rsid w:val="00B14582"/>
    <w:rsid w:val="00B14FFA"/>
    <w:rsid w:val="00B16B3E"/>
    <w:rsid w:val="00B16F9F"/>
    <w:rsid w:val="00B17C60"/>
    <w:rsid w:val="00B204E6"/>
    <w:rsid w:val="00B2179A"/>
    <w:rsid w:val="00B21DCF"/>
    <w:rsid w:val="00B23643"/>
    <w:rsid w:val="00B247EB"/>
    <w:rsid w:val="00B252A5"/>
    <w:rsid w:val="00B26C3B"/>
    <w:rsid w:val="00B26E59"/>
    <w:rsid w:val="00B2707A"/>
    <w:rsid w:val="00B27E34"/>
    <w:rsid w:val="00B301EA"/>
    <w:rsid w:val="00B30944"/>
    <w:rsid w:val="00B30CE2"/>
    <w:rsid w:val="00B31B27"/>
    <w:rsid w:val="00B320E0"/>
    <w:rsid w:val="00B325A9"/>
    <w:rsid w:val="00B32A19"/>
    <w:rsid w:val="00B32CEC"/>
    <w:rsid w:val="00B32D60"/>
    <w:rsid w:val="00B3431A"/>
    <w:rsid w:val="00B34441"/>
    <w:rsid w:val="00B34AC2"/>
    <w:rsid w:val="00B354BE"/>
    <w:rsid w:val="00B37697"/>
    <w:rsid w:val="00B376CE"/>
    <w:rsid w:val="00B41B69"/>
    <w:rsid w:val="00B41EA7"/>
    <w:rsid w:val="00B42025"/>
    <w:rsid w:val="00B42203"/>
    <w:rsid w:val="00B42575"/>
    <w:rsid w:val="00B428A6"/>
    <w:rsid w:val="00B42BEB"/>
    <w:rsid w:val="00B42D81"/>
    <w:rsid w:val="00B435C2"/>
    <w:rsid w:val="00B43996"/>
    <w:rsid w:val="00B439FE"/>
    <w:rsid w:val="00B44BCE"/>
    <w:rsid w:val="00B45189"/>
    <w:rsid w:val="00B45948"/>
    <w:rsid w:val="00B471D0"/>
    <w:rsid w:val="00B47795"/>
    <w:rsid w:val="00B47A47"/>
    <w:rsid w:val="00B50E57"/>
    <w:rsid w:val="00B50FC7"/>
    <w:rsid w:val="00B51048"/>
    <w:rsid w:val="00B510A9"/>
    <w:rsid w:val="00B515E5"/>
    <w:rsid w:val="00B51F94"/>
    <w:rsid w:val="00B52872"/>
    <w:rsid w:val="00B52AC8"/>
    <w:rsid w:val="00B52CA5"/>
    <w:rsid w:val="00B52F38"/>
    <w:rsid w:val="00B53368"/>
    <w:rsid w:val="00B536D8"/>
    <w:rsid w:val="00B537D7"/>
    <w:rsid w:val="00B54565"/>
    <w:rsid w:val="00B547D9"/>
    <w:rsid w:val="00B5489D"/>
    <w:rsid w:val="00B548FF"/>
    <w:rsid w:val="00B54E2F"/>
    <w:rsid w:val="00B55207"/>
    <w:rsid w:val="00B55D7C"/>
    <w:rsid w:val="00B55E45"/>
    <w:rsid w:val="00B56B0E"/>
    <w:rsid w:val="00B601C6"/>
    <w:rsid w:val="00B607D0"/>
    <w:rsid w:val="00B60F87"/>
    <w:rsid w:val="00B62AA6"/>
    <w:rsid w:val="00B659BB"/>
    <w:rsid w:val="00B6607F"/>
    <w:rsid w:val="00B66287"/>
    <w:rsid w:val="00B669EB"/>
    <w:rsid w:val="00B66FBB"/>
    <w:rsid w:val="00B679EB"/>
    <w:rsid w:val="00B70516"/>
    <w:rsid w:val="00B71774"/>
    <w:rsid w:val="00B71999"/>
    <w:rsid w:val="00B71A30"/>
    <w:rsid w:val="00B71FC9"/>
    <w:rsid w:val="00B720BA"/>
    <w:rsid w:val="00B72DBB"/>
    <w:rsid w:val="00B736C0"/>
    <w:rsid w:val="00B73D5E"/>
    <w:rsid w:val="00B74115"/>
    <w:rsid w:val="00B74671"/>
    <w:rsid w:val="00B74B4D"/>
    <w:rsid w:val="00B75561"/>
    <w:rsid w:val="00B75AAF"/>
    <w:rsid w:val="00B76044"/>
    <w:rsid w:val="00B760BC"/>
    <w:rsid w:val="00B76BD7"/>
    <w:rsid w:val="00B77021"/>
    <w:rsid w:val="00B771CA"/>
    <w:rsid w:val="00B778F7"/>
    <w:rsid w:val="00B77D9A"/>
    <w:rsid w:val="00B81050"/>
    <w:rsid w:val="00B817B3"/>
    <w:rsid w:val="00B82072"/>
    <w:rsid w:val="00B83060"/>
    <w:rsid w:val="00B83A1F"/>
    <w:rsid w:val="00B843CD"/>
    <w:rsid w:val="00B84A98"/>
    <w:rsid w:val="00B85DF7"/>
    <w:rsid w:val="00B86C40"/>
    <w:rsid w:val="00B875EA"/>
    <w:rsid w:val="00B87A65"/>
    <w:rsid w:val="00B9006A"/>
    <w:rsid w:val="00B90785"/>
    <w:rsid w:val="00B90DE3"/>
    <w:rsid w:val="00B9166C"/>
    <w:rsid w:val="00B918CE"/>
    <w:rsid w:val="00B923B5"/>
    <w:rsid w:val="00B92DBF"/>
    <w:rsid w:val="00B93287"/>
    <w:rsid w:val="00B937D4"/>
    <w:rsid w:val="00B94DEE"/>
    <w:rsid w:val="00B94DF2"/>
    <w:rsid w:val="00B94E68"/>
    <w:rsid w:val="00B95F66"/>
    <w:rsid w:val="00B96700"/>
    <w:rsid w:val="00B96A45"/>
    <w:rsid w:val="00B96E33"/>
    <w:rsid w:val="00B97C48"/>
    <w:rsid w:val="00B97EE2"/>
    <w:rsid w:val="00BA03F6"/>
    <w:rsid w:val="00BA0C10"/>
    <w:rsid w:val="00BA13A7"/>
    <w:rsid w:val="00BA13AC"/>
    <w:rsid w:val="00BA1909"/>
    <w:rsid w:val="00BA19AA"/>
    <w:rsid w:val="00BA20FA"/>
    <w:rsid w:val="00BA2C73"/>
    <w:rsid w:val="00BA32C5"/>
    <w:rsid w:val="00BA3409"/>
    <w:rsid w:val="00BA379B"/>
    <w:rsid w:val="00BA3A53"/>
    <w:rsid w:val="00BA3DED"/>
    <w:rsid w:val="00BA49DB"/>
    <w:rsid w:val="00BA57E1"/>
    <w:rsid w:val="00BA6F4A"/>
    <w:rsid w:val="00BA7363"/>
    <w:rsid w:val="00BA7828"/>
    <w:rsid w:val="00BB021F"/>
    <w:rsid w:val="00BB0B5A"/>
    <w:rsid w:val="00BB0D19"/>
    <w:rsid w:val="00BB0DF0"/>
    <w:rsid w:val="00BB0E1A"/>
    <w:rsid w:val="00BB0E47"/>
    <w:rsid w:val="00BB1625"/>
    <w:rsid w:val="00BB1AED"/>
    <w:rsid w:val="00BB287A"/>
    <w:rsid w:val="00BB2DE7"/>
    <w:rsid w:val="00BB3EDB"/>
    <w:rsid w:val="00BB5DDD"/>
    <w:rsid w:val="00BB6C49"/>
    <w:rsid w:val="00BB7C4B"/>
    <w:rsid w:val="00BB7C6C"/>
    <w:rsid w:val="00BC014A"/>
    <w:rsid w:val="00BC07BB"/>
    <w:rsid w:val="00BC13C3"/>
    <w:rsid w:val="00BC18C2"/>
    <w:rsid w:val="00BC3714"/>
    <w:rsid w:val="00BC38E1"/>
    <w:rsid w:val="00BC4AED"/>
    <w:rsid w:val="00BC5522"/>
    <w:rsid w:val="00BC5E70"/>
    <w:rsid w:val="00BD145E"/>
    <w:rsid w:val="00BD1C70"/>
    <w:rsid w:val="00BD1F7D"/>
    <w:rsid w:val="00BD2155"/>
    <w:rsid w:val="00BD229D"/>
    <w:rsid w:val="00BD2AFF"/>
    <w:rsid w:val="00BD32C6"/>
    <w:rsid w:val="00BD346A"/>
    <w:rsid w:val="00BD3B7D"/>
    <w:rsid w:val="00BD3BD9"/>
    <w:rsid w:val="00BD4048"/>
    <w:rsid w:val="00BD4576"/>
    <w:rsid w:val="00BD4892"/>
    <w:rsid w:val="00BD49D2"/>
    <w:rsid w:val="00BD501A"/>
    <w:rsid w:val="00BD5D96"/>
    <w:rsid w:val="00BD6270"/>
    <w:rsid w:val="00BD6347"/>
    <w:rsid w:val="00BD7428"/>
    <w:rsid w:val="00BD7BC8"/>
    <w:rsid w:val="00BE009A"/>
    <w:rsid w:val="00BE0201"/>
    <w:rsid w:val="00BE026A"/>
    <w:rsid w:val="00BE07DE"/>
    <w:rsid w:val="00BE0F39"/>
    <w:rsid w:val="00BE0FE2"/>
    <w:rsid w:val="00BE11A9"/>
    <w:rsid w:val="00BE120C"/>
    <w:rsid w:val="00BE3543"/>
    <w:rsid w:val="00BE4597"/>
    <w:rsid w:val="00BE4CBB"/>
    <w:rsid w:val="00BE5046"/>
    <w:rsid w:val="00BE51C1"/>
    <w:rsid w:val="00BE5AA7"/>
    <w:rsid w:val="00BE6854"/>
    <w:rsid w:val="00BE6D07"/>
    <w:rsid w:val="00BE7780"/>
    <w:rsid w:val="00BF006E"/>
    <w:rsid w:val="00BF0570"/>
    <w:rsid w:val="00BF0772"/>
    <w:rsid w:val="00BF0A64"/>
    <w:rsid w:val="00BF0C82"/>
    <w:rsid w:val="00BF0CF1"/>
    <w:rsid w:val="00BF10E8"/>
    <w:rsid w:val="00BF130D"/>
    <w:rsid w:val="00BF1A99"/>
    <w:rsid w:val="00BF270C"/>
    <w:rsid w:val="00BF3093"/>
    <w:rsid w:val="00BF38FE"/>
    <w:rsid w:val="00BF47F6"/>
    <w:rsid w:val="00BF53F9"/>
    <w:rsid w:val="00BF59ED"/>
    <w:rsid w:val="00BF5A95"/>
    <w:rsid w:val="00BF5AF2"/>
    <w:rsid w:val="00BF617B"/>
    <w:rsid w:val="00BF64B6"/>
    <w:rsid w:val="00BF65A2"/>
    <w:rsid w:val="00BF7302"/>
    <w:rsid w:val="00BF7D4A"/>
    <w:rsid w:val="00C01E74"/>
    <w:rsid w:val="00C0274C"/>
    <w:rsid w:val="00C02E8A"/>
    <w:rsid w:val="00C03AD4"/>
    <w:rsid w:val="00C04437"/>
    <w:rsid w:val="00C04E0F"/>
    <w:rsid w:val="00C04EB1"/>
    <w:rsid w:val="00C050D3"/>
    <w:rsid w:val="00C057CA"/>
    <w:rsid w:val="00C06BE4"/>
    <w:rsid w:val="00C079BF"/>
    <w:rsid w:val="00C07A8B"/>
    <w:rsid w:val="00C07CC6"/>
    <w:rsid w:val="00C10A2F"/>
    <w:rsid w:val="00C10AA9"/>
    <w:rsid w:val="00C10F0B"/>
    <w:rsid w:val="00C11341"/>
    <w:rsid w:val="00C11660"/>
    <w:rsid w:val="00C1180F"/>
    <w:rsid w:val="00C11C46"/>
    <w:rsid w:val="00C125F0"/>
    <w:rsid w:val="00C12B9F"/>
    <w:rsid w:val="00C1368A"/>
    <w:rsid w:val="00C1390C"/>
    <w:rsid w:val="00C13FE3"/>
    <w:rsid w:val="00C14014"/>
    <w:rsid w:val="00C14116"/>
    <w:rsid w:val="00C14F40"/>
    <w:rsid w:val="00C162F8"/>
    <w:rsid w:val="00C1666D"/>
    <w:rsid w:val="00C16681"/>
    <w:rsid w:val="00C16896"/>
    <w:rsid w:val="00C16B6C"/>
    <w:rsid w:val="00C16C05"/>
    <w:rsid w:val="00C17140"/>
    <w:rsid w:val="00C17E94"/>
    <w:rsid w:val="00C204BE"/>
    <w:rsid w:val="00C206BD"/>
    <w:rsid w:val="00C20731"/>
    <w:rsid w:val="00C20D4F"/>
    <w:rsid w:val="00C21114"/>
    <w:rsid w:val="00C21799"/>
    <w:rsid w:val="00C224FE"/>
    <w:rsid w:val="00C22CAA"/>
    <w:rsid w:val="00C22DF2"/>
    <w:rsid w:val="00C23B76"/>
    <w:rsid w:val="00C23CD8"/>
    <w:rsid w:val="00C23F91"/>
    <w:rsid w:val="00C241CD"/>
    <w:rsid w:val="00C255C7"/>
    <w:rsid w:val="00C25E61"/>
    <w:rsid w:val="00C26B47"/>
    <w:rsid w:val="00C300AC"/>
    <w:rsid w:val="00C31A7E"/>
    <w:rsid w:val="00C31ABD"/>
    <w:rsid w:val="00C31C91"/>
    <w:rsid w:val="00C321EC"/>
    <w:rsid w:val="00C32A55"/>
    <w:rsid w:val="00C32E8E"/>
    <w:rsid w:val="00C33012"/>
    <w:rsid w:val="00C33140"/>
    <w:rsid w:val="00C3343F"/>
    <w:rsid w:val="00C3372D"/>
    <w:rsid w:val="00C34072"/>
    <w:rsid w:val="00C35363"/>
    <w:rsid w:val="00C357E0"/>
    <w:rsid w:val="00C357E9"/>
    <w:rsid w:val="00C35B70"/>
    <w:rsid w:val="00C35E2D"/>
    <w:rsid w:val="00C36CCE"/>
    <w:rsid w:val="00C37103"/>
    <w:rsid w:val="00C374C6"/>
    <w:rsid w:val="00C3759E"/>
    <w:rsid w:val="00C407BC"/>
    <w:rsid w:val="00C41D12"/>
    <w:rsid w:val="00C42F39"/>
    <w:rsid w:val="00C43983"/>
    <w:rsid w:val="00C44451"/>
    <w:rsid w:val="00C444BE"/>
    <w:rsid w:val="00C4592C"/>
    <w:rsid w:val="00C461F4"/>
    <w:rsid w:val="00C46254"/>
    <w:rsid w:val="00C47153"/>
    <w:rsid w:val="00C47A79"/>
    <w:rsid w:val="00C47F8F"/>
    <w:rsid w:val="00C50225"/>
    <w:rsid w:val="00C50805"/>
    <w:rsid w:val="00C522B8"/>
    <w:rsid w:val="00C52B9D"/>
    <w:rsid w:val="00C53B4E"/>
    <w:rsid w:val="00C54341"/>
    <w:rsid w:val="00C55350"/>
    <w:rsid w:val="00C563E8"/>
    <w:rsid w:val="00C56C04"/>
    <w:rsid w:val="00C57066"/>
    <w:rsid w:val="00C5749D"/>
    <w:rsid w:val="00C6092E"/>
    <w:rsid w:val="00C60F47"/>
    <w:rsid w:val="00C60F4E"/>
    <w:rsid w:val="00C6247D"/>
    <w:rsid w:val="00C6258C"/>
    <w:rsid w:val="00C62D12"/>
    <w:rsid w:val="00C633D9"/>
    <w:rsid w:val="00C63735"/>
    <w:rsid w:val="00C63B36"/>
    <w:rsid w:val="00C64302"/>
    <w:rsid w:val="00C643BD"/>
    <w:rsid w:val="00C64BAF"/>
    <w:rsid w:val="00C64D62"/>
    <w:rsid w:val="00C64FC3"/>
    <w:rsid w:val="00C650CE"/>
    <w:rsid w:val="00C65AA9"/>
    <w:rsid w:val="00C66F5B"/>
    <w:rsid w:val="00C66FE0"/>
    <w:rsid w:val="00C67029"/>
    <w:rsid w:val="00C670F7"/>
    <w:rsid w:val="00C679FF"/>
    <w:rsid w:val="00C70AE2"/>
    <w:rsid w:val="00C71063"/>
    <w:rsid w:val="00C71117"/>
    <w:rsid w:val="00C7139D"/>
    <w:rsid w:val="00C71FCC"/>
    <w:rsid w:val="00C72C1E"/>
    <w:rsid w:val="00C737FA"/>
    <w:rsid w:val="00C73BDE"/>
    <w:rsid w:val="00C740CB"/>
    <w:rsid w:val="00C746CC"/>
    <w:rsid w:val="00C75DD9"/>
    <w:rsid w:val="00C80E5A"/>
    <w:rsid w:val="00C81081"/>
    <w:rsid w:val="00C81BB7"/>
    <w:rsid w:val="00C825DB"/>
    <w:rsid w:val="00C833C5"/>
    <w:rsid w:val="00C83FE2"/>
    <w:rsid w:val="00C84029"/>
    <w:rsid w:val="00C84BE4"/>
    <w:rsid w:val="00C852FF"/>
    <w:rsid w:val="00C855BC"/>
    <w:rsid w:val="00C856B3"/>
    <w:rsid w:val="00C856F3"/>
    <w:rsid w:val="00C85CA6"/>
    <w:rsid w:val="00C864D6"/>
    <w:rsid w:val="00C8654D"/>
    <w:rsid w:val="00C867B8"/>
    <w:rsid w:val="00C87F8F"/>
    <w:rsid w:val="00C906F9"/>
    <w:rsid w:val="00C908BA"/>
    <w:rsid w:val="00C9135F"/>
    <w:rsid w:val="00C91D09"/>
    <w:rsid w:val="00C91E68"/>
    <w:rsid w:val="00C9237B"/>
    <w:rsid w:val="00C92720"/>
    <w:rsid w:val="00C92831"/>
    <w:rsid w:val="00C92F9A"/>
    <w:rsid w:val="00C93597"/>
    <w:rsid w:val="00C94919"/>
    <w:rsid w:val="00C94EAA"/>
    <w:rsid w:val="00C94EAF"/>
    <w:rsid w:val="00C95088"/>
    <w:rsid w:val="00C958F1"/>
    <w:rsid w:val="00C963C8"/>
    <w:rsid w:val="00C96B21"/>
    <w:rsid w:val="00C96F9A"/>
    <w:rsid w:val="00C973F0"/>
    <w:rsid w:val="00C976B3"/>
    <w:rsid w:val="00C97838"/>
    <w:rsid w:val="00C97A7C"/>
    <w:rsid w:val="00CA027E"/>
    <w:rsid w:val="00CA05CA"/>
    <w:rsid w:val="00CA063E"/>
    <w:rsid w:val="00CA2493"/>
    <w:rsid w:val="00CA30B5"/>
    <w:rsid w:val="00CA3CFA"/>
    <w:rsid w:val="00CA43E0"/>
    <w:rsid w:val="00CA4BEF"/>
    <w:rsid w:val="00CA4C3B"/>
    <w:rsid w:val="00CA52FE"/>
    <w:rsid w:val="00CA612C"/>
    <w:rsid w:val="00CA63E7"/>
    <w:rsid w:val="00CA646D"/>
    <w:rsid w:val="00CB0194"/>
    <w:rsid w:val="00CB02DC"/>
    <w:rsid w:val="00CB106A"/>
    <w:rsid w:val="00CB1215"/>
    <w:rsid w:val="00CB16E4"/>
    <w:rsid w:val="00CB1868"/>
    <w:rsid w:val="00CB1936"/>
    <w:rsid w:val="00CB24B3"/>
    <w:rsid w:val="00CB24E6"/>
    <w:rsid w:val="00CB300B"/>
    <w:rsid w:val="00CB338D"/>
    <w:rsid w:val="00CB4C57"/>
    <w:rsid w:val="00CB4F7E"/>
    <w:rsid w:val="00CB59AE"/>
    <w:rsid w:val="00CB5B5D"/>
    <w:rsid w:val="00CB740B"/>
    <w:rsid w:val="00CB765E"/>
    <w:rsid w:val="00CC0753"/>
    <w:rsid w:val="00CC091D"/>
    <w:rsid w:val="00CC0CA4"/>
    <w:rsid w:val="00CC1CBB"/>
    <w:rsid w:val="00CC2026"/>
    <w:rsid w:val="00CC23EE"/>
    <w:rsid w:val="00CC35C4"/>
    <w:rsid w:val="00CC42B3"/>
    <w:rsid w:val="00CC43E4"/>
    <w:rsid w:val="00CC4C1B"/>
    <w:rsid w:val="00CC564D"/>
    <w:rsid w:val="00CC5F62"/>
    <w:rsid w:val="00CC6158"/>
    <w:rsid w:val="00CC6873"/>
    <w:rsid w:val="00CC71E3"/>
    <w:rsid w:val="00CC7268"/>
    <w:rsid w:val="00CC790D"/>
    <w:rsid w:val="00CC7A72"/>
    <w:rsid w:val="00CC7CAF"/>
    <w:rsid w:val="00CD00F2"/>
    <w:rsid w:val="00CD0349"/>
    <w:rsid w:val="00CD0687"/>
    <w:rsid w:val="00CD1052"/>
    <w:rsid w:val="00CD14F2"/>
    <w:rsid w:val="00CD1849"/>
    <w:rsid w:val="00CD1ACF"/>
    <w:rsid w:val="00CD1F54"/>
    <w:rsid w:val="00CD2159"/>
    <w:rsid w:val="00CD26E8"/>
    <w:rsid w:val="00CD3AB8"/>
    <w:rsid w:val="00CD5EB3"/>
    <w:rsid w:val="00CD606C"/>
    <w:rsid w:val="00CD6AB5"/>
    <w:rsid w:val="00CD7740"/>
    <w:rsid w:val="00CE00B2"/>
    <w:rsid w:val="00CE0DAD"/>
    <w:rsid w:val="00CE16AF"/>
    <w:rsid w:val="00CE2C96"/>
    <w:rsid w:val="00CE2F47"/>
    <w:rsid w:val="00CE43F3"/>
    <w:rsid w:val="00CE4988"/>
    <w:rsid w:val="00CE572F"/>
    <w:rsid w:val="00CE5A88"/>
    <w:rsid w:val="00CE6E53"/>
    <w:rsid w:val="00CE7CD3"/>
    <w:rsid w:val="00CF0525"/>
    <w:rsid w:val="00CF0AE1"/>
    <w:rsid w:val="00CF0DA2"/>
    <w:rsid w:val="00CF0F16"/>
    <w:rsid w:val="00CF10D9"/>
    <w:rsid w:val="00CF2470"/>
    <w:rsid w:val="00CF30D3"/>
    <w:rsid w:val="00CF3591"/>
    <w:rsid w:val="00CF3A53"/>
    <w:rsid w:val="00CF3C59"/>
    <w:rsid w:val="00CF4442"/>
    <w:rsid w:val="00CF4A79"/>
    <w:rsid w:val="00CF4D09"/>
    <w:rsid w:val="00CF4DC6"/>
    <w:rsid w:val="00CF4E86"/>
    <w:rsid w:val="00CF4FDE"/>
    <w:rsid w:val="00CF50AE"/>
    <w:rsid w:val="00CF6BEA"/>
    <w:rsid w:val="00D00785"/>
    <w:rsid w:val="00D016E9"/>
    <w:rsid w:val="00D02453"/>
    <w:rsid w:val="00D024F5"/>
    <w:rsid w:val="00D02C57"/>
    <w:rsid w:val="00D02E21"/>
    <w:rsid w:val="00D03382"/>
    <w:rsid w:val="00D0369F"/>
    <w:rsid w:val="00D047AA"/>
    <w:rsid w:val="00D05124"/>
    <w:rsid w:val="00D069DB"/>
    <w:rsid w:val="00D069EE"/>
    <w:rsid w:val="00D071C1"/>
    <w:rsid w:val="00D11528"/>
    <w:rsid w:val="00D11582"/>
    <w:rsid w:val="00D12D29"/>
    <w:rsid w:val="00D13A9F"/>
    <w:rsid w:val="00D13DC3"/>
    <w:rsid w:val="00D14A87"/>
    <w:rsid w:val="00D14F46"/>
    <w:rsid w:val="00D15149"/>
    <w:rsid w:val="00D158A8"/>
    <w:rsid w:val="00D15DD3"/>
    <w:rsid w:val="00D15E88"/>
    <w:rsid w:val="00D16459"/>
    <w:rsid w:val="00D170BD"/>
    <w:rsid w:val="00D17388"/>
    <w:rsid w:val="00D17650"/>
    <w:rsid w:val="00D17B89"/>
    <w:rsid w:val="00D17E01"/>
    <w:rsid w:val="00D2082A"/>
    <w:rsid w:val="00D20CA8"/>
    <w:rsid w:val="00D223B1"/>
    <w:rsid w:val="00D23305"/>
    <w:rsid w:val="00D2420D"/>
    <w:rsid w:val="00D2651F"/>
    <w:rsid w:val="00D2652A"/>
    <w:rsid w:val="00D26B03"/>
    <w:rsid w:val="00D26FEA"/>
    <w:rsid w:val="00D27CAB"/>
    <w:rsid w:val="00D30471"/>
    <w:rsid w:val="00D3105B"/>
    <w:rsid w:val="00D31D88"/>
    <w:rsid w:val="00D321D9"/>
    <w:rsid w:val="00D3342A"/>
    <w:rsid w:val="00D33AF9"/>
    <w:rsid w:val="00D34B53"/>
    <w:rsid w:val="00D36113"/>
    <w:rsid w:val="00D375D3"/>
    <w:rsid w:val="00D37925"/>
    <w:rsid w:val="00D402D9"/>
    <w:rsid w:val="00D40F0A"/>
    <w:rsid w:val="00D41084"/>
    <w:rsid w:val="00D41422"/>
    <w:rsid w:val="00D419DA"/>
    <w:rsid w:val="00D41A79"/>
    <w:rsid w:val="00D423F3"/>
    <w:rsid w:val="00D42F14"/>
    <w:rsid w:val="00D439E0"/>
    <w:rsid w:val="00D43ADD"/>
    <w:rsid w:val="00D43CA0"/>
    <w:rsid w:val="00D447F7"/>
    <w:rsid w:val="00D44C59"/>
    <w:rsid w:val="00D44CA5"/>
    <w:rsid w:val="00D452AD"/>
    <w:rsid w:val="00D46B13"/>
    <w:rsid w:val="00D47FBD"/>
    <w:rsid w:val="00D500FC"/>
    <w:rsid w:val="00D50E03"/>
    <w:rsid w:val="00D50F68"/>
    <w:rsid w:val="00D51166"/>
    <w:rsid w:val="00D51EEA"/>
    <w:rsid w:val="00D523C2"/>
    <w:rsid w:val="00D52FB2"/>
    <w:rsid w:val="00D52FB8"/>
    <w:rsid w:val="00D53053"/>
    <w:rsid w:val="00D53119"/>
    <w:rsid w:val="00D534AB"/>
    <w:rsid w:val="00D53A83"/>
    <w:rsid w:val="00D53B31"/>
    <w:rsid w:val="00D54522"/>
    <w:rsid w:val="00D547DB"/>
    <w:rsid w:val="00D54AE1"/>
    <w:rsid w:val="00D55502"/>
    <w:rsid w:val="00D56151"/>
    <w:rsid w:val="00D564E1"/>
    <w:rsid w:val="00D60005"/>
    <w:rsid w:val="00D60374"/>
    <w:rsid w:val="00D605AC"/>
    <w:rsid w:val="00D6077F"/>
    <w:rsid w:val="00D6217E"/>
    <w:rsid w:val="00D6252B"/>
    <w:rsid w:val="00D63A02"/>
    <w:rsid w:val="00D65364"/>
    <w:rsid w:val="00D66921"/>
    <w:rsid w:val="00D70D3D"/>
    <w:rsid w:val="00D7102C"/>
    <w:rsid w:val="00D71083"/>
    <w:rsid w:val="00D71491"/>
    <w:rsid w:val="00D71658"/>
    <w:rsid w:val="00D716F3"/>
    <w:rsid w:val="00D72191"/>
    <w:rsid w:val="00D729FE"/>
    <w:rsid w:val="00D72CFE"/>
    <w:rsid w:val="00D7353E"/>
    <w:rsid w:val="00D73A05"/>
    <w:rsid w:val="00D74149"/>
    <w:rsid w:val="00D7473F"/>
    <w:rsid w:val="00D753DC"/>
    <w:rsid w:val="00D758A3"/>
    <w:rsid w:val="00D76811"/>
    <w:rsid w:val="00D76EA3"/>
    <w:rsid w:val="00D770EC"/>
    <w:rsid w:val="00D775D0"/>
    <w:rsid w:val="00D77936"/>
    <w:rsid w:val="00D77B77"/>
    <w:rsid w:val="00D77D16"/>
    <w:rsid w:val="00D81407"/>
    <w:rsid w:val="00D81D6C"/>
    <w:rsid w:val="00D81F7F"/>
    <w:rsid w:val="00D8254B"/>
    <w:rsid w:val="00D825F7"/>
    <w:rsid w:val="00D8268B"/>
    <w:rsid w:val="00D839A0"/>
    <w:rsid w:val="00D843EF"/>
    <w:rsid w:val="00D847FF"/>
    <w:rsid w:val="00D84A6F"/>
    <w:rsid w:val="00D84C24"/>
    <w:rsid w:val="00D85F17"/>
    <w:rsid w:val="00D866CE"/>
    <w:rsid w:val="00D86F06"/>
    <w:rsid w:val="00D87FBC"/>
    <w:rsid w:val="00D905A2"/>
    <w:rsid w:val="00D90696"/>
    <w:rsid w:val="00D947CE"/>
    <w:rsid w:val="00D94E37"/>
    <w:rsid w:val="00D95194"/>
    <w:rsid w:val="00D95392"/>
    <w:rsid w:val="00D95DC9"/>
    <w:rsid w:val="00D95EA6"/>
    <w:rsid w:val="00D961E4"/>
    <w:rsid w:val="00D962D9"/>
    <w:rsid w:val="00D96F57"/>
    <w:rsid w:val="00D97760"/>
    <w:rsid w:val="00D97947"/>
    <w:rsid w:val="00DA0B2B"/>
    <w:rsid w:val="00DA0CB6"/>
    <w:rsid w:val="00DA1EDD"/>
    <w:rsid w:val="00DA2148"/>
    <w:rsid w:val="00DA2271"/>
    <w:rsid w:val="00DA29FE"/>
    <w:rsid w:val="00DA30F0"/>
    <w:rsid w:val="00DA3FD5"/>
    <w:rsid w:val="00DA417B"/>
    <w:rsid w:val="00DA459F"/>
    <w:rsid w:val="00DA589D"/>
    <w:rsid w:val="00DA6508"/>
    <w:rsid w:val="00DA6CB4"/>
    <w:rsid w:val="00DA6CF6"/>
    <w:rsid w:val="00DA7798"/>
    <w:rsid w:val="00DA78B5"/>
    <w:rsid w:val="00DA7A20"/>
    <w:rsid w:val="00DB0D18"/>
    <w:rsid w:val="00DB159B"/>
    <w:rsid w:val="00DB1B3A"/>
    <w:rsid w:val="00DB1D34"/>
    <w:rsid w:val="00DB1D8E"/>
    <w:rsid w:val="00DB2115"/>
    <w:rsid w:val="00DB24B0"/>
    <w:rsid w:val="00DB4181"/>
    <w:rsid w:val="00DB42EE"/>
    <w:rsid w:val="00DB5350"/>
    <w:rsid w:val="00DB592F"/>
    <w:rsid w:val="00DB5A8D"/>
    <w:rsid w:val="00DB5C16"/>
    <w:rsid w:val="00DB65C8"/>
    <w:rsid w:val="00DB65D4"/>
    <w:rsid w:val="00DB6A65"/>
    <w:rsid w:val="00DB7C26"/>
    <w:rsid w:val="00DC08DC"/>
    <w:rsid w:val="00DC0D25"/>
    <w:rsid w:val="00DC2698"/>
    <w:rsid w:val="00DC2811"/>
    <w:rsid w:val="00DC2B50"/>
    <w:rsid w:val="00DC39F2"/>
    <w:rsid w:val="00DC3D5C"/>
    <w:rsid w:val="00DC4CB7"/>
    <w:rsid w:val="00DC5425"/>
    <w:rsid w:val="00DC5547"/>
    <w:rsid w:val="00DC5C78"/>
    <w:rsid w:val="00DC5F78"/>
    <w:rsid w:val="00DC6798"/>
    <w:rsid w:val="00DD0FCC"/>
    <w:rsid w:val="00DD1665"/>
    <w:rsid w:val="00DD25BA"/>
    <w:rsid w:val="00DD38B2"/>
    <w:rsid w:val="00DD4DA2"/>
    <w:rsid w:val="00DD560B"/>
    <w:rsid w:val="00DD5D41"/>
    <w:rsid w:val="00DD62F9"/>
    <w:rsid w:val="00DD6593"/>
    <w:rsid w:val="00DD6DFC"/>
    <w:rsid w:val="00DD7116"/>
    <w:rsid w:val="00DD7EAC"/>
    <w:rsid w:val="00DD7FEF"/>
    <w:rsid w:val="00DE023F"/>
    <w:rsid w:val="00DE0DDE"/>
    <w:rsid w:val="00DE1F6C"/>
    <w:rsid w:val="00DE2093"/>
    <w:rsid w:val="00DE20F1"/>
    <w:rsid w:val="00DE29E7"/>
    <w:rsid w:val="00DE2A8C"/>
    <w:rsid w:val="00DE2B7F"/>
    <w:rsid w:val="00DE3C5D"/>
    <w:rsid w:val="00DE3FC0"/>
    <w:rsid w:val="00DE4B19"/>
    <w:rsid w:val="00DE75A9"/>
    <w:rsid w:val="00DE7E56"/>
    <w:rsid w:val="00DF1DC1"/>
    <w:rsid w:val="00DF2295"/>
    <w:rsid w:val="00DF2456"/>
    <w:rsid w:val="00DF2A56"/>
    <w:rsid w:val="00DF3D12"/>
    <w:rsid w:val="00DF417F"/>
    <w:rsid w:val="00DF4885"/>
    <w:rsid w:val="00DF53E2"/>
    <w:rsid w:val="00DF555B"/>
    <w:rsid w:val="00DF5B7F"/>
    <w:rsid w:val="00DF604B"/>
    <w:rsid w:val="00DF692E"/>
    <w:rsid w:val="00DF6A30"/>
    <w:rsid w:val="00DF7973"/>
    <w:rsid w:val="00DF7EC0"/>
    <w:rsid w:val="00E0006B"/>
    <w:rsid w:val="00E0091D"/>
    <w:rsid w:val="00E00A7F"/>
    <w:rsid w:val="00E00C37"/>
    <w:rsid w:val="00E00DB3"/>
    <w:rsid w:val="00E02049"/>
    <w:rsid w:val="00E02324"/>
    <w:rsid w:val="00E02640"/>
    <w:rsid w:val="00E02975"/>
    <w:rsid w:val="00E02F65"/>
    <w:rsid w:val="00E02F9F"/>
    <w:rsid w:val="00E05048"/>
    <w:rsid w:val="00E0556D"/>
    <w:rsid w:val="00E05D23"/>
    <w:rsid w:val="00E06513"/>
    <w:rsid w:val="00E06F97"/>
    <w:rsid w:val="00E105EB"/>
    <w:rsid w:val="00E106B4"/>
    <w:rsid w:val="00E107C8"/>
    <w:rsid w:val="00E10B5F"/>
    <w:rsid w:val="00E114F9"/>
    <w:rsid w:val="00E119B8"/>
    <w:rsid w:val="00E119C8"/>
    <w:rsid w:val="00E119FA"/>
    <w:rsid w:val="00E1226F"/>
    <w:rsid w:val="00E12739"/>
    <w:rsid w:val="00E12CDB"/>
    <w:rsid w:val="00E1373E"/>
    <w:rsid w:val="00E1375D"/>
    <w:rsid w:val="00E14707"/>
    <w:rsid w:val="00E14DD6"/>
    <w:rsid w:val="00E15A6C"/>
    <w:rsid w:val="00E162D2"/>
    <w:rsid w:val="00E1632A"/>
    <w:rsid w:val="00E1656A"/>
    <w:rsid w:val="00E17C68"/>
    <w:rsid w:val="00E21406"/>
    <w:rsid w:val="00E216FF"/>
    <w:rsid w:val="00E22935"/>
    <w:rsid w:val="00E22A37"/>
    <w:rsid w:val="00E231BF"/>
    <w:rsid w:val="00E25E9F"/>
    <w:rsid w:val="00E27234"/>
    <w:rsid w:val="00E27384"/>
    <w:rsid w:val="00E27AE6"/>
    <w:rsid w:val="00E27C50"/>
    <w:rsid w:val="00E27F77"/>
    <w:rsid w:val="00E3011D"/>
    <w:rsid w:val="00E30192"/>
    <w:rsid w:val="00E30FFE"/>
    <w:rsid w:val="00E31C4D"/>
    <w:rsid w:val="00E31E5C"/>
    <w:rsid w:val="00E31F58"/>
    <w:rsid w:val="00E333F3"/>
    <w:rsid w:val="00E33B31"/>
    <w:rsid w:val="00E33C99"/>
    <w:rsid w:val="00E34F2F"/>
    <w:rsid w:val="00E34F52"/>
    <w:rsid w:val="00E350A9"/>
    <w:rsid w:val="00E362AC"/>
    <w:rsid w:val="00E36AF4"/>
    <w:rsid w:val="00E36B87"/>
    <w:rsid w:val="00E37218"/>
    <w:rsid w:val="00E374AA"/>
    <w:rsid w:val="00E37D6B"/>
    <w:rsid w:val="00E40063"/>
    <w:rsid w:val="00E40256"/>
    <w:rsid w:val="00E4039E"/>
    <w:rsid w:val="00E4052E"/>
    <w:rsid w:val="00E407F4"/>
    <w:rsid w:val="00E40B67"/>
    <w:rsid w:val="00E40BD4"/>
    <w:rsid w:val="00E40EA0"/>
    <w:rsid w:val="00E42108"/>
    <w:rsid w:val="00E43134"/>
    <w:rsid w:val="00E4322E"/>
    <w:rsid w:val="00E43607"/>
    <w:rsid w:val="00E4443D"/>
    <w:rsid w:val="00E44A7F"/>
    <w:rsid w:val="00E44BBF"/>
    <w:rsid w:val="00E44D3D"/>
    <w:rsid w:val="00E44F69"/>
    <w:rsid w:val="00E45754"/>
    <w:rsid w:val="00E45B9A"/>
    <w:rsid w:val="00E465A2"/>
    <w:rsid w:val="00E47CCB"/>
    <w:rsid w:val="00E47F11"/>
    <w:rsid w:val="00E509AE"/>
    <w:rsid w:val="00E51937"/>
    <w:rsid w:val="00E52195"/>
    <w:rsid w:val="00E531E9"/>
    <w:rsid w:val="00E533C0"/>
    <w:rsid w:val="00E5350D"/>
    <w:rsid w:val="00E53955"/>
    <w:rsid w:val="00E53AD0"/>
    <w:rsid w:val="00E54100"/>
    <w:rsid w:val="00E5422E"/>
    <w:rsid w:val="00E5435B"/>
    <w:rsid w:val="00E561B8"/>
    <w:rsid w:val="00E5657B"/>
    <w:rsid w:val="00E56F79"/>
    <w:rsid w:val="00E57706"/>
    <w:rsid w:val="00E60B59"/>
    <w:rsid w:val="00E60D08"/>
    <w:rsid w:val="00E60F51"/>
    <w:rsid w:val="00E618F3"/>
    <w:rsid w:val="00E61B35"/>
    <w:rsid w:val="00E622E7"/>
    <w:rsid w:val="00E62582"/>
    <w:rsid w:val="00E63AAE"/>
    <w:rsid w:val="00E64BC1"/>
    <w:rsid w:val="00E64DF0"/>
    <w:rsid w:val="00E65E0C"/>
    <w:rsid w:val="00E65FA8"/>
    <w:rsid w:val="00E671F0"/>
    <w:rsid w:val="00E6735D"/>
    <w:rsid w:val="00E67861"/>
    <w:rsid w:val="00E678C9"/>
    <w:rsid w:val="00E704C0"/>
    <w:rsid w:val="00E70C83"/>
    <w:rsid w:val="00E711D8"/>
    <w:rsid w:val="00E71CF2"/>
    <w:rsid w:val="00E72022"/>
    <w:rsid w:val="00E72304"/>
    <w:rsid w:val="00E73081"/>
    <w:rsid w:val="00E7309D"/>
    <w:rsid w:val="00E73CAD"/>
    <w:rsid w:val="00E73F68"/>
    <w:rsid w:val="00E75BD9"/>
    <w:rsid w:val="00E75F41"/>
    <w:rsid w:val="00E7602A"/>
    <w:rsid w:val="00E76077"/>
    <w:rsid w:val="00E7640D"/>
    <w:rsid w:val="00E76BA6"/>
    <w:rsid w:val="00E76E37"/>
    <w:rsid w:val="00E76FD0"/>
    <w:rsid w:val="00E80000"/>
    <w:rsid w:val="00E80819"/>
    <w:rsid w:val="00E81AA9"/>
    <w:rsid w:val="00E8232D"/>
    <w:rsid w:val="00E82C0E"/>
    <w:rsid w:val="00E83239"/>
    <w:rsid w:val="00E83A97"/>
    <w:rsid w:val="00E853CA"/>
    <w:rsid w:val="00E856C0"/>
    <w:rsid w:val="00E859B6"/>
    <w:rsid w:val="00E861B3"/>
    <w:rsid w:val="00E86587"/>
    <w:rsid w:val="00E871C0"/>
    <w:rsid w:val="00E87879"/>
    <w:rsid w:val="00E87A46"/>
    <w:rsid w:val="00E900F4"/>
    <w:rsid w:val="00E90CC2"/>
    <w:rsid w:val="00E91439"/>
    <w:rsid w:val="00E917A3"/>
    <w:rsid w:val="00E919F2"/>
    <w:rsid w:val="00E91B41"/>
    <w:rsid w:val="00E92290"/>
    <w:rsid w:val="00E92B6E"/>
    <w:rsid w:val="00E92F6C"/>
    <w:rsid w:val="00E93A3B"/>
    <w:rsid w:val="00E93CB9"/>
    <w:rsid w:val="00E95605"/>
    <w:rsid w:val="00E9562A"/>
    <w:rsid w:val="00E9630E"/>
    <w:rsid w:val="00E96592"/>
    <w:rsid w:val="00E97206"/>
    <w:rsid w:val="00E9760B"/>
    <w:rsid w:val="00E97D03"/>
    <w:rsid w:val="00EA002E"/>
    <w:rsid w:val="00EA028C"/>
    <w:rsid w:val="00EA0351"/>
    <w:rsid w:val="00EA0675"/>
    <w:rsid w:val="00EA0F9F"/>
    <w:rsid w:val="00EA1303"/>
    <w:rsid w:val="00EA1ACC"/>
    <w:rsid w:val="00EA1EEF"/>
    <w:rsid w:val="00EA2D7E"/>
    <w:rsid w:val="00EA3317"/>
    <w:rsid w:val="00EA4367"/>
    <w:rsid w:val="00EA4879"/>
    <w:rsid w:val="00EA4C97"/>
    <w:rsid w:val="00EA532C"/>
    <w:rsid w:val="00EA5685"/>
    <w:rsid w:val="00EA5D0C"/>
    <w:rsid w:val="00EA64B3"/>
    <w:rsid w:val="00EA6FD1"/>
    <w:rsid w:val="00EA71F6"/>
    <w:rsid w:val="00EA7F48"/>
    <w:rsid w:val="00EB0812"/>
    <w:rsid w:val="00EB18F8"/>
    <w:rsid w:val="00EB1C26"/>
    <w:rsid w:val="00EB1CC8"/>
    <w:rsid w:val="00EB36DB"/>
    <w:rsid w:val="00EB5B85"/>
    <w:rsid w:val="00EB6543"/>
    <w:rsid w:val="00EB6999"/>
    <w:rsid w:val="00EB78C9"/>
    <w:rsid w:val="00EB7DF8"/>
    <w:rsid w:val="00EB7F49"/>
    <w:rsid w:val="00EC0A64"/>
    <w:rsid w:val="00EC0C75"/>
    <w:rsid w:val="00EC13A1"/>
    <w:rsid w:val="00EC1551"/>
    <w:rsid w:val="00EC1564"/>
    <w:rsid w:val="00EC1ADB"/>
    <w:rsid w:val="00EC322D"/>
    <w:rsid w:val="00EC391A"/>
    <w:rsid w:val="00EC3E87"/>
    <w:rsid w:val="00EC49D5"/>
    <w:rsid w:val="00EC4DF0"/>
    <w:rsid w:val="00EC5140"/>
    <w:rsid w:val="00EC5305"/>
    <w:rsid w:val="00EC57DA"/>
    <w:rsid w:val="00EC6D37"/>
    <w:rsid w:val="00ED0C52"/>
    <w:rsid w:val="00ED183D"/>
    <w:rsid w:val="00ED31FB"/>
    <w:rsid w:val="00ED34C7"/>
    <w:rsid w:val="00ED35A7"/>
    <w:rsid w:val="00ED3988"/>
    <w:rsid w:val="00ED3B71"/>
    <w:rsid w:val="00ED3E2D"/>
    <w:rsid w:val="00ED4094"/>
    <w:rsid w:val="00ED6062"/>
    <w:rsid w:val="00ED670B"/>
    <w:rsid w:val="00ED6CD7"/>
    <w:rsid w:val="00ED738F"/>
    <w:rsid w:val="00EE049A"/>
    <w:rsid w:val="00EE12EC"/>
    <w:rsid w:val="00EE2756"/>
    <w:rsid w:val="00EE27D3"/>
    <w:rsid w:val="00EE432A"/>
    <w:rsid w:val="00EE43E2"/>
    <w:rsid w:val="00EE5154"/>
    <w:rsid w:val="00EE551E"/>
    <w:rsid w:val="00EE5859"/>
    <w:rsid w:val="00EE5DD7"/>
    <w:rsid w:val="00EE5E6C"/>
    <w:rsid w:val="00EE7613"/>
    <w:rsid w:val="00EE7678"/>
    <w:rsid w:val="00EE7C18"/>
    <w:rsid w:val="00EF032B"/>
    <w:rsid w:val="00EF07B1"/>
    <w:rsid w:val="00EF1406"/>
    <w:rsid w:val="00EF14EF"/>
    <w:rsid w:val="00EF1554"/>
    <w:rsid w:val="00EF1692"/>
    <w:rsid w:val="00EF2343"/>
    <w:rsid w:val="00EF23CE"/>
    <w:rsid w:val="00EF286E"/>
    <w:rsid w:val="00EF32D7"/>
    <w:rsid w:val="00EF34A6"/>
    <w:rsid w:val="00EF3C15"/>
    <w:rsid w:val="00EF3EFF"/>
    <w:rsid w:val="00EF455B"/>
    <w:rsid w:val="00EF469B"/>
    <w:rsid w:val="00EF4A5E"/>
    <w:rsid w:val="00EF5CCC"/>
    <w:rsid w:val="00EF6290"/>
    <w:rsid w:val="00EF6C88"/>
    <w:rsid w:val="00EF79CD"/>
    <w:rsid w:val="00EF7A1E"/>
    <w:rsid w:val="00EF7EEE"/>
    <w:rsid w:val="00EF7FF5"/>
    <w:rsid w:val="00F005EB"/>
    <w:rsid w:val="00F02259"/>
    <w:rsid w:val="00F0245A"/>
    <w:rsid w:val="00F03C31"/>
    <w:rsid w:val="00F03E99"/>
    <w:rsid w:val="00F040A0"/>
    <w:rsid w:val="00F04904"/>
    <w:rsid w:val="00F04D4A"/>
    <w:rsid w:val="00F0613C"/>
    <w:rsid w:val="00F0672F"/>
    <w:rsid w:val="00F06E35"/>
    <w:rsid w:val="00F10171"/>
    <w:rsid w:val="00F107C2"/>
    <w:rsid w:val="00F11F3A"/>
    <w:rsid w:val="00F121EA"/>
    <w:rsid w:val="00F1254B"/>
    <w:rsid w:val="00F126B0"/>
    <w:rsid w:val="00F13000"/>
    <w:rsid w:val="00F149A7"/>
    <w:rsid w:val="00F14DA4"/>
    <w:rsid w:val="00F1544B"/>
    <w:rsid w:val="00F15475"/>
    <w:rsid w:val="00F15D11"/>
    <w:rsid w:val="00F168EF"/>
    <w:rsid w:val="00F202C0"/>
    <w:rsid w:val="00F205CE"/>
    <w:rsid w:val="00F2097D"/>
    <w:rsid w:val="00F2098D"/>
    <w:rsid w:val="00F21940"/>
    <w:rsid w:val="00F21989"/>
    <w:rsid w:val="00F21AE9"/>
    <w:rsid w:val="00F221AC"/>
    <w:rsid w:val="00F228BC"/>
    <w:rsid w:val="00F22E34"/>
    <w:rsid w:val="00F2317B"/>
    <w:rsid w:val="00F23861"/>
    <w:rsid w:val="00F24073"/>
    <w:rsid w:val="00F246AD"/>
    <w:rsid w:val="00F25216"/>
    <w:rsid w:val="00F253B5"/>
    <w:rsid w:val="00F254E1"/>
    <w:rsid w:val="00F25C04"/>
    <w:rsid w:val="00F271D2"/>
    <w:rsid w:val="00F273A6"/>
    <w:rsid w:val="00F278F8"/>
    <w:rsid w:val="00F27ED6"/>
    <w:rsid w:val="00F31631"/>
    <w:rsid w:val="00F31DE9"/>
    <w:rsid w:val="00F3293B"/>
    <w:rsid w:val="00F32C7C"/>
    <w:rsid w:val="00F339BE"/>
    <w:rsid w:val="00F33ABD"/>
    <w:rsid w:val="00F33B2B"/>
    <w:rsid w:val="00F3457A"/>
    <w:rsid w:val="00F34952"/>
    <w:rsid w:val="00F34DE9"/>
    <w:rsid w:val="00F34E56"/>
    <w:rsid w:val="00F35F1A"/>
    <w:rsid w:val="00F36CA0"/>
    <w:rsid w:val="00F37E74"/>
    <w:rsid w:val="00F40DEA"/>
    <w:rsid w:val="00F42118"/>
    <w:rsid w:val="00F428D1"/>
    <w:rsid w:val="00F438DF"/>
    <w:rsid w:val="00F43ECA"/>
    <w:rsid w:val="00F45688"/>
    <w:rsid w:val="00F460FA"/>
    <w:rsid w:val="00F4629F"/>
    <w:rsid w:val="00F47461"/>
    <w:rsid w:val="00F509CF"/>
    <w:rsid w:val="00F51A9F"/>
    <w:rsid w:val="00F520C5"/>
    <w:rsid w:val="00F52256"/>
    <w:rsid w:val="00F52FE4"/>
    <w:rsid w:val="00F53331"/>
    <w:rsid w:val="00F53C3D"/>
    <w:rsid w:val="00F54909"/>
    <w:rsid w:val="00F54931"/>
    <w:rsid w:val="00F552D2"/>
    <w:rsid w:val="00F5667A"/>
    <w:rsid w:val="00F57EA4"/>
    <w:rsid w:val="00F612FB"/>
    <w:rsid w:val="00F61C07"/>
    <w:rsid w:val="00F61ECE"/>
    <w:rsid w:val="00F62B7A"/>
    <w:rsid w:val="00F63D47"/>
    <w:rsid w:val="00F641A3"/>
    <w:rsid w:val="00F642C1"/>
    <w:rsid w:val="00F65AC3"/>
    <w:rsid w:val="00F65B12"/>
    <w:rsid w:val="00F6728A"/>
    <w:rsid w:val="00F679BD"/>
    <w:rsid w:val="00F707B5"/>
    <w:rsid w:val="00F70FFC"/>
    <w:rsid w:val="00F715C3"/>
    <w:rsid w:val="00F72DC8"/>
    <w:rsid w:val="00F73051"/>
    <w:rsid w:val="00F736D0"/>
    <w:rsid w:val="00F73A6E"/>
    <w:rsid w:val="00F742F6"/>
    <w:rsid w:val="00F7445E"/>
    <w:rsid w:val="00F7476C"/>
    <w:rsid w:val="00F77816"/>
    <w:rsid w:val="00F80226"/>
    <w:rsid w:val="00F80E63"/>
    <w:rsid w:val="00F80F98"/>
    <w:rsid w:val="00F82068"/>
    <w:rsid w:val="00F82A47"/>
    <w:rsid w:val="00F849EC"/>
    <w:rsid w:val="00F84BF9"/>
    <w:rsid w:val="00F84F74"/>
    <w:rsid w:val="00F86301"/>
    <w:rsid w:val="00F869BB"/>
    <w:rsid w:val="00F8726D"/>
    <w:rsid w:val="00F91695"/>
    <w:rsid w:val="00F920C5"/>
    <w:rsid w:val="00F934C5"/>
    <w:rsid w:val="00F93722"/>
    <w:rsid w:val="00F93874"/>
    <w:rsid w:val="00F93C06"/>
    <w:rsid w:val="00F942EA"/>
    <w:rsid w:val="00F94796"/>
    <w:rsid w:val="00F95A4F"/>
    <w:rsid w:val="00F95CCC"/>
    <w:rsid w:val="00F95F95"/>
    <w:rsid w:val="00F965DC"/>
    <w:rsid w:val="00F96900"/>
    <w:rsid w:val="00F96D51"/>
    <w:rsid w:val="00F97D86"/>
    <w:rsid w:val="00F97EE4"/>
    <w:rsid w:val="00FA0CD2"/>
    <w:rsid w:val="00FA0CF9"/>
    <w:rsid w:val="00FA1707"/>
    <w:rsid w:val="00FA1F31"/>
    <w:rsid w:val="00FA287C"/>
    <w:rsid w:val="00FA2FE9"/>
    <w:rsid w:val="00FA44FB"/>
    <w:rsid w:val="00FA5016"/>
    <w:rsid w:val="00FA509E"/>
    <w:rsid w:val="00FA5161"/>
    <w:rsid w:val="00FA5B6C"/>
    <w:rsid w:val="00FA5D58"/>
    <w:rsid w:val="00FA5FD6"/>
    <w:rsid w:val="00FA6AEB"/>
    <w:rsid w:val="00FA6F5A"/>
    <w:rsid w:val="00FA7049"/>
    <w:rsid w:val="00FA752E"/>
    <w:rsid w:val="00FA76EB"/>
    <w:rsid w:val="00FB046B"/>
    <w:rsid w:val="00FB05D7"/>
    <w:rsid w:val="00FB09A4"/>
    <w:rsid w:val="00FB0C4E"/>
    <w:rsid w:val="00FB1A08"/>
    <w:rsid w:val="00FB1A32"/>
    <w:rsid w:val="00FB1E92"/>
    <w:rsid w:val="00FB229D"/>
    <w:rsid w:val="00FB353A"/>
    <w:rsid w:val="00FB3D2F"/>
    <w:rsid w:val="00FB4088"/>
    <w:rsid w:val="00FB4635"/>
    <w:rsid w:val="00FB490B"/>
    <w:rsid w:val="00FB4B6D"/>
    <w:rsid w:val="00FB5AE6"/>
    <w:rsid w:val="00FB6957"/>
    <w:rsid w:val="00FB6989"/>
    <w:rsid w:val="00FB6BD1"/>
    <w:rsid w:val="00FB736F"/>
    <w:rsid w:val="00FB7D78"/>
    <w:rsid w:val="00FC0837"/>
    <w:rsid w:val="00FC09BD"/>
    <w:rsid w:val="00FC0B1C"/>
    <w:rsid w:val="00FC0E6C"/>
    <w:rsid w:val="00FC1B59"/>
    <w:rsid w:val="00FC215A"/>
    <w:rsid w:val="00FC51C7"/>
    <w:rsid w:val="00FC5D5D"/>
    <w:rsid w:val="00FC65C4"/>
    <w:rsid w:val="00FC7B76"/>
    <w:rsid w:val="00FC7E9C"/>
    <w:rsid w:val="00FD106B"/>
    <w:rsid w:val="00FD1313"/>
    <w:rsid w:val="00FD15A6"/>
    <w:rsid w:val="00FD19A2"/>
    <w:rsid w:val="00FD1F2A"/>
    <w:rsid w:val="00FD33EB"/>
    <w:rsid w:val="00FD3944"/>
    <w:rsid w:val="00FD3C6B"/>
    <w:rsid w:val="00FD4518"/>
    <w:rsid w:val="00FD4CFB"/>
    <w:rsid w:val="00FD51E4"/>
    <w:rsid w:val="00FD568B"/>
    <w:rsid w:val="00FD5F20"/>
    <w:rsid w:val="00FD6EFE"/>
    <w:rsid w:val="00FD7AE4"/>
    <w:rsid w:val="00FE0B67"/>
    <w:rsid w:val="00FE0DA5"/>
    <w:rsid w:val="00FE1021"/>
    <w:rsid w:val="00FE1295"/>
    <w:rsid w:val="00FE193D"/>
    <w:rsid w:val="00FE1DDA"/>
    <w:rsid w:val="00FE242F"/>
    <w:rsid w:val="00FE2797"/>
    <w:rsid w:val="00FE336F"/>
    <w:rsid w:val="00FE3512"/>
    <w:rsid w:val="00FE5218"/>
    <w:rsid w:val="00FE54C7"/>
    <w:rsid w:val="00FE5975"/>
    <w:rsid w:val="00FE669E"/>
    <w:rsid w:val="00FE6FF9"/>
    <w:rsid w:val="00FE7CED"/>
    <w:rsid w:val="00FF040E"/>
    <w:rsid w:val="00FF2047"/>
    <w:rsid w:val="00FF3CE3"/>
    <w:rsid w:val="00FF48EA"/>
    <w:rsid w:val="00FF4A5D"/>
    <w:rsid w:val="00FF4CFC"/>
    <w:rsid w:val="00FF50C8"/>
    <w:rsid w:val="00FF516F"/>
    <w:rsid w:val="00FF51AE"/>
    <w:rsid w:val="00FF52EC"/>
    <w:rsid w:val="00FF54C7"/>
    <w:rsid w:val="00FF5C82"/>
    <w:rsid w:val="00FF7354"/>
    <w:rsid w:val="141FF5FF"/>
    <w:rsid w:val="1B4D4EC9"/>
    <w:rsid w:val="318CC109"/>
    <w:rsid w:val="32E616CB"/>
    <w:rsid w:val="3AD17711"/>
    <w:rsid w:val="3F857018"/>
    <w:rsid w:val="4FB0A469"/>
    <w:rsid w:val="602F3422"/>
    <w:rsid w:val="6511222C"/>
    <w:rsid w:val="6842CEA1"/>
    <w:rsid w:val="7CF01290"/>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881B26"/>
  <w15:chartTrackingRefBased/>
  <w15:docId w15:val="{D88B5A62-5846-427B-AC73-F22D132BE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Calibri"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rsid w:val="00E22A37"/>
    <w:pPr>
      <w:overflowPunct w:val="0"/>
      <w:autoSpaceDE w:val="0"/>
      <w:autoSpaceDN w:val="0"/>
      <w:adjustRightInd w:val="0"/>
      <w:textAlignment w:val="baseline"/>
    </w:pPr>
    <w:rPr>
      <w:rFonts w:eastAsia="Times New Roman"/>
    </w:rPr>
  </w:style>
  <w:style w:type="paragraph" w:styleId="Nagwek1">
    <w:name w:val="heading 1"/>
    <w:aliases w:val="Nagłówek 1_Positive,tytuł rozdziału + Garamond,Wyjustowany,Przed..."/>
    <w:basedOn w:val="Normalny"/>
    <w:next w:val="Normalny"/>
    <w:qFormat/>
    <w:rsid w:val="009D5A9E"/>
    <w:pPr>
      <w:keepNext/>
      <w:keepLines/>
      <w:spacing w:before="480"/>
      <w:outlineLvl w:val="0"/>
    </w:pPr>
    <w:rPr>
      <w:rFonts w:ascii="Cambria" w:hAnsi="Cambria"/>
      <w:b/>
      <w:bCs/>
      <w:color w:val="365F91"/>
      <w:sz w:val="28"/>
      <w:szCs w:val="28"/>
    </w:rPr>
  </w:style>
  <w:style w:type="paragraph" w:styleId="Nagwek2">
    <w:name w:val="heading 2"/>
    <w:aliases w:val="hd2,heading 2,Nagłówek 2_Positive,2,Heading 2 Hidden,PARA2,Headline 2,nmhd2"/>
    <w:basedOn w:val="Normalny"/>
    <w:next w:val="Normalny"/>
    <w:qFormat/>
    <w:rsid w:val="009D5A9E"/>
    <w:pPr>
      <w:keepNext/>
      <w:tabs>
        <w:tab w:val="left" w:pos="426"/>
        <w:tab w:val="left" w:pos="1418"/>
      </w:tabs>
      <w:jc w:val="both"/>
      <w:outlineLvl w:val="1"/>
    </w:pPr>
    <w:rPr>
      <w:sz w:val="24"/>
    </w:rPr>
  </w:style>
  <w:style w:type="paragraph" w:styleId="Nagwek3">
    <w:name w:val="heading 3"/>
    <w:aliases w:val="Nagłówek 3_Positive,adpis 3 Char,Podpodkapitola Char"/>
    <w:basedOn w:val="Normalny"/>
    <w:next w:val="Normalny"/>
    <w:qFormat/>
    <w:rsid w:val="009D5A9E"/>
    <w:pPr>
      <w:keepNext/>
      <w:keepLines/>
      <w:spacing w:before="200"/>
      <w:outlineLvl w:val="2"/>
    </w:pPr>
    <w:rPr>
      <w:rFonts w:ascii="Cambria" w:hAnsi="Cambria"/>
      <w:b/>
      <w:bCs/>
      <w:color w:val="4F81BD"/>
    </w:rPr>
  </w:style>
  <w:style w:type="paragraph" w:styleId="Nagwek4">
    <w:name w:val="heading 4"/>
    <w:aliases w:val="H4,PARA4"/>
    <w:basedOn w:val="Normalny"/>
    <w:next w:val="Normalny"/>
    <w:link w:val="Nagwek4Znak"/>
    <w:qFormat/>
    <w:rsid w:val="009D5A9E"/>
    <w:pPr>
      <w:keepNext/>
      <w:overflowPunct/>
      <w:autoSpaceDE/>
      <w:autoSpaceDN/>
      <w:adjustRightInd/>
      <w:spacing w:before="240" w:after="60"/>
      <w:textAlignment w:val="auto"/>
      <w:outlineLvl w:val="3"/>
    </w:pPr>
    <w:rPr>
      <w:b/>
      <w:bCs/>
      <w:sz w:val="28"/>
      <w:szCs w:val="28"/>
      <w:lang w:val="x-none" w:eastAsia="x-none"/>
    </w:rPr>
  </w:style>
  <w:style w:type="paragraph" w:styleId="Nagwek5">
    <w:name w:val="heading 5"/>
    <w:aliases w:val="H5"/>
    <w:basedOn w:val="Normalny"/>
    <w:next w:val="Normalny"/>
    <w:qFormat/>
    <w:rsid w:val="009D5A9E"/>
    <w:pPr>
      <w:overflowPunct/>
      <w:autoSpaceDE/>
      <w:autoSpaceDN/>
      <w:adjustRightInd/>
      <w:spacing w:before="240" w:after="60"/>
      <w:textAlignment w:val="auto"/>
      <w:outlineLvl w:val="4"/>
    </w:pPr>
    <w:rPr>
      <w:b/>
      <w:bCs/>
      <w:i/>
      <w:iCs/>
      <w:sz w:val="26"/>
      <w:szCs w:val="26"/>
    </w:rPr>
  </w:style>
  <w:style w:type="paragraph" w:styleId="Nagwek6">
    <w:name w:val="heading 6"/>
    <w:aliases w:val="H6"/>
    <w:basedOn w:val="Normalny"/>
    <w:next w:val="Normalny"/>
    <w:qFormat/>
    <w:rsid w:val="009D5A9E"/>
    <w:pPr>
      <w:overflowPunct/>
      <w:autoSpaceDE/>
      <w:autoSpaceDN/>
      <w:adjustRightInd/>
      <w:spacing w:before="240" w:after="60"/>
      <w:textAlignment w:val="auto"/>
      <w:outlineLvl w:val="5"/>
    </w:pPr>
    <w:rPr>
      <w:b/>
      <w:bCs/>
      <w:sz w:val="22"/>
      <w:szCs w:val="22"/>
    </w:rPr>
  </w:style>
  <w:style w:type="paragraph" w:styleId="Nagwek7">
    <w:name w:val="heading 7"/>
    <w:basedOn w:val="Normalny"/>
    <w:next w:val="Normalny"/>
    <w:qFormat/>
    <w:rsid w:val="009D5A9E"/>
    <w:pPr>
      <w:overflowPunct/>
      <w:autoSpaceDE/>
      <w:autoSpaceDN/>
      <w:adjustRightInd/>
      <w:spacing w:before="240" w:after="60"/>
      <w:textAlignment w:val="auto"/>
      <w:outlineLvl w:val="6"/>
    </w:pPr>
    <w:rPr>
      <w:sz w:val="24"/>
      <w:szCs w:val="24"/>
    </w:rPr>
  </w:style>
  <w:style w:type="paragraph" w:styleId="Nagwek8">
    <w:name w:val="heading 8"/>
    <w:aliases w:val="p"/>
    <w:basedOn w:val="Normalny"/>
    <w:next w:val="Normalny"/>
    <w:qFormat/>
    <w:rsid w:val="009D5A9E"/>
    <w:pPr>
      <w:widowControl w:val="0"/>
      <w:overflowPunct/>
      <w:spacing w:before="240" w:after="60"/>
      <w:textAlignment w:val="auto"/>
      <w:outlineLvl w:val="7"/>
    </w:pPr>
    <w:rPr>
      <w:rFonts w:eastAsia="PMingLiU"/>
      <w:i/>
      <w:iCs/>
      <w:sz w:val="24"/>
      <w:szCs w:val="24"/>
      <w:lang w:eastAsia="zh-TW"/>
    </w:rPr>
  </w:style>
  <w:style w:type="paragraph" w:styleId="Nagwek9">
    <w:name w:val="heading 9"/>
    <w:basedOn w:val="Normalny"/>
    <w:next w:val="Normalny"/>
    <w:qFormat/>
    <w:rsid w:val="009D5A9E"/>
    <w:pPr>
      <w:overflowPunct/>
      <w:autoSpaceDE/>
      <w:autoSpaceDN/>
      <w:adjustRightInd/>
      <w:spacing w:before="240" w:after="60"/>
      <w:textAlignment w:val="auto"/>
      <w:outlineLvl w:val="8"/>
    </w:pPr>
    <w:rPr>
      <w:rFonts w:ascii="Arial" w:hAnsi="Arial"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rsid w:val="009D5A9E"/>
    <w:pPr>
      <w:tabs>
        <w:tab w:val="left" w:pos="1418"/>
      </w:tabs>
      <w:jc w:val="both"/>
    </w:pPr>
    <w:rPr>
      <w:b/>
      <w:sz w:val="24"/>
    </w:rPr>
  </w:style>
  <w:style w:type="character" w:customStyle="1" w:styleId="TekstpodstawowyZnak">
    <w:name w:val="Tekst podstawowy Znak"/>
    <w:semiHidden/>
    <w:rsid w:val="009D5A9E"/>
    <w:rPr>
      <w:rFonts w:eastAsia="Times New Roman"/>
      <w:b/>
      <w:szCs w:val="20"/>
      <w:lang w:eastAsia="pl-PL"/>
    </w:rPr>
  </w:style>
  <w:style w:type="character" w:styleId="Uwydatnienie">
    <w:name w:val="Emphasis"/>
    <w:uiPriority w:val="20"/>
    <w:qFormat/>
    <w:rsid w:val="009D5A9E"/>
    <w:rPr>
      <w:i/>
    </w:rPr>
  </w:style>
  <w:style w:type="paragraph" w:styleId="Akapitzlist">
    <w:name w:val="List Paragraph"/>
    <w:aliases w:val="L1,Numerowanie,Akapit z listą5,maz_wyliczenie,opis dzialania,K-P_odwolanie,A_wyliczenie,Akapit z listą 1,Nagłowek 3,Preambuła,Akapit z listą BS,Kolorowa lista — akcent 11"/>
    <w:basedOn w:val="Normalny"/>
    <w:link w:val="AkapitzlistZnak"/>
    <w:uiPriority w:val="34"/>
    <w:qFormat/>
    <w:rsid w:val="009D5A9E"/>
    <w:pPr>
      <w:ind w:left="720"/>
      <w:contextualSpacing/>
    </w:pPr>
    <w:rPr>
      <w:lang w:val="x-none" w:eastAsia="x-none"/>
    </w:rPr>
  </w:style>
  <w:style w:type="paragraph" w:customStyle="1" w:styleId="tekst">
    <w:name w:val="tekst"/>
    <w:basedOn w:val="Normalny"/>
    <w:rsid w:val="009D5A9E"/>
    <w:pPr>
      <w:suppressLineNumbers/>
      <w:overflowPunct/>
      <w:autoSpaceDE/>
      <w:autoSpaceDN/>
      <w:adjustRightInd/>
      <w:spacing w:before="60" w:after="60"/>
      <w:jc w:val="both"/>
      <w:textAlignment w:val="auto"/>
    </w:pPr>
    <w:rPr>
      <w:sz w:val="24"/>
      <w:szCs w:val="24"/>
    </w:rPr>
  </w:style>
  <w:style w:type="character" w:customStyle="1" w:styleId="Nagwek2Znak">
    <w:name w:val="Nagłówek 2 Znak"/>
    <w:aliases w:val="hd2 Znak,heading 2 Znak"/>
    <w:rsid w:val="009D5A9E"/>
    <w:rPr>
      <w:rFonts w:eastAsia="Times New Roman"/>
      <w:szCs w:val="20"/>
      <w:lang w:eastAsia="pl-PL"/>
    </w:rPr>
  </w:style>
  <w:style w:type="character" w:styleId="Hipercze">
    <w:name w:val="Hyperlink"/>
    <w:uiPriority w:val="99"/>
    <w:rsid w:val="009D5A9E"/>
    <w:rPr>
      <w:color w:val="0000FF"/>
      <w:u w:val="single"/>
    </w:rPr>
  </w:style>
  <w:style w:type="paragraph" w:customStyle="1" w:styleId="Standard1stlevelindent">
    <w:name w:val="Standard 1st level indent"/>
    <w:basedOn w:val="Normalny"/>
    <w:rsid w:val="0019153F"/>
    <w:pPr>
      <w:numPr>
        <w:numId w:val="1"/>
      </w:numPr>
      <w:overflowPunct/>
      <w:autoSpaceDE/>
      <w:autoSpaceDN/>
      <w:adjustRightInd/>
      <w:textAlignment w:val="auto"/>
    </w:pPr>
    <w:rPr>
      <w:color w:val="000000"/>
      <w:sz w:val="24"/>
      <w:lang w:val="en-US" w:eastAsia="en-US"/>
    </w:rPr>
  </w:style>
  <w:style w:type="character" w:customStyle="1" w:styleId="oznaczenie">
    <w:name w:val="oznaczenie"/>
    <w:basedOn w:val="Domylnaczcionkaakapitu"/>
    <w:rsid w:val="009D5A9E"/>
  </w:style>
  <w:style w:type="paragraph" w:customStyle="1" w:styleId="pkt">
    <w:name w:val="pkt"/>
    <w:basedOn w:val="Normalny"/>
    <w:qFormat/>
    <w:rsid w:val="009D5A9E"/>
    <w:pPr>
      <w:overflowPunct/>
      <w:autoSpaceDE/>
      <w:autoSpaceDN/>
      <w:adjustRightInd/>
      <w:spacing w:before="60" w:after="60"/>
      <w:ind w:left="851" w:hanging="295"/>
      <w:jc w:val="both"/>
      <w:textAlignment w:val="auto"/>
    </w:pPr>
    <w:rPr>
      <w:sz w:val="24"/>
      <w:szCs w:val="24"/>
    </w:rPr>
  </w:style>
  <w:style w:type="paragraph" w:styleId="Lista">
    <w:name w:val="List"/>
    <w:basedOn w:val="Normalny"/>
    <w:semiHidden/>
    <w:rsid w:val="009D5A9E"/>
    <w:pPr>
      <w:overflowPunct/>
      <w:autoSpaceDE/>
      <w:autoSpaceDN/>
      <w:adjustRightInd/>
      <w:textAlignment w:val="auto"/>
    </w:pPr>
    <w:rPr>
      <w:sz w:val="24"/>
    </w:rPr>
  </w:style>
  <w:style w:type="character" w:customStyle="1" w:styleId="dane1">
    <w:name w:val="dane1"/>
    <w:rsid w:val="009D5A9E"/>
    <w:rPr>
      <w:color w:val="0000CD"/>
    </w:rPr>
  </w:style>
  <w:style w:type="paragraph" w:styleId="Lista2">
    <w:name w:val="List 2"/>
    <w:basedOn w:val="Normalny"/>
    <w:semiHidden/>
    <w:unhideWhenUsed/>
    <w:rsid w:val="009D5A9E"/>
    <w:pPr>
      <w:ind w:left="566" w:hanging="283"/>
      <w:contextualSpacing/>
    </w:pPr>
  </w:style>
  <w:style w:type="paragraph" w:styleId="NormalnyWeb">
    <w:name w:val="Normal (Web)"/>
    <w:basedOn w:val="Normalny"/>
    <w:link w:val="NormalnyWebZnak"/>
    <w:uiPriority w:val="99"/>
    <w:rsid w:val="009D5A9E"/>
    <w:pPr>
      <w:overflowPunct/>
      <w:autoSpaceDE/>
      <w:autoSpaceDN/>
      <w:adjustRightInd/>
      <w:spacing w:before="100" w:beforeAutospacing="1" w:after="100" w:afterAutospacing="1"/>
      <w:textAlignment w:val="auto"/>
    </w:pPr>
    <w:rPr>
      <w:sz w:val="24"/>
      <w:szCs w:val="24"/>
      <w:lang w:val="x-none" w:eastAsia="x-none"/>
    </w:rPr>
  </w:style>
  <w:style w:type="paragraph" w:styleId="Tekstpodstawowy3">
    <w:name w:val="Body Text 3"/>
    <w:basedOn w:val="Normalny"/>
    <w:unhideWhenUsed/>
    <w:rsid w:val="009D5A9E"/>
    <w:pPr>
      <w:spacing w:after="120"/>
    </w:pPr>
    <w:rPr>
      <w:sz w:val="16"/>
      <w:szCs w:val="16"/>
    </w:rPr>
  </w:style>
  <w:style w:type="character" w:customStyle="1" w:styleId="Tekstpodstawowy3Znak">
    <w:name w:val="Tekst podstawowy 3 Znak"/>
    <w:semiHidden/>
    <w:rsid w:val="009D5A9E"/>
    <w:rPr>
      <w:rFonts w:eastAsia="Times New Roman"/>
      <w:sz w:val="16"/>
      <w:szCs w:val="16"/>
      <w:lang w:eastAsia="pl-PL"/>
    </w:rPr>
  </w:style>
  <w:style w:type="paragraph" w:customStyle="1" w:styleId="TableText">
    <w:name w:val="Table Text"/>
    <w:basedOn w:val="Normalny"/>
    <w:rsid w:val="009D5A9E"/>
    <w:pPr>
      <w:overflowPunct/>
      <w:autoSpaceDE/>
      <w:autoSpaceDN/>
      <w:adjustRightInd/>
      <w:spacing w:before="60" w:after="60"/>
      <w:textAlignment w:val="auto"/>
    </w:pPr>
    <w:rPr>
      <w:sz w:val="22"/>
      <w:szCs w:val="24"/>
      <w:lang w:val="en-US" w:eastAsia="en-US"/>
    </w:rPr>
  </w:style>
  <w:style w:type="paragraph" w:customStyle="1" w:styleId="Tekstpodstawowy21">
    <w:name w:val="Tekst podstawowy 21"/>
    <w:basedOn w:val="Normalny"/>
    <w:uiPriority w:val="99"/>
    <w:rsid w:val="009D5A9E"/>
    <w:pPr>
      <w:ind w:left="1080"/>
      <w:jc w:val="both"/>
    </w:pPr>
    <w:rPr>
      <w:sz w:val="22"/>
    </w:rPr>
  </w:style>
  <w:style w:type="character" w:customStyle="1" w:styleId="Nagwek1Znak">
    <w:name w:val="Nagłówek 1 Znak"/>
    <w:rsid w:val="009D5A9E"/>
    <w:rPr>
      <w:rFonts w:ascii="Cambria" w:eastAsia="Times New Roman" w:hAnsi="Cambria" w:cs="Times New Roman"/>
      <w:b/>
      <w:bCs/>
      <w:color w:val="365F91"/>
      <w:sz w:val="28"/>
      <w:szCs w:val="28"/>
      <w:lang w:eastAsia="pl-PL"/>
    </w:rPr>
  </w:style>
  <w:style w:type="paragraph" w:styleId="Tekstprzypisudolnego">
    <w:name w:val="footnote text"/>
    <w:basedOn w:val="Normalny"/>
    <w:semiHidden/>
    <w:rsid w:val="009D5A9E"/>
    <w:pPr>
      <w:overflowPunct/>
      <w:autoSpaceDE/>
      <w:autoSpaceDN/>
      <w:adjustRightInd/>
      <w:textAlignment w:val="auto"/>
    </w:pPr>
  </w:style>
  <w:style w:type="character" w:customStyle="1" w:styleId="TekstprzypisudolnegoZnak">
    <w:name w:val="Tekst przypisu dolnego Znak"/>
    <w:semiHidden/>
    <w:rsid w:val="009D5A9E"/>
    <w:rPr>
      <w:rFonts w:eastAsia="Times New Roman"/>
      <w:sz w:val="20"/>
      <w:szCs w:val="20"/>
      <w:lang w:eastAsia="pl-PL"/>
    </w:rPr>
  </w:style>
  <w:style w:type="character" w:styleId="Odwoanieprzypisudolnego">
    <w:name w:val="footnote reference"/>
    <w:semiHidden/>
    <w:rsid w:val="009D5A9E"/>
    <w:rPr>
      <w:vertAlign w:val="superscript"/>
    </w:rPr>
  </w:style>
  <w:style w:type="paragraph" w:styleId="Stopka">
    <w:name w:val="footer"/>
    <w:basedOn w:val="Normalny"/>
    <w:next w:val="Normalny"/>
    <w:link w:val="StopkaZnak1"/>
    <w:uiPriority w:val="99"/>
    <w:rsid w:val="009D5A9E"/>
    <w:pPr>
      <w:tabs>
        <w:tab w:val="center" w:pos="4320"/>
        <w:tab w:val="right" w:pos="8640"/>
      </w:tabs>
      <w:overflowPunct/>
      <w:autoSpaceDE/>
      <w:autoSpaceDN/>
      <w:adjustRightInd/>
      <w:textAlignment w:val="auto"/>
    </w:pPr>
    <w:rPr>
      <w:rFonts w:eastAsia="Calibri"/>
      <w:color w:val="000000"/>
      <w:sz w:val="24"/>
      <w:lang w:val="en-US" w:eastAsia="en-US"/>
    </w:rPr>
  </w:style>
  <w:style w:type="character" w:customStyle="1" w:styleId="StopkaZnak">
    <w:name w:val="Stopka Znak"/>
    <w:uiPriority w:val="99"/>
    <w:rsid w:val="009D5A9E"/>
    <w:rPr>
      <w:rFonts w:eastAsia="Times New Roman"/>
      <w:color w:val="000000"/>
      <w:szCs w:val="20"/>
      <w:lang w:val="en-US"/>
    </w:rPr>
  </w:style>
  <w:style w:type="paragraph" w:customStyle="1" w:styleId="Standardowy0">
    <w:name w:val="Standardowy.+"/>
    <w:rsid w:val="009D5A9E"/>
    <w:pPr>
      <w:autoSpaceDE w:val="0"/>
      <w:autoSpaceDN w:val="0"/>
    </w:pPr>
    <w:rPr>
      <w:rFonts w:ascii="Arial" w:eastAsia="Times New Roman" w:hAnsi="Arial" w:cs="Arial"/>
      <w:szCs w:val="24"/>
    </w:rPr>
  </w:style>
  <w:style w:type="character" w:customStyle="1" w:styleId="Nagwek3Znak">
    <w:name w:val="Nagłówek 3 Znak"/>
    <w:semiHidden/>
    <w:rsid w:val="009D5A9E"/>
    <w:rPr>
      <w:rFonts w:ascii="Cambria" w:eastAsia="Times New Roman" w:hAnsi="Cambria" w:cs="Times New Roman"/>
      <w:b/>
      <w:bCs/>
      <w:color w:val="4F81BD"/>
      <w:sz w:val="20"/>
      <w:szCs w:val="20"/>
      <w:lang w:eastAsia="pl-PL"/>
    </w:rPr>
  </w:style>
  <w:style w:type="paragraph" w:styleId="Tekstkomentarza">
    <w:name w:val="annotation text"/>
    <w:basedOn w:val="Normalny"/>
    <w:link w:val="TekstkomentarzaZnak1"/>
    <w:uiPriority w:val="99"/>
    <w:rsid w:val="009D5A9E"/>
    <w:rPr>
      <w:lang w:val="x-none" w:eastAsia="x-none"/>
    </w:rPr>
  </w:style>
  <w:style w:type="character" w:customStyle="1" w:styleId="TekstkomentarzaZnak">
    <w:name w:val="Tekst komentarza Znak"/>
    <w:uiPriority w:val="99"/>
    <w:rsid w:val="009D5A9E"/>
    <w:rPr>
      <w:rFonts w:eastAsia="Times New Roman"/>
      <w:sz w:val="20"/>
      <w:szCs w:val="20"/>
      <w:lang w:eastAsia="pl-PL"/>
    </w:rPr>
  </w:style>
  <w:style w:type="paragraph" w:customStyle="1" w:styleId="FR1">
    <w:name w:val="FR1"/>
    <w:rsid w:val="009D5A9E"/>
    <w:pPr>
      <w:widowControl w:val="0"/>
      <w:autoSpaceDE w:val="0"/>
      <w:autoSpaceDN w:val="0"/>
      <w:adjustRightInd w:val="0"/>
      <w:spacing w:before="280"/>
    </w:pPr>
    <w:rPr>
      <w:rFonts w:ascii="Arial" w:eastAsia="Times New Roman" w:hAnsi="Arial" w:cs="Arial"/>
      <w:sz w:val="22"/>
      <w:szCs w:val="22"/>
    </w:rPr>
  </w:style>
  <w:style w:type="paragraph" w:styleId="Nagwek">
    <w:name w:val="header"/>
    <w:basedOn w:val="Normalny"/>
    <w:unhideWhenUsed/>
    <w:rsid w:val="009D5A9E"/>
    <w:pPr>
      <w:tabs>
        <w:tab w:val="center" w:pos="4536"/>
        <w:tab w:val="right" w:pos="9072"/>
      </w:tabs>
    </w:pPr>
  </w:style>
  <w:style w:type="character" w:customStyle="1" w:styleId="NagwekZnak">
    <w:name w:val="Nagłówek Znak"/>
    <w:uiPriority w:val="99"/>
    <w:rsid w:val="009D5A9E"/>
    <w:rPr>
      <w:rFonts w:eastAsia="Times New Roman"/>
      <w:sz w:val="20"/>
      <w:szCs w:val="20"/>
      <w:lang w:eastAsia="pl-PL"/>
    </w:rPr>
  </w:style>
  <w:style w:type="paragraph" w:styleId="Tekstpodstawowywcity">
    <w:name w:val="Body Text Indent"/>
    <w:basedOn w:val="Normalny"/>
    <w:semiHidden/>
    <w:rsid w:val="009D5A9E"/>
    <w:pPr>
      <w:tabs>
        <w:tab w:val="left" w:pos="360"/>
      </w:tabs>
      <w:snapToGrid w:val="0"/>
      <w:ind w:left="1200" w:hanging="1200"/>
      <w:jc w:val="both"/>
    </w:pPr>
    <w:rPr>
      <w:sz w:val="22"/>
      <w:szCs w:val="22"/>
    </w:rPr>
  </w:style>
  <w:style w:type="paragraph" w:styleId="Tekstpodstawowy2">
    <w:name w:val="Body Text 2"/>
    <w:basedOn w:val="Normalny"/>
    <w:semiHidden/>
    <w:rsid w:val="009D5A9E"/>
    <w:pPr>
      <w:overflowPunct/>
      <w:autoSpaceDE/>
      <w:autoSpaceDN/>
      <w:adjustRightInd/>
      <w:textAlignment w:val="auto"/>
    </w:pPr>
    <w:rPr>
      <w:rFonts w:eastAsia="Calibri"/>
      <w:sz w:val="22"/>
    </w:rPr>
  </w:style>
  <w:style w:type="character" w:styleId="UyteHipercze">
    <w:name w:val="FollowedHyperlink"/>
    <w:semiHidden/>
    <w:rsid w:val="009D5A9E"/>
    <w:rPr>
      <w:color w:val="800080"/>
      <w:u w:val="single"/>
    </w:rPr>
  </w:style>
  <w:style w:type="paragraph" w:styleId="Tytu">
    <w:name w:val="Title"/>
    <w:basedOn w:val="Normalny"/>
    <w:link w:val="TytuZnak"/>
    <w:qFormat/>
    <w:rsid w:val="009D5A9E"/>
    <w:pPr>
      <w:overflowPunct/>
      <w:autoSpaceDE/>
      <w:autoSpaceDN/>
      <w:adjustRightInd/>
      <w:spacing w:line="360" w:lineRule="auto"/>
      <w:jc w:val="center"/>
      <w:textAlignment w:val="auto"/>
    </w:pPr>
    <w:rPr>
      <w:rFonts w:eastAsia="Calibri"/>
      <w:b/>
      <w:bCs/>
      <w:sz w:val="24"/>
      <w:szCs w:val="24"/>
    </w:rPr>
  </w:style>
  <w:style w:type="paragraph" w:styleId="Listapunktowana">
    <w:name w:val="List Bullet"/>
    <w:basedOn w:val="Normalny"/>
    <w:semiHidden/>
    <w:rsid w:val="009D5A9E"/>
    <w:pPr>
      <w:tabs>
        <w:tab w:val="num" w:pos="360"/>
      </w:tabs>
      <w:overflowPunct/>
      <w:autoSpaceDE/>
      <w:autoSpaceDN/>
      <w:adjustRightInd/>
      <w:ind w:left="360" w:hanging="360"/>
      <w:textAlignment w:val="auto"/>
    </w:pPr>
    <w:rPr>
      <w:sz w:val="24"/>
      <w:szCs w:val="24"/>
    </w:rPr>
  </w:style>
  <w:style w:type="paragraph" w:styleId="Tekstpodstawowywcity3">
    <w:name w:val="Body Text Indent 3"/>
    <w:basedOn w:val="Normalny"/>
    <w:semiHidden/>
    <w:rsid w:val="009D5A9E"/>
    <w:pPr>
      <w:overflowPunct/>
      <w:autoSpaceDE/>
      <w:autoSpaceDN/>
      <w:adjustRightInd/>
      <w:ind w:left="180" w:hanging="180"/>
      <w:jc w:val="both"/>
      <w:textAlignment w:val="auto"/>
    </w:pPr>
    <w:rPr>
      <w:rFonts w:eastAsia="Calibri"/>
      <w:sz w:val="24"/>
      <w:szCs w:val="24"/>
    </w:rPr>
  </w:style>
  <w:style w:type="paragraph" w:customStyle="1" w:styleId="Akapitzlist1">
    <w:name w:val="Akapit z listą1"/>
    <w:basedOn w:val="Normalny"/>
    <w:qFormat/>
    <w:rsid w:val="009D5A9E"/>
    <w:pPr>
      <w:overflowPunct/>
      <w:autoSpaceDE/>
      <w:autoSpaceDN/>
      <w:adjustRightInd/>
      <w:ind w:left="720"/>
      <w:textAlignment w:val="auto"/>
    </w:pPr>
    <w:rPr>
      <w:rFonts w:eastAsia="Calibri"/>
      <w:sz w:val="24"/>
      <w:szCs w:val="24"/>
    </w:rPr>
  </w:style>
  <w:style w:type="paragraph" w:styleId="Tekstpodstawowywcity2">
    <w:name w:val="Body Text Indent 2"/>
    <w:basedOn w:val="Normalny"/>
    <w:semiHidden/>
    <w:rsid w:val="009D5A9E"/>
    <w:pPr>
      <w:overflowPunct/>
      <w:autoSpaceDE/>
      <w:autoSpaceDN/>
      <w:adjustRightInd/>
      <w:spacing w:line="360" w:lineRule="auto"/>
      <w:ind w:left="1440"/>
      <w:textAlignment w:val="auto"/>
    </w:pPr>
    <w:rPr>
      <w:rFonts w:eastAsia="Calibri"/>
      <w:sz w:val="24"/>
      <w:szCs w:val="24"/>
    </w:rPr>
  </w:style>
  <w:style w:type="paragraph" w:customStyle="1" w:styleId="1BodyText">
    <w:name w:val="1Body_Text"/>
    <w:rsid w:val="009D5A9E"/>
    <w:pPr>
      <w:spacing w:before="160"/>
      <w:ind w:left="1701"/>
      <w:jc w:val="both"/>
    </w:pPr>
    <w:rPr>
      <w:rFonts w:eastAsia="Times New Roman"/>
      <w:sz w:val="22"/>
      <w:szCs w:val="22"/>
    </w:rPr>
  </w:style>
  <w:style w:type="paragraph" w:customStyle="1" w:styleId="1NumList1">
    <w:name w:val="1Num_List1"/>
    <w:basedOn w:val="1BodyText"/>
    <w:rsid w:val="009D5A9E"/>
    <w:pPr>
      <w:ind w:left="2058" w:hanging="357"/>
    </w:pPr>
  </w:style>
  <w:style w:type="paragraph" w:customStyle="1" w:styleId="BulletList2">
    <w:name w:val="Bullet_List 2"/>
    <w:basedOn w:val="Normalny"/>
    <w:rsid w:val="009D5A9E"/>
    <w:pPr>
      <w:tabs>
        <w:tab w:val="num" w:pos="1560"/>
      </w:tabs>
      <w:overflowPunct/>
      <w:autoSpaceDE/>
      <w:autoSpaceDN/>
      <w:adjustRightInd/>
      <w:spacing w:before="120"/>
      <w:ind w:left="2415" w:hanging="357"/>
      <w:jc w:val="both"/>
      <w:textAlignment w:val="auto"/>
    </w:pPr>
    <w:rPr>
      <w:sz w:val="22"/>
      <w:szCs w:val="22"/>
    </w:rPr>
  </w:style>
  <w:style w:type="character" w:styleId="Numerstrony">
    <w:name w:val="page number"/>
    <w:basedOn w:val="Domylnaczcionkaakapitu"/>
    <w:rsid w:val="009D5A9E"/>
  </w:style>
  <w:style w:type="paragraph" w:customStyle="1" w:styleId="Tekstpodstawowy31">
    <w:name w:val="Tekst podstawowy 31"/>
    <w:basedOn w:val="Normalny"/>
    <w:rsid w:val="009D5A9E"/>
    <w:pPr>
      <w:widowControl w:val="0"/>
      <w:suppressAutoHyphens/>
      <w:overflowPunct/>
      <w:autoSpaceDE/>
      <w:autoSpaceDN/>
      <w:adjustRightInd/>
      <w:spacing w:after="120"/>
      <w:textAlignment w:val="auto"/>
    </w:pPr>
    <w:rPr>
      <w:rFonts w:eastAsia="Lucida Sans Unicode"/>
      <w:sz w:val="16"/>
      <w:szCs w:val="16"/>
    </w:rPr>
  </w:style>
  <w:style w:type="paragraph" w:customStyle="1" w:styleId="pgraftxt1">
    <w:name w:val="pgraf_txt1"/>
    <w:basedOn w:val="Normalny"/>
    <w:rsid w:val="009D5A9E"/>
    <w:pPr>
      <w:widowControl w:val="0"/>
      <w:tabs>
        <w:tab w:val="left" w:pos="907"/>
      </w:tabs>
      <w:spacing w:line="360" w:lineRule="atLeast"/>
      <w:jc w:val="both"/>
    </w:pPr>
    <w:rPr>
      <w:sz w:val="24"/>
    </w:rPr>
  </w:style>
  <w:style w:type="character" w:styleId="Odwoaniedokomentarza">
    <w:name w:val="annotation reference"/>
    <w:uiPriority w:val="99"/>
    <w:unhideWhenUsed/>
    <w:rsid w:val="001F3AD8"/>
    <w:rPr>
      <w:sz w:val="16"/>
      <w:szCs w:val="16"/>
    </w:rPr>
  </w:style>
  <w:style w:type="paragraph" w:styleId="Tematkomentarza">
    <w:name w:val="annotation subject"/>
    <w:basedOn w:val="Tekstkomentarza"/>
    <w:next w:val="Tekstkomentarza"/>
    <w:link w:val="TematkomentarzaZnak"/>
    <w:uiPriority w:val="99"/>
    <w:semiHidden/>
    <w:unhideWhenUsed/>
    <w:rsid w:val="001F3AD8"/>
  </w:style>
  <w:style w:type="character" w:customStyle="1" w:styleId="TekstkomentarzaZnak1">
    <w:name w:val="Tekst komentarza Znak1"/>
    <w:link w:val="Tekstkomentarza"/>
    <w:uiPriority w:val="99"/>
    <w:rsid w:val="001F3AD8"/>
    <w:rPr>
      <w:rFonts w:eastAsia="Times New Roman"/>
    </w:rPr>
  </w:style>
  <w:style w:type="character" w:customStyle="1" w:styleId="TematkomentarzaZnak">
    <w:name w:val="Temat komentarza Znak"/>
    <w:link w:val="Tematkomentarza"/>
    <w:uiPriority w:val="99"/>
    <w:rsid w:val="001F3AD8"/>
    <w:rPr>
      <w:rFonts w:eastAsia="Times New Roman"/>
    </w:rPr>
  </w:style>
  <w:style w:type="paragraph" w:styleId="Tekstdymka">
    <w:name w:val="Balloon Text"/>
    <w:basedOn w:val="Normalny"/>
    <w:link w:val="TekstdymkaZnak"/>
    <w:uiPriority w:val="99"/>
    <w:semiHidden/>
    <w:unhideWhenUsed/>
    <w:rsid w:val="001F3AD8"/>
    <w:rPr>
      <w:rFonts w:ascii="Tahoma" w:hAnsi="Tahoma"/>
      <w:sz w:val="16"/>
      <w:szCs w:val="16"/>
      <w:lang w:val="x-none" w:eastAsia="x-none"/>
    </w:rPr>
  </w:style>
  <w:style w:type="character" w:customStyle="1" w:styleId="TekstdymkaZnak">
    <w:name w:val="Tekst dymka Znak"/>
    <w:link w:val="Tekstdymka"/>
    <w:uiPriority w:val="99"/>
    <w:semiHidden/>
    <w:rsid w:val="001F3AD8"/>
    <w:rPr>
      <w:rFonts w:ascii="Tahoma" w:eastAsia="Times New Roman" w:hAnsi="Tahoma" w:cs="Tahoma"/>
      <w:sz w:val="16"/>
      <w:szCs w:val="16"/>
    </w:rPr>
  </w:style>
  <w:style w:type="character" w:customStyle="1" w:styleId="apple-style-span">
    <w:name w:val="apple-style-span"/>
    <w:basedOn w:val="Domylnaczcionkaakapitu"/>
    <w:rsid w:val="002C6BE4"/>
  </w:style>
  <w:style w:type="paragraph" w:styleId="HTML-wstpniesformatowany">
    <w:name w:val="HTML Preformatted"/>
    <w:basedOn w:val="Normalny"/>
    <w:link w:val="HTML-wstpniesformatowanyZnak"/>
    <w:uiPriority w:val="99"/>
    <w:semiHidden/>
    <w:unhideWhenUsed/>
    <w:rsid w:val="00380A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alibri" w:hAnsi="Courier New"/>
      <w:lang w:val="x-none" w:eastAsia="x-none"/>
    </w:rPr>
  </w:style>
  <w:style w:type="character" w:customStyle="1" w:styleId="HTML-wstpniesformatowanyZnak">
    <w:name w:val="HTML - wstępnie sformatowany Znak"/>
    <w:link w:val="HTML-wstpniesformatowany"/>
    <w:uiPriority w:val="99"/>
    <w:semiHidden/>
    <w:rsid w:val="00380AE8"/>
    <w:rPr>
      <w:rFonts w:ascii="Courier New" w:hAnsi="Courier New" w:cs="Courier New"/>
    </w:rPr>
  </w:style>
  <w:style w:type="paragraph" w:customStyle="1" w:styleId="St3-ust-czonowy">
    <w:name w:val="St3-ust-członowy"/>
    <w:basedOn w:val="Normalny"/>
    <w:rsid w:val="00D758A3"/>
    <w:pPr>
      <w:overflowPunct/>
      <w:autoSpaceDE/>
      <w:autoSpaceDN/>
      <w:adjustRightInd/>
      <w:ind w:left="397" w:hanging="397"/>
      <w:jc w:val="both"/>
      <w:textAlignment w:val="auto"/>
    </w:pPr>
    <w:rPr>
      <w:sz w:val="24"/>
    </w:rPr>
  </w:style>
  <w:style w:type="paragraph" w:customStyle="1" w:styleId="a">
    <w:basedOn w:val="Normalny"/>
    <w:next w:val="Mapadokumentu"/>
    <w:semiHidden/>
    <w:rsid w:val="0019153F"/>
    <w:pPr>
      <w:shd w:val="clear" w:color="auto" w:fill="000080"/>
    </w:pPr>
    <w:rPr>
      <w:rFonts w:ascii="Tahoma" w:hAnsi="Tahoma" w:cs="Tahoma"/>
    </w:rPr>
  </w:style>
  <w:style w:type="table" w:styleId="Tabela-Siatka">
    <w:name w:val="Table Grid"/>
    <w:basedOn w:val="Standardowy"/>
    <w:uiPriority w:val="59"/>
    <w:rsid w:val="00E678C9"/>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22">
    <w:name w:val="Tekst podstawowy 22"/>
    <w:basedOn w:val="Normalny"/>
    <w:rsid w:val="00E678C9"/>
    <w:pPr>
      <w:overflowPunct/>
      <w:autoSpaceDE/>
      <w:autoSpaceDN/>
      <w:adjustRightInd/>
      <w:textAlignment w:val="auto"/>
    </w:pPr>
    <w:rPr>
      <w:b/>
      <w:sz w:val="24"/>
    </w:rPr>
  </w:style>
  <w:style w:type="paragraph" w:customStyle="1" w:styleId="Tekstpodstawowywcity21">
    <w:name w:val="Tekst podstawowy wcięty 21"/>
    <w:basedOn w:val="Normalny"/>
    <w:rsid w:val="00E10B5F"/>
    <w:pPr>
      <w:overflowPunct/>
      <w:autoSpaceDE/>
      <w:autoSpaceDN/>
      <w:adjustRightInd/>
      <w:spacing w:line="360" w:lineRule="auto"/>
      <w:ind w:left="567"/>
      <w:textAlignment w:val="auto"/>
    </w:pPr>
    <w:rPr>
      <w:sz w:val="24"/>
    </w:rPr>
  </w:style>
  <w:style w:type="paragraph" w:customStyle="1" w:styleId="pkt1">
    <w:name w:val="pkt1"/>
    <w:basedOn w:val="pkt"/>
    <w:rsid w:val="00D15E88"/>
    <w:pPr>
      <w:ind w:left="850" w:hanging="425"/>
    </w:pPr>
    <w:rPr>
      <w:szCs w:val="20"/>
    </w:rPr>
  </w:style>
  <w:style w:type="paragraph" w:customStyle="1" w:styleId="Default">
    <w:name w:val="Default"/>
    <w:link w:val="DefaultZnak"/>
    <w:rsid w:val="00D15E88"/>
    <w:pPr>
      <w:autoSpaceDE w:val="0"/>
      <w:autoSpaceDN w:val="0"/>
      <w:adjustRightInd w:val="0"/>
    </w:pPr>
    <w:rPr>
      <w:rFonts w:eastAsia="Times New Roman"/>
      <w:color w:val="000000"/>
      <w:sz w:val="24"/>
      <w:szCs w:val="24"/>
    </w:rPr>
  </w:style>
  <w:style w:type="paragraph" w:styleId="Lista-kontynuacja">
    <w:name w:val="List Continue"/>
    <w:basedOn w:val="Normalny"/>
    <w:rsid w:val="00D523C2"/>
    <w:pPr>
      <w:spacing w:after="120"/>
      <w:ind w:left="283"/>
    </w:pPr>
  </w:style>
  <w:style w:type="character" w:customStyle="1" w:styleId="StopkaZnak1">
    <w:name w:val="Stopka Znak1"/>
    <w:link w:val="Stopka"/>
    <w:uiPriority w:val="99"/>
    <w:rsid w:val="00D523C2"/>
    <w:rPr>
      <w:color w:val="000000"/>
      <w:sz w:val="24"/>
      <w:lang w:val="en-US" w:eastAsia="en-US" w:bidi="ar-SA"/>
    </w:rPr>
  </w:style>
  <w:style w:type="paragraph" w:customStyle="1" w:styleId="BodyTextIndent21">
    <w:name w:val="Body Text Indent 21"/>
    <w:basedOn w:val="Normalny"/>
    <w:rsid w:val="00DF604B"/>
    <w:pPr>
      <w:overflowPunct/>
      <w:autoSpaceDE/>
      <w:autoSpaceDN/>
      <w:adjustRightInd/>
      <w:spacing w:line="360" w:lineRule="auto"/>
      <w:ind w:left="567"/>
      <w:textAlignment w:val="auto"/>
    </w:pPr>
    <w:rPr>
      <w:rFonts w:eastAsia="Calibri"/>
      <w:sz w:val="24"/>
    </w:rPr>
  </w:style>
  <w:style w:type="paragraph" w:customStyle="1" w:styleId="1numlist10">
    <w:name w:val="1numlist1"/>
    <w:basedOn w:val="Normalny"/>
    <w:rsid w:val="00C64FC3"/>
    <w:pPr>
      <w:overflowPunct/>
      <w:autoSpaceDE/>
      <w:autoSpaceDN/>
      <w:adjustRightInd/>
      <w:spacing w:before="160"/>
      <w:ind w:left="2058" w:hanging="357"/>
      <w:jc w:val="both"/>
      <w:textAlignment w:val="auto"/>
    </w:pPr>
    <w:rPr>
      <w:rFonts w:eastAsia="Calibri"/>
      <w:sz w:val="22"/>
      <w:szCs w:val="22"/>
    </w:rPr>
  </w:style>
  <w:style w:type="character" w:styleId="Pogrubienie">
    <w:name w:val="Strong"/>
    <w:uiPriority w:val="22"/>
    <w:qFormat/>
    <w:rsid w:val="00AD684D"/>
    <w:rPr>
      <w:b/>
      <w:bCs/>
    </w:rPr>
  </w:style>
  <w:style w:type="paragraph" w:styleId="Poprawka">
    <w:name w:val="Revision"/>
    <w:hidden/>
    <w:uiPriority w:val="99"/>
    <w:semiHidden/>
    <w:rsid w:val="00AD684D"/>
    <w:rPr>
      <w:rFonts w:eastAsia="Times New Roman"/>
    </w:rPr>
  </w:style>
  <w:style w:type="paragraph" w:styleId="Zwykytekst">
    <w:name w:val="Plain Text"/>
    <w:basedOn w:val="Normalny"/>
    <w:link w:val="ZwykytekstZnak"/>
    <w:uiPriority w:val="99"/>
    <w:unhideWhenUsed/>
    <w:rsid w:val="007C775E"/>
    <w:pPr>
      <w:overflowPunct/>
      <w:autoSpaceDE/>
      <w:autoSpaceDN/>
      <w:adjustRightInd/>
      <w:textAlignment w:val="auto"/>
    </w:pPr>
    <w:rPr>
      <w:rFonts w:ascii="Cambria" w:eastAsia="Calibri" w:hAnsi="Cambria"/>
      <w:color w:val="17365D"/>
      <w:sz w:val="22"/>
      <w:szCs w:val="21"/>
      <w:lang w:val="x-none" w:eastAsia="en-US"/>
    </w:rPr>
  </w:style>
  <w:style w:type="character" w:customStyle="1" w:styleId="ZwykytekstZnak">
    <w:name w:val="Zwykły tekst Znak"/>
    <w:link w:val="Zwykytekst"/>
    <w:uiPriority w:val="99"/>
    <w:rsid w:val="007C775E"/>
    <w:rPr>
      <w:rFonts w:ascii="Cambria" w:hAnsi="Cambria"/>
      <w:color w:val="17365D"/>
      <w:sz w:val="22"/>
      <w:szCs w:val="21"/>
      <w:lang w:eastAsia="en-US"/>
    </w:rPr>
  </w:style>
  <w:style w:type="paragraph" w:customStyle="1" w:styleId="paragraf">
    <w:name w:val="paragraf"/>
    <w:basedOn w:val="Normalny"/>
    <w:rsid w:val="0019153F"/>
    <w:pPr>
      <w:keepNext/>
      <w:numPr>
        <w:numId w:val="2"/>
      </w:numPr>
      <w:spacing w:before="240" w:after="120" w:line="312" w:lineRule="auto"/>
      <w:jc w:val="center"/>
    </w:pPr>
    <w:rPr>
      <w:b/>
      <w:sz w:val="26"/>
    </w:rPr>
  </w:style>
  <w:style w:type="paragraph" w:styleId="Nagwekspisutreci">
    <w:name w:val="TOC Heading"/>
    <w:basedOn w:val="Nagwek1"/>
    <w:next w:val="Normalny"/>
    <w:uiPriority w:val="39"/>
    <w:semiHidden/>
    <w:unhideWhenUsed/>
    <w:qFormat/>
    <w:rsid w:val="0019153F"/>
    <w:pPr>
      <w:overflowPunct/>
      <w:autoSpaceDE/>
      <w:autoSpaceDN/>
      <w:adjustRightInd/>
      <w:spacing w:line="276" w:lineRule="auto"/>
      <w:textAlignment w:val="auto"/>
      <w:outlineLvl w:val="9"/>
    </w:pPr>
  </w:style>
  <w:style w:type="paragraph" w:styleId="Spistreci1">
    <w:name w:val="toc 1"/>
    <w:basedOn w:val="Normalny"/>
    <w:next w:val="Normalny"/>
    <w:autoRedefine/>
    <w:uiPriority w:val="39"/>
    <w:unhideWhenUsed/>
    <w:qFormat/>
    <w:rsid w:val="005B2A6D"/>
    <w:pPr>
      <w:tabs>
        <w:tab w:val="left" w:pos="709"/>
        <w:tab w:val="right" w:leader="dot" w:pos="8931"/>
      </w:tabs>
      <w:spacing w:after="120" w:line="276" w:lineRule="auto"/>
      <w:ind w:left="709" w:right="142" w:hanging="567"/>
      <w:jc w:val="both"/>
    </w:pPr>
  </w:style>
  <w:style w:type="paragraph" w:styleId="Spistreci2">
    <w:name w:val="toc 2"/>
    <w:basedOn w:val="Normalny"/>
    <w:next w:val="Normalny"/>
    <w:autoRedefine/>
    <w:uiPriority w:val="39"/>
    <w:semiHidden/>
    <w:unhideWhenUsed/>
    <w:qFormat/>
    <w:rsid w:val="00822602"/>
    <w:pPr>
      <w:overflowPunct/>
      <w:autoSpaceDE/>
      <w:autoSpaceDN/>
      <w:adjustRightInd/>
      <w:spacing w:after="100" w:line="276" w:lineRule="auto"/>
      <w:ind w:left="220"/>
      <w:textAlignment w:val="auto"/>
    </w:pPr>
    <w:rPr>
      <w:rFonts w:ascii="Calibri" w:hAnsi="Calibri"/>
      <w:sz w:val="22"/>
      <w:szCs w:val="22"/>
    </w:rPr>
  </w:style>
  <w:style w:type="paragraph" w:styleId="Spistreci3">
    <w:name w:val="toc 3"/>
    <w:basedOn w:val="Normalny"/>
    <w:next w:val="Normalny"/>
    <w:autoRedefine/>
    <w:uiPriority w:val="39"/>
    <w:semiHidden/>
    <w:unhideWhenUsed/>
    <w:qFormat/>
    <w:rsid w:val="00822602"/>
    <w:pPr>
      <w:overflowPunct/>
      <w:autoSpaceDE/>
      <w:autoSpaceDN/>
      <w:adjustRightInd/>
      <w:spacing w:after="100" w:line="276" w:lineRule="auto"/>
      <w:ind w:left="440"/>
      <w:textAlignment w:val="auto"/>
    </w:pPr>
    <w:rPr>
      <w:rFonts w:ascii="Calibri" w:hAnsi="Calibri"/>
      <w:sz w:val="22"/>
      <w:szCs w:val="22"/>
    </w:rPr>
  </w:style>
  <w:style w:type="paragraph" w:customStyle="1" w:styleId="Tekst0">
    <w:name w:val="Tekst"/>
    <w:basedOn w:val="Normalny"/>
    <w:rsid w:val="00465FFF"/>
    <w:pPr>
      <w:tabs>
        <w:tab w:val="left" w:pos="397"/>
      </w:tabs>
      <w:overflowPunct/>
      <w:autoSpaceDE/>
      <w:autoSpaceDN/>
      <w:adjustRightInd/>
      <w:textAlignment w:val="auto"/>
    </w:pPr>
    <w:rPr>
      <w:rFonts w:ascii="Arial" w:hAnsi="Arial"/>
      <w:bCs/>
      <w:sz w:val="24"/>
      <w:szCs w:val="24"/>
    </w:rPr>
  </w:style>
  <w:style w:type="paragraph" w:styleId="Bezodstpw">
    <w:name w:val="No Spacing"/>
    <w:link w:val="BezodstpwZnak"/>
    <w:uiPriority w:val="1"/>
    <w:qFormat/>
    <w:rsid w:val="00F6728A"/>
    <w:rPr>
      <w:rFonts w:ascii="Calibri" w:hAnsi="Calibri"/>
      <w:sz w:val="22"/>
      <w:szCs w:val="22"/>
      <w:lang w:eastAsia="en-US"/>
    </w:rPr>
  </w:style>
  <w:style w:type="character" w:customStyle="1" w:styleId="BezodstpwZnak">
    <w:name w:val="Bez odstępów Znak"/>
    <w:link w:val="Bezodstpw"/>
    <w:uiPriority w:val="1"/>
    <w:rsid w:val="00F6728A"/>
    <w:rPr>
      <w:rFonts w:ascii="Calibri" w:hAnsi="Calibri"/>
      <w:sz w:val="22"/>
      <w:szCs w:val="22"/>
      <w:lang w:eastAsia="en-US" w:bidi="ar-SA"/>
    </w:rPr>
  </w:style>
  <w:style w:type="paragraph" w:customStyle="1" w:styleId="Body1">
    <w:name w:val="Body 1"/>
    <w:basedOn w:val="Normalny"/>
    <w:link w:val="Body1Char"/>
    <w:rsid w:val="00827AC5"/>
    <w:pPr>
      <w:widowControl w:val="0"/>
      <w:overflowPunct/>
      <w:autoSpaceDE/>
      <w:autoSpaceDN/>
      <w:adjustRightInd/>
      <w:spacing w:before="60" w:after="60"/>
      <w:jc w:val="both"/>
      <w:textAlignment w:val="auto"/>
    </w:pPr>
    <w:rPr>
      <w:rFonts w:ascii="Arial" w:eastAsia="PMingLiU" w:hAnsi="Arial"/>
      <w:lang w:val="x-none" w:eastAsia="en-US"/>
    </w:rPr>
  </w:style>
  <w:style w:type="character" w:customStyle="1" w:styleId="Body1Char">
    <w:name w:val="Body 1 Char"/>
    <w:link w:val="Body1"/>
    <w:locked/>
    <w:rsid w:val="00827AC5"/>
    <w:rPr>
      <w:rFonts w:ascii="Arial" w:eastAsia="PMingLiU" w:hAnsi="Arial"/>
      <w:lang w:eastAsia="en-US"/>
    </w:rPr>
  </w:style>
  <w:style w:type="paragraph" w:customStyle="1" w:styleId="ustp-umowy">
    <w:name w:val="ustęp-umowy"/>
    <w:basedOn w:val="Normalny"/>
    <w:rsid w:val="002923FB"/>
    <w:pPr>
      <w:overflowPunct/>
      <w:autoSpaceDE/>
      <w:autoSpaceDN/>
      <w:adjustRightInd/>
      <w:jc w:val="both"/>
      <w:textAlignment w:val="auto"/>
    </w:pPr>
    <w:rPr>
      <w:rFonts w:eastAsia="Calibri"/>
      <w:spacing w:val="2"/>
      <w:sz w:val="24"/>
      <w:szCs w:val="24"/>
      <w:lang w:eastAsia="ar-SA"/>
    </w:rPr>
  </w:style>
  <w:style w:type="character" w:customStyle="1" w:styleId="AkapitzlistZnak">
    <w:name w:val="Akapit z listą Znak"/>
    <w:aliases w:val="L1 Znak,Numerowanie Znak,Akapit z listą5 Znak,maz_wyliczenie Znak,opis dzialania Znak,K-P_odwolanie Znak,A_wyliczenie Znak,Akapit z listą 1 Znak,Nagłowek 3 Znak,Preambuła Znak,Akapit z listą BS Znak,Kolorowa lista — akcent 11 Znak"/>
    <w:link w:val="Akapitzlist"/>
    <w:rsid w:val="00CC42B3"/>
    <w:rPr>
      <w:rFonts w:eastAsia="Times New Roman"/>
    </w:rPr>
  </w:style>
  <w:style w:type="character" w:customStyle="1" w:styleId="Nagwek4Znak">
    <w:name w:val="Nagłówek 4 Znak"/>
    <w:aliases w:val="H4 Znak,PARA4 Znak"/>
    <w:link w:val="Nagwek4"/>
    <w:locked/>
    <w:rsid w:val="00D15DD3"/>
    <w:rPr>
      <w:rFonts w:eastAsia="Times New Roman"/>
      <w:b/>
      <w:bCs/>
      <w:sz w:val="28"/>
      <w:szCs w:val="28"/>
    </w:rPr>
  </w:style>
  <w:style w:type="character" w:customStyle="1" w:styleId="NormalnyWebZnak">
    <w:name w:val="Normalny (Web) Znak"/>
    <w:link w:val="NormalnyWeb"/>
    <w:rsid w:val="00E853CA"/>
    <w:rPr>
      <w:rFonts w:eastAsia="Times New Roman"/>
      <w:sz w:val="24"/>
      <w:szCs w:val="24"/>
    </w:rPr>
  </w:style>
  <w:style w:type="character" w:customStyle="1" w:styleId="postbody">
    <w:name w:val="postbody"/>
    <w:rsid w:val="006153F6"/>
  </w:style>
  <w:style w:type="character" w:customStyle="1" w:styleId="DefaultZnak">
    <w:name w:val="Default Znak"/>
    <w:link w:val="Default"/>
    <w:rsid w:val="005317F6"/>
    <w:rPr>
      <w:rFonts w:eastAsia="Times New Roman"/>
      <w:color w:val="000000"/>
      <w:sz w:val="24"/>
      <w:szCs w:val="24"/>
      <w:lang w:bidi="ar-SA"/>
    </w:rPr>
  </w:style>
  <w:style w:type="paragraph" w:customStyle="1" w:styleId="tx">
    <w:name w:val="tx"/>
    <w:basedOn w:val="Normalny"/>
    <w:rsid w:val="00F95F95"/>
    <w:pPr>
      <w:overflowPunct/>
      <w:autoSpaceDE/>
      <w:autoSpaceDN/>
      <w:adjustRightInd/>
      <w:spacing w:before="100" w:beforeAutospacing="1" w:after="100" w:afterAutospacing="1"/>
      <w:textAlignment w:val="auto"/>
    </w:pPr>
    <w:rPr>
      <w:b/>
      <w:bCs/>
      <w:sz w:val="24"/>
      <w:szCs w:val="24"/>
      <w:lang w:val="en-US" w:eastAsia="en-US"/>
    </w:rPr>
  </w:style>
  <w:style w:type="paragraph" w:customStyle="1" w:styleId="ODNONIKtreodnonika">
    <w:name w:val="ODNOŚNIK – treść odnośnika"/>
    <w:rsid w:val="00E531E9"/>
    <w:pPr>
      <w:ind w:left="284" w:hanging="284"/>
      <w:jc w:val="both"/>
    </w:pPr>
    <w:rPr>
      <w:rFonts w:eastAsia="Times New Roman" w:cs="Arial"/>
    </w:rPr>
  </w:style>
  <w:style w:type="character" w:customStyle="1" w:styleId="IGindeksgrny">
    <w:name w:val="_IG_ – indeks górny"/>
    <w:rsid w:val="00E531E9"/>
    <w:rPr>
      <w:rFonts w:cs="Times New Roman"/>
      <w:spacing w:val="0"/>
      <w:vertAlign w:val="superscript"/>
    </w:rPr>
  </w:style>
  <w:style w:type="paragraph" w:customStyle="1" w:styleId="ZLITCZWSPLITwPKTzmczciwsplitwpktliter">
    <w:name w:val="Z_LIT/CZ_WSP_LIT_w_PKT – zm. części wsp. lit. w pkt literą"/>
    <w:basedOn w:val="Normalny"/>
    <w:next w:val="Normalny"/>
    <w:rsid w:val="00DF7973"/>
    <w:pPr>
      <w:overflowPunct/>
      <w:autoSpaceDE/>
      <w:autoSpaceDN/>
      <w:adjustRightInd/>
      <w:spacing w:line="360" w:lineRule="auto"/>
      <w:ind w:left="1497"/>
      <w:jc w:val="both"/>
      <w:textAlignment w:val="auto"/>
    </w:pPr>
    <w:rPr>
      <w:rFonts w:ascii="Times" w:hAnsi="Times" w:cs="Arial"/>
      <w:bCs/>
      <w:sz w:val="24"/>
      <w:szCs w:val="24"/>
    </w:rPr>
  </w:style>
  <w:style w:type="paragraph" w:customStyle="1" w:styleId="ZnakZnak">
    <w:name w:val="Znak Znak"/>
    <w:basedOn w:val="Normalny"/>
    <w:rsid w:val="00A630CF"/>
    <w:pPr>
      <w:overflowPunct/>
      <w:autoSpaceDE/>
      <w:autoSpaceDN/>
      <w:adjustRightInd/>
      <w:spacing w:line="360" w:lineRule="auto"/>
      <w:jc w:val="both"/>
      <w:textAlignment w:val="auto"/>
    </w:pPr>
    <w:rPr>
      <w:rFonts w:ascii="Verdana" w:hAnsi="Verdana"/>
    </w:rPr>
  </w:style>
  <w:style w:type="character" w:customStyle="1" w:styleId="apple-converted-space">
    <w:name w:val="apple-converted-space"/>
    <w:basedOn w:val="Domylnaczcionkaakapitu"/>
    <w:rsid w:val="007C32B7"/>
  </w:style>
  <w:style w:type="paragraph" w:customStyle="1" w:styleId="Standard">
    <w:name w:val="Standard"/>
    <w:rsid w:val="004A3892"/>
    <w:pPr>
      <w:widowControl w:val="0"/>
      <w:suppressAutoHyphens/>
      <w:autoSpaceDN w:val="0"/>
      <w:textAlignment w:val="baseline"/>
    </w:pPr>
    <w:rPr>
      <w:rFonts w:eastAsia="Andale Sans UI" w:cs="Tahoma"/>
      <w:kern w:val="3"/>
      <w:sz w:val="24"/>
      <w:szCs w:val="24"/>
      <w:lang w:val="de-DE" w:eastAsia="ja-JP" w:bidi="fa-IR"/>
    </w:rPr>
  </w:style>
  <w:style w:type="paragraph" w:customStyle="1" w:styleId="ListHeading">
    <w:name w:val="List Heading"/>
    <w:basedOn w:val="Standard"/>
    <w:next w:val="Normalny"/>
    <w:rsid w:val="0080794F"/>
  </w:style>
  <w:style w:type="numbering" w:customStyle="1" w:styleId="WWNum17">
    <w:name w:val="WWNum17"/>
    <w:basedOn w:val="Bezlisty"/>
    <w:rsid w:val="0080794F"/>
    <w:pPr>
      <w:numPr>
        <w:numId w:val="16"/>
      </w:numPr>
    </w:pPr>
  </w:style>
  <w:style w:type="numbering" w:customStyle="1" w:styleId="WWNum5">
    <w:name w:val="WWNum5"/>
    <w:basedOn w:val="Bezlisty"/>
    <w:rsid w:val="0080794F"/>
    <w:pPr>
      <w:numPr>
        <w:numId w:val="17"/>
      </w:numPr>
    </w:pPr>
  </w:style>
  <w:style w:type="paragraph" w:customStyle="1" w:styleId="WW-Tekstpodstawowy2">
    <w:name w:val="WW-Tekst podstawowy 2"/>
    <w:basedOn w:val="Normalny"/>
    <w:rsid w:val="00DF53E2"/>
    <w:pPr>
      <w:suppressAutoHyphens/>
      <w:overflowPunct/>
      <w:autoSpaceDE/>
      <w:autoSpaceDN/>
      <w:adjustRightInd/>
      <w:textAlignment w:val="auto"/>
    </w:pPr>
    <w:rPr>
      <w:b/>
      <w:sz w:val="24"/>
    </w:rPr>
  </w:style>
  <w:style w:type="character" w:customStyle="1" w:styleId="marker">
    <w:name w:val="marker"/>
    <w:basedOn w:val="Domylnaczcionkaakapitu"/>
    <w:rsid w:val="00E119FA"/>
  </w:style>
  <w:style w:type="character" w:customStyle="1" w:styleId="colorstealblue">
    <w:name w:val="color_stealblue"/>
    <w:basedOn w:val="Domylnaczcionkaakapitu"/>
    <w:rsid w:val="00E119FA"/>
  </w:style>
  <w:style w:type="character" w:customStyle="1" w:styleId="colorcrimsonred">
    <w:name w:val="color_crimson_red"/>
    <w:basedOn w:val="Domylnaczcionkaakapitu"/>
    <w:rsid w:val="00E119FA"/>
  </w:style>
  <w:style w:type="character" w:customStyle="1" w:styleId="colordarkred">
    <w:name w:val="color_dark_red"/>
    <w:basedOn w:val="Domylnaczcionkaakapitu"/>
    <w:rsid w:val="00E119FA"/>
  </w:style>
  <w:style w:type="paragraph" w:customStyle="1" w:styleId="PKTpunkt">
    <w:name w:val="PKT – punkt"/>
    <w:rsid w:val="007D21D0"/>
    <w:pPr>
      <w:spacing w:line="360" w:lineRule="auto"/>
      <w:ind w:left="510" w:hanging="510"/>
      <w:jc w:val="both"/>
    </w:pPr>
    <w:rPr>
      <w:rFonts w:ascii="Times" w:eastAsia="Times New Roman" w:hAnsi="Times" w:cs="Arial"/>
      <w:bCs/>
      <w:sz w:val="24"/>
    </w:rPr>
  </w:style>
  <w:style w:type="paragraph" w:styleId="Tekstprzypisukocowego">
    <w:name w:val="endnote text"/>
    <w:basedOn w:val="Normalny"/>
    <w:link w:val="TekstprzypisukocowegoZnak"/>
    <w:uiPriority w:val="99"/>
    <w:semiHidden/>
    <w:unhideWhenUsed/>
    <w:rsid w:val="003F7E4B"/>
    <w:rPr>
      <w:lang w:val="x-none" w:eastAsia="x-none"/>
    </w:rPr>
  </w:style>
  <w:style w:type="character" w:customStyle="1" w:styleId="TekstprzypisukocowegoZnak">
    <w:name w:val="Tekst przypisu końcowego Znak"/>
    <w:link w:val="Tekstprzypisukocowego"/>
    <w:uiPriority w:val="99"/>
    <w:semiHidden/>
    <w:rsid w:val="003F7E4B"/>
    <w:rPr>
      <w:rFonts w:eastAsia="Times New Roman"/>
    </w:rPr>
  </w:style>
  <w:style w:type="character" w:styleId="Odwoanieprzypisukocowego">
    <w:name w:val="endnote reference"/>
    <w:uiPriority w:val="99"/>
    <w:semiHidden/>
    <w:unhideWhenUsed/>
    <w:rsid w:val="003F7E4B"/>
    <w:rPr>
      <w:vertAlign w:val="superscript"/>
    </w:rPr>
  </w:style>
  <w:style w:type="paragraph" w:customStyle="1" w:styleId="Textbody">
    <w:name w:val="Text body"/>
    <w:basedOn w:val="Normalny"/>
    <w:rsid w:val="00EE551E"/>
    <w:pPr>
      <w:widowControl w:val="0"/>
      <w:suppressAutoHyphens/>
      <w:overflowPunct/>
      <w:autoSpaceDE/>
      <w:autoSpaceDN/>
      <w:adjustRightInd/>
      <w:spacing w:after="120"/>
      <w:textAlignment w:val="auto"/>
    </w:pPr>
    <w:rPr>
      <w:rFonts w:eastAsia="Andale Sans UI" w:cs="Tahoma"/>
      <w:kern w:val="2"/>
      <w:sz w:val="24"/>
      <w:szCs w:val="24"/>
      <w:lang w:val="de-DE" w:eastAsia="ja-JP" w:bidi="fa-IR"/>
    </w:rPr>
  </w:style>
  <w:style w:type="numbering" w:customStyle="1" w:styleId="WW8Num1">
    <w:name w:val="WW8Num1"/>
    <w:rsid w:val="00EE551E"/>
    <w:pPr>
      <w:numPr>
        <w:numId w:val="21"/>
      </w:numPr>
    </w:pPr>
  </w:style>
  <w:style w:type="paragraph" w:customStyle="1" w:styleId="Style18">
    <w:name w:val="Style18"/>
    <w:basedOn w:val="Normalny"/>
    <w:uiPriority w:val="99"/>
    <w:rsid w:val="004B1A16"/>
    <w:pPr>
      <w:widowControl w:val="0"/>
      <w:overflowPunct/>
      <w:spacing w:line="350" w:lineRule="exact"/>
      <w:ind w:hanging="346"/>
      <w:jc w:val="both"/>
      <w:textAlignment w:val="auto"/>
    </w:pPr>
    <w:rPr>
      <w:sz w:val="24"/>
      <w:szCs w:val="24"/>
    </w:rPr>
  </w:style>
  <w:style w:type="character" w:customStyle="1" w:styleId="FontStyle164">
    <w:name w:val="Font Style164"/>
    <w:uiPriority w:val="99"/>
    <w:rsid w:val="004B1A16"/>
    <w:rPr>
      <w:rFonts w:ascii="Arial" w:hAnsi="Arial" w:cs="Arial"/>
      <w:b/>
      <w:bCs/>
      <w:sz w:val="20"/>
      <w:szCs w:val="20"/>
    </w:rPr>
  </w:style>
  <w:style w:type="character" w:styleId="Wzmianka">
    <w:name w:val="Mention"/>
    <w:uiPriority w:val="99"/>
    <w:semiHidden/>
    <w:unhideWhenUsed/>
    <w:rsid w:val="00931713"/>
    <w:rPr>
      <w:color w:val="2B579A"/>
      <w:shd w:val="clear" w:color="auto" w:fill="E6E6E6"/>
    </w:rPr>
  </w:style>
  <w:style w:type="character" w:styleId="Nierozpoznanawzmianka">
    <w:name w:val="Unresolved Mention"/>
    <w:uiPriority w:val="99"/>
    <w:semiHidden/>
    <w:unhideWhenUsed/>
    <w:rsid w:val="00EF3C15"/>
    <w:rPr>
      <w:color w:val="808080"/>
      <w:shd w:val="clear" w:color="auto" w:fill="E6E6E6"/>
    </w:rPr>
  </w:style>
  <w:style w:type="paragraph" w:customStyle="1" w:styleId="body10">
    <w:name w:val="body 1"/>
    <w:basedOn w:val="Normalny"/>
    <w:rsid w:val="00EA4C97"/>
    <w:pPr>
      <w:widowControl w:val="0"/>
      <w:suppressAutoHyphens/>
      <w:overflowPunct/>
      <w:autoSpaceDE/>
      <w:autoSpaceDN/>
      <w:adjustRightInd/>
      <w:spacing w:before="20" w:after="60"/>
      <w:jc w:val="both"/>
      <w:textAlignment w:val="auto"/>
    </w:pPr>
    <w:rPr>
      <w:sz w:val="22"/>
      <w:lang w:eastAsia="ar-SA"/>
    </w:rPr>
  </w:style>
  <w:style w:type="paragraph" w:customStyle="1" w:styleId="Zwykytekst1">
    <w:name w:val="Zwykły tekst1"/>
    <w:basedOn w:val="Normalny"/>
    <w:rsid w:val="00EA4C97"/>
    <w:pPr>
      <w:suppressAutoHyphens/>
      <w:overflowPunct/>
      <w:autoSpaceDE/>
      <w:autoSpaceDN/>
      <w:adjustRightInd/>
      <w:textAlignment w:val="auto"/>
    </w:pPr>
    <w:rPr>
      <w:rFonts w:ascii="Courier New" w:hAnsi="Courier New"/>
      <w:lang w:eastAsia="ar-SA"/>
    </w:rPr>
  </w:style>
  <w:style w:type="paragraph" w:customStyle="1" w:styleId="ustp">
    <w:name w:val="ustęp"/>
    <w:basedOn w:val="Normalny"/>
    <w:rsid w:val="00576BEC"/>
    <w:pPr>
      <w:tabs>
        <w:tab w:val="left" w:pos="1080"/>
      </w:tabs>
      <w:spacing w:after="120" w:line="312" w:lineRule="auto"/>
      <w:jc w:val="both"/>
    </w:pPr>
    <w:rPr>
      <w:sz w:val="26"/>
    </w:rPr>
  </w:style>
  <w:style w:type="paragraph" w:customStyle="1" w:styleId="Tekstpodstawowy211">
    <w:name w:val="Tekst podstawowy 211"/>
    <w:basedOn w:val="Normalny"/>
    <w:uiPriority w:val="99"/>
    <w:rsid w:val="008D4215"/>
    <w:pPr>
      <w:overflowPunct/>
      <w:autoSpaceDE/>
      <w:autoSpaceDN/>
      <w:adjustRightInd/>
      <w:jc w:val="both"/>
      <w:textAlignment w:val="auto"/>
    </w:pPr>
    <w:rPr>
      <w:rFonts w:ascii="Arial" w:hAnsi="Arial"/>
      <w:sz w:val="22"/>
    </w:rPr>
  </w:style>
  <w:style w:type="character" w:customStyle="1" w:styleId="tekstdokbold">
    <w:name w:val="tekst dok. bold"/>
    <w:uiPriority w:val="99"/>
    <w:rsid w:val="00AB3074"/>
    <w:rPr>
      <w:b/>
      <w:bCs w:val="0"/>
    </w:rPr>
  </w:style>
  <w:style w:type="paragraph" w:customStyle="1" w:styleId="ZnakZnak0">
    <w:name w:val="Znak Znak0"/>
    <w:basedOn w:val="Normalny"/>
    <w:rsid w:val="0019153F"/>
    <w:pPr>
      <w:overflowPunct/>
      <w:autoSpaceDE/>
      <w:autoSpaceDN/>
      <w:adjustRightInd/>
      <w:spacing w:line="360" w:lineRule="auto"/>
      <w:jc w:val="both"/>
      <w:textAlignment w:val="auto"/>
    </w:pPr>
    <w:rPr>
      <w:rFonts w:ascii="Verdana" w:hAnsi="Verdana"/>
    </w:rPr>
  </w:style>
  <w:style w:type="paragraph" w:styleId="Mapadokumentu">
    <w:name w:val="Document Map"/>
    <w:basedOn w:val="Normalny"/>
    <w:link w:val="MapadokumentuZnak"/>
    <w:semiHidden/>
    <w:unhideWhenUsed/>
    <w:rsid w:val="0019153F"/>
    <w:rPr>
      <w:rFonts w:ascii="Segoe UI" w:hAnsi="Segoe UI" w:cs="Segoe UI"/>
      <w:sz w:val="16"/>
      <w:szCs w:val="16"/>
    </w:rPr>
  </w:style>
  <w:style w:type="character" w:customStyle="1" w:styleId="MapadokumentuZnak">
    <w:name w:val="Mapa dokumentu Znak"/>
    <w:basedOn w:val="Domylnaczcionkaakapitu"/>
    <w:link w:val="Mapadokumentu"/>
    <w:semiHidden/>
    <w:rsid w:val="0019153F"/>
    <w:rPr>
      <w:rFonts w:ascii="Segoe UI" w:eastAsia="Times New Roman" w:hAnsi="Segoe UI" w:cs="Segoe UI"/>
      <w:sz w:val="16"/>
      <w:szCs w:val="16"/>
    </w:rPr>
  </w:style>
  <w:style w:type="paragraph" w:customStyle="1" w:styleId="Plandokumentu">
    <w:name w:val="Plan dokumentu"/>
    <w:basedOn w:val="Normalny"/>
    <w:semiHidden/>
    <w:rsid w:val="0019153F"/>
    <w:pPr>
      <w:shd w:val="clear" w:color="auto" w:fill="000080"/>
    </w:pPr>
    <w:rPr>
      <w:rFonts w:ascii="Tahoma" w:hAnsi="Tahoma" w:cs="Tahoma"/>
    </w:rPr>
  </w:style>
  <w:style w:type="character" w:customStyle="1" w:styleId="TytuZnak">
    <w:name w:val="Tytuł Znak"/>
    <w:link w:val="Tytu"/>
    <w:rsid w:val="00675EEF"/>
    <w:rPr>
      <w:b/>
      <w:bCs/>
      <w:sz w:val="24"/>
      <w:szCs w:val="24"/>
    </w:rPr>
  </w:style>
  <w:style w:type="paragraph" w:customStyle="1" w:styleId="SZRMRP">
    <w:name w:val="SZRM RP"/>
    <w:basedOn w:val="Normalny"/>
    <w:rsid w:val="00675EEF"/>
    <w:pPr>
      <w:suppressAutoHyphens/>
      <w:overflowPunct/>
      <w:autoSpaceDE/>
      <w:autoSpaceDN/>
      <w:adjustRightInd/>
      <w:spacing w:before="120"/>
      <w:jc w:val="both"/>
      <w:textAlignment w:val="auto"/>
    </w:pPr>
    <w:rPr>
      <w:sz w:val="24"/>
      <w:szCs w:val="24"/>
      <w:lang w:eastAsia="zh-CN"/>
    </w:rPr>
  </w:style>
  <w:style w:type="paragraph" w:customStyle="1" w:styleId="ZnakZnak00">
    <w:name w:val="Znak Znak00"/>
    <w:basedOn w:val="Normalny"/>
    <w:rsid w:val="00765A89"/>
    <w:pPr>
      <w:overflowPunct/>
      <w:autoSpaceDE/>
      <w:autoSpaceDN/>
      <w:adjustRightInd/>
      <w:spacing w:line="360" w:lineRule="auto"/>
      <w:jc w:val="both"/>
      <w:textAlignment w:val="auto"/>
    </w:pPr>
    <w:rPr>
      <w:rFonts w:ascii="Verdana" w:hAnsi="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314983">
      <w:bodyDiv w:val="1"/>
      <w:marLeft w:val="0"/>
      <w:marRight w:val="0"/>
      <w:marTop w:val="0"/>
      <w:marBottom w:val="0"/>
      <w:divBdr>
        <w:top w:val="none" w:sz="0" w:space="0" w:color="auto"/>
        <w:left w:val="none" w:sz="0" w:space="0" w:color="auto"/>
        <w:bottom w:val="none" w:sz="0" w:space="0" w:color="auto"/>
        <w:right w:val="none" w:sz="0" w:space="0" w:color="auto"/>
      </w:divBdr>
    </w:div>
    <w:div w:id="71241629">
      <w:bodyDiv w:val="1"/>
      <w:marLeft w:val="0"/>
      <w:marRight w:val="0"/>
      <w:marTop w:val="0"/>
      <w:marBottom w:val="0"/>
      <w:divBdr>
        <w:top w:val="none" w:sz="0" w:space="0" w:color="auto"/>
        <w:left w:val="none" w:sz="0" w:space="0" w:color="auto"/>
        <w:bottom w:val="none" w:sz="0" w:space="0" w:color="auto"/>
        <w:right w:val="none" w:sz="0" w:space="0" w:color="auto"/>
      </w:divBdr>
    </w:div>
    <w:div w:id="76751180">
      <w:bodyDiv w:val="1"/>
      <w:marLeft w:val="0"/>
      <w:marRight w:val="0"/>
      <w:marTop w:val="0"/>
      <w:marBottom w:val="0"/>
      <w:divBdr>
        <w:top w:val="none" w:sz="0" w:space="0" w:color="auto"/>
        <w:left w:val="none" w:sz="0" w:space="0" w:color="auto"/>
        <w:bottom w:val="none" w:sz="0" w:space="0" w:color="auto"/>
        <w:right w:val="none" w:sz="0" w:space="0" w:color="auto"/>
      </w:divBdr>
    </w:div>
    <w:div w:id="145055222">
      <w:bodyDiv w:val="1"/>
      <w:marLeft w:val="0"/>
      <w:marRight w:val="0"/>
      <w:marTop w:val="0"/>
      <w:marBottom w:val="0"/>
      <w:divBdr>
        <w:top w:val="none" w:sz="0" w:space="0" w:color="auto"/>
        <w:left w:val="none" w:sz="0" w:space="0" w:color="auto"/>
        <w:bottom w:val="none" w:sz="0" w:space="0" w:color="auto"/>
        <w:right w:val="none" w:sz="0" w:space="0" w:color="auto"/>
      </w:divBdr>
    </w:div>
    <w:div w:id="170339686">
      <w:bodyDiv w:val="1"/>
      <w:marLeft w:val="0"/>
      <w:marRight w:val="0"/>
      <w:marTop w:val="0"/>
      <w:marBottom w:val="0"/>
      <w:divBdr>
        <w:top w:val="none" w:sz="0" w:space="0" w:color="auto"/>
        <w:left w:val="none" w:sz="0" w:space="0" w:color="auto"/>
        <w:bottom w:val="none" w:sz="0" w:space="0" w:color="auto"/>
        <w:right w:val="none" w:sz="0" w:space="0" w:color="auto"/>
      </w:divBdr>
    </w:div>
    <w:div w:id="242686451">
      <w:bodyDiv w:val="1"/>
      <w:marLeft w:val="0"/>
      <w:marRight w:val="0"/>
      <w:marTop w:val="0"/>
      <w:marBottom w:val="0"/>
      <w:divBdr>
        <w:top w:val="none" w:sz="0" w:space="0" w:color="auto"/>
        <w:left w:val="none" w:sz="0" w:space="0" w:color="auto"/>
        <w:bottom w:val="none" w:sz="0" w:space="0" w:color="auto"/>
        <w:right w:val="none" w:sz="0" w:space="0" w:color="auto"/>
      </w:divBdr>
    </w:div>
    <w:div w:id="263224286">
      <w:bodyDiv w:val="1"/>
      <w:marLeft w:val="0"/>
      <w:marRight w:val="0"/>
      <w:marTop w:val="0"/>
      <w:marBottom w:val="0"/>
      <w:divBdr>
        <w:top w:val="none" w:sz="0" w:space="0" w:color="auto"/>
        <w:left w:val="none" w:sz="0" w:space="0" w:color="auto"/>
        <w:bottom w:val="none" w:sz="0" w:space="0" w:color="auto"/>
        <w:right w:val="none" w:sz="0" w:space="0" w:color="auto"/>
      </w:divBdr>
    </w:div>
    <w:div w:id="269049717">
      <w:bodyDiv w:val="1"/>
      <w:marLeft w:val="0"/>
      <w:marRight w:val="0"/>
      <w:marTop w:val="0"/>
      <w:marBottom w:val="0"/>
      <w:divBdr>
        <w:top w:val="none" w:sz="0" w:space="0" w:color="auto"/>
        <w:left w:val="none" w:sz="0" w:space="0" w:color="auto"/>
        <w:bottom w:val="none" w:sz="0" w:space="0" w:color="auto"/>
        <w:right w:val="none" w:sz="0" w:space="0" w:color="auto"/>
      </w:divBdr>
    </w:div>
    <w:div w:id="289211655">
      <w:bodyDiv w:val="1"/>
      <w:marLeft w:val="0"/>
      <w:marRight w:val="0"/>
      <w:marTop w:val="0"/>
      <w:marBottom w:val="0"/>
      <w:divBdr>
        <w:top w:val="none" w:sz="0" w:space="0" w:color="auto"/>
        <w:left w:val="none" w:sz="0" w:space="0" w:color="auto"/>
        <w:bottom w:val="none" w:sz="0" w:space="0" w:color="auto"/>
        <w:right w:val="none" w:sz="0" w:space="0" w:color="auto"/>
      </w:divBdr>
    </w:div>
    <w:div w:id="300576464">
      <w:bodyDiv w:val="1"/>
      <w:marLeft w:val="0"/>
      <w:marRight w:val="0"/>
      <w:marTop w:val="0"/>
      <w:marBottom w:val="0"/>
      <w:divBdr>
        <w:top w:val="none" w:sz="0" w:space="0" w:color="auto"/>
        <w:left w:val="none" w:sz="0" w:space="0" w:color="auto"/>
        <w:bottom w:val="none" w:sz="0" w:space="0" w:color="auto"/>
        <w:right w:val="none" w:sz="0" w:space="0" w:color="auto"/>
      </w:divBdr>
    </w:div>
    <w:div w:id="303315888">
      <w:bodyDiv w:val="1"/>
      <w:marLeft w:val="0"/>
      <w:marRight w:val="0"/>
      <w:marTop w:val="0"/>
      <w:marBottom w:val="0"/>
      <w:divBdr>
        <w:top w:val="none" w:sz="0" w:space="0" w:color="auto"/>
        <w:left w:val="none" w:sz="0" w:space="0" w:color="auto"/>
        <w:bottom w:val="none" w:sz="0" w:space="0" w:color="auto"/>
        <w:right w:val="none" w:sz="0" w:space="0" w:color="auto"/>
      </w:divBdr>
    </w:div>
    <w:div w:id="327562797">
      <w:bodyDiv w:val="1"/>
      <w:marLeft w:val="0"/>
      <w:marRight w:val="0"/>
      <w:marTop w:val="0"/>
      <w:marBottom w:val="0"/>
      <w:divBdr>
        <w:top w:val="none" w:sz="0" w:space="0" w:color="auto"/>
        <w:left w:val="none" w:sz="0" w:space="0" w:color="auto"/>
        <w:bottom w:val="none" w:sz="0" w:space="0" w:color="auto"/>
        <w:right w:val="none" w:sz="0" w:space="0" w:color="auto"/>
      </w:divBdr>
    </w:div>
    <w:div w:id="347215511">
      <w:bodyDiv w:val="1"/>
      <w:marLeft w:val="0"/>
      <w:marRight w:val="0"/>
      <w:marTop w:val="0"/>
      <w:marBottom w:val="0"/>
      <w:divBdr>
        <w:top w:val="none" w:sz="0" w:space="0" w:color="auto"/>
        <w:left w:val="none" w:sz="0" w:space="0" w:color="auto"/>
        <w:bottom w:val="none" w:sz="0" w:space="0" w:color="auto"/>
        <w:right w:val="none" w:sz="0" w:space="0" w:color="auto"/>
      </w:divBdr>
    </w:div>
    <w:div w:id="355278207">
      <w:bodyDiv w:val="1"/>
      <w:marLeft w:val="0"/>
      <w:marRight w:val="0"/>
      <w:marTop w:val="0"/>
      <w:marBottom w:val="0"/>
      <w:divBdr>
        <w:top w:val="none" w:sz="0" w:space="0" w:color="auto"/>
        <w:left w:val="none" w:sz="0" w:space="0" w:color="auto"/>
        <w:bottom w:val="none" w:sz="0" w:space="0" w:color="auto"/>
        <w:right w:val="none" w:sz="0" w:space="0" w:color="auto"/>
      </w:divBdr>
    </w:div>
    <w:div w:id="374040642">
      <w:bodyDiv w:val="1"/>
      <w:marLeft w:val="0"/>
      <w:marRight w:val="0"/>
      <w:marTop w:val="0"/>
      <w:marBottom w:val="0"/>
      <w:divBdr>
        <w:top w:val="none" w:sz="0" w:space="0" w:color="auto"/>
        <w:left w:val="none" w:sz="0" w:space="0" w:color="auto"/>
        <w:bottom w:val="none" w:sz="0" w:space="0" w:color="auto"/>
        <w:right w:val="none" w:sz="0" w:space="0" w:color="auto"/>
      </w:divBdr>
    </w:div>
    <w:div w:id="383405176">
      <w:bodyDiv w:val="1"/>
      <w:marLeft w:val="0"/>
      <w:marRight w:val="0"/>
      <w:marTop w:val="0"/>
      <w:marBottom w:val="0"/>
      <w:divBdr>
        <w:top w:val="none" w:sz="0" w:space="0" w:color="auto"/>
        <w:left w:val="none" w:sz="0" w:space="0" w:color="auto"/>
        <w:bottom w:val="none" w:sz="0" w:space="0" w:color="auto"/>
        <w:right w:val="none" w:sz="0" w:space="0" w:color="auto"/>
      </w:divBdr>
    </w:div>
    <w:div w:id="440762235">
      <w:bodyDiv w:val="1"/>
      <w:marLeft w:val="0"/>
      <w:marRight w:val="0"/>
      <w:marTop w:val="0"/>
      <w:marBottom w:val="0"/>
      <w:divBdr>
        <w:top w:val="none" w:sz="0" w:space="0" w:color="auto"/>
        <w:left w:val="none" w:sz="0" w:space="0" w:color="auto"/>
        <w:bottom w:val="none" w:sz="0" w:space="0" w:color="auto"/>
        <w:right w:val="none" w:sz="0" w:space="0" w:color="auto"/>
      </w:divBdr>
    </w:div>
    <w:div w:id="560098105">
      <w:bodyDiv w:val="1"/>
      <w:marLeft w:val="0"/>
      <w:marRight w:val="0"/>
      <w:marTop w:val="0"/>
      <w:marBottom w:val="0"/>
      <w:divBdr>
        <w:top w:val="none" w:sz="0" w:space="0" w:color="auto"/>
        <w:left w:val="none" w:sz="0" w:space="0" w:color="auto"/>
        <w:bottom w:val="none" w:sz="0" w:space="0" w:color="auto"/>
        <w:right w:val="none" w:sz="0" w:space="0" w:color="auto"/>
      </w:divBdr>
    </w:div>
    <w:div w:id="577634523">
      <w:bodyDiv w:val="1"/>
      <w:marLeft w:val="0"/>
      <w:marRight w:val="0"/>
      <w:marTop w:val="0"/>
      <w:marBottom w:val="0"/>
      <w:divBdr>
        <w:top w:val="none" w:sz="0" w:space="0" w:color="auto"/>
        <w:left w:val="none" w:sz="0" w:space="0" w:color="auto"/>
        <w:bottom w:val="none" w:sz="0" w:space="0" w:color="auto"/>
        <w:right w:val="none" w:sz="0" w:space="0" w:color="auto"/>
      </w:divBdr>
    </w:div>
    <w:div w:id="580991340">
      <w:bodyDiv w:val="1"/>
      <w:marLeft w:val="0"/>
      <w:marRight w:val="0"/>
      <w:marTop w:val="0"/>
      <w:marBottom w:val="0"/>
      <w:divBdr>
        <w:top w:val="none" w:sz="0" w:space="0" w:color="auto"/>
        <w:left w:val="none" w:sz="0" w:space="0" w:color="auto"/>
        <w:bottom w:val="none" w:sz="0" w:space="0" w:color="auto"/>
        <w:right w:val="none" w:sz="0" w:space="0" w:color="auto"/>
      </w:divBdr>
    </w:div>
    <w:div w:id="605969333">
      <w:bodyDiv w:val="1"/>
      <w:marLeft w:val="0"/>
      <w:marRight w:val="0"/>
      <w:marTop w:val="0"/>
      <w:marBottom w:val="0"/>
      <w:divBdr>
        <w:top w:val="none" w:sz="0" w:space="0" w:color="auto"/>
        <w:left w:val="none" w:sz="0" w:space="0" w:color="auto"/>
        <w:bottom w:val="none" w:sz="0" w:space="0" w:color="auto"/>
        <w:right w:val="none" w:sz="0" w:space="0" w:color="auto"/>
      </w:divBdr>
      <w:divsChild>
        <w:div w:id="788738372">
          <w:marLeft w:val="0"/>
          <w:marRight w:val="0"/>
          <w:marTop w:val="0"/>
          <w:marBottom w:val="0"/>
          <w:divBdr>
            <w:top w:val="none" w:sz="0" w:space="0" w:color="auto"/>
            <w:left w:val="none" w:sz="0" w:space="0" w:color="auto"/>
            <w:bottom w:val="none" w:sz="0" w:space="0" w:color="auto"/>
            <w:right w:val="none" w:sz="0" w:space="0" w:color="auto"/>
          </w:divBdr>
          <w:divsChild>
            <w:div w:id="1764571882">
              <w:marLeft w:val="3030"/>
              <w:marRight w:val="225"/>
              <w:marTop w:val="0"/>
              <w:marBottom w:val="300"/>
              <w:divBdr>
                <w:top w:val="none" w:sz="0" w:space="0" w:color="auto"/>
                <w:left w:val="none" w:sz="0" w:space="0" w:color="auto"/>
                <w:bottom w:val="none" w:sz="0" w:space="0" w:color="auto"/>
                <w:right w:val="none" w:sz="0" w:space="0" w:color="auto"/>
              </w:divBdr>
              <w:divsChild>
                <w:div w:id="1980264852">
                  <w:marLeft w:val="0"/>
                  <w:marRight w:val="0"/>
                  <w:marTop w:val="0"/>
                  <w:marBottom w:val="0"/>
                  <w:divBdr>
                    <w:top w:val="none" w:sz="0" w:space="0" w:color="auto"/>
                    <w:left w:val="single" w:sz="6" w:space="0" w:color="000000"/>
                    <w:bottom w:val="single" w:sz="6" w:space="0" w:color="000000"/>
                    <w:right w:val="single" w:sz="6" w:space="0" w:color="000000"/>
                  </w:divBdr>
                  <w:divsChild>
                    <w:div w:id="1595169254">
                      <w:marLeft w:val="0"/>
                      <w:marRight w:val="0"/>
                      <w:marTop w:val="0"/>
                      <w:marBottom w:val="300"/>
                      <w:divBdr>
                        <w:top w:val="none" w:sz="0" w:space="0" w:color="auto"/>
                        <w:left w:val="none" w:sz="0" w:space="0" w:color="auto"/>
                        <w:bottom w:val="none" w:sz="0" w:space="0" w:color="auto"/>
                        <w:right w:val="none" w:sz="0" w:space="0" w:color="auto"/>
                      </w:divBdr>
                      <w:divsChild>
                        <w:div w:id="367266352">
                          <w:marLeft w:val="0"/>
                          <w:marRight w:val="0"/>
                          <w:marTop w:val="0"/>
                          <w:marBottom w:val="0"/>
                          <w:divBdr>
                            <w:top w:val="none" w:sz="0" w:space="0" w:color="auto"/>
                            <w:left w:val="none" w:sz="0" w:space="0" w:color="auto"/>
                            <w:bottom w:val="none" w:sz="0" w:space="0" w:color="auto"/>
                            <w:right w:val="none" w:sz="0" w:space="0" w:color="auto"/>
                          </w:divBdr>
                          <w:divsChild>
                            <w:div w:id="81920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6541367">
      <w:bodyDiv w:val="1"/>
      <w:marLeft w:val="0"/>
      <w:marRight w:val="0"/>
      <w:marTop w:val="0"/>
      <w:marBottom w:val="0"/>
      <w:divBdr>
        <w:top w:val="none" w:sz="0" w:space="0" w:color="auto"/>
        <w:left w:val="none" w:sz="0" w:space="0" w:color="auto"/>
        <w:bottom w:val="none" w:sz="0" w:space="0" w:color="auto"/>
        <w:right w:val="none" w:sz="0" w:space="0" w:color="auto"/>
      </w:divBdr>
    </w:div>
    <w:div w:id="629747171">
      <w:bodyDiv w:val="1"/>
      <w:marLeft w:val="0"/>
      <w:marRight w:val="0"/>
      <w:marTop w:val="0"/>
      <w:marBottom w:val="0"/>
      <w:divBdr>
        <w:top w:val="none" w:sz="0" w:space="0" w:color="auto"/>
        <w:left w:val="none" w:sz="0" w:space="0" w:color="auto"/>
        <w:bottom w:val="none" w:sz="0" w:space="0" w:color="auto"/>
        <w:right w:val="none" w:sz="0" w:space="0" w:color="auto"/>
      </w:divBdr>
    </w:div>
    <w:div w:id="631136109">
      <w:bodyDiv w:val="1"/>
      <w:marLeft w:val="0"/>
      <w:marRight w:val="0"/>
      <w:marTop w:val="0"/>
      <w:marBottom w:val="0"/>
      <w:divBdr>
        <w:top w:val="none" w:sz="0" w:space="0" w:color="auto"/>
        <w:left w:val="none" w:sz="0" w:space="0" w:color="auto"/>
        <w:bottom w:val="none" w:sz="0" w:space="0" w:color="auto"/>
        <w:right w:val="none" w:sz="0" w:space="0" w:color="auto"/>
      </w:divBdr>
    </w:div>
    <w:div w:id="667252291">
      <w:bodyDiv w:val="1"/>
      <w:marLeft w:val="0"/>
      <w:marRight w:val="0"/>
      <w:marTop w:val="0"/>
      <w:marBottom w:val="0"/>
      <w:divBdr>
        <w:top w:val="none" w:sz="0" w:space="0" w:color="auto"/>
        <w:left w:val="none" w:sz="0" w:space="0" w:color="auto"/>
        <w:bottom w:val="none" w:sz="0" w:space="0" w:color="auto"/>
        <w:right w:val="none" w:sz="0" w:space="0" w:color="auto"/>
      </w:divBdr>
    </w:div>
    <w:div w:id="686711708">
      <w:bodyDiv w:val="1"/>
      <w:marLeft w:val="0"/>
      <w:marRight w:val="0"/>
      <w:marTop w:val="0"/>
      <w:marBottom w:val="0"/>
      <w:divBdr>
        <w:top w:val="none" w:sz="0" w:space="0" w:color="auto"/>
        <w:left w:val="none" w:sz="0" w:space="0" w:color="auto"/>
        <w:bottom w:val="none" w:sz="0" w:space="0" w:color="auto"/>
        <w:right w:val="none" w:sz="0" w:space="0" w:color="auto"/>
      </w:divBdr>
    </w:div>
    <w:div w:id="711537164">
      <w:bodyDiv w:val="1"/>
      <w:marLeft w:val="0"/>
      <w:marRight w:val="0"/>
      <w:marTop w:val="0"/>
      <w:marBottom w:val="0"/>
      <w:divBdr>
        <w:top w:val="none" w:sz="0" w:space="0" w:color="auto"/>
        <w:left w:val="none" w:sz="0" w:space="0" w:color="auto"/>
        <w:bottom w:val="none" w:sz="0" w:space="0" w:color="auto"/>
        <w:right w:val="none" w:sz="0" w:space="0" w:color="auto"/>
      </w:divBdr>
    </w:div>
    <w:div w:id="778720716">
      <w:bodyDiv w:val="1"/>
      <w:marLeft w:val="0"/>
      <w:marRight w:val="0"/>
      <w:marTop w:val="0"/>
      <w:marBottom w:val="0"/>
      <w:divBdr>
        <w:top w:val="none" w:sz="0" w:space="0" w:color="auto"/>
        <w:left w:val="none" w:sz="0" w:space="0" w:color="auto"/>
        <w:bottom w:val="none" w:sz="0" w:space="0" w:color="auto"/>
        <w:right w:val="none" w:sz="0" w:space="0" w:color="auto"/>
      </w:divBdr>
    </w:div>
    <w:div w:id="825978247">
      <w:bodyDiv w:val="1"/>
      <w:marLeft w:val="0"/>
      <w:marRight w:val="0"/>
      <w:marTop w:val="0"/>
      <w:marBottom w:val="0"/>
      <w:divBdr>
        <w:top w:val="none" w:sz="0" w:space="0" w:color="auto"/>
        <w:left w:val="none" w:sz="0" w:space="0" w:color="auto"/>
        <w:bottom w:val="none" w:sz="0" w:space="0" w:color="auto"/>
        <w:right w:val="none" w:sz="0" w:space="0" w:color="auto"/>
      </w:divBdr>
    </w:div>
    <w:div w:id="850217762">
      <w:bodyDiv w:val="1"/>
      <w:marLeft w:val="0"/>
      <w:marRight w:val="0"/>
      <w:marTop w:val="0"/>
      <w:marBottom w:val="0"/>
      <w:divBdr>
        <w:top w:val="none" w:sz="0" w:space="0" w:color="auto"/>
        <w:left w:val="none" w:sz="0" w:space="0" w:color="auto"/>
        <w:bottom w:val="none" w:sz="0" w:space="0" w:color="auto"/>
        <w:right w:val="none" w:sz="0" w:space="0" w:color="auto"/>
      </w:divBdr>
    </w:div>
    <w:div w:id="864248543">
      <w:bodyDiv w:val="1"/>
      <w:marLeft w:val="0"/>
      <w:marRight w:val="0"/>
      <w:marTop w:val="0"/>
      <w:marBottom w:val="0"/>
      <w:divBdr>
        <w:top w:val="none" w:sz="0" w:space="0" w:color="auto"/>
        <w:left w:val="none" w:sz="0" w:space="0" w:color="auto"/>
        <w:bottom w:val="none" w:sz="0" w:space="0" w:color="auto"/>
        <w:right w:val="none" w:sz="0" w:space="0" w:color="auto"/>
      </w:divBdr>
    </w:div>
    <w:div w:id="925456690">
      <w:bodyDiv w:val="1"/>
      <w:marLeft w:val="0"/>
      <w:marRight w:val="0"/>
      <w:marTop w:val="0"/>
      <w:marBottom w:val="0"/>
      <w:divBdr>
        <w:top w:val="none" w:sz="0" w:space="0" w:color="auto"/>
        <w:left w:val="none" w:sz="0" w:space="0" w:color="auto"/>
        <w:bottom w:val="none" w:sz="0" w:space="0" w:color="auto"/>
        <w:right w:val="none" w:sz="0" w:space="0" w:color="auto"/>
      </w:divBdr>
    </w:div>
    <w:div w:id="944390074">
      <w:bodyDiv w:val="1"/>
      <w:marLeft w:val="0"/>
      <w:marRight w:val="0"/>
      <w:marTop w:val="0"/>
      <w:marBottom w:val="0"/>
      <w:divBdr>
        <w:top w:val="none" w:sz="0" w:space="0" w:color="auto"/>
        <w:left w:val="none" w:sz="0" w:space="0" w:color="auto"/>
        <w:bottom w:val="none" w:sz="0" w:space="0" w:color="auto"/>
        <w:right w:val="none" w:sz="0" w:space="0" w:color="auto"/>
      </w:divBdr>
    </w:div>
    <w:div w:id="982201623">
      <w:bodyDiv w:val="1"/>
      <w:marLeft w:val="0"/>
      <w:marRight w:val="0"/>
      <w:marTop w:val="0"/>
      <w:marBottom w:val="0"/>
      <w:divBdr>
        <w:top w:val="none" w:sz="0" w:space="0" w:color="auto"/>
        <w:left w:val="none" w:sz="0" w:space="0" w:color="auto"/>
        <w:bottom w:val="none" w:sz="0" w:space="0" w:color="auto"/>
        <w:right w:val="none" w:sz="0" w:space="0" w:color="auto"/>
      </w:divBdr>
    </w:div>
    <w:div w:id="993533316">
      <w:bodyDiv w:val="1"/>
      <w:marLeft w:val="0"/>
      <w:marRight w:val="0"/>
      <w:marTop w:val="0"/>
      <w:marBottom w:val="0"/>
      <w:divBdr>
        <w:top w:val="none" w:sz="0" w:space="0" w:color="auto"/>
        <w:left w:val="none" w:sz="0" w:space="0" w:color="auto"/>
        <w:bottom w:val="none" w:sz="0" w:space="0" w:color="auto"/>
        <w:right w:val="none" w:sz="0" w:space="0" w:color="auto"/>
      </w:divBdr>
    </w:div>
    <w:div w:id="1010334278">
      <w:bodyDiv w:val="1"/>
      <w:marLeft w:val="0"/>
      <w:marRight w:val="0"/>
      <w:marTop w:val="0"/>
      <w:marBottom w:val="0"/>
      <w:divBdr>
        <w:top w:val="none" w:sz="0" w:space="0" w:color="auto"/>
        <w:left w:val="none" w:sz="0" w:space="0" w:color="auto"/>
        <w:bottom w:val="none" w:sz="0" w:space="0" w:color="auto"/>
        <w:right w:val="none" w:sz="0" w:space="0" w:color="auto"/>
      </w:divBdr>
    </w:div>
    <w:div w:id="1018430196">
      <w:bodyDiv w:val="1"/>
      <w:marLeft w:val="0"/>
      <w:marRight w:val="0"/>
      <w:marTop w:val="0"/>
      <w:marBottom w:val="0"/>
      <w:divBdr>
        <w:top w:val="none" w:sz="0" w:space="0" w:color="auto"/>
        <w:left w:val="none" w:sz="0" w:space="0" w:color="auto"/>
        <w:bottom w:val="none" w:sz="0" w:space="0" w:color="auto"/>
        <w:right w:val="none" w:sz="0" w:space="0" w:color="auto"/>
      </w:divBdr>
    </w:div>
    <w:div w:id="1031759187">
      <w:bodyDiv w:val="1"/>
      <w:marLeft w:val="0"/>
      <w:marRight w:val="0"/>
      <w:marTop w:val="0"/>
      <w:marBottom w:val="0"/>
      <w:divBdr>
        <w:top w:val="none" w:sz="0" w:space="0" w:color="auto"/>
        <w:left w:val="none" w:sz="0" w:space="0" w:color="auto"/>
        <w:bottom w:val="none" w:sz="0" w:space="0" w:color="auto"/>
        <w:right w:val="none" w:sz="0" w:space="0" w:color="auto"/>
      </w:divBdr>
    </w:div>
    <w:div w:id="1063679215">
      <w:bodyDiv w:val="1"/>
      <w:marLeft w:val="0"/>
      <w:marRight w:val="0"/>
      <w:marTop w:val="0"/>
      <w:marBottom w:val="0"/>
      <w:divBdr>
        <w:top w:val="none" w:sz="0" w:space="0" w:color="auto"/>
        <w:left w:val="none" w:sz="0" w:space="0" w:color="auto"/>
        <w:bottom w:val="none" w:sz="0" w:space="0" w:color="auto"/>
        <w:right w:val="none" w:sz="0" w:space="0" w:color="auto"/>
      </w:divBdr>
      <w:divsChild>
        <w:div w:id="1936547581">
          <w:marLeft w:val="0"/>
          <w:marRight w:val="0"/>
          <w:marTop w:val="0"/>
          <w:marBottom w:val="0"/>
          <w:divBdr>
            <w:top w:val="none" w:sz="0" w:space="0" w:color="auto"/>
            <w:left w:val="none" w:sz="0" w:space="0" w:color="auto"/>
            <w:bottom w:val="none" w:sz="0" w:space="0" w:color="auto"/>
            <w:right w:val="none" w:sz="0" w:space="0" w:color="auto"/>
          </w:divBdr>
          <w:divsChild>
            <w:div w:id="570849748">
              <w:marLeft w:val="3030"/>
              <w:marRight w:val="225"/>
              <w:marTop w:val="0"/>
              <w:marBottom w:val="300"/>
              <w:divBdr>
                <w:top w:val="none" w:sz="0" w:space="0" w:color="auto"/>
                <w:left w:val="none" w:sz="0" w:space="0" w:color="auto"/>
                <w:bottom w:val="none" w:sz="0" w:space="0" w:color="auto"/>
                <w:right w:val="none" w:sz="0" w:space="0" w:color="auto"/>
              </w:divBdr>
              <w:divsChild>
                <w:div w:id="930968148">
                  <w:marLeft w:val="0"/>
                  <w:marRight w:val="0"/>
                  <w:marTop w:val="0"/>
                  <w:marBottom w:val="0"/>
                  <w:divBdr>
                    <w:top w:val="none" w:sz="0" w:space="0" w:color="auto"/>
                    <w:left w:val="single" w:sz="6" w:space="0" w:color="000000"/>
                    <w:bottom w:val="single" w:sz="6" w:space="0" w:color="000000"/>
                    <w:right w:val="single" w:sz="6" w:space="0" w:color="000000"/>
                  </w:divBdr>
                  <w:divsChild>
                    <w:div w:id="1216433365">
                      <w:marLeft w:val="0"/>
                      <w:marRight w:val="0"/>
                      <w:marTop w:val="0"/>
                      <w:marBottom w:val="300"/>
                      <w:divBdr>
                        <w:top w:val="none" w:sz="0" w:space="0" w:color="auto"/>
                        <w:left w:val="none" w:sz="0" w:space="0" w:color="auto"/>
                        <w:bottom w:val="none" w:sz="0" w:space="0" w:color="auto"/>
                        <w:right w:val="none" w:sz="0" w:space="0" w:color="auto"/>
                      </w:divBdr>
                      <w:divsChild>
                        <w:div w:id="1230655535">
                          <w:marLeft w:val="0"/>
                          <w:marRight w:val="0"/>
                          <w:marTop w:val="0"/>
                          <w:marBottom w:val="0"/>
                          <w:divBdr>
                            <w:top w:val="none" w:sz="0" w:space="0" w:color="auto"/>
                            <w:left w:val="none" w:sz="0" w:space="0" w:color="auto"/>
                            <w:bottom w:val="none" w:sz="0" w:space="0" w:color="auto"/>
                            <w:right w:val="none" w:sz="0" w:space="0" w:color="auto"/>
                          </w:divBdr>
                          <w:divsChild>
                            <w:div w:id="110697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6489702">
      <w:bodyDiv w:val="1"/>
      <w:marLeft w:val="0"/>
      <w:marRight w:val="0"/>
      <w:marTop w:val="0"/>
      <w:marBottom w:val="0"/>
      <w:divBdr>
        <w:top w:val="none" w:sz="0" w:space="0" w:color="auto"/>
        <w:left w:val="none" w:sz="0" w:space="0" w:color="auto"/>
        <w:bottom w:val="none" w:sz="0" w:space="0" w:color="auto"/>
        <w:right w:val="none" w:sz="0" w:space="0" w:color="auto"/>
      </w:divBdr>
    </w:div>
    <w:div w:id="1154954862">
      <w:bodyDiv w:val="1"/>
      <w:marLeft w:val="0"/>
      <w:marRight w:val="0"/>
      <w:marTop w:val="0"/>
      <w:marBottom w:val="0"/>
      <w:divBdr>
        <w:top w:val="none" w:sz="0" w:space="0" w:color="auto"/>
        <w:left w:val="none" w:sz="0" w:space="0" w:color="auto"/>
        <w:bottom w:val="none" w:sz="0" w:space="0" w:color="auto"/>
        <w:right w:val="none" w:sz="0" w:space="0" w:color="auto"/>
      </w:divBdr>
    </w:div>
    <w:div w:id="1177770123">
      <w:bodyDiv w:val="1"/>
      <w:marLeft w:val="0"/>
      <w:marRight w:val="0"/>
      <w:marTop w:val="0"/>
      <w:marBottom w:val="0"/>
      <w:divBdr>
        <w:top w:val="none" w:sz="0" w:space="0" w:color="auto"/>
        <w:left w:val="none" w:sz="0" w:space="0" w:color="auto"/>
        <w:bottom w:val="none" w:sz="0" w:space="0" w:color="auto"/>
        <w:right w:val="none" w:sz="0" w:space="0" w:color="auto"/>
      </w:divBdr>
    </w:div>
    <w:div w:id="1185434617">
      <w:bodyDiv w:val="1"/>
      <w:marLeft w:val="0"/>
      <w:marRight w:val="0"/>
      <w:marTop w:val="0"/>
      <w:marBottom w:val="0"/>
      <w:divBdr>
        <w:top w:val="none" w:sz="0" w:space="0" w:color="auto"/>
        <w:left w:val="none" w:sz="0" w:space="0" w:color="auto"/>
        <w:bottom w:val="none" w:sz="0" w:space="0" w:color="auto"/>
        <w:right w:val="none" w:sz="0" w:space="0" w:color="auto"/>
      </w:divBdr>
    </w:div>
    <w:div w:id="1193038641">
      <w:bodyDiv w:val="1"/>
      <w:marLeft w:val="0"/>
      <w:marRight w:val="0"/>
      <w:marTop w:val="0"/>
      <w:marBottom w:val="0"/>
      <w:divBdr>
        <w:top w:val="none" w:sz="0" w:space="0" w:color="auto"/>
        <w:left w:val="none" w:sz="0" w:space="0" w:color="auto"/>
        <w:bottom w:val="none" w:sz="0" w:space="0" w:color="auto"/>
        <w:right w:val="none" w:sz="0" w:space="0" w:color="auto"/>
      </w:divBdr>
    </w:div>
    <w:div w:id="1196582625">
      <w:bodyDiv w:val="1"/>
      <w:marLeft w:val="0"/>
      <w:marRight w:val="0"/>
      <w:marTop w:val="0"/>
      <w:marBottom w:val="0"/>
      <w:divBdr>
        <w:top w:val="none" w:sz="0" w:space="0" w:color="auto"/>
        <w:left w:val="none" w:sz="0" w:space="0" w:color="auto"/>
        <w:bottom w:val="none" w:sz="0" w:space="0" w:color="auto"/>
        <w:right w:val="none" w:sz="0" w:space="0" w:color="auto"/>
      </w:divBdr>
    </w:div>
    <w:div w:id="1199971890">
      <w:bodyDiv w:val="1"/>
      <w:marLeft w:val="0"/>
      <w:marRight w:val="0"/>
      <w:marTop w:val="0"/>
      <w:marBottom w:val="0"/>
      <w:divBdr>
        <w:top w:val="none" w:sz="0" w:space="0" w:color="auto"/>
        <w:left w:val="none" w:sz="0" w:space="0" w:color="auto"/>
        <w:bottom w:val="none" w:sz="0" w:space="0" w:color="auto"/>
        <w:right w:val="none" w:sz="0" w:space="0" w:color="auto"/>
      </w:divBdr>
    </w:div>
    <w:div w:id="1269854867">
      <w:bodyDiv w:val="1"/>
      <w:marLeft w:val="0"/>
      <w:marRight w:val="0"/>
      <w:marTop w:val="0"/>
      <w:marBottom w:val="0"/>
      <w:divBdr>
        <w:top w:val="none" w:sz="0" w:space="0" w:color="auto"/>
        <w:left w:val="none" w:sz="0" w:space="0" w:color="auto"/>
        <w:bottom w:val="none" w:sz="0" w:space="0" w:color="auto"/>
        <w:right w:val="none" w:sz="0" w:space="0" w:color="auto"/>
      </w:divBdr>
    </w:div>
    <w:div w:id="1298952808">
      <w:bodyDiv w:val="1"/>
      <w:marLeft w:val="0"/>
      <w:marRight w:val="0"/>
      <w:marTop w:val="0"/>
      <w:marBottom w:val="0"/>
      <w:divBdr>
        <w:top w:val="none" w:sz="0" w:space="0" w:color="auto"/>
        <w:left w:val="none" w:sz="0" w:space="0" w:color="auto"/>
        <w:bottom w:val="none" w:sz="0" w:space="0" w:color="auto"/>
        <w:right w:val="none" w:sz="0" w:space="0" w:color="auto"/>
      </w:divBdr>
    </w:div>
    <w:div w:id="1394545479">
      <w:bodyDiv w:val="1"/>
      <w:marLeft w:val="0"/>
      <w:marRight w:val="0"/>
      <w:marTop w:val="0"/>
      <w:marBottom w:val="0"/>
      <w:divBdr>
        <w:top w:val="none" w:sz="0" w:space="0" w:color="auto"/>
        <w:left w:val="none" w:sz="0" w:space="0" w:color="auto"/>
        <w:bottom w:val="none" w:sz="0" w:space="0" w:color="auto"/>
        <w:right w:val="none" w:sz="0" w:space="0" w:color="auto"/>
      </w:divBdr>
    </w:div>
    <w:div w:id="1426657048">
      <w:bodyDiv w:val="1"/>
      <w:marLeft w:val="0"/>
      <w:marRight w:val="0"/>
      <w:marTop w:val="0"/>
      <w:marBottom w:val="0"/>
      <w:divBdr>
        <w:top w:val="none" w:sz="0" w:space="0" w:color="auto"/>
        <w:left w:val="none" w:sz="0" w:space="0" w:color="auto"/>
        <w:bottom w:val="none" w:sz="0" w:space="0" w:color="auto"/>
        <w:right w:val="none" w:sz="0" w:space="0" w:color="auto"/>
      </w:divBdr>
    </w:div>
    <w:div w:id="1434084019">
      <w:bodyDiv w:val="1"/>
      <w:marLeft w:val="0"/>
      <w:marRight w:val="0"/>
      <w:marTop w:val="0"/>
      <w:marBottom w:val="0"/>
      <w:divBdr>
        <w:top w:val="none" w:sz="0" w:space="0" w:color="auto"/>
        <w:left w:val="none" w:sz="0" w:space="0" w:color="auto"/>
        <w:bottom w:val="none" w:sz="0" w:space="0" w:color="auto"/>
        <w:right w:val="none" w:sz="0" w:space="0" w:color="auto"/>
      </w:divBdr>
    </w:div>
    <w:div w:id="1481577482">
      <w:bodyDiv w:val="1"/>
      <w:marLeft w:val="0"/>
      <w:marRight w:val="0"/>
      <w:marTop w:val="0"/>
      <w:marBottom w:val="0"/>
      <w:divBdr>
        <w:top w:val="none" w:sz="0" w:space="0" w:color="auto"/>
        <w:left w:val="none" w:sz="0" w:space="0" w:color="auto"/>
        <w:bottom w:val="none" w:sz="0" w:space="0" w:color="auto"/>
        <w:right w:val="none" w:sz="0" w:space="0" w:color="auto"/>
      </w:divBdr>
    </w:div>
    <w:div w:id="1494297881">
      <w:bodyDiv w:val="1"/>
      <w:marLeft w:val="0"/>
      <w:marRight w:val="0"/>
      <w:marTop w:val="0"/>
      <w:marBottom w:val="0"/>
      <w:divBdr>
        <w:top w:val="none" w:sz="0" w:space="0" w:color="auto"/>
        <w:left w:val="none" w:sz="0" w:space="0" w:color="auto"/>
        <w:bottom w:val="none" w:sz="0" w:space="0" w:color="auto"/>
        <w:right w:val="none" w:sz="0" w:space="0" w:color="auto"/>
      </w:divBdr>
    </w:div>
    <w:div w:id="1529680285">
      <w:bodyDiv w:val="1"/>
      <w:marLeft w:val="0"/>
      <w:marRight w:val="0"/>
      <w:marTop w:val="0"/>
      <w:marBottom w:val="0"/>
      <w:divBdr>
        <w:top w:val="none" w:sz="0" w:space="0" w:color="auto"/>
        <w:left w:val="none" w:sz="0" w:space="0" w:color="auto"/>
        <w:bottom w:val="none" w:sz="0" w:space="0" w:color="auto"/>
        <w:right w:val="none" w:sz="0" w:space="0" w:color="auto"/>
      </w:divBdr>
    </w:div>
    <w:div w:id="1542522677">
      <w:bodyDiv w:val="1"/>
      <w:marLeft w:val="0"/>
      <w:marRight w:val="0"/>
      <w:marTop w:val="0"/>
      <w:marBottom w:val="0"/>
      <w:divBdr>
        <w:top w:val="none" w:sz="0" w:space="0" w:color="auto"/>
        <w:left w:val="none" w:sz="0" w:space="0" w:color="auto"/>
        <w:bottom w:val="none" w:sz="0" w:space="0" w:color="auto"/>
        <w:right w:val="none" w:sz="0" w:space="0" w:color="auto"/>
      </w:divBdr>
    </w:div>
    <w:div w:id="1560357317">
      <w:bodyDiv w:val="1"/>
      <w:marLeft w:val="0"/>
      <w:marRight w:val="0"/>
      <w:marTop w:val="0"/>
      <w:marBottom w:val="0"/>
      <w:divBdr>
        <w:top w:val="none" w:sz="0" w:space="0" w:color="auto"/>
        <w:left w:val="none" w:sz="0" w:space="0" w:color="auto"/>
        <w:bottom w:val="none" w:sz="0" w:space="0" w:color="auto"/>
        <w:right w:val="none" w:sz="0" w:space="0" w:color="auto"/>
      </w:divBdr>
    </w:div>
    <w:div w:id="1572697130">
      <w:bodyDiv w:val="1"/>
      <w:marLeft w:val="0"/>
      <w:marRight w:val="0"/>
      <w:marTop w:val="0"/>
      <w:marBottom w:val="0"/>
      <w:divBdr>
        <w:top w:val="none" w:sz="0" w:space="0" w:color="auto"/>
        <w:left w:val="none" w:sz="0" w:space="0" w:color="auto"/>
        <w:bottom w:val="none" w:sz="0" w:space="0" w:color="auto"/>
        <w:right w:val="none" w:sz="0" w:space="0" w:color="auto"/>
      </w:divBdr>
    </w:div>
    <w:div w:id="1603217676">
      <w:bodyDiv w:val="1"/>
      <w:marLeft w:val="0"/>
      <w:marRight w:val="0"/>
      <w:marTop w:val="0"/>
      <w:marBottom w:val="0"/>
      <w:divBdr>
        <w:top w:val="none" w:sz="0" w:space="0" w:color="auto"/>
        <w:left w:val="none" w:sz="0" w:space="0" w:color="auto"/>
        <w:bottom w:val="none" w:sz="0" w:space="0" w:color="auto"/>
        <w:right w:val="none" w:sz="0" w:space="0" w:color="auto"/>
      </w:divBdr>
    </w:div>
    <w:div w:id="1658848276">
      <w:bodyDiv w:val="1"/>
      <w:marLeft w:val="0"/>
      <w:marRight w:val="0"/>
      <w:marTop w:val="0"/>
      <w:marBottom w:val="0"/>
      <w:divBdr>
        <w:top w:val="none" w:sz="0" w:space="0" w:color="auto"/>
        <w:left w:val="none" w:sz="0" w:space="0" w:color="auto"/>
        <w:bottom w:val="none" w:sz="0" w:space="0" w:color="auto"/>
        <w:right w:val="none" w:sz="0" w:space="0" w:color="auto"/>
      </w:divBdr>
    </w:div>
    <w:div w:id="1754546573">
      <w:bodyDiv w:val="1"/>
      <w:marLeft w:val="0"/>
      <w:marRight w:val="0"/>
      <w:marTop w:val="0"/>
      <w:marBottom w:val="0"/>
      <w:divBdr>
        <w:top w:val="none" w:sz="0" w:space="0" w:color="auto"/>
        <w:left w:val="none" w:sz="0" w:space="0" w:color="auto"/>
        <w:bottom w:val="none" w:sz="0" w:space="0" w:color="auto"/>
        <w:right w:val="none" w:sz="0" w:space="0" w:color="auto"/>
      </w:divBdr>
    </w:div>
    <w:div w:id="1788962125">
      <w:bodyDiv w:val="1"/>
      <w:marLeft w:val="0"/>
      <w:marRight w:val="0"/>
      <w:marTop w:val="0"/>
      <w:marBottom w:val="0"/>
      <w:divBdr>
        <w:top w:val="none" w:sz="0" w:space="0" w:color="auto"/>
        <w:left w:val="none" w:sz="0" w:space="0" w:color="auto"/>
        <w:bottom w:val="none" w:sz="0" w:space="0" w:color="auto"/>
        <w:right w:val="none" w:sz="0" w:space="0" w:color="auto"/>
      </w:divBdr>
    </w:div>
    <w:div w:id="1822959401">
      <w:bodyDiv w:val="1"/>
      <w:marLeft w:val="0"/>
      <w:marRight w:val="0"/>
      <w:marTop w:val="0"/>
      <w:marBottom w:val="0"/>
      <w:divBdr>
        <w:top w:val="none" w:sz="0" w:space="0" w:color="auto"/>
        <w:left w:val="none" w:sz="0" w:space="0" w:color="auto"/>
        <w:bottom w:val="none" w:sz="0" w:space="0" w:color="auto"/>
        <w:right w:val="none" w:sz="0" w:space="0" w:color="auto"/>
      </w:divBdr>
      <w:divsChild>
        <w:div w:id="481045067">
          <w:marLeft w:val="0"/>
          <w:marRight w:val="0"/>
          <w:marTop w:val="0"/>
          <w:marBottom w:val="0"/>
          <w:divBdr>
            <w:top w:val="none" w:sz="0" w:space="0" w:color="auto"/>
            <w:left w:val="none" w:sz="0" w:space="0" w:color="auto"/>
            <w:bottom w:val="none" w:sz="0" w:space="0" w:color="auto"/>
            <w:right w:val="none" w:sz="0" w:space="0" w:color="auto"/>
          </w:divBdr>
        </w:div>
        <w:div w:id="652874422">
          <w:marLeft w:val="0"/>
          <w:marRight w:val="0"/>
          <w:marTop w:val="0"/>
          <w:marBottom w:val="0"/>
          <w:divBdr>
            <w:top w:val="none" w:sz="0" w:space="0" w:color="auto"/>
            <w:left w:val="none" w:sz="0" w:space="0" w:color="auto"/>
            <w:bottom w:val="none" w:sz="0" w:space="0" w:color="auto"/>
            <w:right w:val="none" w:sz="0" w:space="0" w:color="auto"/>
          </w:divBdr>
        </w:div>
      </w:divsChild>
    </w:div>
    <w:div w:id="1857034179">
      <w:bodyDiv w:val="1"/>
      <w:marLeft w:val="0"/>
      <w:marRight w:val="0"/>
      <w:marTop w:val="0"/>
      <w:marBottom w:val="0"/>
      <w:divBdr>
        <w:top w:val="none" w:sz="0" w:space="0" w:color="auto"/>
        <w:left w:val="none" w:sz="0" w:space="0" w:color="auto"/>
        <w:bottom w:val="none" w:sz="0" w:space="0" w:color="auto"/>
        <w:right w:val="none" w:sz="0" w:space="0" w:color="auto"/>
      </w:divBdr>
    </w:div>
    <w:div w:id="1867713343">
      <w:bodyDiv w:val="1"/>
      <w:marLeft w:val="0"/>
      <w:marRight w:val="0"/>
      <w:marTop w:val="0"/>
      <w:marBottom w:val="0"/>
      <w:divBdr>
        <w:top w:val="none" w:sz="0" w:space="0" w:color="auto"/>
        <w:left w:val="none" w:sz="0" w:space="0" w:color="auto"/>
        <w:bottom w:val="none" w:sz="0" w:space="0" w:color="auto"/>
        <w:right w:val="none" w:sz="0" w:space="0" w:color="auto"/>
      </w:divBdr>
    </w:div>
    <w:div w:id="1869835830">
      <w:bodyDiv w:val="1"/>
      <w:marLeft w:val="0"/>
      <w:marRight w:val="0"/>
      <w:marTop w:val="0"/>
      <w:marBottom w:val="0"/>
      <w:divBdr>
        <w:top w:val="none" w:sz="0" w:space="0" w:color="auto"/>
        <w:left w:val="none" w:sz="0" w:space="0" w:color="auto"/>
        <w:bottom w:val="none" w:sz="0" w:space="0" w:color="auto"/>
        <w:right w:val="none" w:sz="0" w:space="0" w:color="auto"/>
      </w:divBdr>
    </w:div>
    <w:div w:id="1873958368">
      <w:bodyDiv w:val="1"/>
      <w:marLeft w:val="0"/>
      <w:marRight w:val="0"/>
      <w:marTop w:val="0"/>
      <w:marBottom w:val="0"/>
      <w:divBdr>
        <w:top w:val="none" w:sz="0" w:space="0" w:color="auto"/>
        <w:left w:val="none" w:sz="0" w:space="0" w:color="auto"/>
        <w:bottom w:val="none" w:sz="0" w:space="0" w:color="auto"/>
        <w:right w:val="none" w:sz="0" w:space="0" w:color="auto"/>
      </w:divBdr>
    </w:div>
    <w:div w:id="1893692647">
      <w:bodyDiv w:val="1"/>
      <w:marLeft w:val="0"/>
      <w:marRight w:val="0"/>
      <w:marTop w:val="0"/>
      <w:marBottom w:val="0"/>
      <w:divBdr>
        <w:top w:val="none" w:sz="0" w:space="0" w:color="auto"/>
        <w:left w:val="none" w:sz="0" w:space="0" w:color="auto"/>
        <w:bottom w:val="none" w:sz="0" w:space="0" w:color="auto"/>
        <w:right w:val="none" w:sz="0" w:space="0" w:color="auto"/>
      </w:divBdr>
    </w:div>
    <w:div w:id="1900900003">
      <w:bodyDiv w:val="1"/>
      <w:marLeft w:val="0"/>
      <w:marRight w:val="0"/>
      <w:marTop w:val="0"/>
      <w:marBottom w:val="0"/>
      <w:divBdr>
        <w:top w:val="none" w:sz="0" w:space="0" w:color="auto"/>
        <w:left w:val="none" w:sz="0" w:space="0" w:color="auto"/>
        <w:bottom w:val="none" w:sz="0" w:space="0" w:color="auto"/>
        <w:right w:val="none" w:sz="0" w:space="0" w:color="auto"/>
      </w:divBdr>
    </w:div>
    <w:div w:id="1942253864">
      <w:bodyDiv w:val="1"/>
      <w:marLeft w:val="0"/>
      <w:marRight w:val="0"/>
      <w:marTop w:val="0"/>
      <w:marBottom w:val="0"/>
      <w:divBdr>
        <w:top w:val="none" w:sz="0" w:space="0" w:color="auto"/>
        <w:left w:val="none" w:sz="0" w:space="0" w:color="auto"/>
        <w:bottom w:val="none" w:sz="0" w:space="0" w:color="auto"/>
        <w:right w:val="none" w:sz="0" w:space="0" w:color="auto"/>
      </w:divBdr>
    </w:div>
    <w:div w:id="1954434931">
      <w:bodyDiv w:val="1"/>
      <w:marLeft w:val="0"/>
      <w:marRight w:val="0"/>
      <w:marTop w:val="0"/>
      <w:marBottom w:val="0"/>
      <w:divBdr>
        <w:top w:val="none" w:sz="0" w:space="0" w:color="auto"/>
        <w:left w:val="none" w:sz="0" w:space="0" w:color="auto"/>
        <w:bottom w:val="none" w:sz="0" w:space="0" w:color="auto"/>
        <w:right w:val="none" w:sz="0" w:space="0" w:color="auto"/>
      </w:divBdr>
    </w:div>
    <w:div w:id="1959290790">
      <w:bodyDiv w:val="1"/>
      <w:marLeft w:val="0"/>
      <w:marRight w:val="0"/>
      <w:marTop w:val="0"/>
      <w:marBottom w:val="0"/>
      <w:divBdr>
        <w:top w:val="none" w:sz="0" w:space="0" w:color="auto"/>
        <w:left w:val="none" w:sz="0" w:space="0" w:color="auto"/>
        <w:bottom w:val="none" w:sz="0" w:space="0" w:color="auto"/>
        <w:right w:val="none" w:sz="0" w:space="0" w:color="auto"/>
      </w:divBdr>
    </w:div>
    <w:div w:id="1961455590">
      <w:bodyDiv w:val="1"/>
      <w:marLeft w:val="0"/>
      <w:marRight w:val="0"/>
      <w:marTop w:val="0"/>
      <w:marBottom w:val="0"/>
      <w:divBdr>
        <w:top w:val="none" w:sz="0" w:space="0" w:color="auto"/>
        <w:left w:val="none" w:sz="0" w:space="0" w:color="auto"/>
        <w:bottom w:val="none" w:sz="0" w:space="0" w:color="auto"/>
        <w:right w:val="none" w:sz="0" w:space="0" w:color="auto"/>
      </w:divBdr>
    </w:div>
    <w:div w:id="1986927105">
      <w:bodyDiv w:val="1"/>
      <w:marLeft w:val="0"/>
      <w:marRight w:val="0"/>
      <w:marTop w:val="0"/>
      <w:marBottom w:val="0"/>
      <w:divBdr>
        <w:top w:val="none" w:sz="0" w:space="0" w:color="auto"/>
        <w:left w:val="none" w:sz="0" w:space="0" w:color="auto"/>
        <w:bottom w:val="none" w:sz="0" w:space="0" w:color="auto"/>
        <w:right w:val="none" w:sz="0" w:space="0" w:color="auto"/>
      </w:divBdr>
    </w:div>
    <w:div w:id="2044935757">
      <w:bodyDiv w:val="1"/>
      <w:marLeft w:val="0"/>
      <w:marRight w:val="0"/>
      <w:marTop w:val="0"/>
      <w:marBottom w:val="0"/>
      <w:divBdr>
        <w:top w:val="none" w:sz="0" w:space="0" w:color="auto"/>
        <w:left w:val="none" w:sz="0" w:space="0" w:color="auto"/>
        <w:bottom w:val="none" w:sz="0" w:space="0" w:color="auto"/>
        <w:right w:val="none" w:sz="0" w:space="0" w:color="auto"/>
      </w:divBdr>
    </w:div>
    <w:div w:id="2068527586">
      <w:bodyDiv w:val="1"/>
      <w:marLeft w:val="0"/>
      <w:marRight w:val="0"/>
      <w:marTop w:val="0"/>
      <w:marBottom w:val="0"/>
      <w:divBdr>
        <w:top w:val="none" w:sz="0" w:space="0" w:color="auto"/>
        <w:left w:val="none" w:sz="0" w:space="0" w:color="auto"/>
        <w:bottom w:val="none" w:sz="0" w:space="0" w:color="auto"/>
        <w:right w:val="none" w:sz="0" w:space="0" w:color="auto"/>
      </w:divBdr>
      <w:divsChild>
        <w:div w:id="1635409606">
          <w:marLeft w:val="0"/>
          <w:marRight w:val="0"/>
          <w:marTop w:val="0"/>
          <w:marBottom w:val="0"/>
          <w:divBdr>
            <w:top w:val="none" w:sz="0" w:space="0" w:color="auto"/>
            <w:left w:val="none" w:sz="0" w:space="0" w:color="auto"/>
            <w:bottom w:val="none" w:sz="0" w:space="0" w:color="auto"/>
            <w:right w:val="none" w:sz="0" w:space="0" w:color="auto"/>
          </w:divBdr>
          <w:divsChild>
            <w:div w:id="1597060703">
              <w:marLeft w:val="3030"/>
              <w:marRight w:val="225"/>
              <w:marTop w:val="0"/>
              <w:marBottom w:val="300"/>
              <w:divBdr>
                <w:top w:val="none" w:sz="0" w:space="0" w:color="auto"/>
                <w:left w:val="none" w:sz="0" w:space="0" w:color="auto"/>
                <w:bottom w:val="none" w:sz="0" w:space="0" w:color="auto"/>
                <w:right w:val="none" w:sz="0" w:space="0" w:color="auto"/>
              </w:divBdr>
              <w:divsChild>
                <w:div w:id="2117090921">
                  <w:marLeft w:val="0"/>
                  <w:marRight w:val="0"/>
                  <w:marTop w:val="0"/>
                  <w:marBottom w:val="0"/>
                  <w:divBdr>
                    <w:top w:val="none" w:sz="0" w:space="0" w:color="auto"/>
                    <w:left w:val="single" w:sz="6" w:space="0" w:color="000000"/>
                    <w:bottom w:val="single" w:sz="6" w:space="0" w:color="000000"/>
                    <w:right w:val="single" w:sz="6" w:space="0" w:color="000000"/>
                  </w:divBdr>
                  <w:divsChild>
                    <w:div w:id="1527450651">
                      <w:marLeft w:val="0"/>
                      <w:marRight w:val="0"/>
                      <w:marTop w:val="0"/>
                      <w:marBottom w:val="300"/>
                      <w:divBdr>
                        <w:top w:val="none" w:sz="0" w:space="0" w:color="auto"/>
                        <w:left w:val="none" w:sz="0" w:space="0" w:color="auto"/>
                        <w:bottom w:val="none" w:sz="0" w:space="0" w:color="auto"/>
                        <w:right w:val="none" w:sz="0" w:space="0" w:color="auto"/>
                      </w:divBdr>
                      <w:divsChild>
                        <w:div w:id="675353297">
                          <w:marLeft w:val="0"/>
                          <w:marRight w:val="0"/>
                          <w:marTop w:val="0"/>
                          <w:marBottom w:val="0"/>
                          <w:divBdr>
                            <w:top w:val="none" w:sz="0" w:space="0" w:color="auto"/>
                            <w:left w:val="none" w:sz="0" w:space="0" w:color="auto"/>
                            <w:bottom w:val="none" w:sz="0" w:space="0" w:color="auto"/>
                            <w:right w:val="none" w:sz="0" w:space="0" w:color="auto"/>
                          </w:divBdr>
                          <w:divsChild>
                            <w:div w:id="1099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854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aih.gov.pl" TargetMode="External"/><Relationship Id="rId18" Type="http://schemas.openxmlformats.org/officeDocument/2006/relationships/hyperlink" Target="mailto:iod@paih.gov.pl"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iod@paih.gov.pl" TargetMode="External"/><Relationship Id="rId7" Type="http://schemas.openxmlformats.org/officeDocument/2006/relationships/settings" Target="settings.xml"/><Relationship Id="rId12" Type="http://schemas.openxmlformats.org/officeDocument/2006/relationships/hyperlink" Target="mailto:bpp@paih.gov.pl" TargetMode="External"/><Relationship Id="rId17" Type="http://schemas.openxmlformats.org/officeDocument/2006/relationships/hyperlink" Target="mailto:pawel.kasprowicz@paih.gov.pl"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bpp@paih.gov.pl" TargetMode="External"/><Relationship Id="rId20" Type="http://schemas.openxmlformats.org/officeDocument/2006/relationships/hyperlink" Target="mailto:iod@paih.gov.p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ost@paih.gov.pl" TargetMode="External"/><Relationship Id="rId24" Type="http://schemas.openxmlformats.org/officeDocument/2006/relationships/hyperlink" Target="mailto:iod@paih.gov.pl" TargetMode="External"/><Relationship Id="rId5" Type="http://schemas.openxmlformats.org/officeDocument/2006/relationships/numbering" Target="numbering.xml"/><Relationship Id="rId15" Type="http://schemas.openxmlformats.org/officeDocument/2006/relationships/hyperlink" Target="mailto:bpp@paih.gov.pl" TargetMode="External"/><Relationship Id="rId23" Type="http://schemas.openxmlformats.org/officeDocument/2006/relationships/hyperlink" Target="mailto:iod@paih.gov.pl"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iod@paih.gov.p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aih.gov.pl/" TargetMode="External"/><Relationship Id="rId22" Type="http://schemas.openxmlformats.org/officeDocument/2006/relationships/hyperlink" Target="mailto:iod@paih.gov.pl" TargetMode="External"/><Relationship Id="rId27"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ab71263-5778-434b-96fd-17872f5b7c59"/>
    <n8f2813b45ea46fdb0fd1177464b2656 xmlns="f7f6b9b0-c998-4305-afe7-5e308996618c">
      <Terms xmlns="http://schemas.microsoft.com/office/infopath/2007/PartnerControls"/>
    </n8f2813b45ea46fdb0fd1177464b2656>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03F93954F486B247BE94C3441F742775" ma:contentTypeVersion="7" ma:contentTypeDescription="Utwórz nowy dokument." ma:contentTypeScope="" ma:versionID="76d3b7a5a82453cfd80d1f7391dcee86">
  <xsd:schema xmlns:xsd="http://www.w3.org/2001/XMLSchema" xmlns:xs="http://www.w3.org/2001/XMLSchema" xmlns:p="http://schemas.microsoft.com/office/2006/metadata/properties" xmlns:ns2="f7f6b9b0-c998-4305-afe7-5e308996618c" xmlns:ns3="3ab71263-5778-434b-96fd-17872f5b7c59" targetNamespace="http://schemas.microsoft.com/office/2006/metadata/properties" ma:root="true" ma:fieldsID="379221970837ae49779c8fbb4d28d1c4" ns2:_="" ns3:_="">
    <xsd:import namespace="f7f6b9b0-c998-4305-afe7-5e308996618c"/>
    <xsd:import namespace="3ab71263-5778-434b-96fd-17872f5b7c59"/>
    <xsd:element name="properties">
      <xsd:complexType>
        <xsd:sequence>
          <xsd:element name="documentManagement">
            <xsd:complexType>
              <xsd:all>
                <xsd:element ref="ns2:MediaServiceMetadata" minOccurs="0"/>
                <xsd:element ref="ns2:MediaServiceFastMetadata" minOccurs="0"/>
                <xsd:element ref="ns2:n8f2813b45ea46fdb0fd1177464b2656"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f6b9b0-c998-4305-afe7-5e30899661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n8f2813b45ea46fdb0fd1177464b2656" ma:index="11" nillable="true" ma:taxonomy="true" ma:internalName="n8f2813b45ea46fdb0fd1177464b2656" ma:taxonomyFieldName="Tagi" ma:displayName="Tagi" ma:default="" ma:fieldId="{78f2813b-45ea-46fd-b0fd-1177464b2656}" ma:taxonomyMulti="true" ma:sspId="157bd930-26c0-4ddb-9d32-a3d5dae0d44a" ma:termSetId="1c452514-7d00-413a-b1ca-4326666487de" ma:anchorId="00000000-0000-0000-0000-000000000000"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ab71263-5778-434b-96fd-17872f5b7c5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b61e968-3a30-4621-93e9-4b5721cb2787}" ma:internalName="TaxCatchAll" ma:showField="CatchAllData" ma:web="3ab71263-5778-434b-96fd-17872f5b7c59">
      <xsd:complexType>
        <xsd:complexContent>
          <xsd:extension base="dms:MultiChoiceLookup">
            <xsd:sequence>
              <xsd:element name="Value" type="dms:Lookup" maxOccurs="unbounded" minOccurs="0" nillable="true"/>
            </xsd:sequence>
          </xsd:extension>
        </xsd:complexContent>
      </xsd:complexType>
    </xsd:element>
    <xsd:element name="SharedWithUsers" ma:index="13"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AE6DD2-9B68-4E45-B211-F1050C8EA790}">
  <ds:schemaRefs>
    <ds:schemaRef ds:uri="http://schemas.microsoft.com/office/2006/metadata/properties"/>
    <ds:schemaRef ds:uri="http://schemas.microsoft.com/office/infopath/2007/PartnerControls"/>
    <ds:schemaRef ds:uri="3ab71263-5778-434b-96fd-17872f5b7c59"/>
    <ds:schemaRef ds:uri="f7f6b9b0-c998-4305-afe7-5e308996618c"/>
  </ds:schemaRefs>
</ds:datastoreItem>
</file>

<file path=customXml/itemProps2.xml><?xml version="1.0" encoding="utf-8"?>
<ds:datastoreItem xmlns:ds="http://schemas.openxmlformats.org/officeDocument/2006/customXml" ds:itemID="{0C58A979-46C4-40A7-852D-F491A5C553A5}">
  <ds:schemaRefs>
    <ds:schemaRef ds:uri="http://schemas.microsoft.com/sharepoint/v3/contenttype/forms"/>
  </ds:schemaRefs>
</ds:datastoreItem>
</file>

<file path=customXml/itemProps3.xml><?xml version="1.0" encoding="utf-8"?>
<ds:datastoreItem xmlns:ds="http://schemas.openxmlformats.org/officeDocument/2006/customXml" ds:itemID="{2B59B64C-EA4B-4F16-A8BB-ADCBDC757A30}">
  <ds:schemaRefs>
    <ds:schemaRef ds:uri="http://schemas.openxmlformats.org/officeDocument/2006/bibliography"/>
  </ds:schemaRefs>
</ds:datastoreItem>
</file>

<file path=customXml/itemProps4.xml><?xml version="1.0" encoding="utf-8"?>
<ds:datastoreItem xmlns:ds="http://schemas.openxmlformats.org/officeDocument/2006/customXml" ds:itemID="{742AEC97-7090-4BFA-947C-864F71CA10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f6b9b0-c998-4305-afe7-5e308996618c"/>
    <ds:schemaRef ds:uri="3ab71263-5778-434b-96fd-17872f5b7c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33538</Words>
  <Characters>201229</Characters>
  <Application>Microsoft Office Word</Application>
  <DocSecurity>0</DocSecurity>
  <Lines>1676</Lines>
  <Paragraphs>468</Paragraphs>
  <ScaleCrop>false</ScaleCrop>
  <HeadingPairs>
    <vt:vector size="2" baseType="variant">
      <vt:variant>
        <vt:lpstr>Tytuł</vt:lpstr>
      </vt:variant>
      <vt:variant>
        <vt:i4>1</vt:i4>
      </vt:variant>
    </vt:vector>
  </HeadingPairs>
  <TitlesOfParts>
    <vt:vector size="1" baseType="lpstr">
      <vt:lpstr>SIWZ szkolenia POKL INSPIRE</vt:lpstr>
    </vt:vector>
  </TitlesOfParts>
  <Company>Microsoft</Company>
  <LinksUpToDate>false</LinksUpToDate>
  <CharactersWithSpaces>234299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SIWZ szkolenia POKL INSPIRE</dc:title>
  <dc:subject>POKL INSPIRE przetarg szkolenia</dc:subject>
  <dc:creator>PAIH</dc:creator>
  <cp:keywords>SIWZ szkolenia</cp:keywords>
  <cp:lastModifiedBy>Katarzyna Janus</cp:lastModifiedBy>
  <cp:revision>5</cp:revision>
  <cp:lastPrinted>2020-12-31T15:42:00Z</cp:lastPrinted>
  <dcterms:created xsi:type="dcterms:W3CDTF">2020-12-31T13:43:00Z</dcterms:created>
  <dcterms:modified xsi:type="dcterms:W3CDTF">2020-12-31T15:49:00Z</dcterms:modified>
  <cp:category>SIWZ</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0x01010003F93954F486B247BE94C3441F742775</vt:lpwstr>
  </property>
  <property fmtid="{D5CDD505-2E9C-101B-9397-08002B2CF9AE}" pid="3" name="Tagi">
    <vt:lpwstr/>
  </property>
</Properties>
</file>