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1AEC" w:rsidRDefault="00C51AEC" w:rsidP="00C51AEC">
      <w:pPr>
        <w:pStyle w:val="Akapitzlist"/>
        <w:suppressAutoHyphens/>
        <w:spacing w:before="120" w:after="120"/>
        <w:jc w:val="right"/>
        <w:rPr>
          <w:rFonts w:ascii="Times New Roman" w:eastAsia="Times New Roman" w:hAnsi="Times New Roman" w:cs="Times New Roman"/>
          <w:lang w:eastAsia="ar-SA"/>
        </w:rPr>
      </w:pPr>
      <w:r w:rsidRPr="00F82415">
        <w:rPr>
          <w:rFonts w:ascii="Times New Roman" w:hAnsi="Times New Roman" w:cs="Times New Roman"/>
        </w:rPr>
        <w:t xml:space="preserve">Załącznik nr </w:t>
      </w:r>
      <w:r>
        <w:rPr>
          <w:rFonts w:ascii="Times New Roman" w:hAnsi="Times New Roman" w:cs="Times New Roman"/>
        </w:rPr>
        <w:t>2</w:t>
      </w:r>
      <w:r w:rsidRPr="00F82415">
        <w:rPr>
          <w:rFonts w:ascii="Times New Roman" w:hAnsi="Times New Roman" w:cs="Times New Roman"/>
        </w:rPr>
        <w:t xml:space="preserve"> do Ogłoszenia</w:t>
      </w:r>
      <w:r w:rsidRPr="009D2EE2">
        <w:rPr>
          <w:rFonts w:ascii="Times New Roman" w:eastAsia="Times New Roman" w:hAnsi="Times New Roman" w:cs="Times New Roman"/>
          <w:lang w:eastAsia="ar-SA"/>
        </w:rPr>
        <w:t xml:space="preserve"> </w:t>
      </w:r>
    </w:p>
    <w:p w:rsidR="00C51AEC" w:rsidRPr="00F82415" w:rsidRDefault="00C51AEC" w:rsidP="00C51AEC">
      <w:pPr>
        <w:spacing w:before="120" w:after="120"/>
        <w:jc w:val="both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</w:rPr>
        <w:t xml:space="preserve">   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Pr="00F82415">
        <w:rPr>
          <w:rFonts w:ascii="Times New Roman" w:hAnsi="Times New Roman" w:cs="Times New Roman"/>
          <w:color w:val="000000"/>
          <w:sz w:val="18"/>
          <w:szCs w:val="18"/>
        </w:rPr>
        <w:t>Pieczęć Wykonawcy</w:t>
      </w:r>
    </w:p>
    <w:p w:rsidR="00C51AEC" w:rsidRPr="00C600DB" w:rsidRDefault="00C51AEC" w:rsidP="00C51AEC">
      <w:pPr>
        <w:spacing w:before="120" w:after="120"/>
        <w:jc w:val="both"/>
        <w:rPr>
          <w:rFonts w:ascii="Times New Roman" w:hAnsi="Times New Roman" w:cs="Times New Roman"/>
          <w:color w:val="000000"/>
        </w:rPr>
      </w:pPr>
    </w:p>
    <w:p w:rsidR="00C51AEC" w:rsidRPr="00C600DB" w:rsidRDefault="00C51AEC" w:rsidP="00C51AEC">
      <w:pPr>
        <w:spacing w:before="120" w:after="120"/>
        <w:jc w:val="center"/>
        <w:rPr>
          <w:rFonts w:ascii="Times New Roman" w:hAnsi="Times New Roman" w:cs="Times New Roman"/>
          <w:b/>
        </w:rPr>
      </w:pPr>
      <w:r w:rsidRPr="00C600DB">
        <w:rPr>
          <w:rFonts w:ascii="Times New Roman" w:hAnsi="Times New Roman" w:cs="Times New Roman"/>
          <w:b/>
        </w:rPr>
        <w:t>FORMULARZ     O F E R T Y</w:t>
      </w:r>
    </w:p>
    <w:p w:rsidR="00C51AEC" w:rsidRPr="00C600DB" w:rsidRDefault="00C51AEC" w:rsidP="00C51AEC">
      <w:pPr>
        <w:spacing w:before="120" w:after="120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>Nazwa i adres Wykonawcy:</w:t>
      </w:r>
    </w:p>
    <w:p w:rsidR="00C51AEC" w:rsidRPr="00C600DB" w:rsidRDefault="00C51AEC" w:rsidP="00C51AEC">
      <w:pPr>
        <w:spacing w:before="120" w:after="120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:rsidR="00C51AEC" w:rsidRPr="00C600DB" w:rsidRDefault="00C51AEC" w:rsidP="00C51AEC">
      <w:pPr>
        <w:spacing w:before="120" w:after="120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:rsidR="00C51AEC" w:rsidRPr="00C600DB" w:rsidRDefault="00C51AEC" w:rsidP="00C51AEC">
      <w:pPr>
        <w:spacing w:before="120" w:after="120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>Tel. …………………. Fax …………..…….…… E-mail ……………………………</w:t>
      </w:r>
      <w:r>
        <w:rPr>
          <w:rFonts w:ascii="Times New Roman" w:hAnsi="Times New Roman" w:cs="Times New Roman"/>
        </w:rPr>
        <w:t xml:space="preserve"> NIP ……………./Regon ………………/KRS ……………………..</w:t>
      </w:r>
    </w:p>
    <w:p w:rsidR="00C51AEC" w:rsidRPr="00C600DB" w:rsidRDefault="00C51AEC" w:rsidP="00C51AEC">
      <w:pPr>
        <w:spacing w:before="120" w:after="120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 xml:space="preserve">Przystępując do prowadzonego przez Polską Agencję Inwestycji i Handlu S.A. postępowania </w:t>
      </w:r>
      <w:r>
        <w:rPr>
          <w:rFonts w:ascii="Times New Roman" w:hAnsi="Times New Roman" w:cs="Times New Roman"/>
        </w:rPr>
        <w:br/>
      </w:r>
      <w:r w:rsidRPr="00C600DB">
        <w:rPr>
          <w:rFonts w:ascii="Times New Roman" w:hAnsi="Times New Roman" w:cs="Times New Roman"/>
        </w:rPr>
        <w:t xml:space="preserve">o udzielenie zamówienia publicznego </w:t>
      </w:r>
      <w:r>
        <w:rPr>
          <w:rFonts w:ascii="Times New Roman" w:hAnsi="Times New Roman" w:cs="Times New Roman"/>
        </w:rPr>
        <w:t>n</w:t>
      </w:r>
      <w:r w:rsidRPr="00C600DB">
        <w:rPr>
          <w:rFonts w:ascii="Times New Roman" w:hAnsi="Times New Roman" w:cs="Times New Roman"/>
        </w:rPr>
        <w:t xml:space="preserve">r ………………… pn.  </w:t>
      </w:r>
      <w:r w:rsidRPr="00C600DB">
        <w:rPr>
          <w:rFonts w:ascii="Times New Roman" w:hAnsi="Times New Roman" w:cs="Times New Roman"/>
          <w:b/>
          <w:i/>
        </w:rPr>
        <w:t>Świadczenie usług ochrony Polskiej Agencji Inwestycji i Handlu S.A</w:t>
      </w:r>
      <w:r w:rsidRPr="00C600DB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oświadczamy, </w:t>
      </w:r>
      <w:r w:rsidRPr="00C600DB">
        <w:rPr>
          <w:rFonts w:ascii="Times New Roman" w:hAnsi="Times New Roman" w:cs="Times New Roman"/>
        </w:rPr>
        <w:t>że:</w:t>
      </w:r>
    </w:p>
    <w:p w:rsidR="00C51AEC" w:rsidRPr="00C600DB" w:rsidRDefault="00C51AEC" w:rsidP="00C51AEC">
      <w:pPr>
        <w:widowControl/>
        <w:numPr>
          <w:ilvl w:val="0"/>
          <w:numId w:val="1"/>
        </w:numPr>
        <w:autoSpaceDE/>
        <w:autoSpaceDN/>
        <w:spacing w:before="120" w:after="120"/>
        <w:ind w:left="426" w:hanging="426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>zrealizujemy przedmiotowe zamówienie zgodnie z wymaganiami określonymi w Ogłoszeniu za:</w:t>
      </w:r>
    </w:p>
    <w:p w:rsidR="00C51AEC" w:rsidRPr="00C600DB" w:rsidRDefault="00C51AEC" w:rsidP="00C51AEC">
      <w:pPr>
        <w:tabs>
          <w:tab w:val="left" w:pos="600"/>
        </w:tabs>
        <w:spacing w:before="120" w:after="120"/>
        <w:ind w:left="852" w:hanging="426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 xml:space="preserve">całkowitą cenę netto ............................................ PLN </w:t>
      </w:r>
    </w:p>
    <w:p w:rsidR="00C51AEC" w:rsidRPr="00C600DB" w:rsidRDefault="00C51AEC" w:rsidP="00C51AEC">
      <w:pPr>
        <w:tabs>
          <w:tab w:val="left" w:pos="600"/>
        </w:tabs>
        <w:spacing w:before="120" w:after="120"/>
        <w:ind w:left="852" w:hanging="426"/>
        <w:rPr>
          <w:rFonts w:ascii="Times New Roman" w:hAnsi="Times New Roman" w:cs="Times New Roman"/>
          <w:i/>
        </w:rPr>
      </w:pPr>
      <w:r w:rsidRPr="00C600DB">
        <w:rPr>
          <w:rFonts w:ascii="Times New Roman" w:hAnsi="Times New Roman" w:cs="Times New Roman"/>
          <w:i/>
        </w:rPr>
        <w:t xml:space="preserve">(słownie: .......................................................................) </w:t>
      </w:r>
    </w:p>
    <w:p w:rsidR="00C51AEC" w:rsidRPr="00C600DB" w:rsidRDefault="00C51AEC" w:rsidP="00C51AEC">
      <w:pPr>
        <w:tabs>
          <w:tab w:val="left" w:pos="600"/>
        </w:tabs>
        <w:spacing w:before="120" w:after="120"/>
        <w:ind w:left="852" w:hanging="426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 xml:space="preserve">plus należny podatek VAT ...................................PLN </w:t>
      </w:r>
    </w:p>
    <w:p w:rsidR="00C51AEC" w:rsidRPr="00C600DB" w:rsidRDefault="00C51AEC" w:rsidP="00C51AEC">
      <w:pPr>
        <w:tabs>
          <w:tab w:val="left" w:pos="600"/>
        </w:tabs>
        <w:spacing w:before="120" w:after="120"/>
        <w:ind w:left="852" w:hanging="426"/>
        <w:rPr>
          <w:rFonts w:ascii="Times New Roman" w:hAnsi="Times New Roman" w:cs="Times New Roman"/>
          <w:i/>
        </w:rPr>
      </w:pPr>
      <w:r w:rsidRPr="00C600DB">
        <w:rPr>
          <w:rFonts w:ascii="Times New Roman" w:hAnsi="Times New Roman" w:cs="Times New Roman"/>
          <w:i/>
        </w:rPr>
        <w:t xml:space="preserve">(słownie: .......................................................................) </w:t>
      </w:r>
    </w:p>
    <w:p w:rsidR="00C51AEC" w:rsidRPr="00C600DB" w:rsidRDefault="00C51AEC" w:rsidP="00C51AEC">
      <w:pPr>
        <w:tabs>
          <w:tab w:val="left" w:pos="600"/>
        </w:tabs>
        <w:spacing w:before="120" w:after="120"/>
        <w:ind w:left="852" w:hanging="426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 xml:space="preserve">co stanowi całkowitą cenę brutto ......................... PLN </w:t>
      </w:r>
    </w:p>
    <w:p w:rsidR="00C51AEC" w:rsidRPr="00C600DB" w:rsidRDefault="00C51AEC" w:rsidP="00C51AEC">
      <w:pPr>
        <w:tabs>
          <w:tab w:val="left" w:pos="600"/>
        </w:tabs>
        <w:spacing w:before="120" w:after="120"/>
        <w:ind w:left="852" w:hanging="426"/>
        <w:rPr>
          <w:rFonts w:ascii="Times New Roman" w:hAnsi="Times New Roman" w:cs="Times New Roman"/>
          <w:i/>
        </w:rPr>
      </w:pPr>
      <w:r w:rsidRPr="00C600DB">
        <w:rPr>
          <w:rFonts w:ascii="Times New Roman" w:hAnsi="Times New Roman" w:cs="Times New Roman"/>
          <w:i/>
        </w:rPr>
        <w:t>(słownie: .....................................................................)</w:t>
      </w:r>
    </w:p>
    <w:p w:rsidR="00C51AEC" w:rsidRDefault="00C51AEC" w:rsidP="00C51AEC">
      <w:pPr>
        <w:pStyle w:val="Akapitzlist"/>
        <w:widowControl/>
        <w:numPr>
          <w:ilvl w:val="0"/>
          <w:numId w:val="1"/>
        </w:numPr>
        <w:autoSpaceDE/>
        <w:autoSpaceDN/>
        <w:spacing w:before="120" w:after="120"/>
        <w:ind w:left="426" w:hanging="426"/>
        <w:contextualSpacing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>cena brutto uwzględnia wszystkie wymagania niniejszego Ogłoszenia oraz obejmuje wszelkie koszty bezpośrednie i pośrednie z tytułu prawidłowego wykonania przedmiotu zamówienia,</w:t>
      </w:r>
      <w:r w:rsidRPr="009A7C27">
        <w:rPr>
          <w:rFonts w:ascii="Times New Roman" w:hAnsi="Times New Roman" w:cs="Times New Roman"/>
        </w:rPr>
        <w:t xml:space="preserve"> </w:t>
      </w:r>
    </w:p>
    <w:p w:rsidR="00C51AEC" w:rsidRDefault="00C51AEC" w:rsidP="00C51AEC">
      <w:pPr>
        <w:pStyle w:val="Akapitzlist"/>
        <w:widowControl/>
        <w:numPr>
          <w:ilvl w:val="0"/>
          <w:numId w:val="1"/>
        </w:numPr>
        <w:autoSpaceDE/>
        <w:autoSpaceDN/>
        <w:spacing w:before="120" w:after="120"/>
        <w:ind w:left="426" w:hanging="426"/>
        <w:contextualSpacing/>
        <w:jc w:val="both"/>
        <w:rPr>
          <w:rFonts w:ascii="Times New Roman" w:hAnsi="Times New Roman" w:cs="Times New Roman"/>
        </w:rPr>
      </w:pPr>
      <w:r w:rsidRPr="004A283E">
        <w:rPr>
          <w:rFonts w:ascii="Times New Roman" w:hAnsi="Times New Roman" w:cs="Times New Roman"/>
        </w:rPr>
        <w:t xml:space="preserve">przedmiot zamówienia zobowiązujemy się zrealizować </w:t>
      </w:r>
      <w:r>
        <w:rPr>
          <w:rFonts w:ascii="Times New Roman" w:hAnsi="Times New Roman" w:cs="Times New Roman"/>
        </w:rPr>
        <w:t>z udziałem /</w:t>
      </w:r>
      <w:r w:rsidRPr="004A283E">
        <w:rPr>
          <w:rFonts w:ascii="Times New Roman" w:hAnsi="Times New Roman" w:cs="Times New Roman"/>
        </w:rPr>
        <w:t>bez udziału</w:t>
      </w:r>
      <w:r>
        <w:rPr>
          <w:rFonts w:ascii="Times New Roman" w:hAnsi="Times New Roman" w:cs="Times New Roman"/>
        </w:rPr>
        <w:t>*</w:t>
      </w:r>
      <w:r w:rsidRPr="004A283E">
        <w:rPr>
          <w:rFonts w:ascii="Times New Roman" w:hAnsi="Times New Roman" w:cs="Times New Roman"/>
        </w:rPr>
        <w:t xml:space="preserve"> podwykonawców</w:t>
      </w:r>
      <w:r>
        <w:rPr>
          <w:rFonts w:ascii="Times New Roman" w:hAnsi="Times New Roman" w:cs="Times New Roman"/>
        </w:rPr>
        <w:t xml:space="preserve"> powierzając wykonanie:</w:t>
      </w:r>
    </w:p>
    <w:p w:rsidR="00C51AEC" w:rsidRPr="00E96BB4" w:rsidRDefault="00C51AEC" w:rsidP="00C51AEC">
      <w:pPr>
        <w:pStyle w:val="Akapitzlist"/>
        <w:widowControl/>
        <w:autoSpaceDE/>
        <w:autoSpaceDN/>
        <w:spacing w:before="120" w:after="120"/>
        <w:ind w:left="426"/>
        <w:contextualSpacing/>
        <w:jc w:val="both"/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……………………………………………………………………………………………………………………</w:t>
      </w:r>
    </w:p>
    <w:p w:rsidR="00C51AEC" w:rsidRPr="009A7C27" w:rsidRDefault="00C51AEC" w:rsidP="00C51AEC">
      <w:pPr>
        <w:pStyle w:val="Akapitzlist"/>
        <w:widowControl/>
        <w:numPr>
          <w:ilvl w:val="0"/>
          <w:numId w:val="1"/>
        </w:numPr>
        <w:autoSpaceDE/>
        <w:autoSpaceDN/>
        <w:spacing w:before="120" w:after="120"/>
        <w:ind w:left="426" w:hanging="426"/>
        <w:contextualSpacing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 xml:space="preserve">zapoznaliśmy się z treścią Ogłoszenia o zamówieniu </w:t>
      </w:r>
      <w:r>
        <w:rPr>
          <w:rFonts w:ascii="Times New Roman" w:hAnsi="Times New Roman" w:cs="Times New Roman"/>
        </w:rPr>
        <w:t>i</w:t>
      </w:r>
      <w:r w:rsidRPr="009A7C27">
        <w:rPr>
          <w:rFonts w:ascii="Times New Roman" w:hAnsi="Times New Roman" w:cs="Times New Roman"/>
        </w:rPr>
        <w:t xml:space="preserve"> akceptujemy </w:t>
      </w:r>
      <w:r>
        <w:rPr>
          <w:rFonts w:ascii="Times New Roman" w:hAnsi="Times New Roman" w:cs="Times New Roman"/>
        </w:rPr>
        <w:t xml:space="preserve">jego </w:t>
      </w:r>
      <w:r w:rsidRPr="009A7C27">
        <w:rPr>
          <w:rFonts w:ascii="Times New Roman" w:hAnsi="Times New Roman" w:cs="Times New Roman"/>
        </w:rPr>
        <w:t>postanowienia,</w:t>
      </w:r>
    </w:p>
    <w:p w:rsidR="00C51AEC" w:rsidRPr="00C600DB" w:rsidRDefault="00C51AEC" w:rsidP="00C51AEC">
      <w:pPr>
        <w:widowControl/>
        <w:numPr>
          <w:ilvl w:val="0"/>
          <w:numId w:val="1"/>
        </w:numPr>
        <w:tabs>
          <w:tab w:val="left" w:pos="851"/>
        </w:tabs>
        <w:spacing w:before="120" w:after="120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zobowiązujemy się do </w:t>
      </w:r>
      <w:r w:rsidRPr="00C600DB">
        <w:rPr>
          <w:rFonts w:ascii="Times New Roman" w:hAnsi="Times New Roman" w:cs="Times New Roman"/>
        </w:rPr>
        <w:t>wykonani</w:t>
      </w:r>
      <w:r>
        <w:rPr>
          <w:rFonts w:ascii="Times New Roman" w:hAnsi="Times New Roman" w:cs="Times New Roman"/>
        </w:rPr>
        <w:t>a</w:t>
      </w:r>
      <w:r w:rsidRPr="00C600DB">
        <w:rPr>
          <w:rFonts w:ascii="Times New Roman" w:hAnsi="Times New Roman" w:cs="Times New Roman"/>
        </w:rPr>
        <w:t xml:space="preserve"> niniejszego zamówienia </w:t>
      </w:r>
      <w:r>
        <w:rPr>
          <w:rFonts w:ascii="Times New Roman" w:hAnsi="Times New Roman" w:cs="Times New Roman"/>
        </w:rPr>
        <w:t xml:space="preserve">na warunkach umowy </w:t>
      </w:r>
      <w:r w:rsidRPr="00C600DB">
        <w:rPr>
          <w:rFonts w:ascii="Times New Roman" w:hAnsi="Times New Roman" w:cs="Times New Roman"/>
        </w:rPr>
        <w:t xml:space="preserve">zawartych w Załączniku nr </w:t>
      </w:r>
      <w:r>
        <w:rPr>
          <w:rFonts w:ascii="Times New Roman" w:hAnsi="Times New Roman" w:cs="Times New Roman"/>
        </w:rPr>
        <w:t>5,</w:t>
      </w:r>
    </w:p>
    <w:p w:rsidR="00C51AEC" w:rsidRPr="00C600DB" w:rsidRDefault="00C51AEC" w:rsidP="00C51AEC">
      <w:pPr>
        <w:spacing w:before="120" w:after="120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Pr="00C600DB">
        <w:rPr>
          <w:rFonts w:ascii="Times New Roman" w:hAnsi="Times New Roman" w:cs="Times New Roman"/>
        </w:rPr>
        <w:t>.</w:t>
      </w:r>
      <w:r w:rsidRPr="00C600DB">
        <w:rPr>
          <w:rFonts w:ascii="Times New Roman" w:hAnsi="Times New Roman" w:cs="Times New Roman"/>
        </w:rPr>
        <w:tab/>
        <w:t xml:space="preserve"> uważamy się za związanych ofertą przez okres 30 dni od upływu terminu składania ofert</w:t>
      </w:r>
      <w:r>
        <w:rPr>
          <w:rFonts w:ascii="Times New Roman" w:hAnsi="Times New Roman" w:cs="Times New Roman"/>
        </w:rPr>
        <w:t>,</w:t>
      </w:r>
    </w:p>
    <w:p w:rsidR="00C51AEC" w:rsidRPr="00C600DB" w:rsidRDefault="00C51AEC" w:rsidP="00C51AEC">
      <w:pPr>
        <w:tabs>
          <w:tab w:val="left" w:pos="426"/>
        </w:tabs>
        <w:spacing w:before="120" w:after="120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Pr="009749B7">
        <w:rPr>
          <w:rFonts w:ascii="Times New Roman" w:hAnsi="Times New Roman" w:cs="Times New Roman"/>
        </w:rPr>
        <w:t>.</w:t>
      </w:r>
      <w:r w:rsidRPr="009749B7">
        <w:rPr>
          <w:rFonts w:ascii="Times New Roman" w:hAnsi="Times New Roman" w:cs="Times New Roman"/>
        </w:rPr>
        <w:tab/>
        <w:t>skieruje</w:t>
      </w:r>
      <w:r>
        <w:rPr>
          <w:rFonts w:ascii="Times New Roman" w:hAnsi="Times New Roman" w:cs="Times New Roman"/>
        </w:rPr>
        <w:t>my</w:t>
      </w:r>
      <w:r w:rsidRPr="009749B7">
        <w:rPr>
          <w:rFonts w:ascii="Times New Roman" w:hAnsi="Times New Roman" w:cs="Times New Roman"/>
        </w:rPr>
        <w:t xml:space="preserve"> do realizacji zamówienia odpowiednią liczbą </w:t>
      </w:r>
      <w:r>
        <w:rPr>
          <w:rFonts w:ascii="Times New Roman" w:hAnsi="Times New Roman" w:cs="Times New Roman"/>
        </w:rPr>
        <w:t>pracowników</w:t>
      </w:r>
      <w:r w:rsidRPr="009749B7">
        <w:rPr>
          <w:rFonts w:ascii="Times New Roman" w:hAnsi="Times New Roman" w:cs="Times New Roman"/>
        </w:rPr>
        <w:t xml:space="preserve"> uczestniczących </w:t>
      </w:r>
      <w:r>
        <w:rPr>
          <w:rFonts w:ascii="Times New Roman" w:hAnsi="Times New Roman" w:cs="Times New Roman"/>
        </w:rPr>
        <w:br/>
      </w:r>
      <w:r w:rsidRPr="009749B7">
        <w:rPr>
          <w:rFonts w:ascii="Times New Roman" w:hAnsi="Times New Roman" w:cs="Times New Roman"/>
        </w:rPr>
        <w:t xml:space="preserve">w wykonaniu zamówienia, posiadających kwalifikacje pracownika ochrony wpisanego na listę kwalifikowanych pracowników ochrony fizycznej, nie figurujących w Krajowym Rejestrze Karnym, </w:t>
      </w:r>
      <w:r>
        <w:rPr>
          <w:rFonts w:ascii="Times New Roman" w:hAnsi="Times New Roman" w:cs="Times New Roman"/>
        </w:rPr>
        <w:t>w tym pracowników skierowanych do pracy w budynku przy ul. Bagatela 12 posiadających znajomość j. angielskiego w stopniu komunikatywnym.</w:t>
      </w:r>
    </w:p>
    <w:p w:rsidR="00C51AEC" w:rsidRPr="00C600DB" w:rsidRDefault="00C51AEC" w:rsidP="00C51AEC">
      <w:pPr>
        <w:spacing w:before="120" w:after="120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>Załącznikami do niniejszej oferty są:</w:t>
      </w:r>
    </w:p>
    <w:p w:rsidR="00C51AEC" w:rsidRPr="00C600DB" w:rsidRDefault="00C51AEC" w:rsidP="00C51AEC">
      <w:pPr>
        <w:spacing w:before="120" w:after="120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>1) 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...........</w:t>
      </w:r>
      <w:r w:rsidRPr="00C600DB">
        <w:rPr>
          <w:rFonts w:ascii="Times New Roman" w:hAnsi="Times New Roman" w:cs="Times New Roman"/>
        </w:rPr>
        <w:t>.</w:t>
      </w:r>
    </w:p>
    <w:p w:rsidR="00C51AEC" w:rsidRPr="00C600DB" w:rsidRDefault="00C51AEC" w:rsidP="00C51AEC">
      <w:pPr>
        <w:spacing w:before="120" w:after="120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>2) 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...........</w:t>
      </w:r>
      <w:r w:rsidRPr="00C600DB">
        <w:rPr>
          <w:rFonts w:ascii="Times New Roman" w:hAnsi="Times New Roman" w:cs="Times New Roman"/>
        </w:rPr>
        <w:t>............</w:t>
      </w:r>
    </w:p>
    <w:p w:rsidR="00C51AEC" w:rsidRPr="00C600DB" w:rsidRDefault="00C51AEC" w:rsidP="00C51AEC">
      <w:pPr>
        <w:spacing w:before="120" w:after="120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lastRenderedPageBreak/>
        <w:t>3) 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...........</w:t>
      </w:r>
      <w:r w:rsidRPr="00C600DB">
        <w:rPr>
          <w:rFonts w:ascii="Times New Roman" w:hAnsi="Times New Roman" w:cs="Times New Roman"/>
        </w:rPr>
        <w:t>........</w:t>
      </w:r>
    </w:p>
    <w:p w:rsidR="00C51AEC" w:rsidRPr="00C600DB" w:rsidRDefault="00C51AEC" w:rsidP="00C51AEC">
      <w:pPr>
        <w:spacing w:before="120" w:after="120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>4) 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...........</w:t>
      </w:r>
      <w:r w:rsidRPr="00C600DB">
        <w:rPr>
          <w:rFonts w:ascii="Times New Roman" w:hAnsi="Times New Roman" w:cs="Times New Roman"/>
        </w:rPr>
        <w:t>.....</w:t>
      </w:r>
    </w:p>
    <w:p w:rsidR="00C51AEC" w:rsidRDefault="00C51AEC" w:rsidP="00C51AEC">
      <w:pPr>
        <w:spacing w:before="120" w:after="120"/>
        <w:jc w:val="both"/>
        <w:rPr>
          <w:rFonts w:ascii="Times New Roman" w:hAnsi="Times New Roman" w:cs="Times New Roman"/>
        </w:rPr>
      </w:pPr>
      <w:r w:rsidRPr="00C600DB">
        <w:rPr>
          <w:rFonts w:ascii="Times New Roman" w:hAnsi="Times New Roman" w:cs="Times New Roman"/>
        </w:rPr>
        <w:t>5) 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</w:rPr>
        <w:t>...........</w:t>
      </w:r>
      <w:r w:rsidRPr="00C600DB">
        <w:rPr>
          <w:rFonts w:ascii="Times New Roman" w:hAnsi="Times New Roman" w:cs="Times New Roman"/>
        </w:rPr>
        <w:t>......</w:t>
      </w:r>
    </w:p>
    <w:p w:rsidR="00C51AEC" w:rsidRPr="00C600DB" w:rsidRDefault="00C51AEC" w:rsidP="00C51AEC">
      <w:pPr>
        <w:spacing w:before="120" w:after="120"/>
        <w:jc w:val="both"/>
        <w:rPr>
          <w:rFonts w:ascii="Times New Roman" w:hAnsi="Times New Roman" w:cs="Times New Roman"/>
        </w:rPr>
      </w:pPr>
    </w:p>
    <w:p w:rsidR="00C51AEC" w:rsidRPr="00C600DB" w:rsidRDefault="00C51AEC" w:rsidP="00C51AEC">
      <w:pPr>
        <w:tabs>
          <w:tab w:val="left" w:pos="0"/>
        </w:tabs>
        <w:spacing w:before="120" w:after="120"/>
        <w:jc w:val="both"/>
        <w:rPr>
          <w:rFonts w:ascii="Times New Roman" w:hAnsi="Times New Roman" w:cs="Times New Roman"/>
          <w:bCs/>
        </w:rPr>
      </w:pPr>
      <w:r w:rsidRPr="00C600DB">
        <w:rPr>
          <w:rFonts w:ascii="Times New Roman" w:hAnsi="Times New Roman" w:cs="Times New Roman"/>
          <w:bCs/>
        </w:rPr>
        <w:t>1</w:t>
      </w:r>
      <w:r>
        <w:rPr>
          <w:rFonts w:ascii="Times New Roman" w:hAnsi="Times New Roman" w:cs="Times New Roman"/>
          <w:bCs/>
        </w:rPr>
        <w:t>0</w:t>
      </w:r>
      <w:r w:rsidRPr="00C600DB">
        <w:rPr>
          <w:rFonts w:ascii="Times New Roman" w:hAnsi="Times New Roman" w:cs="Times New Roman"/>
          <w:bCs/>
        </w:rPr>
        <w:t>. Informujemy, że jesteśmy:</w:t>
      </w:r>
    </w:p>
    <w:p w:rsidR="00C51AEC" w:rsidRPr="00C600DB" w:rsidRDefault="00C51AEC" w:rsidP="00C51AEC">
      <w:pPr>
        <w:tabs>
          <w:tab w:val="left" w:pos="0"/>
        </w:tabs>
        <w:spacing w:before="120" w:after="120"/>
        <w:jc w:val="both"/>
        <w:rPr>
          <w:rFonts w:ascii="Times New Roman" w:hAnsi="Times New Roman" w:cs="Times New Roman"/>
          <w:bCs/>
        </w:rPr>
      </w:pPr>
      <w:r w:rsidRPr="00C600DB">
        <w:rPr>
          <w:rFonts w:ascii="Times New Roman" w:hAnsi="Times New Roman" w:cs="Times New Roman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C600DB">
        <w:rPr>
          <w:rFonts w:ascii="Times New Roman" w:hAnsi="Times New Roman" w:cs="Times New Roman"/>
        </w:rPr>
        <w:instrText xml:space="preserve"> FORMCHECKBOX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 w:rsidRPr="00C600DB">
        <w:rPr>
          <w:rFonts w:ascii="Times New Roman" w:hAnsi="Times New Roman" w:cs="Times New Roman"/>
        </w:rPr>
        <w:fldChar w:fldCharType="end"/>
      </w:r>
      <w:r w:rsidRPr="00C600DB">
        <w:rPr>
          <w:rFonts w:ascii="Times New Roman" w:hAnsi="Times New Roman" w:cs="Times New Roman"/>
        </w:rPr>
        <w:t xml:space="preserve"> </w:t>
      </w:r>
      <w:r w:rsidRPr="00C600DB">
        <w:rPr>
          <w:rFonts w:ascii="Times New Roman" w:hAnsi="Times New Roman" w:cs="Times New Roman"/>
          <w:bCs/>
        </w:rPr>
        <w:t>mikroprzedsiębiorstwem (przedsiębiorstwo które zatrudnia mniej niż 10 osób i którego roczny obrót lub roczna suma bilansowa nie przekracza 2 000 000 euro)</w:t>
      </w:r>
    </w:p>
    <w:p w:rsidR="00C51AEC" w:rsidRPr="00C600DB" w:rsidRDefault="00C51AEC" w:rsidP="00C51AEC">
      <w:pPr>
        <w:tabs>
          <w:tab w:val="left" w:pos="0"/>
        </w:tabs>
        <w:spacing w:before="120" w:after="120"/>
        <w:jc w:val="both"/>
        <w:rPr>
          <w:rFonts w:ascii="Times New Roman" w:hAnsi="Times New Roman" w:cs="Times New Roman"/>
          <w:bCs/>
        </w:rPr>
      </w:pPr>
      <w:r w:rsidRPr="00C600DB">
        <w:rPr>
          <w:rFonts w:ascii="Times New Roman" w:hAnsi="Times New Roman" w:cs="Times New Roman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C600DB">
        <w:rPr>
          <w:rFonts w:ascii="Times New Roman" w:hAnsi="Times New Roman" w:cs="Times New Roman"/>
        </w:rPr>
        <w:instrText xml:space="preserve"> FORMCHECKBOX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 w:rsidRPr="00C600DB">
        <w:rPr>
          <w:rFonts w:ascii="Times New Roman" w:hAnsi="Times New Roman" w:cs="Times New Roman"/>
        </w:rPr>
        <w:fldChar w:fldCharType="end"/>
      </w:r>
      <w:r w:rsidRPr="00C600DB">
        <w:rPr>
          <w:rFonts w:ascii="Times New Roman" w:hAnsi="Times New Roman" w:cs="Times New Roman"/>
        </w:rPr>
        <w:t xml:space="preserve"> </w:t>
      </w:r>
      <w:r w:rsidRPr="00C600DB">
        <w:rPr>
          <w:rFonts w:ascii="Times New Roman" w:hAnsi="Times New Roman" w:cs="Times New Roman"/>
          <w:bCs/>
        </w:rPr>
        <w:t>małym przedsiębiorstwem (przedsiębiorstwo które zatrudnia mniej niż 50 osób i którego roczny obrót lub roczna suma bilansowa nie przekracza 10 000 000 euro)</w:t>
      </w:r>
    </w:p>
    <w:p w:rsidR="00C51AEC" w:rsidRPr="00C600DB" w:rsidRDefault="00C51AEC" w:rsidP="00C51AEC">
      <w:pPr>
        <w:tabs>
          <w:tab w:val="left" w:pos="0"/>
        </w:tabs>
        <w:spacing w:before="120" w:after="120"/>
        <w:jc w:val="both"/>
        <w:rPr>
          <w:rFonts w:ascii="Times New Roman" w:hAnsi="Times New Roman" w:cs="Times New Roman"/>
          <w:bCs/>
        </w:rPr>
      </w:pPr>
      <w:r w:rsidRPr="00C600DB">
        <w:rPr>
          <w:rFonts w:ascii="Times New Roman" w:hAnsi="Times New Roman" w:cs="Times New Roman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C600DB">
        <w:rPr>
          <w:rFonts w:ascii="Times New Roman" w:hAnsi="Times New Roman" w:cs="Times New Roman"/>
        </w:rPr>
        <w:instrText xml:space="preserve"> FORMCHECKBOX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 w:rsidRPr="00C600DB">
        <w:rPr>
          <w:rFonts w:ascii="Times New Roman" w:hAnsi="Times New Roman" w:cs="Times New Roman"/>
        </w:rPr>
        <w:fldChar w:fldCharType="end"/>
      </w:r>
      <w:r w:rsidRPr="00C600DB">
        <w:rPr>
          <w:rFonts w:ascii="Times New Roman" w:hAnsi="Times New Roman" w:cs="Times New Roman"/>
        </w:rPr>
        <w:t xml:space="preserve"> </w:t>
      </w:r>
      <w:r w:rsidRPr="00C600DB">
        <w:rPr>
          <w:rFonts w:ascii="Times New Roman" w:hAnsi="Times New Roman" w:cs="Times New Roman"/>
          <w:bCs/>
        </w:rPr>
        <w:t>średnim przedsiębiorstwem (przedsiębiorstwo które nie są mikroprzedsiębiorstwami ani małymi przedsiębiorstwami i które zatrudnia mniej niż 250 osób i którego roczny obrót nie przekracza 50 000 000 euro lub roczna suma bilansowa nie przekracza 43 000 000 euro)</w:t>
      </w:r>
    </w:p>
    <w:p w:rsidR="00C51AEC" w:rsidRPr="00C600DB" w:rsidRDefault="00C51AEC" w:rsidP="00C51AEC">
      <w:pPr>
        <w:tabs>
          <w:tab w:val="left" w:pos="0"/>
        </w:tabs>
        <w:spacing w:before="120" w:after="120"/>
        <w:jc w:val="both"/>
        <w:rPr>
          <w:rFonts w:ascii="Times New Roman" w:hAnsi="Times New Roman" w:cs="Times New Roman"/>
          <w:bCs/>
        </w:rPr>
      </w:pPr>
      <w:r w:rsidRPr="00C600DB">
        <w:rPr>
          <w:rFonts w:ascii="Times New Roman" w:hAnsi="Times New Roman" w:cs="Times New Roman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C600DB">
        <w:rPr>
          <w:rFonts w:ascii="Times New Roman" w:hAnsi="Times New Roman" w:cs="Times New Roman"/>
        </w:rPr>
        <w:instrText xml:space="preserve"> FORMCHECKBOX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 w:rsidRPr="00C600DB">
        <w:rPr>
          <w:rFonts w:ascii="Times New Roman" w:hAnsi="Times New Roman" w:cs="Times New Roman"/>
        </w:rPr>
        <w:fldChar w:fldCharType="end"/>
      </w:r>
      <w:r w:rsidRPr="00C600DB">
        <w:rPr>
          <w:rFonts w:ascii="Times New Roman" w:hAnsi="Times New Roman" w:cs="Times New Roman"/>
        </w:rPr>
        <w:t xml:space="preserve"> </w:t>
      </w:r>
      <w:r w:rsidRPr="00C600DB">
        <w:rPr>
          <w:rFonts w:ascii="Times New Roman" w:hAnsi="Times New Roman" w:cs="Times New Roman"/>
          <w:bCs/>
        </w:rPr>
        <w:t>żadne z powyższych</w:t>
      </w:r>
    </w:p>
    <w:p w:rsidR="00C51AEC" w:rsidRPr="00C600DB" w:rsidRDefault="00C51AEC" w:rsidP="00C51AEC">
      <w:pPr>
        <w:tabs>
          <w:tab w:val="left" w:pos="0"/>
        </w:tabs>
        <w:spacing w:before="120" w:after="120"/>
        <w:jc w:val="both"/>
        <w:rPr>
          <w:rFonts w:ascii="Times New Roman" w:hAnsi="Times New Roman" w:cs="Times New Roman"/>
          <w:bCs/>
        </w:rPr>
      </w:pPr>
      <w:r w:rsidRPr="00C600DB">
        <w:rPr>
          <w:rFonts w:ascii="Times New Roman" w:hAnsi="Times New Roman" w:cs="Times New Roman"/>
          <w:bCs/>
        </w:rPr>
        <w:t>Informacje te wymagane są wyłącznie do celów statystycznych.</w:t>
      </w:r>
    </w:p>
    <w:p w:rsidR="00C51AEC" w:rsidRPr="00C600DB" w:rsidRDefault="00C51AEC" w:rsidP="00C51AEC">
      <w:pPr>
        <w:tabs>
          <w:tab w:val="left" w:pos="0"/>
        </w:tabs>
        <w:spacing w:before="120" w:after="120"/>
        <w:jc w:val="both"/>
        <w:rPr>
          <w:rFonts w:ascii="Times New Roman" w:hAnsi="Times New Roman" w:cs="Times New Roman"/>
          <w:bCs/>
        </w:rPr>
      </w:pPr>
    </w:p>
    <w:p w:rsidR="00C51AEC" w:rsidRPr="00D9305E" w:rsidRDefault="00C51AEC" w:rsidP="00C51AEC">
      <w:pPr>
        <w:pStyle w:val="Standard"/>
        <w:overflowPunct w:val="0"/>
        <w:spacing w:before="120" w:after="120"/>
        <w:ind w:left="284" w:hanging="284"/>
        <w:jc w:val="both"/>
        <w:rPr>
          <w:sz w:val="22"/>
          <w:szCs w:val="22"/>
        </w:rPr>
      </w:pPr>
      <w:r w:rsidRPr="00D9305E">
        <w:rPr>
          <w:rFonts w:cs="Times New Roman"/>
          <w:bCs/>
          <w:sz w:val="22"/>
          <w:szCs w:val="22"/>
        </w:rPr>
        <w:t>1</w:t>
      </w:r>
      <w:r>
        <w:rPr>
          <w:rFonts w:cs="Times New Roman"/>
          <w:bCs/>
          <w:sz w:val="22"/>
          <w:szCs w:val="22"/>
        </w:rPr>
        <w:t>1</w:t>
      </w:r>
      <w:r w:rsidRPr="00D9305E">
        <w:rPr>
          <w:rFonts w:cs="Times New Roman"/>
          <w:bCs/>
          <w:sz w:val="22"/>
          <w:szCs w:val="22"/>
        </w:rPr>
        <w:t xml:space="preserve">. </w:t>
      </w:r>
      <w:proofErr w:type="spellStart"/>
      <w:r w:rsidRPr="00D9305E">
        <w:rPr>
          <w:sz w:val="22"/>
          <w:szCs w:val="22"/>
        </w:rPr>
        <w:t>Oświdczamy</w:t>
      </w:r>
      <w:proofErr w:type="spellEnd"/>
      <w:r w:rsidRPr="00D9305E">
        <w:rPr>
          <w:sz w:val="22"/>
          <w:szCs w:val="22"/>
        </w:rPr>
        <w:t xml:space="preserve">, </w:t>
      </w:r>
      <w:proofErr w:type="spellStart"/>
      <w:r w:rsidRPr="00D9305E">
        <w:rPr>
          <w:sz w:val="22"/>
          <w:szCs w:val="22"/>
        </w:rPr>
        <w:t>że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wypełniliśmy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obowiązki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infromacyjne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przewidziane</w:t>
      </w:r>
      <w:proofErr w:type="spellEnd"/>
      <w:r w:rsidRPr="00D9305E">
        <w:rPr>
          <w:sz w:val="22"/>
          <w:szCs w:val="22"/>
        </w:rPr>
        <w:t xml:space="preserve"> w art. 13 </w:t>
      </w:r>
      <w:proofErr w:type="spellStart"/>
      <w:r w:rsidRPr="00D9305E">
        <w:rPr>
          <w:sz w:val="22"/>
          <w:szCs w:val="22"/>
        </w:rPr>
        <w:t>lub</w:t>
      </w:r>
      <w:proofErr w:type="spellEnd"/>
      <w:r w:rsidRPr="00D9305E">
        <w:rPr>
          <w:sz w:val="22"/>
          <w:szCs w:val="22"/>
        </w:rPr>
        <w:t xml:space="preserve"> art. 14 RODO </w:t>
      </w:r>
      <w:proofErr w:type="spellStart"/>
      <w:r w:rsidRPr="00D9305E">
        <w:rPr>
          <w:sz w:val="22"/>
          <w:szCs w:val="22"/>
        </w:rPr>
        <w:t>wobec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osób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fizycznych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od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których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dane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osobowe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bezpośrednio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lub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pośrednio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pozyskałem</w:t>
      </w:r>
      <w:proofErr w:type="spellEnd"/>
      <w:r w:rsidRPr="00D9305E">
        <w:rPr>
          <w:sz w:val="22"/>
          <w:szCs w:val="22"/>
        </w:rPr>
        <w:t xml:space="preserve"> w </w:t>
      </w:r>
      <w:proofErr w:type="spellStart"/>
      <w:r w:rsidRPr="00D9305E">
        <w:rPr>
          <w:sz w:val="22"/>
          <w:szCs w:val="22"/>
        </w:rPr>
        <w:t>celu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ubiegania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się</w:t>
      </w:r>
      <w:proofErr w:type="spellEnd"/>
      <w:r w:rsidRPr="00D9305E">
        <w:rPr>
          <w:sz w:val="22"/>
          <w:szCs w:val="22"/>
        </w:rPr>
        <w:t xml:space="preserve"> o </w:t>
      </w:r>
      <w:proofErr w:type="spellStart"/>
      <w:r w:rsidRPr="00D9305E">
        <w:rPr>
          <w:sz w:val="22"/>
          <w:szCs w:val="22"/>
        </w:rPr>
        <w:t>udzilenie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zamówienia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publicznego</w:t>
      </w:r>
      <w:proofErr w:type="spellEnd"/>
      <w:r w:rsidRPr="00D9305E">
        <w:rPr>
          <w:sz w:val="22"/>
          <w:szCs w:val="22"/>
        </w:rPr>
        <w:t xml:space="preserve"> w </w:t>
      </w:r>
      <w:proofErr w:type="spellStart"/>
      <w:r w:rsidRPr="00D9305E">
        <w:rPr>
          <w:sz w:val="22"/>
          <w:szCs w:val="22"/>
        </w:rPr>
        <w:t>niniejszym</w:t>
      </w:r>
      <w:proofErr w:type="spellEnd"/>
      <w:r w:rsidRPr="00D9305E">
        <w:rPr>
          <w:sz w:val="22"/>
          <w:szCs w:val="22"/>
        </w:rPr>
        <w:t xml:space="preserve"> </w:t>
      </w:r>
      <w:proofErr w:type="spellStart"/>
      <w:r w:rsidRPr="00D9305E">
        <w:rPr>
          <w:sz w:val="22"/>
          <w:szCs w:val="22"/>
        </w:rPr>
        <w:t>postępowaniu</w:t>
      </w:r>
      <w:proofErr w:type="spellEnd"/>
      <w:r w:rsidRPr="00D9305E">
        <w:rPr>
          <w:sz w:val="22"/>
          <w:szCs w:val="22"/>
        </w:rPr>
        <w:t>.</w:t>
      </w:r>
    </w:p>
    <w:p w:rsidR="00C51AEC" w:rsidRPr="00C600DB" w:rsidRDefault="00C51AEC" w:rsidP="00C51AEC">
      <w:pPr>
        <w:tabs>
          <w:tab w:val="left" w:pos="0"/>
        </w:tabs>
        <w:spacing w:before="120" w:after="120"/>
        <w:jc w:val="both"/>
        <w:rPr>
          <w:rFonts w:ascii="Times New Roman" w:hAnsi="Times New Roman" w:cs="Times New Roman"/>
          <w:bCs/>
        </w:rPr>
      </w:pPr>
    </w:p>
    <w:p w:rsidR="00C51AEC" w:rsidRPr="00C600DB" w:rsidRDefault="00C51AEC" w:rsidP="00C51AEC">
      <w:pPr>
        <w:tabs>
          <w:tab w:val="left" w:pos="0"/>
        </w:tabs>
        <w:spacing w:before="120" w:after="120"/>
        <w:jc w:val="both"/>
        <w:rPr>
          <w:rFonts w:ascii="Times New Roman" w:hAnsi="Times New Roman" w:cs="Times New Roman"/>
          <w:bCs/>
        </w:rPr>
      </w:pPr>
      <w:r w:rsidRPr="00C600DB">
        <w:rPr>
          <w:rFonts w:ascii="Times New Roman" w:hAnsi="Times New Roman" w:cs="Times New Roman"/>
          <w:bCs/>
        </w:rPr>
        <w:t>…………………………………………………………………………………………………</w:t>
      </w:r>
    </w:p>
    <w:p w:rsidR="00C51AEC" w:rsidRPr="00C600DB" w:rsidRDefault="00C51AEC" w:rsidP="00C51AEC">
      <w:pPr>
        <w:tabs>
          <w:tab w:val="left" w:pos="0"/>
        </w:tabs>
        <w:spacing w:before="120" w:after="120"/>
        <w:jc w:val="both"/>
        <w:rPr>
          <w:bCs/>
        </w:rPr>
      </w:pPr>
    </w:p>
    <w:p w:rsidR="00C51AEC" w:rsidRPr="00C600DB" w:rsidRDefault="00C51AEC" w:rsidP="00C51AEC">
      <w:pPr>
        <w:tabs>
          <w:tab w:val="left" w:pos="0"/>
        </w:tabs>
        <w:spacing w:before="120" w:after="120"/>
        <w:jc w:val="both"/>
        <w:rPr>
          <w:rFonts w:ascii="Times New Roman" w:hAnsi="Times New Roman" w:cs="Times New Roman"/>
          <w:bCs/>
        </w:rPr>
      </w:pPr>
      <w:r w:rsidRPr="00C600DB">
        <w:rPr>
          <w:rFonts w:ascii="Times New Roman" w:hAnsi="Times New Roman" w:cs="Times New Roman"/>
          <w:bCs/>
        </w:rPr>
        <w:t>.............................., dnia ......... ……. roku</w:t>
      </w:r>
      <w:r w:rsidRPr="00C600DB"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 xml:space="preserve">                             </w:t>
      </w:r>
      <w:r w:rsidRPr="00C600DB">
        <w:rPr>
          <w:rFonts w:ascii="Times New Roman" w:hAnsi="Times New Roman" w:cs="Times New Roman"/>
          <w:bCs/>
        </w:rPr>
        <w:t>..............................................................</w:t>
      </w:r>
    </w:p>
    <w:p w:rsidR="00C51AEC" w:rsidRPr="00D9305E" w:rsidRDefault="00C51AEC" w:rsidP="00C51AEC">
      <w:pPr>
        <w:tabs>
          <w:tab w:val="left" w:pos="0"/>
        </w:tabs>
        <w:spacing w:before="120" w:after="120"/>
        <w:jc w:val="both"/>
        <w:rPr>
          <w:rFonts w:ascii="Times New Roman" w:hAnsi="Times New Roman" w:cs="Times New Roman"/>
          <w:bCs/>
          <w:i/>
          <w:sz w:val="18"/>
          <w:szCs w:val="18"/>
        </w:rPr>
      </w:pPr>
      <w:r w:rsidRPr="00D9305E">
        <w:rPr>
          <w:rFonts w:ascii="Times New Roman" w:hAnsi="Times New Roman" w:cs="Times New Roman"/>
          <w:bCs/>
          <w:i/>
        </w:rPr>
        <w:tab/>
      </w:r>
      <w:r w:rsidRPr="00D9305E">
        <w:rPr>
          <w:rFonts w:ascii="Times New Roman" w:hAnsi="Times New Roman" w:cs="Times New Roman"/>
          <w:bCs/>
          <w:i/>
        </w:rPr>
        <w:tab/>
      </w:r>
      <w:r w:rsidRPr="00D9305E">
        <w:rPr>
          <w:rFonts w:ascii="Times New Roman" w:hAnsi="Times New Roman" w:cs="Times New Roman"/>
          <w:bCs/>
          <w:i/>
        </w:rPr>
        <w:tab/>
      </w:r>
      <w:r w:rsidRPr="00D9305E">
        <w:rPr>
          <w:rFonts w:ascii="Times New Roman" w:hAnsi="Times New Roman" w:cs="Times New Roman"/>
          <w:bCs/>
          <w:i/>
        </w:rPr>
        <w:tab/>
      </w:r>
      <w:r w:rsidRPr="00D9305E">
        <w:rPr>
          <w:rFonts w:ascii="Times New Roman" w:hAnsi="Times New Roman" w:cs="Times New Roman"/>
          <w:bCs/>
          <w:i/>
        </w:rPr>
        <w:tab/>
      </w:r>
      <w:r w:rsidRPr="00D9305E">
        <w:rPr>
          <w:rFonts w:ascii="Times New Roman" w:hAnsi="Times New Roman" w:cs="Times New Roman"/>
          <w:bCs/>
          <w:i/>
        </w:rPr>
        <w:tab/>
      </w:r>
      <w:r w:rsidRPr="00D9305E">
        <w:rPr>
          <w:rFonts w:ascii="Times New Roman" w:hAnsi="Times New Roman" w:cs="Times New Roman"/>
          <w:bCs/>
          <w:i/>
        </w:rPr>
        <w:tab/>
        <w:t xml:space="preserve">     </w:t>
      </w:r>
      <w:r>
        <w:rPr>
          <w:rFonts w:ascii="Times New Roman" w:hAnsi="Times New Roman" w:cs="Times New Roman"/>
          <w:bCs/>
          <w:i/>
        </w:rPr>
        <w:t xml:space="preserve">                            </w:t>
      </w:r>
      <w:r w:rsidRPr="00D9305E">
        <w:rPr>
          <w:rFonts w:ascii="Times New Roman" w:hAnsi="Times New Roman" w:cs="Times New Roman"/>
          <w:bCs/>
          <w:i/>
          <w:sz w:val="18"/>
          <w:szCs w:val="18"/>
        </w:rPr>
        <w:t>podpis Wykonawcy</w:t>
      </w:r>
    </w:p>
    <w:p w:rsidR="00C51AEC" w:rsidRDefault="00C51AEC" w:rsidP="00C51AEC">
      <w:pPr>
        <w:tabs>
          <w:tab w:val="left" w:pos="0"/>
        </w:tabs>
        <w:spacing w:before="120" w:after="120"/>
        <w:jc w:val="both"/>
        <w:rPr>
          <w:rFonts w:ascii="Times New Roman" w:hAnsi="Times New Roman" w:cs="Times New Roman"/>
          <w:bCs/>
        </w:rPr>
      </w:pPr>
      <w:r w:rsidRPr="00C600DB">
        <w:rPr>
          <w:rFonts w:ascii="Times New Roman" w:hAnsi="Times New Roman" w:cs="Times New Roman"/>
          <w:bCs/>
        </w:rPr>
        <w:t xml:space="preserve">* niepotrzebne skreślić </w:t>
      </w:r>
    </w:p>
    <w:p w:rsidR="00C51AEC" w:rsidRDefault="00C51AEC" w:rsidP="00C51AEC">
      <w:pPr>
        <w:jc w:val="both"/>
        <w:rPr>
          <w:rFonts w:ascii="Times New Roman" w:hAnsi="Times New Roman" w:cs="Times New Roman"/>
        </w:rPr>
      </w:pPr>
    </w:p>
    <w:p w:rsidR="00C51AEC" w:rsidRDefault="00C51AEC" w:rsidP="00C51AEC">
      <w:pPr>
        <w:jc w:val="both"/>
        <w:rPr>
          <w:rFonts w:ascii="Times New Roman" w:hAnsi="Times New Roman" w:cs="Times New Roman"/>
        </w:rPr>
      </w:pPr>
    </w:p>
    <w:p w:rsidR="00C51AEC" w:rsidRDefault="00C51AEC" w:rsidP="00C51AEC">
      <w:pPr>
        <w:jc w:val="both"/>
        <w:rPr>
          <w:rFonts w:ascii="Times New Roman" w:hAnsi="Times New Roman" w:cs="Times New Roman"/>
        </w:rPr>
      </w:pPr>
    </w:p>
    <w:p w:rsidR="00C51AEC" w:rsidRDefault="00C51AEC" w:rsidP="00C51AEC">
      <w:pPr>
        <w:jc w:val="both"/>
        <w:rPr>
          <w:rFonts w:ascii="Times New Roman" w:hAnsi="Times New Roman" w:cs="Times New Roman"/>
        </w:rPr>
      </w:pPr>
    </w:p>
    <w:p w:rsidR="00C51AEC" w:rsidRDefault="00C51AEC" w:rsidP="00C51AEC">
      <w:pPr>
        <w:jc w:val="both"/>
        <w:rPr>
          <w:rFonts w:ascii="Times New Roman" w:hAnsi="Times New Roman" w:cs="Times New Roman"/>
        </w:rPr>
      </w:pPr>
    </w:p>
    <w:p w:rsidR="00C51AEC" w:rsidRDefault="00C51AEC" w:rsidP="00C51AEC">
      <w:pPr>
        <w:jc w:val="both"/>
        <w:rPr>
          <w:rFonts w:ascii="Times New Roman" w:hAnsi="Times New Roman" w:cs="Times New Roman"/>
        </w:rPr>
      </w:pPr>
    </w:p>
    <w:p w:rsidR="00C51AEC" w:rsidRDefault="00C51AEC" w:rsidP="00C51AEC">
      <w:pPr>
        <w:jc w:val="both"/>
        <w:rPr>
          <w:rFonts w:ascii="Times New Roman" w:hAnsi="Times New Roman" w:cs="Times New Roman"/>
        </w:rPr>
      </w:pPr>
    </w:p>
    <w:p w:rsidR="00C51AEC" w:rsidRDefault="00C51AEC" w:rsidP="00C51AEC">
      <w:pPr>
        <w:jc w:val="both"/>
        <w:rPr>
          <w:rFonts w:ascii="Times New Roman" w:hAnsi="Times New Roman" w:cs="Times New Roman"/>
        </w:rPr>
      </w:pPr>
    </w:p>
    <w:p w:rsidR="00C51AEC" w:rsidRDefault="00C51AEC" w:rsidP="00C51AEC">
      <w:pPr>
        <w:jc w:val="both"/>
        <w:rPr>
          <w:rFonts w:ascii="Times New Roman" w:hAnsi="Times New Roman" w:cs="Times New Roman"/>
        </w:rPr>
      </w:pPr>
    </w:p>
    <w:p w:rsidR="00C51AEC" w:rsidRDefault="00C51AEC" w:rsidP="00C51AEC">
      <w:pPr>
        <w:jc w:val="both"/>
        <w:rPr>
          <w:rFonts w:ascii="Times New Roman" w:hAnsi="Times New Roman" w:cs="Times New Roman"/>
        </w:rPr>
      </w:pPr>
    </w:p>
    <w:p w:rsidR="00C51AEC" w:rsidRDefault="00C51AEC" w:rsidP="00C51AEC">
      <w:pPr>
        <w:jc w:val="both"/>
        <w:rPr>
          <w:rFonts w:ascii="Times New Roman" w:hAnsi="Times New Roman" w:cs="Times New Roman"/>
        </w:rPr>
      </w:pPr>
    </w:p>
    <w:p w:rsidR="00C51AEC" w:rsidRDefault="00C51AEC" w:rsidP="00C51AEC">
      <w:pPr>
        <w:jc w:val="both"/>
        <w:rPr>
          <w:rFonts w:ascii="Times New Roman" w:hAnsi="Times New Roman" w:cs="Times New Roman"/>
        </w:rPr>
      </w:pPr>
    </w:p>
    <w:p w:rsidR="00C5066B" w:rsidRDefault="00C51AEC">
      <w:bookmarkStart w:id="0" w:name="_GoBack"/>
      <w:bookmarkEnd w:id="0"/>
    </w:p>
    <w:sectPr w:rsidR="00C5066B" w:rsidSect="00C51AEC">
      <w:headerReference w:type="default" r:id="rId5"/>
      <w:footerReference w:type="default" r:id="rId6"/>
      <w:pgSz w:w="11910" w:h="16840"/>
      <w:pgMar w:top="2722" w:right="851" w:bottom="2268" w:left="851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0DD0" w:rsidRDefault="00C51AEC">
    <w:pPr>
      <w:pStyle w:val="Stopka"/>
    </w:pPr>
    <w:r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3D2C2319" wp14:editId="614B492D">
              <wp:simplePos x="0" y="0"/>
              <wp:positionH relativeFrom="column">
                <wp:posOffset>-102235</wp:posOffset>
              </wp:positionH>
              <wp:positionV relativeFrom="paragraph">
                <wp:posOffset>-407670</wp:posOffset>
              </wp:positionV>
              <wp:extent cx="1823085" cy="1404620"/>
              <wp:effectExtent l="0" t="0" r="0" b="0"/>
              <wp:wrapSquare wrapText="bothSides"/>
              <wp:docPr id="21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308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C0DD0" w:rsidRPr="00E72CC1" w:rsidRDefault="00C51AEC" w:rsidP="004A0479">
                          <w:pPr>
                            <w:widowControl/>
                            <w:tabs>
                              <w:tab w:val="left" w:pos="142"/>
                            </w:tabs>
                            <w:adjustRightInd w:val="0"/>
                            <w:spacing w:line="180" w:lineRule="exact"/>
                            <w:rPr>
                              <w:color w:val="B61928"/>
                              <w:sz w:val="14"/>
                              <w:szCs w:val="14"/>
                            </w:rPr>
                          </w:pPr>
                          <w:r w:rsidRPr="00E72CC1"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ul. Bagatela 12, 00-585 </w:t>
                          </w:r>
                          <w:r w:rsidRPr="00E72CC1">
                            <w:rPr>
                              <w:color w:val="626769"/>
                              <w:sz w:val="14"/>
                              <w:szCs w:val="14"/>
                            </w:rPr>
                            <w:t>Warszawa</w:t>
                          </w:r>
                          <w:r w:rsidRPr="00E72CC1">
                            <w:rPr>
                              <w:color w:val="626769"/>
                              <w:sz w:val="14"/>
                              <w:szCs w:val="14"/>
                            </w:rPr>
                            <w:br/>
                            <w:t xml:space="preserve">t: +48 22 334 98 00  </w:t>
                          </w:r>
                          <w:r w:rsidRPr="00E72CC1">
                            <w:rPr>
                              <w:rFonts w:eastAsiaTheme="minorHAnsi"/>
                              <w:color w:val="B61928"/>
                              <w:sz w:val="16"/>
                              <w:szCs w:val="16"/>
                            </w:rPr>
                            <w:t>·</w:t>
                          </w:r>
                          <w:r w:rsidRPr="00E72CC1">
                            <w:rPr>
                              <w:color w:val="626769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E72CC1">
                            <w:rPr>
                              <w:color w:val="626769"/>
                              <w:sz w:val="14"/>
                              <w:szCs w:val="14"/>
                            </w:rPr>
                            <w:t>f : +48 22 334 98 89</w:t>
                          </w:r>
                          <w:r w:rsidRPr="00E72CC1">
                            <w:rPr>
                              <w:color w:val="626769"/>
                              <w:sz w:val="14"/>
                              <w:szCs w:val="14"/>
                            </w:rPr>
                            <w:br/>
                            <w:t>e : post@paih.gov.pl</w:t>
                          </w:r>
                          <w:r w:rsidRPr="00E72CC1">
                            <w:rPr>
                              <w:color w:val="626769"/>
                              <w:sz w:val="14"/>
                              <w:szCs w:val="14"/>
                            </w:rPr>
                            <w:br/>
                          </w:r>
                          <w:r w:rsidRPr="00E72CC1">
                            <w:rPr>
                              <w:color w:val="B61928"/>
                              <w:sz w:val="14"/>
                              <w:szCs w:val="14"/>
                            </w:rPr>
                            <w:t>www.paih.gov.pl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D2C2319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-8.05pt;margin-top:-32.1pt;width:143.5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" filled="f" stroked="f">
              <v:textbox style="mso-fit-shape-to-text:t">
                <w:txbxContent>
                  <w:p w:rsidR="009C0DD0" w:rsidRPr="00E72CC1" w:rsidRDefault="00C51AEC" w:rsidP="004A0479">
                    <w:pPr>
                      <w:widowControl/>
                      <w:tabs>
                        <w:tab w:val="left" w:pos="142"/>
                      </w:tabs>
                      <w:adjustRightInd w:val="0"/>
                      <w:spacing w:line="180" w:lineRule="exact"/>
                      <w:rPr>
                        <w:color w:val="B61928"/>
                        <w:sz w:val="14"/>
                        <w:szCs w:val="14"/>
                      </w:rPr>
                    </w:pPr>
                    <w:r w:rsidRPr="00E72CC1">
                      <w:rPr>
                        <w:color w:val="626769"/>
                        <w:sz w:val="14"/>
                        <w:szCs w:val="14"/>
                      </w:rPr>
                      <w:t xml:space="preserve">ul. Bagatela 12, 00-585 </w:t>
                    </w:r>
                    <w:r w:rsidRPr="00E72CC1">
                      <w:rPr>
                        <w:color w:val="626769"/>
                        <w:sz w:val="14"/>
                        <w:szCs w:val="14"/>
                      </w:rPr>
                      <w:t>Warszawa</w:t>
                    </w:r>
                    <w:r w:rsidRPr="00E72CC1">
                      <w:rPr>
                        <w:color w:val="626769"/>
                        <w:sz w:val="14"/>
                        <w:szCs w:val="14"/>
                      </w:rPr>
                      <w:br/>
                      <w:t xml:space="preserve">t: +48 22 334 98 00  </w:t>
                    </w:r>
                    <w:r w:rsidRPr="00E72CC1">
                      <w:rPr>
                        <w:rFonts w:eastAsiaTheme="minorHAnsi"/>
                        <w:color w:val="B61928"/>
                        <w:sz w:val="16"/>
                        <w:szCs w:val="16"/>
                      </w:rPr>
                      <w:t>·</w:t>
                    </w:r>
                    <w:r w:rsidRPr="00E72CC1">
                      <w:rPr>
                        <w:color w:val="626769"/>
                        <w:sz w:val="16"/>
                        <w:szCs w:val="16"/>
                      </w:rPr>
                      <w:t xml:space="preserve"> </w:t>
                    </w:r>
                    <w:r w:rsidRPr="00E72CC1">
                      <w:rPr>
                        <w:color w:val="626769"/>
                        <w:sz w:val="14"/>
                        <w:szCs w:val="14"/>
                      </w:rPr>
                      <w:t>f : +48 22 334 98 89</w:t>
                    </w:r>
                    <w:r w:rsidRPr="00E72CC1">
                      <w:rPr>
                        <w:color w:val="626769"/>
                        <w:sz w:val="14"/>
                        <w:szCs w:val="14"/>
                      </w:rPr>
                      <w:br/>
                      <w:t>e : post@paih.gov.pl</w:t>
                    </w:r>
                    <w:r w:rsidRPr="00E72CC1">
                      <w:rPr>
                        <w:color w:val="626769"/>
                        <w:sz w:val="14"/>
                        <w:szCs w:val="14"/>
                      </w:rPr>
                      <w:br/>
                    </w:r>
                    <w:r w:rsidRPr="00E72CC1">
                      <w:rPr>
                        <w:color w:val="B61928"/>
                        <w:sz w:val="14"/>
                        <w:szCs w:val="14"/>
                      </w:rPr>
                      <w:t>www.paih.gov.pl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1312" behindDoc="1" locked="0" layoutInCell="1" allowOverlap="1" wp14:anchorId="20432E0C" wp14:editId="4C4A4F03">
              <wp:simplePos x="0" y="0"/>
              <wp:positionH relativeFrom="column">
                <wp:posOffset>1764665</wp:posOffset>
              </wp:positionH>
              <wp:positionV relativeFrom="paragraph">
                <wp:posOffset>-407670</wp:posOffset>
              </wp:positionV>
              <wp:extent cx="4502785" cy="1404620"/>
              <wp:effectExtent l="0" t="0" r="0" b="0"/>
              <wp:wrapNone/>
              <wp:docPr id="3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0278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C0DD0" w:rsidRPr="00E72CC1" w:rsidRDefault="00C51AEC" w:rsidP="00232495">
                          <w:pPr>
                            <w:pStyle w:val="Stopka"/>
                            <w:tabs>
                              <w:tab w:val="clear" w:pos="9072"/>
                              <w:tab w:val="right" w:pos="9360"/>
                            </w:tabs>
                            <w:spacing w:line="180" w:lineRule="exact"/>
                            <w:rPr>
                              <w:color w:val="626769"/>
                              <w:sz w:val="14"/>
                              <w:szCs w:val="14"/>
                            </w:rPr>
                          </w:pPr>
                          <w:r w:rsidRPr="00E72CC1">
                            <w:rPr>
                              <w:color w:val="626769"/>
                              <w:sz w:val="14"/>
                              <w:szCs w:val="14"/>
                            </w:rPr>
                            <w:t>Polska  Agencja Inwestycji i Handlu S.A. wpisana do Krajowego Rejestru Sądowego</w:t>
                          </w:r>
                          <w:r w:rsidRPr="00E72CC1">
                            <w:rPr>
                              <w:color w:val="626769"/>
                              <w:sz w:val="14"/>
                              <w:szCs w:val="14"/>
                            </w:rPr>
                            <w:br/>
                            <w:t>prowadzonego przez Sąd Rejonowy dla m. st. Warszawy, XII Wydział Gospodarczy</w:t>
                          </w:r>
                          <w:r w:rsidRPr="00E72CC1">
                            <w:rPr>
                              <w:color w:val="626769"/>
                              <w:sz w:val="14"/>
                              <w:szCs w:val="14"/>
                            </w:rPr>
                            <w:br/>
                            <w:t>pod nu</w:t>
                          </w:r>
                          <w:r w:rsidRPr="00E72CC1">
                            <w:rPr>
                              <w:color w:val="626769"/>
                              <w:sz w:val="14"/>
                              <w:szCs w:val="14"/>
                            </w:rPr>
                            <w:t>merem KRS 0000109815, NIP 526-030-01-67, REGON 012070669</w:t>
                          </w:r>
                          <w:r w:rsidRPr="00E72CC1">
                            <w:rPr>
                              <w:color w:val="626769"/>
                              <w:sz w:val="14"/>
                              <w:szCs w:val="14"/>
                            </w:rPr>
                            <w:br/>
                            <w:t xml:space="preserve">Kapitał zakładowy </w:t>
                          </w:r>
                          <w:r>
                            <w:rPr>
                              <w:color w:val="626769"/>
                              <w:sz w:val="14"/>
                              <w:szCs w:val="14"/>
                            </w:rPr>
                            <w:t>138</w:t>
                          </w:r>
                          <w:r w:rsidRPr="00E72CC1">
                            <w:rPr>
                              <w:color w:val="626769"/>
                              <w:sz w:val="14"/>
                              <w:szCs w:val="14"/>
                            </w:rPr>
                            <w:t>.</w:t>
                          </w:r>
                          <w:r>
                            <w:rPr>
                              <w:color w:val="626769"/>
                              <w:sz w:val="14"/>
                              <w:szCs w:val="14"/>
                            </w:rPr>
                            <w:t>00</w:t>
                          </w:r>
                          <w:r w:rsidRPr="00E72CC1">
                            <w:rPr>
                              <w:color w:val="626769"/>
                              <w:sz w:val="14"/>
                              <w:szCs w:val="14"/>
                            </w:rPr>
                            <w:t>6.</w:t>
                          </w:r>
                          <w:r>
                            <w:rPr>
                              <w:color w:val="626769"/>
                              <w:sz w:val="14"/>
                              <w:szCs w:val="14"/>
                            </w:rPr>
                            <w:t>6</w:t>
                          </w:r>
                          <w:r w:rsidRPr="00E72CC1">
                            <w:rPr>
                              <w:color w:val="626769"/>
                              <w:sz w:val="14"/>
                              <w:szCs w:val="14"/>
                            </w:rPr>
                            <w:t>00,00 zł (opłacony w całości)</w:t>
                          </w:r>
                        </w:p>
                        <w:p w:rsidR="009C0DD0" w:rsidRPr="0066655A" w:rsidRDefault="00C51AEC" w:rsidP="00232495">
                          <w:pPr>
                            <w:spacing w:line="180" w:lineRule="exact"/>
                            <w:rPr>
                              <w:color w:val="626769"/>
                              <w:sz w:val="14"/>
                              <w:szCs w:val="14"/>
                            </w:rPr>
                          </w:pPr>
                        </w:p>
                        <w:p w:rsidR="009C0DD0" w:rsidRPr="0066655A" w:rsidRDefault="00C51AEC" w:rsidP="00232495">
                          <w:pPr>
                            <w:spacing w:line="180" w:lineRule="exact"/>
                            <w:rPr>
                              <w:color w:val="626769"/>
                            </w:rPr>
                          </w:pPr>
                        </w:p>
                      </w:txbxContent>
                    </wps:txbx>
                    <wps:bodyPr rot="0" vert="horz" wrap="square" lIns="14400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20432E0C" id="_x0000_s1027" type="#_x0000_t202" style="position:absolute;margin-left:138.95pt;margin-top:-32.1pt;width:354.55pt;height:110.6pt;z-index:-2516551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" filled="f" stroked="f">
              <v:textbox style="mso-fit-shape-to-text:t" inset="4mm">
                <w:txbxContent>
                  <w:p w:rsidR="009C0DD0" w:rsidRPr="00E72CC1" w:rsidRDefault="00C51AEC" w:rsidP="00232495">
                    <w:pPr>
                      <w:pStyle w:val="Stopka"/>
                      <w:tabs>
                        <w:tab w:val="clear" w:pos="9072"/>
                        <w:tab w:val="right" w:pos="9360"/>
                      </w:tabs>
                      <w:spacing w:line="180" w:lineRule="exact"/>
                      <w:rPr>
                        <w:color w:val="626769"/>
                        <w:sz w:val="14"/>
                        <w:szCs w:val="14"/>
                      </w:rPr>
                    </w:pPr>
                    <w:r w:rsidRPr="00E72CC1">
                      <w:rPr>
                        <w:color w:val="626769"/>
                        <w:sz w:val="14"/>
                        <w:szCs w:val="14"/>
                      </w:rPr>
                      <w:t>Polska  Agencja Inwestycji i Handlu S.A. wpisana do Krajowego Rejestru Sądowego</w:t>
                    </w:r>
                    <w:r w:rsidRPr="00E72CC1">
                      <w:rPr>
                        <w:color w:val="626769"/>
                        <w:sz w:val="14"/>
                        <w:szCs w:val="14"/>
                      </w:rPr>
                      <w:br/>
                      <w:t>prowadzonego przez Sąd Rejonowy dla m. st. Warszawy, XII Wydział Gospodarczy</w:t>
                    </w:r>
                    <w:r w:rsidRPr="00E72CC1">
                      <w:rPr>
                        <w:color w:val="626769"/>
                        <w:sz w:val="14"/>
                        <w:szCs w:val="14"/>
                      </w:rPr>
                      <w:br/>
                      <w:t>pod nu</w:t>
                    </w:r>
                    <w:r w:rsidRPr="00E72CC1">
                      <w:rPr>
                        <w:color w:val="626769"/>
                        <w:sz w:val="14"/>
                        <w:szCs w:val="14"/>
                      </w:rPr>
                      <w:t>merem KRS 0000109815, NIP 526-030-01-67, REGON 012070669</w:t>
                    </w:r>
                    <w:r w:rsidRPr="00E72CC1">
                      <w:rPr>
                        <w:color w:val="626769"/>
                        <w:sz w:val="14"/>
                        <w:szCs w:val="14"/>
                      </w:rPr>
                      <w:br/>
                      <w:t xml:space="preserve">Kapitał zakładowy </w:t>
                    </w:r>
                    <w:r>
                      <w:rPr>
                        <w:color w:val="626769"/>
                        <w:sz w:val="14"/>
                        <w:szCs w:val="14"/>
                      </w:rPr>
                      <w:t>138</w:t>
                    </w:r>
                    <w:r w:rsidRPr="00E72CC1">
                      <w:rPr>
                        <w:color w:val="626769"/>
                        <w:sz w:val="14"/>
                        <w:szCs w:val="14"/>
                      </w:rPr>
                      <w:t>.</w:t>
                    </w:r>
                    <w:r>
                      <w:rPr>
                        <w:color w:val="626769"/>
                        <w:sz w:val="14"/>
                        <w:szCs w:val="14"/>
                      </w:rPr>
                      <w:t>00</w:t>
                    </w:r>
                    <w:r w:rsidRPr="00E72CC1">
                      <w:rPr>
                        <w:color w:val="626769"/>
                        <w:sz w:val="14"/>
                        <w:szCs w:val="14"/>
                      </w:rPr>
                      <w:t>6.</w:t>
                    </w:r>
                    <w:r>
                      <w:rPr>
                        <w:color w:val="626769"/>
                        <w:sz w:val="14"/>
                        <w:szCs w:val="14"/>
                      </w:rPr>
                      <w:t>6</w:t>
                    </w:r>
                    <w:r w:rsidRPr="00E72CC1">
                      <w:rPr>
                        <w:color w:val="626769"/>
                        <w:sz w:val="14"/>
                        <w:szCs w:val="14"/>
                      </w:rPr>
                      <w:t>00,00 zł (opłacony w całości)</w:t>
                    </w:r>
                  </w:p>
                  <w:p w:rsidR="009C0DD0" w:rsidRPr="0066655A" w:rsidRDefault="00C51AEC" w:rsidP="00232495">
                    <w:pPr>
                      <w:spacing w:line="180" w:lineRule="exact"/>
                      <w:rPr>
                        <w:color w:val="626769"/>
                        <w:sz w:val="14"/>
                        <w:szCs w:val="14"/>
                      </w:rPr>
                    </w:pPr>
                  </w:p>
                  <w:p w:rsidR="009C0DD0" w:rsidRPr="0066655A" w:rsidRDefault="00C51AEC" w:rsidP="00232495">
                    <w:pPr>
                      <w:spacing w:line="180" w:lineRule="exact"/>
                      <w:rPr>
                        <w:color w:val="626769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0DD0" w:rsidRDefault="00C51AEC" w:rsidP="00557216">
    <w:pPr>
      <w:pStyle w:val="Nagwek"/>
      <w:tabs>
        <w:tab w:val="clear" w:pos="4536"/>
        <w:tab w:val="clear" w:pos="9072"/>
        <w:tab w:val="left" w:pos="7170"/>
      </w:tabs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58F377F6" wp14:editId="0F4DF7E7">
          <wp:simplePos x="0" y="0"/>
          <wp:positionH relativeFrom="column">
            <wp:posOffset>-526415</wp:posOffset>
          </wp:positionH>
          <wp:positionV relativeFrom="paragraph">
            <wp:posOffset>-448310</wp:posOffset>
          </wp:positionV>
          <wp:extent cx="7569173" cy="10703927"/>
          <wp:effectExtent l="0" t="0" r="0" b="254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FR papier listowy-20161028-bitmap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9173" cy="107039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t xml:space="preserve">  </w:t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83682C"/>
    <w:multiLevelType w:val="hybridMultilevel"/>
    <w:tmpl w:val="4BDA47C6"/>
    <w:lvl w:ilvl="0" w:tplc="0415000F">
      <w:start w:val="1"/>
      <w:numFmt w:val="decimal"/>
      <w:lvlText w:val="%1."/>
      <w:lvlJc w:val="left"/>
      <w:pPr>
        <w:ind w:left="28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3564" w:hanging="360"/>
      </w:pPr>
    </w:lvl>
    <w:lvl w:ilvl="2" w:tplc="0415001B" w:tentative="1">
      <w:start w:val="1"/>
      <w:numFmt w:val="lowerRoman"/>
      <w:lvlText w:val="%3."/>
      <w:lvlJc w:val="right"/>
      <w:pPr>
        <w:ind w:left="4284" w:hanging="180"/>
      </w:pPr>
    </w:lvl>
    <w:lvl w:ilvl="3" w:tplc="0415000F" w:tentative="1">
      <w:start w:val="1"/>
      <w:numFmt w:val="decimal"/>
      <w:lvlText w:val="%4."/>
      <w:lvlJc w:val="left"/>
      <w:pPr>
        <w:ind w:left="5004" w:hanging="360"/>
      </w:pPr>
    </w:lvl>
    <w:lvl w:ilvl="4" w:tplc="04150019" w:tentative="1">
      <w:start w:val="1"/>
      <w:numFmt w:val="lowerLetter"/>
      <w:lvlText w:val="%5."/>
      <w:lvlJc w:val="left"/>
      <w:pPr>
        <w:ind w:left="5724" w:hanging="360"/>
      </w:pPr>
    </w:lvl>
    <w:lvl w:ilvl="5" w:tplc="0415001B" w:tentative="1">
      <w:start w:val="1"/>
      <w:numFmt w:val="lowerRoman"/>
      <w:lvlText w:val="%6."/>
      <w:lvlJc w:val="right"/>
      <w:pPr>
        <w:ind w:left="6444" w:hanging="180"/>
      </w:pPr>
    </w:lvl>
    <w:lvl w:ilvl="6" w:tplc="0415000F" w:tentative="1">
      <w:start w:val="1"/>
      <w:numFmt w:val="decimal"/>
      <w:lvlText w:val="%7."/>
      <w:lvlJc w:val="left"/>
      <w:pPr>
        <w:ind w:left="7164" w:hanging="360"/>
      </w:pPr>
    </w:lvl>
    <w:lvl w:ilvl="7" w:tplc="04150019" w:tentative="1">
      <w:start w:val="1"/>
      <w:numFmt w:val="lowerLetter"/>
      <w:lvlText w:val="%8."/>
      <w:lvlJc w:val="left"/>
      <w:pPr>
        <w:ind w:left="7884" w:hanging="360"/>
      </w:pPr>
    </w:lvl>
    <w:lvl w:ilvl="8" w:tplc="0415001B" w:tentative="1">
      <w:start w:val="1"/>
      <w:numFmt w:val="lowerRoman"/>
      <w:lvlText w:val="%9."/>
      <w:lvlJc w:val="right"/>
      <w:pPr>
        <w:ind w:left="86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AEC"/>
    <w:rsid w:val="004B7B9F"/>
    <w:rsid w:val="00C51AEC"/>
    <w:rsid w:val="00DC3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3ABCEA"/>
  <w15:chartTrackingRefBased/>
  <w15:docId w15:val="{922428D8-BC7D-48ED-A2E1-363B8B45F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uiPriority w:val="1"/>
    <w:qFormat/>
    <w:rsid w:val="00C51AEC"/>
    <w:pPr>
      <w:widowControl w:val="0"/>
      <w:autoSpaceDE w:val="0"/>
      <w:autoSpaceDN w:val="0"/>
      <w:spacing w:after="0" w:line="240" w:lineRule="auto"/>
    </w:pPr>
    <w:rPr>
      <w:rFonts w:ascii="Novel Pro" w:eastAsia="Novel Pro" w:hAnsi="Novel Pro" w:cs="Novel Pro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1,Numerowanie,List Paragraph,Akapit z listą5,maz_wyliczenie,opis dzialania,K-P_odwolanie,A_wyliczenie,Akapit z listą 1,Akapit z listą BS,Kolorowa lista — akcent 11,lp1,Preambuła,Lista - poziom 1,Tabela - naglowek,SM-nagłówek2,CP-UC"/>
    <w:basedOn w:val="Normalny"/>
    <w:link w:val="AkapitzlistZnak"/>
    <w:qFormat/>
    <w:rsid w:val="00C51AEC"/>
  </w:style>
  <w:style w:type="paragraph" w:styleId="Nagwek">
    <w:name w:val="header"/>
    <w:basedOn w:val="Normalny"/>
    <w:link w:val="NagwekZnak"/>
    <w:uiPriority w:val="99"/>
    <w:unhideWhenUsed/>
    <w:rsid w:val="00C51AE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51AEC"/>
    <w:rPr>
      <w:rFonts w:ascii="Novel Pro" w:eastAsia="Novel Pro" w:hAnsi="Novel Pro" w:cs="Novel Pro"/>
    </w:rPr>
  </w:style>
  <w:style w:type="paragraph" w:styleId="Stopka">
    <w:name w:val="footer"/>
    <w:basedOn w:val="Normalny"/>
    <w:link w:val="StopkaZnak"/>
    <w:uiPriority w:val="99"/>
    <w:unhideWhenUsed/>
    <w:rsid w:val="00C51AE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51AEC"/>
    <w:rPr>
      <w:rFonts w:ascii="Novel Pro" w:eastAsia="Novel Pro" w:hAnsi="Novel Pro" w:cs="Novel Pro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Akapit z listą BS Znak,Kolorowa lista — akcent 11 Znak,lp1 Znak"/>
    <w:link w:val="Akapitzlist"/>
    <w:qFormat/>
    <w:rsid w:val="00C51AEC"/>
    <w:rPr>
      <w:rFonts w:ascii="Novel Pro" w:eastAsia="Novel Pro" w:hAnsi="Novel Pro" w:cs="Novel Pro"/>
    </w:rPr>
  </w:style>
  <w:style w:type="paragraph" w:customStyle="1" w:styleId="Standard">
    <w:name w:val="Standard"/>
    <w:rsid w:val="00C51AE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630</Words>
  <Characters>3785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Stepien</dc:creator>
  <cp:keywords/>
  <dc:description/>
  <cp:lastModifiedBy>Ewa Stepien</cp:lastModifiedBy>
  <cp:revision>1</cp:revision>
  <dcterms:created xsi:type="dcterms:W3CDTF">2019-03-08T12:21:00Z</dcterms:created>
  <dcterms:modified xsi:type="dcterms:W3CDTF">2019-03-08T12:22:00Z</dcterms:modified>
</cp:coreProperties>
</file>