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B2C3FA" w14:textId="77777777" w:rsidR="00D73775" w:rsidRDefault="00D73775" w:rsidP="00D73775">
      <w:pPr>
        <w:ind w:left="5664" w:firstLine="708"/>
      </w:pPr>
      <w:r>
        <w:t xml:space="preserve">Warszawa dn. 18-12-2018r. </w:t>
      </w:r>
    </w:p>
    <w:p w14:paraId="6615560A" w14:textId="77777777" w:rsidR="00D73775" w:rsidRPr="00976941" w:rsidRDefault="00D73775" w:rsidP="00513A95">
      <w:pPr>
        <w:jc w:val="both"/>
        <w:rPr>
          <w:b/>
        </w:rPr>
      </w:pPr>
      <w:r w:rsidRPr="00976941">
        <w:rPr>
          <w:b/>
        </w:rPr>
        <w:t xml:space="preserve">ZAMAWIAJĄCY:  </w:t>
      </w:r>
    </w:p>
    <w:p w14:paraId="5B92A02A" w14:textId="77777777" w:rsidR="00D73775" w:rsidRDefault="00D73775" w:rsidP="00513A95">
      <w:pPr>
        <w:jc w:val="both"/>
      </w:pPr>
      <w:r>
        <w:t xml:space="preserve">Polska Agencja Inwestycji i Handlu Spółka Akcyjna </w:t>
      </w:r>
    </w:p>
    <w:p w14:paraId="23173FA1" w14:textId="77777777" w:rsidR="00D73775" w:rsidRDefault="00D73775" w:rsidP="00513A95">
      <w:pPr>
        <w:jc w:val="both"/>
      </w:pPr>
      <w:r>
        <w:t xml:space="preserve">Warszawa, 00-585, ul. Bagatela 12 </w:t>
      </w:r>
    </w:p>
    <w:p w14:paraId="4DF0CB32" w14:textId="77777777" w:rsidR="00D73775" w:rsidRDefault="00D73775" w:rsidP="00513A95">
      <w:pPr>
        <w:jc w:val="both"/>
      </w:pPr>
      <w:r>
        <w:t xml:space="preserve">Dotyczy: postępowania o udzielenie zamówienia publicznego na usługi społeczne i inne szczególne usługi nr BOK/126/2018, </w:t>
      </w:r>
      <w:proofErr w:type="spellStart"/>
      <w:r>
        <w:t>pn</w:t>
      </w:r>
      <w:proofErr w:type="spellEnd"/>
      <w:r>
        <w:t xml:space="preserve">:  </w:t>
      </w:r>
    </w:p>
    <w:p w14:paraId="29B0107C" w14:textId="77777777" w:rsidR="00D73775" w:rsidRPr="00D73775" w:rsidRDefault="00D73775" w:rsidP="00513A95">
      <w:pPr>
        <w:spacing w:after="0" w:line="271" w:lineRule="auto"/>
        <w:jc w:val="both"/>
        <w:rPr>
          <w:rFonts w:ascii="Calibri" w:eastAsia="Calibri" w:hAnsi="Calibri" w:cs="Calibri"/>
          <w:b/>
          <w:bCs/>
          <w:i/>
        </w:rPr>
      </w:pPr>
      <w:bookmarkStart w:id="0" w:name="_Hlk531681515"/>
      <w:bookmarkStart w:id="1" w:name="_Hlk531682484"/>
      <w:r w:rsidRPr="00D73775">
        <w:rPr>
          <w:rFonts w:ascii="Calibri" w:eastAsia="Calibri" w:hAnsi="Calibri" w:cs="Calibri"/>
          <w:b/>
          <w:bCs/>
          <w:i/>
        </w:rPr>
        <w:t>Świadczenie usług pocztowych i kurierskich w obrocie krajowym i zagranicznym na potrzeby Polskiej Agencji Inwestycji i Handlu S.A. w podziale na części:</w:t>
      </w:r>
    </w:p>
    <w:p w14:paraId="62753E49" w14:textId="77777777" w:rsidR="00D73775" w:rsidRPr="00D73775" w:rsidRDefault="00D73775" w:rsidP="00513A95">
      <w:pPr>
        <w:spacing w:after="0" w:line="271" w:lineRule="auto"/>
        <w:jc w:val="both"/>
        <w:rPr>
          <w:rFonts w:ascii="Calibri" w:eastAsia="Calibri" w:hAnsi="Calibri" w:cs="Calibri"/>
          <w:b/>
          <w:bCs/>
          <w:i/>
        </w:rPr>
      </w:pPr>
    </w:p>
    <w:p w14:paraId="46E35D2C" w14:textId="77777777" w:rsidR="00D73775" w:rsidRPr="00D73775" w:rsidRDefault="00D73775" w:rsidP="00513A95">
      <w:pPr>
        <w:spacing w:after="200" w:line="276" w:lineRule="auto"/>
        <w:jc w:val="both"/>
        <w:rPr>
          <w:rFonts w:ascii="Calibri" w:eastAsia="Calibri" w:hAnsi="Calibri" w:cs="Times New Roman"/>
          <w:b/>
          <w:i/>
        </w:rPr>
      </w:pPr>
      <w:r w:rsidRPr="00D73775">
        <w:rPr>
          <w:rFonts w:ascii="Calibri" w:eastAsia="Calibri" w:hAnsi="Calibri" w:cs="Times New Roman"/>
          <w:b/>
          <w:i/>
        </w:rPr>
        <w:t>Część nr I - Świadczenie usług pocztowych w obrocie krajowym i zagranicznym na rzecz Polskiej Agencji Inwestycji i Handlu S.A.</w:t>
      </w:r>
    </w:p>
    <w:p w14:paraId="1B7A34FB" w14:textId="77777777" w:rsidR="00D73775" w:rsidRPr="00D73775" w:rsidRDefault="00D73775" w:rsidP="00513A95">
      <w:pPr>
        <w:spacing w:after="200" w:line="276" w:lineRule="auto"/>
        <w:jc w:val="both"/>
        <w:rPr>
          <w:rFonts w:ascii="Calibri" w:eastAsia="Calibri" w:hAnsi="Calibri" w:cs="Times New Roman"/>
          <w:b/>
          <w:i/>
        </w:rPr>
      </w:pPr>
      <w:r w:rsidRPr="00D73775">
        <w:rPr>
          <w:rFonts w:ascii="Calibri" w:eastAsia="Calibri" w:hAnsi="Calibri" w:cs="Times New Roman"/>
          <w:b/>
          <w:i/>
        </w:rPr>
        <w:t>Część nr II - Świadczenie usług kurierskich w obrocie krajowym i zagranicznym na rzecz Polskiej Agencji Inwestycji i Handlu S.A.</w:t>
      </w:r>
      <w:bookmarkEnd w:id="0"/>
    </w:p>
    <w:bookmarkEnd w:id="1"/>
    <w:p w14:paraId="3A4F4C6A" w14:textId="77777777" w:rsidR="00D73775" w:rsidRDefault="00D73775" w:rsidP="00D73775"/>
    <w:p w14:paraId="0F334013" w14:textId="77777777" w:rsidR="00D73775" w:rsidRPr="00976941" w:rsidRDefault="00D73775" w:rsidP="00513A95">
      <w:pPr>
        <w:rPr>
          <w:b/>
        </w:rPr>
      </w:pPr>
      <w:r w:rsidRPr="00976941">
        <w:rPr>
          <w:b/>
        </w:rPr>
        <w:t xml:space="preserve">WYJAŚNIENIE TREŚCI </w:t>
      </w:r>
      <w:r w:rsidR="00513A95" w:rsidRPr="00976941">
        <w:rPr>
          <w:b/>
        </w:rPr>
        <w:t>OGŁOSZENIA O ZAMÓWIENIU -</w:t>
      </w:r>
      <w:r w:rsidRPr="00976941">
        <w:rPr>
          <w:b/>
        </w:rPr>
        <w:t xml:space="preserve"> ISTOTNYCH WARUNKÓW ZAMÓWIENIA </w:t>
      </w:r>
    </w:p>
    <w:p w14:paraId="6840FD3D" w14:textId="77777777" w:rsidR="00671DAF" w:rsidRPr="00483D90" w:rsidRDefault="00671DAF" w:rsidP="00671DAF">
      <w:pPr>
        <w:jc w:val="both"/>
      </w:pPr>
    </w:p>
    <w:p w14:paraId="3C2DC9E8" w14:textId="7234A23D" w:rsidR="00D73775" w:rsidRPr="00483D90" w:rsidRDefault="00D73775" w:rsidP="00671DAF">
      <w:pPr>
        <w:jc w:val="both"/>
      </w:pPr>
      <w:r w:rsidRPr="00483D90">
        <w:t xml:space="preserve">Zamawiający – Polska Agencja Inwestycji i Handlu Spółka Akcyjna zawiadamia, że wpłynął wniosek o wyjaśnienie treści </w:t>
      </w:r>
      <w:r w:rsidR="00513A95" w:rsidRPr="00483D90">
        <w:t>Ogłoszenia o zamówieniu – Istotnych Warunków Zamówienia</w:t>
      </w:r>
      <w:r w:rsidRPr="00483D90">
        <w:t xml:space="preserve">.  </w:t>
      </w:r>
    </w:p>
    <w:p w14:paraId="5DDAAACD" w14:textId="32012D53" w:rsidR="00D73775" w:rsidRPr="00483D90" w:rsidRDefault="00D73775" w:rsidP="00671DAF">
      <w:pPr>
        <w:jc w:val="both"/>
      </w:pPr>
      <w:r w:rsidRPr="00483D90">
        <w:t xml:space="preserve">Na podstawie przepisu art. 38 ust. 2 w związku z art. 38 ust. 1 pkt 3 ustawy z dnia 29 stycznia 2004 roku - Prawo zamówień publicznych (Dz.U. z 2018 r. poz. 1986 z </w:t>
      </w:r>
      <w:proofErr w:type="spellStart"/>
      <w:r w:rsidRPr="00483D90">
        <w:t>późn</w:t>
      </w:r>
      <w:proofErr w:type="spellEnd"/>
      <w:r w:rsidRPr="00483D90">
        <w:t xml:space="preserve">. zm.), Zamawiający przekazuje treść zapytań wraz  z odpowiedziami: </w:t>
      </w:r>
    </w:p>
    <w:p w14:paraId="4EE9B888" w14:textId="77777777" w:rsidR="00671DAF" w:rsidRPr="00483D90" w:rsidRDefault="00671DAF" w:rsidP="00513A95">
      <w:pPr>
        <w:rPr>
          <w:b/>
        </w:rPr>
      </w:pPr>
      <w:bookmarkStart w:id="2" w:name="_Hlk532807581"/>
    </w:p>
    <w:p w14:paraId="28D76DB7" w14:textId="203FE966" w:rsidR="00976941" w:rsidRPr="00483D90" w:rsidRDefault="00976941" w:rsidP="00513A95">
      <w:pPr>
        <w:rPr>
          <w:b/>
        </w:rPr>
      </w:pPr>
      <w:r w:rsidRPr="00483D90">
        <w:rPr>
          <w:b/>
        </w:rPr>
        <w:t>PYTANIE:</w:t>
      </w:r>
    </w:p>
    <w:bookmarkEnd w:id="2"/>
    <w:p w14:paraId="6B98C6E4" w14:textId="77777777" w:rsidR="00513A95" w:rsidRPr="00483D90" w:rsidRDefault="00513A95" w:rsidP="00513A95">
      <w:pPr>
        <w:numPr>
          <w:ilvl w:val="0"/>
          <w:numId w:val="1"/>
        </w:numPr>
        <w:autoSpaceDE w:val="0"/>
        <w:autoSpaceDN w:val="0"/>
        <w:adjustRightInd w:val="0"/>
        <w:spacing w:after="0" w:line="240" w:lineRule="auto"/>
        <w:ind w:left="284" w:hanging="284"/>
        <w:contextualSpacing/>
        <w:jc w:val="both"/>
        <w:rPr>
          <w:rFonts w:eastAsia="Times New Roman" w:cstheme="minorHAnsi"/>
          <w:lang w:eastAsia="pl-PL"/>
        </w:rPr>
      </w:pPr>
      <w:r w:rsidRPr="00483D90">
        <w:rPr>
          <w:rFonts w:eastAsia="Times New Roman" w:cstheme="minorHAnsi"/>
          <w:lang w:eastAsia="pl-PL"/>
        </w:rPr>
        <w:t>W treści zamówienia (punkt 6 podpunkt 1 OPZ Część nr I) Zamawiający wskazał, że Wykonawca zobowiązany jest do stałego dostarczania przesyłek i zwrotów do siedziby Zamawiającego codziennie w dni robocze (poniedziałek – piątek do godziny 10:30).</w:t>
      </w:r>
    </w:p>
    <w:p w14:paraId="5F13089F" w14:textId="77777777" w:rsidR="00513A95" w:rsidRPr="00483D90" w:rsidRDefault="00513A95" w:rsidP="00513A95">
      <w:pPr>
        <w:autoSpaceDE w:val="0"/>
        <w:autoSpaceDN w:val="0"/>
        <w:adjustRightInd w:val="0"/>
        <w:spacing w:after="0" w:line="240" w:lineRule="auto"/>
        <w:ind w:left="284"/>
        <w:contextualSpacing/>
        <w:jc w:val="both"/>
        <w:rPr>
          <w:rFonts w:eastAsia="Times New Roman" w:cstheme="minorHAnsi"/>
          <w:lang w:eastAsia="pl-PL"/>
        </w:rPr>
      </w:pPr>
      <w:r w:rsidRPr="00483D90">
        <w:rPr>
          <w:rFonts w:eastAsia="Times New Roman" w:cstheme="minorHAnsi"/>
          <w:lang w:eastAsia="pl-PL"/>
        </w:rPr>
        <w:t xml:space="preserve">Przedmiotem zamówienia jest świadczenie usług pocztowych w zakresie przyjmowania, przemieszczania i doręczania przesyłek. W definicji usługi pocztowej (art. 2 ust. 1 ustawy Prawo pocztowe) nie mieści się doręczanie przesyłek – opłaconych przez nadawców i nadchodzących do Zamawiającego. Dodatkowo Zamawiający określa </w:t>
      </w:r>
      <w:proofErr w:type="spellStart"/>
      <w:r w:rsidRPr="00483D90">
        <w:rPr>
          <w:rFonts w:eastAsia="Times New Roman" w:cstheme="minorHAnsi"/>
          <w:lang w:eastAsia="pl-PL"/>
        </w:rPr>
        <w:t>wczesnoporanne</w:t>
      </w:r>
      <w:proofErr w:type="spellEnd"/>
      <w:r w:rsidRPr="00483D90">
        <w:rPr>
          <w:rFonts w:eastAsia="Times New Roman" w:cstheme="minorHAnsi"/>
          <w:lang w:eastAsia="pl-PL"/>
        </w:rPr>
        <w:t xml:space="preserve"> godziny doręczenia, które nie uwzględniają procesów pocztowych zachodzących przed fazą doręczenia, jak np. przewóz do placówki oddawczej, rozdział materiału na rejony doręczeń, uzupełnienie odpowiedniej dokumentacji, etc. oraz samej fazy doręczenia do siedziby Zamawiającego, która będzie wynikała z obsługi rejonu doręczeń dla danej lokalizacji. </w:t>
      </w:r>
    </w:p>
    <w:p w14:paraId="783E95E6" w14:textId="77777777" w:rsidR="00513A95" w:rsidRPr="00483D90" w:rsidRDefault="00513A95" w:rsidP="00513A95">
      <w:pPr>
        <w:autoSpaceDE w:val="0"/>
        <w:autoSpaceDN w:val="0"/>
        <w:adjustRightInd w:val="0"/>
        <w:spacing w:after="0" w:line="240" w:lineRule="auto"/>
        <w:ind w:left="284"/>
        <w:contextualSpacing/>
        <w:jc w:val="both"/>
        <w:rPr>
          <w:rFonts w:eastAsia="Times New Roman" w:cstheme="minorHAnsi"/>
          <w:lang w:eastAsia="pl-PL"/>
        </w:rPr>
      </w:pPr>
      <w:r w:rsidRPr="00483D90">
        <w:rPr>
          <w:rFonts w:eastAsia="Times New Roman" w:cstheme="minorHAnsi"/>
          <w:lang w:eastAsia="pl-PL"/>
        </w:rPr>
        <w:t>Czy w związku z powyższym Zamawiający dopuszcza wykreślenie wskazanych zapisów o godzinie doręczania przesyłek i potwierdzeń odbioru, ponieważ zapisy dotyczące terminów doręczania przesyłek pocztowych (wskaźniki czasu przebiegu przesyłek pocztowych w obrocie krajowym) uregulowane są Rozporządzeniem Ministra Administracji i Cyfryzacji z dnia 29 kwietnia 2013r w sprawie warunków wykonywania usług powszechnych przez operatora wyznaczonego oraz w ustawie Prawo pocztowe?</w:t>
      </w:r>
    </w:p>
    <w:p w14:paraId="4C6A5C80" w14:textId="792D531C" w:rsidR="00976941" w:rsidRPr="00483D90" w:rsidRDefault="00513A95" w:rsidP="00483D90">
      <w:pPr>
        <w:spacing w:after="120" w:line="240" w:lineRule="auto"/>
        <w:jc w:val="both"/>
        <w:rPr>
          <w:rFonts w:eastAsia="Times New Roman" w:cstheme="minorHAnsi"/>
          <w:b/>
          <w:lang w:eastAsia="pl-PL"/>
        </w:rPr>
      </w:pPr>
      <w:r w:rsidRPr="00483D90">
        <w:rPr>
          <w:rFonts w:eastAsia="Times New Roman" w:cstheme="minorHAnsi"/>
          <w:b/>
          <w:lang w:eastAsia="pl-PL"/>
        </w:rPr>
        <w:lastRenderedPageBreak/>
        <w:t>ODPOWIEDŹ:</w:t>
      </w:r>
      <w:r w:rsidR="004C257E" w:rsidRPr="00483D90">
        <w:rPr>
          <w:rFonts w:eastAsia="Times New Roman" w:cstheme="minorHAnsi"/>
          <w:b/>
          <w:lang w:eastAsia="pl-PL"/>
        </w:rPr>
        <w:t xml:space="preserve"> </w:t>
      </w:r>
      <w:r w:rsidR="00483D90" w:rsidRPr="00483D90">
        <w:rPr>
          <w:rFonts w:eastAsia="Times New Roman" w:cstheme="minorHAnsi"/>
          <w:b/>
          <w:lang w:eastAsia="pl-PL"/>
        </w:rPr>
        <w:t>Zamawiający dopuszcza wskazanie przez Wykonawcę innej godziny dostawy poczty przy czym nie może być one tożsama z godzinami odbioru.</w:t>
      </w:r>
    </w:p>
    <w:p w14:paraId="4CB5E55F" w14:textId="77777777" w:rsidR="00483D90" w:rsidRPr="00513A95" w:rsidRDefault="00483D90" w:rsidP="00483D90">
      <w:pPr>
        <w:spacing w:after="120" w:line="240" w:lineRule="auto"/>
        <w:jc w:val="both"/>
        <w:rPr>
          <w:rFonts w:eastAsia="Times New Roman" w:cstheme="minorHAnsi"/>
          <w:b/>
          <w:lang w:eastAsia="pl-PL"/>
        </w:rPr>
      </w:pPr>
    </w:p>
    <w:p w14:paraId="276B782A" w14:textId="77777777" w:rsidR="00513A95" w:rsidRPr="00513A95" w:rsidRDefault="00976941" w:rsidP="00976941">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60ED98AE" w14:textId="77777777" w:rsidR="00513A95" w:rsidRPr="00513A95" w:rsidRDefault="00513A95" w:rsidP="00513A95">
      <w:pPr>
        <w:numPr>
          <w:ilvl w:val="0"/>
          <w:numId w:val="1"/>
        </w:numPr>
        <w:spacing w:after="120" w:line="240" w:lineRule="auto"/>
        <w:ind w:left="284" w:hanging="284"/>
        <w:jc w:val="both"/>
        <w:rPr>
          <w:rFonts w:eastAsia="Times New Roman" w:cstheme="minorHAnsi"/>
          <w:b/>
          <w:lang w:eastAsia="pl-PL"/>
        </w:rPr>
      </w:pPr>
      <w:r w:rsidRPr="00513A95">
        <w:rPr>
          <w:rFonts w:eastAsia="Times New Roman" w:cstheme="minorHAnsi"/>
          <w:color w:val="000000"/>
          <w:lang w:eastAsia="pl-PL"/>
        </w:rPr>
        <w:t xml:space="preserve">W treści zamówienia (punkt 6 podpunkt 2 OPZ Część nr I) Zamawiający wskazał, że Wykonawca zobowiązany będzie do odbioru przesyłek w dni robocze w godzinach 14:00-14:30. Tak krótki przedział czasowy nie uwzględnia możliwości wystąpienia zdarzeń losowych niezależnych od Wykonawcy, które obiektywnie uniemożliwią odbiór w wymienionym przedziale czasowym. Wykonawca wnosi o zmianę zakresu godzin odbioru na przedział 13:00 – 15:00. </w:t>
      </w:r>
    </w:p>
    <w:p w14:paraId="1607389C" w14:textId="4365EDB8" w:rsidR="00513A95" w:rsidRDefault="00513A95" w:rsidP="00513A95">
      <w:pPr>
        <w:spacing w:after="120" w:line="240" w:lineRule="auto"/>
        <w:jc w:val="both"/>
        <w:rPr>
          <w:rFonts w:eastAsia="Times New Roman" w:cstheme="minorHAnsi"/>
          <w:b/>
          <w:lang w:eastAsia="pl-PL"/>
        </w:rPr>
      </w:pPr>
      <w:r w:rsidRPr="00513A95">
        <w:rPr>
          <w:rFonts w:eastAsia="Times New Roman" w:cstheme="minorHAnsi"/>
          <w:b/>
          <w:lang w:eastAsia="pl-PL"/>
        </w:rPr>
        <w:t>ODPOWIEDŹ:</w:t>
      </w:r>
      <w:r w:rsidR="004C257E">
        <w:rPr>
          <w:rFonts w:eastAsia="Times New Roman" w:cstheme="minorHAnsi"/>
          <w:b/>
          <w:lang w:eastAsia="pl-PL"/>
        </w:rPr>
        <w:t xml:space="preserve"> Zamawiający akceptuje proponowane zmiany.</w:t>
      </w:r>
    </w:p>
    <w:p w14:paraId="2E1373A4" w14:textId="77777777" w:rsidR="00976941" w:rsidRDefault="00976941" w:rsidP="00513A95">
      <w:pPr>
        <w:spacing w:after="120" w:line="240" w:lineRule="auto"/>
        <w:jc w:val="both"/>
        <w:rPr>
          <w:rFonts w:eastAsia="Times New Roman" w:cstheme="minorHAnsi"/>
          <w:b/>
          <w:lang w:eastAsia="pl-PL"/>
        </w:rPr>
      </w:pPr>
    </w:p>
    <w:p w14:paraId="3B48328B" w14:textId="77777777" w:rsidR="00513A95" w:rsidRPr="00513A95" w:rsidRDefault="00976941" w:rsidP="00513A95">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5BC7E1C6" w14:textId="77777777" w:rsidR="00513A95" w:rsidRPr="00513A95" w:rsidRDefault="00513A95" w:rsidP="00513A95">
      <w:pPr>
        <w:numPr>
          <w:ilvl w:val="0"/>
          <w:numId w:val="1"/>
        </w:numPr>
        <w:spacing w:after="120" w:line="240" w:lineRule="auto"/>
        <w:ind w:left="284" w:hanging="284"/>
        <w:jc w:val="both"/>
        <w:rPr>
          <w:rFonts w:eastAsia="Times New Roman" w:cstheme="minorHAnsi"/>
          <w:b/>
          <w:lang w:eastAsia="pl-PL"/>
        </w:rPr>
      </w:pPr>
      <w:r w:rsidRPr="00513A95">
        <w:rPr>
          <w:rFonts w:eastAsia="Times New Roman" w:cstheme="minorHAnsi"/>
          <w:color w:val="000000"/>
          <w:lang w:eastAsia="pl-PL"/>
        </w:rPr>
        <w:t>W treści zamówienia (punkt 8 OPZ Część nr I) Zamawiający wskazał, że ewentualna zmiana adresu centrali spółki będzie zgłaszana z trzydniowym wyprzedzeniem. Tak krótki termin nie daje gwarancji dokonania skutecznych zmian, gdyż nie przewiduje on możliwości wystąpienia zdarzeń losowych, które są niezależne od Wykonawcy. Wykonawca wnosi o wydłużenie wyprzedzenia przekazywania informacji o zmianie adresu na 10 dni.</w:t>
      </w:r>
    </w:p>
    <w:p w14:paraId="1E2D5C9F" w14:textId="1D78F942" w:rsidR="00513A95" w:rsidRDefault="00513A95" w:rsidP="00513A95">
      <w:pPr>
        <w:spacing w:after="120" w:line="240" w:lineRule="auto"/>
        <w:jc w:val="both"/>
        <w:rPr>
          <w:rFonts w:eastAsia="Times New Roman" w:cstheme="minorHAnsi"/>
          <w:b/>
          <w:lang w:eastAsia="pl-PL"/>
        </w:rPr>
      </w:pPr>
      <w:r w:rsidRPr="00513A95">
        <w:rPr>
          <w:rFonts w:eastAsia="Times New Roman" w:cstheme="minorHAnsi"/>
          <w:b/>
          <w:lang w:eastAsia="pl-PL"/>
        </w:rPr>
        <w:t>ODPOWIEDŹ:</w:t>
      </w:r>
      <w:r w:rsidR="004C257E">
        <w:rPr>
          <w:rFonts w:eastAsia="Times New Roman" w:cstheme="minorHAnsi"/>
          <w:b/>
          <w:lang w:eastAsia="pl-PL"/>
        </w:rPr>
        <w:t xml:space="preserve"> Zamawiający akceptuje </w:t>
      </w:r>
      <w:r w:rsidR="00184420">
        <w:rPr>
          <w:rFonts w:eastAsia="Times New Roman" w:cstheme="minorHAnsi"/>
          <w:b/>
          <w:lang w:eastAsia="pl-PL"/>
        </w:rPr>
        <w:t>wydłużenie terminu przekazywania informacji o zmianie lokalizacji do 7 dni</w:t>
      </w:r>
      <w:r w:rsidR="004C257E">
        <w:rPr>
          <w:rFonts w:eastAsia="Times New Roman" w:cstheme="minorHAnsi"/>
          <w:b/>
          <w:lang w:eastAsia="pl-PL"/>
        </w:rPr>
        <w:t>.</w:t>
      </w:r>
    </w:p>
    <w:p w14:paraId="4D47049F" w14:textId="77777777" w:rsidR="00976941" w:rsidRDefault="00976941" w:rsidP="00513A95">
      <w:pPr>
        <w:spacing w:after="120" w:line="240" w:lineRule="auto"/>
        <w:jc w:val="both"/>
        <w:rPr>
          <w:rFonts w:eastAsia="Times New Roman" w:cstheme="minorHAnsi"/>
          <w:b/>
          <w:lang w:eastAsia="pl-PL"/>
        </w:rPr>
      </w:pPr>
    </w:p>
    <w:p w14:paraId="38891ED4" w14:textId="77777777" w:rsidR="00513A95" w:rsidRPr="00513A95" w:rsidRDefault="00976941" w:rsidP="00513A95">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7F708766" w14:textId="77777777" w:rsidR="00513A95" w:rsidRPr="00513A95" w:rsidRDefault="00513A95" w:rsidP="00513A95">
      <w:pPr>
        <w:numPr>
          <w:ilvl w:val="0"/>
          <w:numId w:val="1"/>
        </w:numPr>
        <w:spacing w:after="120" w:line="240" w:lineRule="auto"/>
        <w:ind w:left="284" w:hanging="284"/>
        <w:jc w:val="both"/>
        <w:rPr>
          <w:rFonts w:eastAsia="Times New Roman" w:cstheme="minorHAnsi"/>
          <w:b/>
          <w:lang w:eastAsia="pl-PL"/>
        </w:rPr>
      </w:pPr>
      <w:r w:rsidRPr="00513A95">
        <w:rPr>
          <w:rFonts w:eastAsia="Times New Roman" w:cstheme="minorHAnsi"/>
          <w:color w:val="000000"/>
          <w:lang w:eastAsia="pl-PL"/>
        </w:rPr>
        <w:t>W treści zamówienia (punkt 10 OPZ Część nr I) Zamawiający wskazał, że awizacja przesyłek ma odbywać się w oznaczonych jednostkach Wykonawcy znajdujących się najbliżej jednostki Zamawiającego. Wykonawca zwraca uwagę, że takie działanie jest nieuzasadnione ekonomicznie i logistycznie, gdyż przesyłki zawsze są awizowane w placówkach Wykonawcy znajdujących się najbliżej adresu doręczenia przesyłki. Wykonawca wnosi o zmianę zapisu wskazanego punktu na:</w:t>
      </w:r>
    </w:p>
    <w:p w14:paraId="1B0752D6" w14:textId="77777777" w:rsidR="00513A95" w:rsidRDefault="00513A95" w:rsidP="00513A95">
      <w:pPr>
        <w:spacing w:after="120" w:line="240" w:lineRule="auto"/>
        <w:ind w:left="284"/>
        <w:jc w:val="both"/>
        <w:rPr>
          <w:rFonts w:eastAsia="Times New Roman" w:cstheme="minorHAnsi"/>
          <w:color w:val="000000"/>
          <w:lang w:eastAsia="pl-PL"/>
        </w:rPr>
      </w:pPr>
      <w:r w:rsidRPr="00513A95">
        <w:rPr>
          <w:rFonts w:eastAsia="Times New Roman" w:cstheme="minorHAnsi"/>
          <w:color w:val="000000"/>
          <w:lang w:eastAsia="pl-PL"/>
        </w:rPr>
        <w:t>„(…) - najbliżej adresu doręczenia przesyłki”</w:t>
      </w:r>
    </w:p>
    <w:p w14:paraId="03019C1C" w14:textId="45202C0E" w:rsidR="00513A95" w:rsidRDefault="00513A95" w:rsidP="00513A95">
      <w:pPr>
        <w:spacing w:after="120" w:line="240" w:lineRule="auto"/>
        <w:jc w:val="both"/>
        <w:rPr>
          <w:rFonts w:eastAsia="Times New Roman" w:cstheme="minorHAnsi"/>
          <w:b/>
          <w:color w:val="000000"/>
          <w:lang w:eastAsia="pl-PL"/>
        </w:rPr>
      </w:pPr>
      <w:r w:rsidRPr="00513A95">
        <w:rPr>
          <w:rFonts w:eastAsia="Times New Roman" w:cstheme="minorHAnsi"/>
          <w:b/>
          <w:color w:val="000000"/>
          <w:lang w:eastAsia="pl-PL"/>
        </w:rPr>
        <w:t>ODPOWIEDŹ:</w:t>
      </w:r>
      <w:r w:rsidR="004C257E">
        <w:rPr>
          <w:rFonts w:eastAsia="Times New Roman" w:cstheme="minorHAnsi"/>
          <w:b/>
          <w:color w:val="000000"/>
          <w:lang w:eastAsia="pl-PL"/>
        </w:rPr>
        <w:t xml:space="preserve"> </w:t>
      </w:r>
      <w:r w:rsidR="004C257E">
        <w:rPr>
          <w:rFonts w:eastAsia="Times New Roman" w:cstheme="minorHAnsi"/>
          <w:b/>
          <w:lang w:eastAsia="pl-PL"/>
        </w:rPr>
        <w:t>Zamawiający akceptuje proponowane zmiany.</w:t>
      </w:r>
    </w:p>
    <w:p w14:paraId="6FCE92C5" w14:textId="77777777" w:rsidR="00976941" w:rsidRPr="00513A95" w:rsidRDefault="00976941" w:rsidP="00513A95">
      <w:pPr>
        <w:spacing w:after="120" w:line="240" w:lineRule="auto"/>
        <w:jc w:val="both"/>
        <w:rPr>
          <w:rFonts w:eastAsia="Times New Roman" w:cstheme="minorHAnsi"/>
          <w:b/>
          <w:color w:val="000000"/>
          <w:lang w:eastAsia="pl-PL"/>
        </w:rPr>
      </w:pPr>
    </w:p>
    <w:p w14:paraId="62E17D0A" w14:textId="77777777" w:rsidR="00513A95" w:rsidRPr="00483D90" w:rsidRDefault="00976941" w:rsidP="00976941">
      <w:pPr>
        <w:spacing w:after="120" w:line="240" w:lineRule="auto"/>
        <w:jc w:val="both"/>
        <w:rPr>
          <w:rFonts w:eastAsia="Times New Roman" w:cstheme="minorHAnsi"/>
          <w:b/>
          <w:lang w:eastAsia="pl-PL"/>
        </w:rPr>
      </w:pPr>
      <w:r w:rsidRPr="00483D90">
        <w:rPr>
          <w:rFonts w:eastAsia="Times New Roman" w:cstheme="minorHAnsi"/>
          <w:b/>
          <w:lang w:eastAsia="pl-PL"/>
        </w:rPr>
        <w:t>PYTANIE:</w:t>
      </w:r>
    </w:p>
    <w:p w14:paraId="7F86C192" w14:textId="77777777" w:rsidR="00513A95" w:rsidRPr="00483D90" w:rsidRDefault="00513A95" w:rsidP="00513A95">
      <w:pPr>
        <w:numPr>
          <w:ilvl w:val="0"/>
          <w:numId w:val="1"/>
        </w:numPr>
        <w:spacing w:after="120" w:line="240" w:lineRule="auto"/>
        <w:ind w:left="284" w:hanging="284"/>
        <w:jc w:val="both"/>
        <w:rPr>
          <w:rFonts w:eastAsia="Times New Roman" w:cstheme="minorHAnsi"/>
          <w:b/>
          <w:lang w:eastAsia="pl-PL"/>
        </w:rPr>
      </w:pPr>
      <w:r w:rsidRPr="00483D90">
        <w:rPr>
          <w:rFonts w:eastAsia="Times New Roman" w:cstheme="minorHAnsi"/>
          <w:lang w:eastAsia="pl-PL"/>
        </w:rPr>
        <w:t>W treści zamówienia (punkt 14 OPZ Część nr I) Zamawiający wskazał propozycję wykazu ilościowego służącego do nadawania przesyłek nierejestrowanych. Wykonawca wskazuje, że do przesyłki nierejestrowanej nie jest wydawane potwierdzenie nadania, które zawiera szczegółowe informacje o adresach doręczeń. Wykonawca wnosi o zmianę zapisu wskazanego punktu na:</w:t>
      </w:r>
    </w:p>
    <w:p w14:paraId="6FBCEF2E" w14:textId="77777777" w:rsidR="00513A95" w:rsidRPr="00483D90" w:rsidRDefault="00513A95" w:rsidP="00513A95">
      <w:pPr>
        <w:spacing w:after="120" w:line="240" w:lineRule="auto"/>
        <w:ind w:left="284"/>
        <w:jc w:val="both"/>
        <w:rPr>
          <w:rFonts w:eastAsia="Times New Roman" w:cstheme="minorHAnsi"/>
          <w:i/>
          <w:lang w:eastAsia="pl-PL"/>
        </w:rPr>
      </w:pPr>
      <w:r w:rsidRPr="00483D90">
        <w:rPr>
          <w:rFonts w:eastAsia="Times New Roman" w:cstheme="minorHAnsi"/>
          <w:i/>
          <w:lang w:eastAsia="pl-PL"/>
        </w:rPr>
        <w:t>Przesyłki nierejestrowane nadawane będą na podstawie ilościowego wykazu nadanych przesyłek:</w:t>
      </w:r>
    </w:p>
    <w:p w14:paraId="3E309C57" w14:textId="77777777" w:rsidR="00513A95" w:rsidRPr="00483D90" w:rsidRDefault="00513A95" w:rsidP="00513A95">
      <w:pPr>
        <w:spacing w:after="120" w:line="240" w:lineRule="auto"/>
        <w:ind w:left="284"/>
        <w:jc w:val="both"/>
        <w:rPr>
          <w:rFonts w:ascii="Arial" w:eastAsia="Times New Roman" w:hAnsi="Arial" w:cs="Arial"/>
          <w:b/>
          <w:lang w:eastAsia="pl-PL"/>
        </w:rPr>
      </w:pPr>
    </w:p>
    <w:p w14:paraId="69EA8D58" w14:textId="77777777" w:rsidR="00513A95" w:rsidRPr="00483D90" w:rsidRDefault="00513A95" w:rsidP="00513A95">
      <w:pPr>
        <w:spacing w:after="0" w:line="240" w:lineRule="auto"/>
        <w:jc w:val="center"/>
        <w:rPr>
          <w:rFonts w:ascii="Arial" w:eastAsia="Times New Roman" w:hAnsi="Arial" w:cs="Arial"/>
          <w:b/>
          <w:sz w:val="16"/>
          <w:szCs w:val="16"/>
          <w:lang w:eastAsia="pl-PL"/>
        </w:rPr>
      </w:pPr>
      <w:r w:rsidRPr="00483D90">
        <w:rPr>
          <w:rFonts w:ascii="Arial" w:eastAsia="Times New Roman" w:hAnsi="Arial" w:cs="Arial"/>
          <w:b/>
          <w:sz w:val="16"/>
          <w:szCs w:val="16"/>
          <w:lang w:eastAsia="pl-PL"/>
        </w:rPr>
        <w:t xml:space="preserve">Wzór Zestawienia ilościowo – wartościowego dla przesyłek listowych nierejestrowanych </w:t>
      </w:r>
    </w:p>
    <w:p w14:paraId="663D5DB4" w14:textId="77777777" w:rsidR="00513A95" w:rsidRPr="00483D90" w:rsidRDefault="00513A95" w:rsidP="00513A95">
      <w:pPr>
        <w:spacing w:after="0" w:line="240" w:lineRule="auto"/>
        <w:jc w:val="center"/>
        <w:rPr>
          <w:rFonts w:ascii="Arial" w:eastAsia="Times New Roman" w:hAnsi="Arial" w:cs="Arial"/>
          <w:b/>
          <w:sz w:val="16"/>
          <w:szCs w:val="16"/>
          <w:lang w:eastAsia="pl-PL"/>
        </w:rPr>
      </w:pPr>
      <w:r w:rsidRPr="00483D90">
        <w:rPr>
          <w:rFonts w:ascii="Arial" w:eastAsia="Times New Roman" w:hAnsi="Arial" w:cs="Arial"/>
          <w:b/>
          <w:sz w:val="16"/>
          <w:szCs w:val="16"/>
          <w:lang w:eastAsia="pl-PL"/>
        </w:rPr>
        <w:t>w obrocie krajowym nadanych w dniu_____________</w:t>
      </w:r>
    </w:p>
    <w:p w14:paraId="5B40C271" w14:textId="77777777" w:rsidR="00513A95" w:rsidRPr="00483D90" w:rsidRDefault="00513A95" w:rsidP="00513A95">
      <w:pPr>
        <w:spacing w:after="0" w:line="240" w:lineRule="auto"/>
        <w:rPr>
          <w:rFonts w:ascii="Arial" w:eastAsia="Times New Roman" w:hAnsi="Arial" w:cs="Arial"/>
          <w:sz w:val="16"/>
          <w:szCs w:val="16"/>
          <w:lang w:eastAsia="pl-PL"/>
        </w:rPr>
      </w:pPr>
    </w:p>
    <w:p w14:paraId="5E705326" w14:textId="77777777" w:rsidR="00513A95" w:rsidRPr="00483D90" w:rsidRDefault="00513A95" w:rsidP="00513A95">
      <w:pPr>
        <w:spacing w:after="0" w:line="240" w:lineRule="auto"/>
        <w:rPr>
          <w:rFonts w:ascii="Arial" w:eastAsia="Times New Roman" w:hAnsi="Arial" w:cs="Arial"/>
          <w:sz w:val="16"/>
          <w:szCs w:val="16"/>
          <w:lang w:eastAsia="pl-PL"/>
        </w:rPr>
      </w:pPr>
      <w:r w:rsidRPr="00483D90">
        <w:rPr>
          <w:rFonts w:ascii="Arial" w:eastAsia="Times New Roman" w:hAnsi="Arial" w:cs="Arial"/>
          <w:sz w:val="16"/>
          <w:szCs w:val="16"/>
          <w:lang w:eastAsia="pl-PL"/>
        </w:rPr>
        <w:t>Nazwa firmy: ......................................................... Adres: ................................................................................................</w:t>
      </w:r>
    </w:p>
    <w:p w14:paraId="1632BA70" w14:textId="77777777" w:rsidR="00513A95" w:rsidRPr="00483D90" w:rsidRDefault="00513A95" w:rsidP="00513A95">
      <w:pPr>
        <w:spacing w:after="0" w:line="240" w:lineRule="auto"/>
        <w:rPr>
          <w:rFonts w:ascii="Arial" w:eastAsia="Times New Roman" w:hAnsi="Arial" w:cs="Arial"/>
          <w:sz w:val="16"/>
          <w:szCs w:val="16"/>
          <w:lang w:eastAsia="pl-PL"/>
        </w:rPr>
      </w:pPr>
      <w:r w:rsidRPr="00483D90">
        <w:rPr>
          <w:rFonts w:ascii="Arial" w:eastAsia="Times New Roman" w:hAnsi="Arial" w:cs="Arial"/>
          <w:sz w:val="16"/>
          <w:szCs w:val="16"/>
          <w:lang w:eastAsia="pl-PL"/>
        </w:rPr>
        <w:t xml:space="preserve">Forma opłaty za przesyłki: Umowa ID________/__ </w:t>
      </w:r>
      <w:r w:rsidRPr="00483D90">
        <w:rPr>
          <w:rFonts w:ascii="Arial" w:eastAsia="Batang" w:hAnsi="Arial" w:cs="Arial"/>
          <w:b/>
          <w:bCs/>
          <w:sz w:val="16"/>
          <w:szCs w:val="16"/>
          <w:lang w:eastAsia="pl-PL"/>
        </w:rPr>
        <w:t xml:space="preserve"> </w:t>
      </w:r>
    </w:p>
    <w:p w14:paraId="3327282A" w14:textId="77777777" w:rsidR="00513A95" w:rsidRPr="00483D90" w:rsidRDefault="00513A95" w:rsidP="00513A95">
      <w:pPr>
        <w:spacing w:after="0" w:line="240" w:lineRule="auto"/>
        <w:rPr>
          <w:rFonts w:ascii="Arial" w:eastAsia="Times New Roman" w:hAnsi="Arial" w:cs="Arial"/>
          <w:sz w:val="16"/>
          <w:szCs w:val="16"/>
          <w:lang w:eastAsia="pl-PL"/>
        </w:rPr>
      </w:pPr>
    </w:p>
    <w:p w14:paraId="003CA60F" w14:textId="77777777" w:rsidR="00513A95" w:rsidRPr="00483D90" w:rsidRDefault="00513A95" w:rsidP="00513A95">
      <w:pPr>
        <w:spacing w:after="0" w:line="240" w:lineRule="auto"/>
        <w:rPr>
          <w:rFonts w:ascii="Arial" w:eastAsia="Times New Roman" w:hAnsi="Arial" w:cs="Arial"/>
          <w:sz w:val="16"/>
          <w:szCs w:val="16"/>
          <w:lang w:eastAsia="pl-PL"/>
        </w:rPr>
      </w:pPr>
    </w:p>
    <w:tbl>
      <w:tblPr>
        <w:tblW w:w="4889"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1E0" w:firstRow="1" w:lastRow="1" w:firstColumn="1" w:lastColumn="1" w:noHBand="0" w:noVBand="0"/>
      </w:tblPr>
      <w:tblGrid>
        <w:gridCol w:w="2197"/>
        <w:gridCol w:w="830"/>
        <w:gridCol w:w="1154"/>
        <w:gridCol w:w="1289"/>
        <w:gridCol w:w="11"/>
        <w:gridCol w:w="837"/>
        <w:gridCol w:w="1133"/>
        <w:gridCol w:w="1375"/>
      </w:tblGrid>
      <w:tr w:rsidR="00483D90" w:rsidRPr="00483D90" w14:paraId="602DC06A" w14:textId="77777777" w:rsidTr="00134EC1">
        <w:trPr>
          <w:trHeight w:val="196"/>
          <w:jc w:val="center"/>
        </w:trPr>
        <w:tc>
          <w:tcPr>
            <w:tcW w:w="1244" w:type="pct"/>
            <w:vMerge w:val="restart"/>
            <w:tcBorders>
              <w:top w:val="double" w:sz="6" w:space="0" w:color="000000"/>
            </w:tcBorders>
            <w:vAlign w:val="center"/>
          </w:tcPr>
          <w:p w14:paraId="31BB35E9" w14:textId="77777777" w:rsidR="00513A95" w:rsidRPr="00483D90" w:rsidRDefault="00513A95" w:rsidP="00513A95">
            <w:pPr>
              <w:spacing w:after="0" w:line="240" w:lineRule="auto"/>
              <w:jc w:val="center"/>
              <w:rPr>
                <w:rFonts w:ascii="Arial" w:eastAsia="Times New Roman" w:hAnsi="Arial" w:cs="Arial"/>
                <w:b/>
                <w:caps/>
                <w:sz w:val="24"/>
                <w:szCs w:val="24"/>
                <w:lang w:eastAsia="pl-PL"/>
              </w:rPr>
            </w:pPr>
            <w:r w:rsidRPr="00483D90">
              <w:rPr>
                <w:rFonts w:ascii="Arial" w:eastAsia="Times New Roman" w:hAnsi="Arial" w:cs="Arial"/>
                <w:bCs/>
                <w:caps/>
                <w:sz w:val="16"/>
                <w:szCs w:val="16"/>
                <w:lang w:eastAsia="pl-PL"/>
              </w:rPr>
              <w:t>Przedział wagowy</w:t>
            </w:r>
          </w:p>
        </w:tc>
        <w:tc>
          <w:tcPr>
            <w:tcW w:w="3752" w:type="pct"/>
            <w:gridSpan w:val="7"/>
            <w:tcBorders>
              <w:top w:val="double" w:sz="6" w:space="0" w:color="000000"/>
            </w:tcBorders>
            <w:vAlign w:val="center"/>
          </w:tcPr>
          <w:p w14:paraId="761008C7" w14:textId="77777777" w:rsidR="00513A95" w:rsidRPr="00483D90" w:rsidRDefault="00513A95" w:rsidP="00513A95">
            <w:pPr>
              <w:spacing w:after="0" w:line="240" w:lineRule="auto"/>
              <w:jc w:val="center"/>
              <w:rPr>
                <w:rFonts w:ascii="Arial" w:eastAsia="Times New Roman" w:hAnsi="Arial" w:cs="Arial"/>
                <w:b/>
                <w:caps/>
                <w:sz w:val="24"/>
                <w:szCs w:val="24"/>
                <w:lang w:eastAsia="pl-PL"/>
              </w:rPr>
            </w:pPr>
            <w:r w:rsidRPr="00483D90">
              <w:rPr>
                <w:rFonts w:ascii="Arial" w:eastAsia="Times New Roman" w:hAnsi="Arial" w:cs="Arial"/>
                <w:b/>
                <w:bCs/>
                <w:iCs/>
                <w:caps/>
                <w:sz w:val="16"/>
                <w:szCs w:val="16"/>
                <w:lang w:eastAsia="pl-PL"/>
              </w:rPr>
              <w:t>Przesyłki listowe nierejestrowane</w:t>
            </w:r>
          </w:p>
        </w:tc>
      </w:tr>
      <w:tr w:rsidR="00483D90" w:rsidRPr="00483D90" w14:paraId="154DBFF1" w14:textId="77777777" w:rsidTr="00134EC1">
        <w:trPr>
          <w:trHeight w:val="156"/>
          <w:jc w:val="center"/>
        </w:trPr>
        <w:tc>
          <w:tcPr>
            <w:tcW w:w="1244" w:type="pct"/>
            <w:vMerge/>
            <w:noWrap/>
          </w:tcPr>
          <w:p w14:paraId="563B81BE" w14:textId="77777777" w:rsidR="00513A95" w:rsidRPr="00483D90" w:rsidRDefault="00513A95" w:rsidP="00513A95">
            <w:pPr>
              <w:spacing w:after="0" w:line="240" w:lineRule="auto"/>
              <w:jc w:val="center"/>
              <w:rPr>
                <w:rFonts w:ascii="Arial" w:eastAsia="Times New Roman" w:hAnsi="Arial" w:cs="Arial"/>
                <w:bCs/>
                <w:sz w:val="24"/>
                <w:szCs w:val="24"/>
                <w:lang w:eastAsia="pl-PL"/>
              </w:rPr>
            </w:pPr>
          </w:p>
        </w:tc>
        <w:tc>
          <w:tcPr>
            <w:tcW w:w="1854" w:type="pct"/>
            <w:gridSpan w:val="3"/>
            <w:noWrap/>
            <w:vAlign w:val="center"/>
          </w:tcPr>
          <w:p w14:paraId="43ED2AB1"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Ekonomiczne</w:t>
            </w:r>
          </w:p>
        </w:tc>
        <w:tc>
          <w:tcPr>
            <w:tcW w:w="1899" w:type="pct"/>
            <w:gridSpan w:val="4"/>
            <w:vAlign w:val="center"/>
          </w:tcPr>
          <w:p w14:paraId="7C8BABE1"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Priorytetowe</w:t>
            </w:r>
          </w:p>
        </w:tc>
      </w:tr>
      <w:tr w:rsidR="00483D90" w:rsidRPr="00483D90" w14:paraId="32BBB60F" w14:textId="77777777" w:rsidTr="00134EC1">
        <w:trPr>
          <w:trHeight w:val="170"/>
          <w:jc w:val="center"/>
        </w:trPr>
        <w:tc>
          <w:tcPr>
            <w:tcW w:w="1244" w:type="pct"/>
            <w:vMerge/>
            <w:tcBorders>
              <w:bottom w:val="double" w:sz="6" w:space="0" w:color="000000"/>
            </w:tcBorders>
          </w:tcPr>
          <w:p w14:paraId="62C934ED" w14:textId="77777777" w:rsidR="00513A95" w:rsidRPr="00483D90" w:rsidRDefault="00513A95" w:rsidP="00513A95">
            <w:pPr>
              <w:spacing w:after="0" w:line="240" w:lineRule="auto"/>
              <w:rPr>
                <w:rFonts w:ascii="Arial" w:eastAsia="Times New Roman" w:hAnsi="Arial" w:cs="Arial"/>
                <w:bCs/>
                <w:sz w:val="24"/>
                <w:szCs w:val="24"/>
                <w:lang w:eastAsia="pl-PL"/>
              </w:rPr>
            </w:pPr>
          </w:p>
        </w:tc>
        <w:tc>
          <w:tcPr>
            <w:tcW w:w="470" w:type="pct"/>
            <w:tcBorders>
              <w:bottom w:val="double" w:sz="6" w:space="0" w:color="000000"/>
            </w:tcBorders>
            <w:vAlign w:val="center"/>
          </w:tcPr>
          <w:p w14:paraId="5C0040A9"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liczba</w:t>
            </w:r>
          </w:p>
        </w:tc>
        <w:tc>
          <w:tcPr>
            <w:tcW w:w="654" w:type="pct"/>
            <w:tcBorders>
              <w:bottom w:val="double" w:sz="6" w:space="0" w:color="000000"/>
            </w:tcBorders>
            <w:vAlign w:val="center"/>
          </w:tcPr>
          <w:p w14:paraId="10BD8810"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cena jednostkowa</w:t>
            </w:r>
          </w:p>
        </w:tc>
        <w:tc>
          <w:tcPr>
            <w:tcW w:w="736" w:type="pct"/>
            <w:gridSpan w:val="2"/>
            <w:tcBorders>
              <w:bottom w:val="double" w:sz="6" w:space="0" w:color="000000"/>
            </w:tcBorders>
            <w:vAlign w:val="center"/>
          </w:tcPr>
          <w:p w14:paraId="52197A2B"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łączna wartość</w:t>
            </w:r>
          </w:p>
        </w:tc>
        <w:tc>
          <w:tcPr>
            <w:tcW w:w="474" w:type="pct"/>
            <w:tcBorders>
              <w:bottom w:val="double" w:sz="6" w:space="0" w:color="000000"/>
            </w:tcBorders>
            <w:vAlign w:val="center"/>
          </w:tcPr>
          <w:p w14:paraId="3670B1D7"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liczba</w:t>
            </w:r>
          </w:p>
        </w:tc>
        <w:tc>
          <w:tcPr>
            <w:tcW w:w="642" w:type="pct"/>
            <w:tcBorders>
              <w:bottom w:val="double" w:sz="6" w:space="0" w:color="000000"/>
            </w:tcBorders>
            <w:vAlign w:val="center"/>
          </w:tcPr>
          <w:p w14:paraId="1C63665D"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cena jednostkowa</w:t>
            </w:r>
          </w:p>
        </w:tc>
        <w:tc>
          <w:tcPr>
            <w:tcW w:w="779" w:type="pct"/>
            <w:tcBorders>
              <w:bottom w:val="double" w:sz="6" w:space="0" w:color="000000"/>
            </w:tcBorders>
            <w:vAlign w:val="center"/>
          </w:tcPr>
          <w:p w14:paraId="2C5ACEC9"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Cs/>
                <w:sz w:val="16"/>
                <w:szCs w:val="16"/>
                <w:lang w:eastAsia="pl-PL"/>
              </w:rPr>
              <w:t>łączna wartość</w:t>
            </w:r>
          </w:p>
        </w:tc>
      </w:tr>
      <w:tr w:rsidR="00483D90" w:rsidRPr="00483D90" w14:paraId="4956C798" w14:textId="77777777" w:rsidTr="00134EC1">
        <w:trPr>
          <w:trHeight w:val="83"/>
          <w:jc w:val="center"/>
        </w:trPr>
        <w:tc>
          <w:tcPr>
            <w:tcW w:w="1244" w:type="pct"/>
            <w:tcBorders>
              <w:top w:val="double" w:sz="6" w:space="0" w:color="000000"/>
            </w:tcBorders>
            <w:vAlign w:val="center"/>
          </w:tcPr>
          <w:p w14:paraId="66442A66"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GABARYT A</w:t>
            </w:r>
          </w:p>
        </w:tc>
        <w:tc>
          <w:tcPr>
            <w:tcW w:w="470" w:type="pct"/>
            <w:tcBorders>
              <w:top w:val="double" w:sz="6" w:space="0" w:color="000000"/>
            </w:tcBorders>
            <w:vAlign w:val="center"/>
          </w:tcPr>
          <w:p w14:paraId="601B79CC"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654" w:type="pct"/>
            <w:tcBorders>
              <w:top w:val="double" w:sz="6" w:space="0" w:color="000000"/>
            </w:tcBorders>
            <w:vAlign w:val="center"/>
          </w:tcPr>
          <w:p w14:paraId="191C72C9"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736" w:type="pct"/>
            <w:gridSpan w:val="2"/>
            <w:tcBorders>
              <w:top w:val="double" w:sz="6" w:space="0" w:color="000000"/>
            </w:tcBorders>
            <w:vAlign w:val="center"/>
          </w:tcPr>
          <w:p w14:paraId="736C3D2B"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474" w:type="pct"/>
            <w:tcBorders>
              <w:top w:val="double" w:sz="6" w:space="0" w:color="000000"/>
            </w:tcBorders>
            <w:vAlign w:val="center"/>
          </w:tcPr>
          <w:p w14:paraId="1A7384A6"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642" w:type="pct"/>
            <w:tcBorders>
              <w:top w:val="double" w:sz="6" w:space="0" w:color="000000"/>
            </w:tcBorders>
            <w:vAlign w:val="center"/>
          </w:tcPr>
          <w:p w14:paraId="5CB488AE"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779" w:type="pct"/>
            <w:tcBorders>
              <w:top w:val="double" w:sz="6" w:space="0" w:color="000000"/>
            </w:tcBorders>
            <w:vAlign w:val="center"/>
          </w:tcPr>
          <w:p w14:paraId="14EC53C7" w14:textId="77777777" w:rsidR="00513A95" w:rsidRPr="00483D90" w:rsidRDefault="00513A95" w:rsidP="00513A95">
            <w:pPr>
              <w:spacing w:after="0" w:line="240" w:lineRule="auto"/>
              <w:rPr>
                <w:rFonts w:ascii="Arial" w:eastAsia="Times New Roman" w:hAnsi="Arial" w:cs="Arial"/>
                <w:b/>
                <w:bCs/>
                <w:sz w:val="24"/>
                <w:szCs w:val="24"/>
                <w:lang w:eastAsia="pl-PL"/>
              </w:rPr>
            </w:pPr>
          </w:p>
        </w:tc>
      </w:tr>
      <w:tr w:rsidR="00483D90" w:rsidRPr="00483D90" w14:paraId="2CB9FFF1" w14:textId="77777777" w:rsidTr="00134EC1">
        <w:trPr>
          <w:trHeight w:val="65"/>
          <w:jc w:val="center"/>
        </w:trPr>
        <w:tc>
          <w:tcPr>
            <w:tcW w:w="1244" w:type="pct"/>
            <w:noWrap/>
            <w:vAlign w:val="center"/>
          </w:tcPr>
          <w:p w14:paraId="2133E4F1"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      do   350g </w:t>
            </w:r>
          </w:p>
        </w:tc>
        <w:tc>
          <w:tcPr>
            <w:tcW w:w="470" w:type="pct"/>
            <w:noWrap/>
            <w:vAlign w:val="center"/>
          </w:tcPr>
          <w:p w14:paraId="5EE2B96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3AEFAC0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17A7CCA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1B6223E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1F07AEC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04C8F70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1101EDBC" w14:textId="77777777" w:rsidTr="00134EC1">
        <w:trPr>
          <w:trHeight w:val="113"/>
          <w:jc w:val="center"/>
        </w:trPr>
        <w:tc>
          <w:tcPr>
            <w:tcW w:w="1244" w:type="pct"/>
            <w:noWrap/>
            <w:vAlign w:val="center"/>
          </w:tcPr>
          <w:p w14:paraId="769C9B10"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ponad   350g do 1000g</w:t>
            </w:r>
          </w:p>
        </w:tc>
        <w:tc>
          <w:tcPr>
            <w:tcW w:w="470" w:type="pct"/>
            <w:noWrap/>
            <w:vAlign w:val="center"/>
          </w:tcPr>
          <w:p w14:paraId="70F59ED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19DB527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0DF8115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00BD726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7EDB67D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422B44F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4AF49CB9" w14:textId="77777777" w:rsidTr="00134EC1">
        <w:trPr>
          <w:trHeight w:val="113"/>
          <w:jc w:val="center"/>
        </w:trPr>
        <w:tc>
          <w:tcPr>
            <w:tcW w:w="1244" w:type="pct"/>
            <w:noWrap/>
            <w:vAlign w:val="center"/>
          </w:tcPr>
          <w:p w14:paraId="120A00A5"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ponad 1000g do 2000g</w:t>
            </w:r>
          </w:p>
        </w:tc>
        <w:tc>
          <w:tcPr>
            <w:tcW w:w="470" w:type="pct"/>
            <w:noWrap/>
            <w:vAlign w:val="center"/>
          </w:tcPr>
          <w:p w14:paraId="24C76806"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10EE7CD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2838ACC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2148681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71CE1D7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0B4E03C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109DF1B4" w14:textId="77777777" w:rsidTr="00134EC1">
        <w:trPr>
          <w:trHeight w:val="113"/>
          <w:jc w:val="center"/>
        </w:trPr>
        <w:tc>
          <w:tcPr>
            <w:tcW w:w="1244" w:type="pct"/>
            <w:tcBorders>
              <w:top w:val="double" w:sz="6" w:space="0" w:color="000000"/>
            </w:tcBorders>
            <w:vAlign w:val="center"/>
          </w:tcPr>
          <w:p w14:paraId="252D4977" w14:textId="77777777" w:rsidR="00513A95" w:rsidRPr="00483D90" w:rsidRDefault="00513A95" w:rsidP="00513A95">
            <w:pPr>
              <w:tabs>
                <w:tab w:val="left" w:pos="473"/>
              </w:tabs>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GABARYT B</w:t>
            </w:r>
          </w:p>
        </w:tc>
        <w:tc>
          <w:tcPr>
            <w:tcW w:w="470" w:type="pct"/>
            <w:tcBorders>
              <w:top w:val="double" w:sz="6" w:space="0" w:color="000000"/>
            </w:tcBorders>
            <w:vAlign w:val="center"/>
          </w:tcPr>
          <w:p w14:paraId="55680F0E"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654" w:type="pct"/>
            <w:tcBorders>
              <w:top w:val="double" w:sz="6" w:space="0" w:color="000000"/>
            </w:tcBorders>
            <w:vAlign w:val="center"/>
          </w:tcPr>
          <w:p w14:paraId="1416681A"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736" w:type="pct"/>
            <w:gridSpan w:val="2"/>
            <w:tcBorders>
              <w:top w:val="double" w:sz="6" w:space="0" w:color="000000"/>
            </w:tcBorders>
            <w:vAlign w:val="center"/>
          </w:tcPr>
          <w:p w14:paraId="3AA46305"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474" w:type="pct"/>
            <w:tcBorders>
              <w:top w:val="double" w:sz="6" w:space="0" w:color="000000"/>
            </w:tcBorders>
            <w:vAlign w:val="center"/>
          </w:tcPr>
          <w:p w14:paraId="4F778BC9"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642" w:type="pct"/>
            <w:tcBorders>
              <w:top w:val="double" w:sz="6" w:space="0" w:color="000000"/>
            </w:tcBorders>
            <w:vAlign w:val="center"/>
          </w:tcPr>
          <w:p w14:paraId="383A771C"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779" w:type="pct"/>
            <w:tcBorders>
              <w:top w:val="double" w:sz="6" w:space="0" w:color="000000"/>
            </w:tcBorders>
            <w:vAlign w:val="center"/>
          </w:tcPr>
          <w:p w14:paraId="35F845E3" w14:textId="77777777" w:rsidR="00513A95" w:rsidRPr="00483D90" w:rsidRDefault="00513A95" w:rsidP="00513A95">
            <w:pPr>
              <w:spacing w:after="0" w:line="240" w:lineRule="auto"/>
              <w:rPr>
                <w:rFonts w:ascii="Arial" w:eastAsia="Times New Roman" w:hAnsi="Arial" w:cs="Arial"/>
                <w:b/>
                <w:bCs/>
                <w:sz w:val="24"/>
                <w:szCs w:val="24"/>
                <w:lang w:eastAsia="pl-PL"/>
              </w:rPr>
            </w:pPr>
          </w:p>
        </w:tc>
      </w:tr>
      <w:tr w:rsidR="00483D90" w:rsidRPr="00483D90" w14:paraId="2F8FA1F1" w14:textId="77777777" w:rsidTr="00134EC1">
        <w:trPr>
          <w:trHeight w:val="113"/>
          <w:jc w:val="center"/>
        </w:trPr>
        <w:tc>
          <w:tcPr>
            <w:tcW w:w="1244" w:type="pct"/>
            <w:noWrap/>
            <w:vAlign w:val="center"/>
          </w:tcPr>
          <w:p w14:paraId="164E50DF"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      do   350g </w:t>
            </w:r>
          </w:p>
        </w:tc>
        <w:tc>
          <w:tcPr>
            <w:tcW w:w="470" w:type="pct"/>
            <w:noWrap/>
            <w:vAlign w:val="center"/>
          </w:tcPr>
          <w:p w14:paraId="5581439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5B0BDE9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7167FB2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3D1C253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7BCCCBF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7AB93E1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539D7CBB" w14:textId="77777777" w:rsidTr="00134EC1">
        <w:trPr>
          <w:trHeight w:val="113"/>
          <w:jc w:val="center"/>
        </w:trPr>
        <w:tc>
          <w:tcPr>
            <w:tcW w:w="1244" w:type="pct"/>
            <w:noWrap/>
            <w:vAlign w:val="center"/>
          </w:tcPr>
          <w:p w14:paraId="34446D33"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ponad   350g do 1000g</w:t>
            </w:r>
          </w:p>
        </w:tc>
        <w:tc>
          <w:tcPr>
            <w:tcW w:w="470" w:type="pct"/>
            <w:noWrap/>
            <w:vAlign w:val="center"/>
          </w:tcPr>
          <w:p w14:paraId="401DFE6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59B60DE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383F8E1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793ACCE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5FD40E9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653F975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30F634AA" w14:textId="77777777" w:rsidTr="00134EC1">
        <w:trPr>
          <w:trHeight w:val="113"/>
          <w:jc w:val="center"/>
        </w:trPr>
        <w:tc>
          <w:tcPr>
            <w:tcW w:w="1244" w:type="pct"/>
            <w:noWrap/>
            <w:vAlign w:val="center"/>
          </w:tcPr>
          <w:p w14:paraId="5BC6FE81" w14:textId="77777777" w:rsidR="00513A95" w:rsidRPr="00483D90" w:rsidRDefault="00513A95" w:rsidP="00513A95">
            <w:pPr>
              <w:tabs>
                <w:tab w:val="left" w:pos="473"/>
              </w:tabs>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ponad 1000g do 2000g</w:t>
            </w:r>
          </w:p>
        </w:tc>
        <w:tc>
          <w:tcPr>
            <w:tcW w:w="470" w:type="pct"/>
            <w:noWrap/>
            <w:vAlign w:val="center"/>
          </w:tcPr>
          <w:p w14:paraId="7C1E7C4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54" w:type="pct"/>
            <w:noWrap/>
            <w:vAlign w:val="center"/>
          </w:tcPr>
          <w:p w14:paraId="3892420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36" w:type="pct"/>
            <w:gridSpan w:val="2"/>
            <w:noWrap/>
            <w:vAlign w:val="center"/>
          </w:tcPr>
          <w:p w14:paraId="5DFAD93B"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474" w:type="pct"/>
            <w:noWrap/>
            <w:vAlign w:val="center"/>
          </w:tcPr>
          <w:p w14:paraId="7B6CA776"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642" w:type="pct"/>
            <w:noWrap/>
            <w:vAlign w:val="center"/>
          </w:tcPr>
          <w:p w14:paraId="126163D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79" w:type="pct"/>
            <w:noWrap/>
            <w:vAlign w:val="center"/>
          </w:tcPr>
          <w:p w14:paraId="3D3EE57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513A95" w:rsidRPr="00483D90" w14:paraId="395AE19A" w14:textId="77777777" w:rsidTr="00134EC1">
        <w:trPr>
          <w:trHeight w:val="113"/>
          <w:jc w:val="center"/>
        </w:trPr>
        <w:tc>
          <w:tcPr>
            <w:tcW w:w="1244" w:type="pct"/>
            <w:tcBorders>
              <w:top w:val="double" w:sz="6" w:space="0" w:color="000000"/>
              <w:bottom w:val="double" w:sz="6" w:space="0" w:color="000000"/>
            </w:tcBorders>
            <w:noWrap/>
            <w:vAlign w:val="center"/>
          </w:tcPr>
          <w:p w14:paraId="704F3233" w14:textId="77777777" w:rsidR="00513A95" w:rsidRPr="00483D90" w:rsidRDefault="00513A95" w:rsidP="00513A95">
            <w:pPr>
              <w:spacing w:after="0" w:line="240" w:lineRule="auto"/>
              <w:jc w:val="center"/>
              <w:rPr>
                <w:rFonts w:ascii="Arial" w:eastAsia="Times New Roman" w:hAnsi="Arial" w:cs="Arial"/>
                <w:b/>
                <w:sz w:val="24"/>
                <w:szCs w:val="24"/>
                <w:lang w:eastAsia="pl-PL"/>
              </w:rPr>
            </w:pPr>
            <w:r w:rsidRPr="00483D90">
              <w:rPr>
                <w:rFonts w:ascii="Arial" w:eastAsia="Times New Roman" w:hAnsi="Arial" w:cs="Arial"/>
                <w:b/>
                <w:sz w:val="16"/>
                <w:szCs w:val="16"/>
                <w:lang w:eastAsia="pl-PL"/>
              </w:rPr>
              <w:t>RAZEM</w:t>
            </w:r>
          </w:p>
        </w:tc>
        <w:tc>
          <w:tcPr>
            <w:tcW w:w="470" w:type="pct"/>
            <w:tcBorders>
              <w:top w:val="double" w:sz="6" w:space="0" w:color="000000"/>
              <w:bottom w:val="double" w:sz="6" w:space="0" w:color="000000"/>
            </w:tcBorders>
            <w:noWrap/>
            <w:vAlign w:val="center"/>
          </w:tcPr>
          <w:p w14:paraId="2945C391" w14:textId="77777777" w:rsidR="00513A95" w:rsidRPr="00483D90" w:rsidRDefault="00513A95" w:rsidP="00513A95">
            <w:pPr>
              <w:spacing w:after="0" w:line="240" w:lineRule="auto"/>
              <w:rPr>
                <w:rFonts w:ascii="Arial" w:eastAsia="Times New Roman" w:hAnsi="Arial" w:cs="Arial"/>
                <w:b/>
                <w:sz w:val="24"/>
                <w:szCs w:val="24"/>
                <w:lang w:eastAsia="pl-PL"/>
              </w:rPr>
            </w:pPr>
          </w:p>
        </w:tc>
        <w:tc>
          <w:tcPr>
            <w:tcW w:w="654" w:type="pct"/>
            <w:tcBorders>
              <w:top w:val="double" w:sz="6" w:space="0" w:color="000000"/>
              <w:bottom w:val="double" w:sz="6" w:space="0" w:color="000000"/>
            </w:tcBorders>
            <w:noWrap/>
            <w:vAlign w:val="center"/>
          </w:tcPr>
          <w:p w14:paraId="746C6106" w14:textId="77777777" w:rsidR="00513A95" w:rsidRPr="00483D90" w:rsidRDefault="00513A95" w:rsidP="00513A95">
            <w:pPr>
              <w:spacing w:after="0" w:line="240" w:lineRule="auto"/>
              <w:rPr>
                <w:rFonts w:ascii="Arial" w:eastAsia="Times New Roman" w:hAnsi="Arial" w:cs="Arial"/>
                <w:b/>
                <w:sz w:val="24"/>
                <w:szCs w:val="24"/>
                <w:lang w:eastAsia="pl-PL"/>
              </w:rPr>
            </w:pPr>
          </w:p>
        </w:tc>
        <w:tc>
          <w:tcPr>
            <w:tcW w:w="736" w:type="pct"/>
            <w:gridSpan w:val="2"/>
            <w:tcBorders>
              <w:top w:val="double" w:sz="6" w:space="0" w:color="000000"/>
              <w:bottom w:val="double" w:sz="6" w:space="0" w:color="000000"/>
            </w:tcBorders>
            <w:noWrap/>
            <w:vAlign w:val="center"/>
          </w:tcPr>
          <w:p w14:paraId="7CD30ABA" w14:textId="77777777" w:rsidR="00513A95" w:rsidRPr="00483D90" w:rsidRDefault="00513A95" w:rsidP="00513A95">
            <w:pPr>
              <w:spacing w:after="0" w:line="240" w:lineRule="auto"/>
              <w:rPr>
                <w:rFonts w:ascii="Arial" w:eastAsia="Times New Roman" w:hAnsi="Arial" w:cs="Arial"/>
                <w:b/>
                <w:sz w:val="24"/>
                <w:szCs w:val="24"/>
                <w:lang w:eastAsia="pl-PL"/>
              </w:rPr>
            </w:pPr>
          </w:p>
        </w:tc>
        <w:tc>
          <w:tcPr>
            <w:tcW w:w="474" w:type="pct"/>
            <w:tcBorders>
              <w:top w:val="double" w:sz="6" w:space="0" w:color="000000"/>
              <w:bottom w:val="double" w:sz="6" w:space="0" w:color="000000"/>
            </w:tcBorders>
            <w:noWrap/>
            <w:vAlign w:val="center"/>
          </w:tcPr>
          <w:p w14:paraId="474F82F9" w14:textId="77777777" w:rsidR="00513A95" w:rsidRPr="00483D90" w:rsidRDefault="00513A95" w:rsidP="00513A95">
            <w:pPr>
              <w:spacing w:after="0" w:line="240" w:lineRule="auto"/>
              <w:rPr>
                <w:rFonts w:ascii="Arial" w:eastAsia="Times New Roman" w:hAnsi="Arial" w:cs="Arial"/>
                <w:b/>
                <w:sz w:val="24"/>
                <w:szCs w:val="24"/>
                <w:lang w:eastAsia="pl-PL"/>
              </w:rPr>
            </w:pPr>
          </w:p>
        </w:tc>
        <w:tc>
          <w:tcPr>
            <w:tcW w:w="642" w:type="pct"/>
            <w:tcBorders>
              <w:top w:val="double" w:sz="6" w:space="0" w:color="000000"/>
              <w:bottom w:val="double" w:sz="6" w:space="0" w:color="000000"/>
            </w:tcBorders>
            <w:noWrap/>
            <w:vAlign w:val="center"/>
          </w:tcPr>
          <w:p w14:paraId="5060589B" w14:textId="77777777" w:rsidR="00513A95" w:rsidRPr="00483D90" w:rsidRDefault="00513A95" w:rsidP="00513A95">
            <w:pPr>
              <w:spacing w:after="0" w:line="240" w:lineRule="auto"/>
              <w:rPr>
                <w:rFonts w:ascii="Arial" w:eastAsia="Times New Roman" w:hAnsi="Arial" w:cs="Arial"/>
                <w:b/>
                <w:sz w:val="24"/>
                <w:szCs w:val="24"/>
                <w:lang w:eastAsia="pl-PL"/>
              </w:rPr>
            </w:pPr>
          </w:p>
        </w:tc>
        <w:tc>
          <w:tcPr>
            <w:tcW w:w="779" w:type="pct"/>
            <w:tcBorders>
              <w:top w:val="double" w:sz="6" w:space="0" w:color="000000"/>
              <w:bottom w:val="double" w:sz="6" w:space="0" w:color="000000"/>
            </w:tcBorders>
            <w:noWrap/>
            <w:vAlign w:val="center"/>
          </w:tcPr>
          <w:p w14:paraId="1B341D75" w14:textId="77777777" w:rsidR="00513A95" w:rsidRPr="00483D90" w:rsidRDefault="00513A95" w:rsidP="00513A95">
            <w:pPr>
              <w:spacing w:after="0" w:line="240" w:lineRule="auto"/>
              <w:rPr>
                <w:rFonts w:ascii="Arial" w:eastAsia="Times New Roman" w:hAnsi="Arial" w:cs="Arial"/>
                <w:b/>
                <w:sz w:val="24"/>
                <w:szCs w:val="24"/>
                <w:lang w:eastAsia="pl-PL"/>
              </w:rPr>
            </w:pPr>
          </w:p>
        </w:tc>
      </w:tr>
    </w:tbl>
    <w:p w14:paraId="6E8DB173" w14:textId="77777777" w:rsidR="00513A95" w:rsidRPr="00483D90" w:rsidRDefault="00513A95" w:rsidP="00513A95">
      <w:pPr>
        <w:spacing w:after="0" w:line="240" w:lineRule="auto"/>
        <w:jc w:val="both"/>
        <w:rPr>
          <w:rFonts w:ascii="Arial" w:eastAsia="Times New Roman" w:hAnsi="Arial" w:cs="Arial"/>
          <w:sz w:val="16"/>
          <w:szCs w:val="16"/>
          <w:lang w:eastAsia="pl-PL"/>
        </w:rPr>
      </w:pPr>
    </w:p>
    <w:p w14:paraId="4CDD872E" w14:textId="77777777" w:rsidR="00513A95" w:rsidRPr="00483D90" w:rsidRDefault="00513A95" w:rsidP="00513A95">
      <w:pPr>
        <w:spacing w:after="0" w:line="240" w:lineRule="auto"/>
        <w:jc w:val="both"/>
        <w:rPr>
          <w:rFonts w:ascii="Arial" w:eastAsia="Times New Roman" w:hAnsi="Arial" w:cs="Arial"/>
          <w:sz w:val="16"/>
          <w:szCs w:val="16"/>
          <w:lang w:eastAsia="pl-PL"/>
        </w:rPr>
      </w:pPr>
      <w:r w:rsidRPr="00483D90">
        <w:rPr>
          <w:rFonts w:ascii="Arial" w:eastAsia="Times New Roman" w:hAnsi="Arial" w:cs="Arial"/>
          <w:sz w:val="16"/>
          <w:szCs w:val="16"/>
          <w:lang w:eastAsia="pl-PL"/>
        </w:rPr>
        <w:t>Przekazał/a ……..…………                 Odebrał/a ……………..             Data i godzina odbioru / przekazania ……...............</w:t>
      </w:r>
    </w:p>
    <w:p w14:paraId="6997DA08" w14:textId="77777777" w:rsidR="00513A95" w:rsidRPr="00483D90" w:rsidRDefault="00513A95" w:rsidP="00513A95">
      <w:pPr>
        <w:spacing w:after="0" w:line="240" w:lineRule="auto"/>
        <w:jc w:val="center"/>
        <w:rPr>
          <w:rFonts w:ascii="Arial" w:eastAsia="Times New Roman" w:hAnsi="Arial" w:cs="Arial"/>
          <w:b/>
          <w:sz w:val="16"/>
          <w:szCs w:val="16"/>
          <w:lang w:eastAsia="pl-PL"/>
        </w:rPr>
      </w:pPr>
    </w:p>
    <w:p w14:paraId="01945B72" w14:textId="77777777" w:rsidR="00513A95" w:rsidRPr="00483D90" w:rsidRDefault="00513A95" w:rsidP="00513A95">
      <w:pPr>
        <w:spacing w:after="0" w:line="240" w:lineRule="auto"/>
        <w:jc w:val="center"/>
        <w:rPr>
          <w:rFonts w:ascii="Arial" w:eastAsia="Times New Roman" w:hAnsi="Arial" w:cs="Arial"/>
          <w:b/>
          <w:sz w:val="16"/>
          <w:szCs w:val="16"/>
          <w:lang w:eastAsia="pl-PL"/>
        </w:rPr>
      </w:pPr>
    </w:p>
    <w:p w14:paraId="3384E587" w14:textId="77777777" w:rsidR="00513A95" w:rsidRPr="00483D90" w:rsidRDefault="00513A95" w:rsidP="00513A95">
      <w:pPr>
        <w:spacing w:after="0" w:line="240" w:lineRule="auto"/>
        <w:jc w:val="center"/>
        <w:rPr>
          <w:rFonts w:ascii="Arial" w:eastAsia="Times New Roman" w:hAnsi="Arial" w:cs="Arial"/>
          <w:b/>
          <w:sz w:val="16"/>
          <w:szCs w:val="16"/>
          <w:lang w:eastAsia="pl-PL"/>
        </w:rPr>
      </w:pPr>
    </w:p>
    <w:p w14:paraId="0C663FF8" w14:textId="77777777" w:rsidR="00513A95" w:rsidRPr="00483D90" w:rsidRDefault="00513A95" w:rsidP="00513A95">
      <w:pPr>
        <w:spacing w:after="0" w:line="240" w:lineRule="auto"/>
        <w:jc w:val="center"/>
        <w:rPr>
          <w:rFonts w:ascii="Arial" w:eastAsia="Times New Roman" w:hAnsi="Arial" w:cs="Arial"/>
          <w:b/>
          <w:sz w:val="16"/>
          <w:szCs w:val="16"/>
          <w:lang w:eastAsia="pl-PL"/>
        </w:rPr>
      </w:pPr>
    </w:p>
    <w:p w14:paraId="49B0B67E" w14:textId="77777777" w:rsidR="00513A95" w:rsidRPr="00483D90" w:rsidRDefault="00513A95" w:rsidP="00513A95">
      <w:pPr>
        <w:spacing w:after="0" w:line="240" w:lineRule="auto"/>
        <w:jc w:val="center"/>
        <w:rPr>
          <w:rFonts w:ascii="Arial" w:eastAsia="Times New Roman" w:hAnsi="Arial" w:cs="Arial"/>
          <w:b/>
          <w:sz w:val="16"/>
          <w:szCs w:val="16"/>
          <w:lang w:eastAsia="pl-PL"/>
        </w:rPr>
      </w:pPr>
      <w:r w:rsidRPr="00483D90">
        <w:rPr>
          <w:rFonts w:ascii="Arial" w:eastAsia="Times New Roman" w:hAnsi="Arial" w:cs="Arial"/>
          <w:b/>
          <w:sz w:val="16"/>
          <w:szCs w:val="16"/>
          <w:lang w:eastAsia="pl-PL"/>
        </w:rPr>
        <w:t xml:space="preserve">Wzór Zestawienia ilościowo – wartościowego dla przesyłek listowych nierejestrowanych </w:t>
      </w:r>
    </w:p>
    <w:p w14:paraId="1B55D41C" w14:textId="77777777" w:rsidR="00513A95" w:rsidRPr="00483D90" w:rsidRDefault="00513A95" w:rsidP="00513A95">
      <w:pPr>
        <w:spacing w:after="0" w:line="240" w:lineRule="auto"/>
        <w:jc w:val="center"/>
        <w:rPr>
          <w:rFonts w:ascii="Arial" w:eastAsia="Times New Roman" w:hAnsi="Arial" w:cs="Arial"/>
          <w:b/>
          <w:sz w:val="16"/>
          <w:szCs w:val="16"/>
          <w:lang w:eastAsia="pl-PL"/>
        </w:rPr>
      </w:pPr>
      <w:r w:rsidRPr="00483D90">
        <w:rPr>
          <w:rFonts w:ascii="Arial" w:eastAsia="Times New Roman" w:hAnsi="Arial" w:cs="Arial"/>
          <w:b/>
          <w:sz w:val="16"/>
          <w:szCs w:val="16"/>
          <w:lang w:eastAsia="pl-PL"/>
        </w:rPr>
        <w:t>w obrocie zagranicznym nadanych w dniu_____________</w:t>
      </w:r>
    </w:p>
    <w:p w14:paraId="46B6E72D" w14:textId="77777777" w:rsidR="00513A95" w:rsidRPr="00483D90" w:rsidRDefault="00513A95" w:rsidP="00513A95">
      <w:pPr>
        <w:spacing w:after="0" w:line="240" w:lineRule="auto"/>
        <w:rPr>
          <w:rFonts w:ascii="Arial" w:eastAsia="Times New Roman" w:hAnsi="Arial" w:cs="Arial"/>
          <w:sz w:val="16"/>
          <w:szCs w:val="16"/>
          <w:lang w:eastAsia="pl-PL"/>
        </w:rPr>
      </w:pPr>
    </w:p>
    <w:p w14:paraId="71CF7B3E" w14:textId="77777777" w:rsidR="00513A95" w:rsidRPr="00483D90" w:rsidRDefault="00513A95" w:rsidP="00513A95">
      <w:pPr>
        <w:spacing w:after="0" w:line="240" w:lineRule="auto"/>
        <w:rPr>
          <w:rFonts w:ascii="Arial" w:eastAsia="Times New Roman" w:hAnsi="Arial" w:cs="Arial"/>
          <w:sz w:val="16"/>
          <w:szCs w:val="16"/>
          <w:lang w:eastAsia="pl-PL"/>
        </w:rPr>
      </w:pPr>
      <w:r w:rsidRPr="00483D90">
        <w:rPr>
          <w:rFonts w:ascii="Arial" w:eastAsia="Times New Roman" w:hAnsi="Arial" w:cs="Arial"/>
          <w:sz w:val="16"/>
          <w:szCs w:val="16"/>
          <w:lang w:eastAsia="pl-PL"/>
        </w:rPr>
        <w:t>Nazwa firmy: ......................................................... Adres: ................................................................................................</w:t>
      </w:r>
    </w:p>
    <w:p w14:paraId="3FB7E7D1" w14:textId="77777777" w:rsidR="00513A95" w:rsidRPr="00483D90" w:rsidRDefault="00513A95" w:rsidP="00513A95">
      <w:pPr>
        <w:spacing w:after="0" w:line="240" w:lineRule="auto"/>
        <w:rPr>
          <w:rFonts w:ascii="Arial" w:eastAsia="Times New Roman" w:hAnsi="Arial" w:cs="Arial"/>
          <w:sz w:val="16"/>
          <w:szCs w:val="16"/>
          <w:lang w:eastAsia="pl-PL"/>
        </w:rPr>
      </w:pPr>
      <w:r w:rsidRPr="00483D90">
        <w:rPr>
          <w:rFonts w:ascii="Arial" w:eastAsia="Times New Roman" w:hAnsi="Arial" w:cs="Arial"/>
          <w:sz w:val="16"/>
          <w:szCs w:val="16"/>
          <w:lang w:eastAsia="pl-PL"/>
        </w:rPr>
        <w:t xml:space="preserve">Forma opłaty za przesyłki: Umowa ID________/__ </w:t>
      </w:r>
    </w:p>
    <w:p w14:paraId="0D452528" w14:textId="77777777" w:rsidR="00513A95" w:rsidRPr="00483D90" w:rsidRDefault="00513A95" w:rsidP="00513A95">
      <w:pPr>
        <w:spacing w:after="0" w:line="240" w:lineRule="auto"/>
        <w:jc w:val="both"/>
        <w:rPr>
          <w:rFonts w:ascii="Arial" w:eastAsia="Times New Roman" w:hAnsi="Arial" w:cs="Arial"/>
          <w:sz w:val="16"/>
          <w:szCs w:val="16"/>
          <w:lang w:eastAsia="pl-PL"/>
        </w:rPr>
      </w:pPr>
    </w:p>
    <w:p w14:paraId="30AF160C" w14:textId="77777777" w:rsidR="00513A95" w:rsidRPr="00483D90" w:rsidRDefault="00513A95" w:rsidP="00513A95">
      <w:pPr>
        <w:spacing w:after="0" w:line="240" w:lineRule="auto"/>
        <w:jc w:val="both"/>
        <w:rPr>
          <w:rFonts w:ascii="Arial" w:eastAsia="Times New Roman" w:hAnsi="Arial" w:cs="Arial"/>
          <w:sz w:val="16"/>
          <w:szCs w:val="16"/>
          <w:lang w:eastAsia="pl-PL"/>
        </w:rPr>
      </w:pPr>
    </w:p>
    <w:tbl>
      <w:tblPr>
        <w:tblW w:w="10229" w:type="dxa"/>
        <w:tblInd w:w="47" w:type="dxa"/>
        <w:tblLayout w:type="fixed"/>
        <w:tblCellMar>
          <w:left w:w="70" w:type="dxa"/>
          <w:right w:w="70" w:type="dxa"/>
        </w:tblCellMar>
        <w:tblLook w:val="0000" w:firstRow="0" w:lastRow="0" w:firstColumn="0" w:lastColumn="0" w:noHBand="0" w:noVBand="0"/>
      </w:tblPr>
      <w:tblGrid>
        <w:gridCol w:w="1984"/>
        <w:gridCol w:w="567"/>
        <w:gridCol w:w="784"/>
        <w:gridCol w:w="10"/>
        <w:gridCol w:w="567"/>
        <w:gridCol w:w="794"/>
        <w:gridCol w:w="720"/>
        <w:gridCol w:w="795"/>
        <w:gridCol w:w="567"/>
        <w:gridCol w:w="795"/>
        <w:gridCol w:w="567"/>
        <w:gridCol w:w="795"/>
        <w:gridCol w:w="567"/>
        <w:gridCol w:w="717"/>
      </w:tblGrid>
      <w:tr w:rsidR="00483D90" w:rsidRPr="00483D90" w14:paraId="5506478F" w14:textId="77777777" w:rsidTr="00134EC1">
        <w:trPr>
          <w:cantSplit/>
          <w:trHeight w:val="170"/>
        </w:trPr>
        <w:tc>
          <w:tcPr>
            <w:tcW w:w="1984" w:type="dxa"/>
            <w:vMerge w:val="restart"/>
            <w:tcBorders>
              <w:top w:val="double" w:sz="6" w:space="0" w:color="auto"/>
              <w:left w:val="double" w:sz="6" w:space="0" w:color="auto"/>
              <w:bottom w:val="double" w:sz="6" w:space="0" w:color="000000"/>
              <w:right w:val="single" w:sz="4" w:space="0" w:color="auto"/>
            </w:tcBorders>
            <w:vAlign w:val="center"/>
          </w:tcPr>
          <w:p w14:paraId="47ED8BC6"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Cs/>
                <w:caps/>
                <w:sz w:val="16"/>
                <w:szCs w:val="16"/>
                <w:lang w:eastAsia="pl-PL"/>
              </w:rPr>
              <w:t>Przedział wagowy</w:t>
            </w:r>
          </w:p>
        </w:tc>
        <w:tc>
          <w:tcPr>
            <w:tcW w:w="8245" w:type="dxa"/>
            <w:gridSpan w:val="13"/>
            <w:tcBorders>
              <w:top w:val="double" w:sz="6" w:space="0" w:color="auto"/>
              <w:left w:val="nil"/>
              <w:bottom w:val="single" w:sz="4" w:space="0" w:color="auto"/>
              <w:right w:val="double" w:sz="6" w:space="0" w:color="000000"/>
            </w:tcBorders>
            <w:noWrap/>
            <w:vAlign w:val="center"/>
          </w:tcPr>
          <w:p w14:paraId="7F17F45B"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iCs/>
                <w:caps/>
                <w:sz w:val="16"/>
                <w:szCs w:val="16"/>
                <w:lang w:eastAsia="pl-PL"/>
              </w:rPr>
              <w:t>Przesyłki listowe nierejestrowane</w:t>
            </w:r>
          </w:p>
        </w:tc>
      </w:tr>
      <w:tr w:rsidR="00483D90" w:rsidRPr="00483D90" w14:paraId="00D5DEE5" w14:textId="77777777" w:rsidTr="00134EC1">
        <w:trPr>
          <w:cantSplit/>
          <w:trHeight w:val="105"/>
        </w:trPr>
        <w:tc>
          <w:tcPr>
            <w:tcW w:w="1984" w:type="dxa"/>
            <w:vMerge/>
            <w:tcBorders>
              <w:top w:val="double" w:sz="6" w:space="0" w:color="auto"/>
              <w:left w:val="double" w:sz="6" w:space="0" w:color="auto"/>
              <w:bottom w:val="double" w:sz="6" w:space="0" w:color="000000"/>
              <w:right w:val="single" w:sz="4" w:space="0" w:color="auto"/>
            </w:tcBorders>
            <w:vAlign w:val="center"/>
          </w:tcPr>
          <w:p w14:paraId="6CF42691"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2722" w:type="dxa"/>
            <w:gridSpan w:val="5"/>
            <w:tcBorders>
              <w:top w:val="single" w:sz="4" w:space="0" w:color="auto"/>
              <w:left w:val="nil"/>
              <w:bottom w:val="single" w:sz="4" w:space="0" w:color="auto"/>
              <w:right w:val="single" w:sz="4" w:space="0" w:color="auto"/>
            </w:tcBorders>
            <w:noWrap/>
            <w:vAlign w:val="center"/>
          </w:tcPr>
          <w:p w14:paraId="6D787EE9"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Ekonomiczne</w:t>
            </w:r>
          </w:p>
        </w:tc>
        <w:tc>
          <w:tcPr>
            <w:tcW w:w="5523" w:type="dxa"/>
            <w:gridSpan w:val="8"/>
            <w:tcBorders>
              <w:top w:val="single" w:sz="4" w:space="0" w:color="auto"/>
              <w:left w:val="double" w:sz="6" w:space="0" w:color="auto"/>
              <w:bottom w:val="single" w:sz="4" w:space="0" w:color="auto"/>
              <w:right w:val="double" w:sz="6" w:space="0" w:color="000000"/>
            </w:tcBorders>
            <w:noWrap/>
            <w:vAlign w:val="center"/>
          </w:tcPr>
          <w:p w14:paraId="42A9A2C3" w14:textId="77777777" w:rsidR="00513A95" w:rsidRPr="00483D90" w:rsidRDefault="00513A95" w:rsidP="00513A95">
            <w:pPr>
              <w:spacing w:after="0" w:line="240" w:lineRule="auto"/>
              <w:jc w:val="center"/>
              <w:rPr>
                <w:rFonts w:ascii="Arial" w:eastAsia="Times New Roman" w:hAnsi="Arial" w:cs="Arial"/>
                <w:b/>
                <w:bCs/>
                <w:sz w:val="24"/>
                <w:szCs w:val="24"/>
                <w:lang w:eastAsia="pl-PL"/>
              </w:rPr>
            </w:pPr>
            <w:r w:rsidRPr="00483D90">
              <w:rPr>
                <w:rFonts w:ascii="Arial" w:eastAsia="Times New Roman" w:hAnsi="Arial" w:cs="Arial"/>
                <w:b/>
                <w:bCs/>
                <w:sz w:val="16"/>
                <w:szCs w:val="16"/>
                <w:lang w:eastAsia="pl-PL"/>
              </w:rPr>
              <w:t>Priorytetowe</w:t>
            </w:r>
          </w:p>
        </w:tc>
      </w:tr>
      <w:tr w:rsidR="00483D90" w:rsidRPr="00483D90" w14:paraId="1160A14D" w14:textId="77777777" w:rsidTr="00134EC1">
        <w:trPr>
          <w:cantSplit/>
          <w:trHeight w:val="542"/>
        </w:trPr>
        <w:tc>
          <w:tcPr>
            <w:tcW w:w="1984" w:type="dxa"/>
            <w:vMerge/>
            <w:tcBorders>
              <w:top w:val="double" w:sz="6" w:space="0" w:color="auto"/>
              <w:left w:val="double" w:sz="6" w:space="0" w:color="auto"/>
              <w:bottom w:val="double" w:sz="6" w:space="0" w:color="000000"/>
              <w:right w:val="single" w:sz="4" w:space="0" w:color="auto"/>
            </w:tcBorders>
            <w:vAlign w:val="center"/>
          </w:tcPr>
          <w:p w14:paraId="27D4B8AE"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1351" w:type="dxa"/>
            <w:gridSpan w:val="2"/>
            <w:tcBorders>
              <w:top w:val="nil"/>
              <w:left w:val="nil"/>
              <w:bottom w:val="single" w:sz="4" w:space="0" w:color="auto"/>
              <w:right w:val="single" w:sz="4" w:space="0" w:color="auto"/>
            </w:tcBorders>
            <w:vAlign w:val="center"/>
          </w:tcPr>
          <w:p w14:paraId="26BDBB9D" w14:textId="77777777" w:rsidR="00513A95" w:rsidRPr="00483D90" w:rsidRDefault="00513A95" w:rsidP="00513A95">
            <w:pPr>
              <w:spacing w:after="0" w:line="240" w:lineRule="auto"/>
              <w:jc w:val="center"/>
              <w:rPr>
                <w:rFonts w:ascii="Arial" w:eastAsia="Times New Roman" w:hAnsi="Arial" w:cs="Arial"/>
                <w:sz w:val="24"/>
                <w:szCs w:val="24"/>
                <w:lang w:eastAsia="pl-PL"/>
              </w:rPr>
            </w:pPr>
            <w:r w:rsidRPr="00483D90">
              <w:rPr>
                <w:rFonts w:ascii="Arial" w:eastAsia="Times New Roman" w:hAnsi="Arial" w:cs="Arial"/>
                <w:sz w:val="16"/>
                <w:szCs w:val="16"/>
                <w:lang w:eastAsia="pl-PL"/>
              </w:rPr>
              <w:t>Kraje europejskie (łącznie z Cyprem, całą Rosją i Izraelem)</w:t>
            </w:r>
          </w:p>
        </w:tc>
        <w:tc>
          <w:tcPr>
            <w:tcW w:w="1371" w:type="dxa"/>
            <w:gridSpan w:val="3"/>
            <w:tcBorders>
              <w:top w:val="single" w:sz="4" w:space="0" w:color="auto"/>
              <w:left w:val="nil"/>
              <w:bottom w:val="single" w:sz="4" w:space="0" w:color="auto"/>
              <w:right w:val="single" w:sz="4" w:space="0" w:color="auto"/>
            </w:tcBorders>
            <w:noWrap/>
            <w:vAlign w:val="center"/>
          </w:tcPr>
          <w:p w14:paraId="57D33131" w14:textId="77777777" w:rsidR="00513A95" w:rsidRPr="00483D90" w:rsidRDefault="00513A95" w:rsidP="00513A95">
            <w:pPr>
              <w:spacing w:after="0" w:line="240" w:lineRule="auto"/>
              <w:jc w:val="center"/>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Kraje </w:t>
            </w:r>
          </w:p>
          <w:p w14:paraId="5C12FB01" w14:textId="77777777" w:rsidR="00513A95" w:rsidRPr="00483D90" w:rsidRDefault="00513A95" w:rsidP="00513A95">
            <w:pPr>
              <w:spacing w:after="0" w:line="240" w:lineRule="auto"/>
              <w:jc w:val="center"/>
              <w:rPr>
                <w:rFonts w:ascii="Arial" w:eastAsia="Times New Roman" w:hAnsi="Arial" w:cs="Arial"/>
                <w:sz w:val="24"/>
                <w:szCs w:val="24"/>
                <w:lang w:eastAsia="pl-PL"/>
              </w:rPr>
            </w:pPr>
            <w:r w:rsidRPr="00483D90">
              <w:rPr>
                <w:rFonts w:ascii="Arial" w:eastAsia="Times New Roman" w:hAnsi="Arial" w:cs="Arial"/>
                <w:sz w:val="16"/>
                <w:szCs w:val="16"/>
                <w:lang w:eastAsia="pl-PL"/>
              </w:rPr>
              <w:t>pozaeuropejskie</w:t>
            </w:r>
          </w:p>
        </w:tc>
        <w:tc>
          <w:tcPr>
            <w:tcW w:w="1515" w:type="dxa"/>
            <w:gridSpan w:val="2"/>
            <w:tcBorders>
              <w:top w:val="single" w:sz="4" w:space="0" w:color="auto"/>
              <w:left w:val="double" w:sz="6" w:space="0" w:color="auto"/>
              <w:bottom w:val="single" w:sz="4" w:space="0" w:color="auto"/>
              <w:right w:val="single" w:sz="4" w:space="0" w:color="auto"/>
            </w:tcBorders>
            <w:noWrap/>
            <w:vAlign w:val="center"/>
          </w:tcPr>
          <w:p w14:paraId="5F34418F" w14:textId="77777777" w:rsidR="00513A95" w:rsidRPr="00483D90" w:rsidRDefault="00513A95" w:rsidP="00513A95">
            <w:pPr>
              <w:spacing w:after="0" w:line="240" w:lineRule="auto"/>
              <w:jc w:val="center"/>
              <w:rPr>
                <w:rFonts w:ascii="Arial" w:eastAsia="Times New Roman" w:hAnsi="Arial" w:cs="Arial"/>
                <w:b/>
                <w:sz w:val="24"/>
                <w:szCs w:val="24"/>
                <w:lang w:eastAsia="pl-PL"/>
              </w:rPr>
            </w:pPr>
            <w:r w:rsidRPr="00483D90">
              <w:rPr>
                <w:rFonts w:ascii="Arial" w:eastAsia="Times New Roman" w:hAnsi="Arial" w:cs="Arial"/>
                <w:b/>
                <w:sz w:val="16"/>
                <w:szCs w:val="16"/>
                <w:lang w:eastAsia="pl-PL"/>
              </w:rPr>
              <w:t>STREFA "A"</w:t>
            </w:r>
          </w:p>
        </w:tc>
        <w:tc>
          <w:tcPr>
            <w:tcW w:w="1362" w:type="dxa"/>
            <w:gridSpan w:val="2"/>
            <w:tcBorders>
              <w:top w:val="single" w:sz="4" w:space="0" w:color="auto"/>
              <w:left w:val="nil"/>
              <w:bottom w:val="single" w:sz="4" w:space="0" w:color="auto"/>
              <w:right w:val="single" w:sz="4" w:space="0" w:color="auto"/>
            </w:tcBorders>
            <w:noWrap/>
            <w:vAlign w:val="center"/>
          </w:tcPr>
          <w:p w14:paraId="72C3EFE0" w14:textId="77777777" w:rsidR="00513A95" w:rsidRPr="00483D90" w:rsidRDefault="00513A95" w:rsidP="00513A95">
            <w:pPr>
              <w:spacing w:after="0" w:line="240" w:lineRule="auto"/>
              <w:jc w:val="center"/>
              <w:rPr>
                <w:rFonts w:ascii="Arial" w:eastAsia="Times New Roman" w:hAnsi="Arial" w:cs="Arial"/>
                <w:b/>
                <w:sz w:val="24"/>
                <w:szCs w:val="24"/>
                <w:lang w:eastAsia="pl-PL"/>
              </w:rPr>
            </w:pPr>
            <w:r w:rsidRPr="00483D90">
              <w:rPr>
                <w:rFonts w:ascii="Arial" w:eastAsia="Times New Roman" w:hAnsi="Arial" w:cs="Arial"/>
                <w:b/>
                <w:sz w:val="16"/>
                <w:szCs w:val="16"/>
                <w:lang w:eastAsia="pl-PL"/>
              </w:rPr>
              <w:t>STREFA "B"</w:t>
            </w:r>
          </w:p>
        </w:tc>
        <w:tc>
          <w:tcPr>
            <w:tcW w:w="1362" w:type="dxa"/>
            <w:gridSpan w:val="2"/>
            <w:tcBorders>
              <w:top w:val="single" w:sz="4" w:space="0" w:color="auto"/>
              <w:left w:val="nil"/>
              <w:bottom w:val="single" w:sz="4" w:space="0" w:color="auto"/>
              <w:right w:val="single" w:sz="4" w:space="0" w:color="auto"/>
            </w:tcBorders>
            <w:noWrap/>
            <w:vAlign w:val="center"/>
          </w:tcPr>
          <w:p w14:paraId="61D657EA" w14:textId="77777777" w:rsidR="00513A95" w:rsidRPr="00483D90" w:rsidRDefault="00513A95" w:rsidP="00513A95">
            <w:pPr>
              <w:spacing w:after="0" w:line="240" w:lineRule="auto"/>
              <w:jc w:val="center"/>
              <w:rPr>
                <w:rFonts w:ascii="Arial" w:eastAsia="Times New Roman" w:hAnsi="Arial" w:cs="Arial"/>
                <w:b/>
                <w:sz w:val="24"/>
                <w:szCs w:val="24"/>
                <w:lang w:eastAsia="pl-PL"/>
              </w:rPr>
            </w:pPr>
            <w:r w:rsidRPr="00483D90">
              <w:rPr>
                <w:rFonts w:ascii="Arial" w:eastAsia="Times New Roman" w:hAnsi="Arial" w:cs="Arial"/>
                <w:b/>
                <w:sz w:val="16"/>
                <w:szCs w:val="16"/>
                <w:lang w:eastAsia="pl-PL"/>
              </w:rPr>
              <w:t>STREFA "C"</w:t>
            </w:r>
          </w:p>
        </w:tc>
        <w:tc>
          <w:tcPr>
            <w:tcW w:w="1284" w:type="dxa"/>
            <w:gridSpan w:val="2"/>
            <w:tcBorders>
              <w:top w:val="single" w:sz="4" w:space="0" w:color="auto"/>
              <w:left w:val="nil"/>
              <w:bottom w:val="single" w:sz="4" w:space="0" w:color="auto"/>
              <w:right w:val="double" w:sz="6" w:space="0" w:color="000000"/>
            </w:tcBorders>
            <w:noWrap/>
            <w:vAlign w:val="center"/>
          </w:tcPr>
          <w:p w14:paraId="76F78971" w14:textId="77777777" w:rsidR="00513A95" w:rsidRPr="00483D90" w:rsidRDefault="00513A95" w:rsidP="00513A95">
            <w:pPr>
              <w:spacing w:after="0" w:line="240" w:lineRule="auto"/>
              <w:jc w:val="center"/>
              <w:rPr>
                <w:rFonts w:ascii="Arial" w:eastAsia="Times New Roman" w:hAnsi="Arial" w:cs="Arial"/>
                <w:b/>
                <w:sz w:val="24"/>
                <w:szCs w:val="24"/>
                <w:lang w:eastAsia="pl-PL"/>
              </w:rPr>
            </w:pPr>
            <w:r w:rsidRPr="00483D90">
              <w:rPr>
                <w:rFonts w:ascii="Arial" w:eastAsia="Times New Roman" w:hAnsi="Arial" w:cs="Arial"/>
                <w:b/>
                <w:sz w:val="16"/>
                <w:szCs w:val="16"/>
                <w:lang w:eastAsia="pl-PL"/>
              </w:rPr>
              <w:t>STREFA "D"</w:t>
            </w:r>
          </w:p>
        </w:tc>
      </w:tr>
      <w:tr w:rsidR="00483D90" w:rsidRPr="00483D90" w14:paraId="356A798B" w14:textId="77777777" w:rsidTr="00134EC1">
        <w:trPr>
          <w:cantSplit/>
          <w:trHeight w:val="204"/>
        </w:trPr>
        <w:tc>
          <w:tcPr>
            <w:tcW w:w="1984" w:type="dxa"/>
            <w:vMerge/>
            <w:tcBorders>
              <w:top w:val="double" w:sz="6" w:space="0" w:color="auto"/>
              <w:left w:val="double" w:sz="6" w:space="0" w:color="auto"/>
              <w:bottom w:val="double" w:sz="6" w:space="0" w:color="000000"/>
              <w:right w:val="single" w:sz="4" w:space="0" w:color="auto"/>
            </w:tcBorders>
            <w:vAlign w:val="center"/>
          </w:tcPr>
          <w:p w14:paraId="4318B428" w14:textId="77777777" w:rsidR="00513A95" w:rsidRPr="00483D90" w:rsidRDefault="00513A95" w:rsidP="00513A95">
            <w:pPr>
              <w:spacing w:after="0" w:line="240" w:lineRule="auto"/>
              <w:rPr>
                <w:rFonts w:ascii="Arial" w:eastAsia="Times New Roman" w:hAnsi="Arial" w:cs="Arial"/>
                <w:b/>
                <w:bCs/>
                <w:sz w:val="24"/>
                <w:szCs w:val="24"/>
                <w:lang w:eastAsia="pl-PL"/>
              </w:rPr>
            </w:pPr>
          </w:p>
        </w:tc>
        <w:tc>
          <w:tcPr>
            <w:tcW w:w="567" w:type="dxa"/>
            <w:tcBorders>
              <w:top w:val="nil"/>
              <w:left w:val="nil"/>
              <w:bottom w:val="double" w:sz="6" w:space="0" w:color="auto"/>
              <w:right w:val="single" w:sz="4" w:space="0" w:color="auto"/>
            </w:tcBorders>
            <w:noWrap/>
            <w:vAlign w:val="center"/>
          </w:tcPr>
          <w:p w14:paraId="25C42A51"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liczba</w:t>
            </w:r>
          </w:p>
        </w:tc>
        <w:tc>
          <w:tcPr>
            <w:tcW w:w="794" w:type="dxa"/>
            <w:gridSpan w:val="2"/>
            <w:tcBorders>
              <w:top w:val="nil"/>
              <w:left w:val="nil"/>
              <w:bottom w:val="double" w:sz="6" w:space="0" w:color="auto"/>
              <w:right w:val="single" w:sz="4" w:space="0" w:color="auto"/>
            </w:tcBorders>
            <w:noWrap/>
            <w:vAlign w:val="center"/>
          </w:tcPr>
          <w:p w14:paraId="71981959"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c>
          <w:tcPr>
            <w:tcW w:w="567" w:type="dxa"/>
            <w:tcBorders>
              <w:top w:val="nil"/>
              <w:left w:val="nil"/>
              <w:bottom w:val="double" w:sz="6" w:space="0" w:color="auto"/>
              <w:right w:val="single" w:sz="4" w:space="0" w:color="auto"/>
            </w:tcBorders>
            <w:noWrap/>
            <w:vAlign w:val="center"/>
          </w:tcPr>
          <w:p w14:paraId="731166D0"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liczba</w:t>
            </w:r>
          </w:p>
        </w:tc>
        <w:tc>
          <w:tcPr>
            <w:tcW w:w="794" w:type="dxa"/>
            <w:tcBorders>
              <w:top w:val="nil"/>
              <w:left w:val="nil"/>
              <w:bottom w:val="double" w:sz="6" w:space="0" w:color="auto"/>
              <w:right w:val="nil"/>
            </w:tcBorders>
            <w:noWrap/>
            <w:vAlign w:val="center"/>
          </w:tcPr>
          <w:p w14:paraId="7DA22096"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c>
          <w:tcPr>
            <w:tcW w:w="720" w:type="dxa"/>
            <w:tcBorders>
              <w:top w:val="nil"/>
              <w:left w:val="double" w:sz="6" w:space="0" w:color="auto"/>
              <w:bottom w:val="double" w:sz="6" w:space="0" w:color="auto"/>
              <w:right w:val="single" w:sz="4" w:space="0" w:color="auto"/>
            </w:tcBorders>
            <w:noWrap/>
            <w:vAlign w:val="center"/>
          </w:tcPr>
          <w:p w14:paraId="4FC91167"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 xml:space="preserve">liczba </w:t>
            </w:r>
          </w:p>
        </w:tc>
        <w:tc>
          <w:tcPr>
            <w:tcW w:w="795" w:type="dxa"/>
            <w:tcBorders>
              <w:top w:val="nil"/>
              <w:left w:val="nil"/>
              <w:bottom w:val="double" w:sz="6" w:space="0" w:color="auto"/>
              <w:right w:val="single" w:sz="4" w:space="0" w:color="auto"/>
            </w:tcBorders>
            <w:noWrap/>
            <w:vAlign w:val="center"/>
          </w:tcPr>
          <w:p w14:paraId="6FAD8072"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c>
          <w:tcPr>
            <w:tcW w:w="567" w:type="dxa"/>
            <w:tcBorders>
              <w:top w:val="nil"/>
              <w:left w:val="nil"/>
              <w:bottom w:val="double" w:sz="6" w:space="0" w:color="auto"/>
              <w:right w:val="single" w:sz="4" w:space="0" w:color="auto"/>
            </w:tcBorders>
            <w:noWrap/>
            <w:vAlign w:val="center"/>
          </w:tcPr>
          <w:p w14:paraId="6E25820F"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Liczba</w:t>
            </w:r>
          </w:p>
        </w:tc>
        <w:tc>
          <w:tcPr>
            <w:tcW w:w="795" w:type="dxa"/>
            <w:tcBorders>
              <w:top w:val="nil"/>
              <w:left w:val="nil"/>
              <w:bottom w:val="double" w:sz="6" w:space="0" w:color="auto"/>
              <w:right w:val="single" w:sz="4" w:space="0" w:color="auto"/>
            </w:tcBorders>
            <w:noWrap/>
            <w:vAlign w:val="center"/>
          </w:tcPr>
          <w:p w14:paraId="2FFB61FA"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c>
          <w:tcPr>
            <w:tcW w:w="567" w:type="dxa"/>
            <w:tcBorders>
              <w:top w:val="nil"/>
              <w:left w:val="nil"/>
              <w:bottom w:val="double" w:sz="6" w:space="0" w:color="auto"/>
              <w:right w:val="single" w:sz="4" w:space="0" w:color="auto"/>
            </w:tcBorders>
            <w:noWrap/>
            <w:vAlign w:val="center"/>
          </w:tcPr>
          <w:p w14:paraId="59EA7648"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 xml:space="preserve">liczba </w:t>
            </w:r>
          </w:p>
        </w:tc>
        <w:tc>
          <w:tcPr>
            <w:tcW w:w="795" w:type="dxa"/>
            <w:tcBorders>
              <w:top w:val="nil"/>
              <w:left w:val="nil"/>
              <w:bottom w:val="double" w:sz="6" w:space="0" w:color="auto"/>
              <w:right w:val="single" w:sz="4" w:space="0" w:color="auto"/>
            </w:tcBorders>
            <w:noWrap/>
            <w:vAlign w:val="center"/>
          </w:tcPr>
          <w:p w14:paraId="12C8866B"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c>
          <w:tcPr>
            <w:tcW w:w="567" w:type="dxa"/>
            <w:tcBorders>
              <w:top w:val="nil"/>
              <w:left w:val="nil"/>
              <w:bottom w:val="double" w:sz="6" w:space="0" w:color="auto"/>
              <w:right w:val="single" w:sz="4" w:space="0" w:color="auto"/>
            </w:tcBorders>
            <w:noWrap/>
            <w:vAlign w:val="center"/>
          </w:tcPr>
          <w:p w14:paraId="31D97DAE"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liczba</w:t>
            </w:r>
          </w:p>
        </w:tc>
        <w:tc>
          <w:tcPr>
            <w:tcW w:w="717" w:type="dxa"/>
            <w:tcBorders>
              <w:top w:val="nil"/>
              <w:left w:val="nil"/>
              <w:bottom w:val="double" w:sz="6" w:space="0" w:color="auto"/>
              <w:right w:val="double" w:sz="6" w:space="0" w:color="auto"/>
            </w:tcBorders>
            <w:noWrap/>
            <w:vAlign w:val="center"/>
          </w:tcPr>
          <w:p w14:paraId="7FB748A2" w14:textId="77777777" w:rsidR="00513A95" w:rsidRPr="00483D90" w:rsidRDefault="00513A95" w:rsidP="00513A95">
            <w:pPr>
              <w:spacing w:after="0" w:line="240" w:lineRule="auto"/>
              <w:jc w:val="center"/>
              <w:rPr>
                <w:rFonts w:ascii="Arial" w:eastAsia="Times New Roman" w:hAnsi="Arial" w:cs="Arial"/>
                <w:iCs/>
                <w:sz w:val="24"/>
                <w:szCs w:val="24"/>
                <w:lang w:eastAsia="pl-PL"/>
              </w:rPr>
            </w:pPr>
            <w:r w:rsidRPr="00483D90">
              <w:rPr>
                <w:rFonts w:ascii="Arial" w:eastAsia="Times New Roman" w:hAnsi="Arial" w:cs="Arial"/>
                <w:iCs/>
                <w:sz w:val="16"/>
                <w:szCs w:val="16"/>
                <w:lang w:eastAsia="pl-PL"/>
              </w:rPr>
              <w:t>wartość</w:t>
            </w:r>
          </w:p>
        </w:tc>
      </w:tr>
      <w:tr w:rsidR="00483D90" w:rsidRPr="00483D90" w14:paraId="401D76BE" w14:textId="77777777" w:rsidTr="00134EC1">
        <w:trPr>
          <w:trHeight w:val="170"/>
        </w:trPr>
        <w:tc>
          <w:tcPr>
            <w:tcW w:w="1984" w:type="dxa"/>
            <w:tcBorders>
              <w:top w:val="nil"/>
              <w:left w:val="double" w:sz="6" w:space="0" w:color="auto"/>
              <w:bottom w:val="single" w:sz="4" w:space="0" w:color="auto"/>
              <w:right w:val="single" w:sz="4" w:space="0" w:color="auto"/>
            </w:tcBorders>
            <w:noWrap/>
            <w:vAlign w:val="center"/>
          </w:tcPr>
          <w:p w14:paraId="50C5ABB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50 g</w:t>
              </w:r>
            </w:smartTag>
          </w:p>
        </w:tc>
        <w:tc>
          <w:tcPr>
            <w:tcW w:w="567" w:type="dxa"/>
            <w:tcBorders>
              <w:top w:val="nil"/>
              <w:left w:val="nil"/>
              <w:bottom w:val="single" w:sz="4" w:space="0" w:color="auto"/>
              <w:right w:val="single" w:sz="4" w:space="0" w:color="auto"/>
            </w:tcBorders>
            <w:noWrap/>
            <w:vAlign w:val="center"/>
          </w:tcPr>
          <w:p w14:paraId="4A59DD6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single" w:sz="4" w:space="0" w:color="auto"/>
              <w:right w:val="single" w:sz="4" w:space="0" w:color="auto"/>
            </w:tcBorders>
            <w:noWrap/>
            <w:vAlign w:val="center"/>
          </w:tcPr>
          <w:p w14:paraId="74909D26"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AE9B2F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single" w:sz="4" w:space="0" w:color="auto"/>
              <w:right w:val="nil"/>
            </w:tcBorders>
            <w:noWrap/>
            <w:vAlign w:val="center"/>
          </w:tcPr>
          <w:p w14:paraId="22847B3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single" w:sz="4" w:space="0" w:color="auto"/>
              <w:right w:val="single" w:sz="4" w:space="0" w:color="auto"/>
            </w:tcBorders>
            <w:noWrap/>
            <w:vAlign w:val="center"/>
          </w:tcPr>
          <w:p w14:paraId="4F78993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609ACCD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2DB02EB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5AFDE71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5996724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7BAB1EB3"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EC5C47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single" w:sz="4" w:space="0" w:color="auto"/>
              <w:right w:val="double" w:sz="6" w:space="0" w:color="auto"/>
            </w:tcBorders>
            <w:noWrap/>
            <w:vAlign w:val="center"/>
          </w:tcPr>
          <w:p w14:paraId="340F0AC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7ACD8513" w14:textId="77777777" w:rsidTr="00134EC1">
        <w:trPr>
          <w:trHeight w:val="170"/>
        </w:trPr>
        <w:tc>
          <w:tcPr>
            <w:tcW w:w="1984" w:type="dxa"/>
            <w:tcBorders>
              <w:top w:val="nil"/>
              <w:left w:val="double" w:sz="6" w:space="0" w:color="auto"/>
              <w:bottom w:val="single" w:sz="4" w:space="0" w:color="auto"/>
              <w:right w:val="single" w:sz="4" w:space="0" w:color="auto"/>
            </w:tcBorders>
            <w:noWrap/>
            <w:vAlign w:val="center"/>
          </w:tcPr>
          <w:p w14:paraId="456139E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ponad 50 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100 g</w:t>
              </w:r>
            </w:smartTag>
          </w:p>
        </w:tc>
        <w:tc>
          <w:tcPr>
            <w:tcW w:w="567" w:type="dxa"/>
            <w:tcBorders>
              <w:top w:val="nil"/>
              <w:left w:val="nil"/>
              <w:bottom w:val="single" w:sz="4" w:space="0" w:color="auto"/>
              <w:right w:val="single" w:sz="4" w:space="0" w:color="auto"/>
            </w:tcBorders>
            <w:noWrap/>
            <w:vAlign w:val="center"/>
          </w:tcPr>
          <w:p w14:paraId="3DF8304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single" w:sz="4" w:space="0" w:color="auto"/>
              <w:right w:val="single" w:sz="4" w:space="0" w:color="auto"/>
            </w:tcBorders>
            <w:noWrap/>
            <w:vAlign w:val="center"/>
          </w:tcPr>
          <w:p w14:paraId="7562202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5078C073"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single" w:sz="4" w:space="0" w:color="auto"/>
              <w:right w:val="nil"/>
            </w:tcBorders>
            <w:noWrap/>
            <w:vAlign w:val="center"/>
          </w:tcPr>
          <w:p w14:paraId="437BE9D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single" w:sz="4" w:space="0" w:color="auto"/>
              <w:right w:val="single" w:sz="4" w:space="0" w:color="auto"/>
            </w:tcBorders>
            <w:noWrap/>
            <w:vAlign w:val="center"/>
          </w:tcPr>
          <w:p w14:paraId="03C6FD2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03EA9A6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5A326E6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5BC36C51"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731F510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1373EE6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18CD6A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single" w:sz="4" w:space="0" w:color="auto"/>
              <w:right w:val="double" w:sz="6" w:space="0" w:color="auto"/>
            </w:tcBorders>
            <w:noWrap/>
            <w:vAlign w:val="center"/>
          </w:tcPr>
          <w:p w14:paraId="7314AA13"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1E4CAC34" w14:textId="77777777" w:rsidTr="00134EC1">
        <w:trPr>
          <w:trHeight w:val="170"/>
        </w:trPr>
        <w:tc>
          <w:tcPr>
            <w:tcW w:w="1984" w:type="dxa"/>
            <w:tcBorders>
              <w:top w:val="nil"/>
              <w:left w:val="double" w:sz="6" w:space="0" w:color="auto"/>
              <w:bottom w:val="single" w:sz="4" w:space="0" w:color="auto"/>
              <w:right w:val="single" w:sz="4" w:space="0" w:color="auto"/>
            </w:tcBorders>
            <w:noWrap/>
            <w:vAlign w:val="center"/>
          </w:tcPr>
          <w:p w14:paraId="3977129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ponad 100 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350 g</w:t>
              </w:r>
            </w:smartTag>
          </w:p>
        </w:tc>
        <w:tc>
          <w:tcPr>
            <w:tcW w:w="567" w:type="dxa"/>
            <w:tcBorders>
              <w:top w:val="nil"/>
              <w:left w:val="nil"/>
              <w:bottom w:val="single" w:sz="4" w:space="0" w:color="auto"/>
              <w:right w:val="single" w:sz="4" w:space="0" w:color="auto"/>
            </w:tcBorders>
            <w:noWrap/>
            <w:vAlign w:val="center"/>
          </w:tcPr>
          <w:p w14:paraId="2810882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single" w:sz="4" w:space="0" w:color="auto"/>
              <w:right w:val="single" w:sz="4" w:space="0" w:color="auto"/>
            </w:tcBorders>
            <w:noWrap/>
            <w:vAlign w:val="center"/>
          </w:tcPr>
          <w:p w14:paraId="1D44894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953305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single" w:sz="4" w:space="0" w:color="auto"/>
              <w:right w:val="nil"/>
            </w:tcBorders>
            <w:noWrap/>
            <w:vAlign w:val="center"/>
          </w:tcPr>
          <w:p w14:paraId="3772B21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single" w:sz="4" w:space="0" w:color="auto"/>
              <w:right w:val="single" w:sz="4" w:space="0" w:color="auto"/>
            </w:tcBorders>
            <w:noWrap/>
            <w:vAlign w:val="center"/>
          </w:tcPr>
          <w:p w14:paraId="46268AB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4FA5A74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210F9CE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6F03D7C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017B046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6763D18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7B6A3581"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single" w:sz="4" w:space="0" w:color="auto"/>
              <w:right w:val="double" w:sz="6" w:space="0" w:color="auto"/>
            </w:tcBorders>
            <w:noWrap/>
            <w:vAlign w:val="center"/>
          </w:tcPr>
          <w:p w14:paraId="34939F2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59DF6975" w14:textId="77777777" w:rsidTr="00134EC1">
        <w:trPr>
          <w:trHeight w:val="170"/>
        </w:trPr>
        <w:tc>
          <w:tcPr>
            <w:tcW w:w="1984" w:type="dxa"/>
            <w:tcBorders>
              <w:top w:val="nil"/>
              <w:left w:val="double" w:sz="6" w:space="0" w:color="auto"/>
              <w:bottom w:val="single" w:sz="4" w:space="0" w:color="auto"/>
              <w:right w:val="single" w:sz="4" w:space="0" w:color="auto"/>
            </w:tcBorders>
            <w:noWrap/>
            <w:vAlign w:val="center"/>
          </w:tcPr>
          <w:p w14:paraId="7E76F9F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ponad 350 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500 g</w:t>
              </w:r>
            </w:smartTag>
          </w:p>
        </w:tc>
        <w:tc>
          <w:tcPr>
            <w:tcW w:w="567" w:type="dxa"/>
            <w:tcBorders>
              <w:top w:val="nil"/>
              <w:left w:val="nil"/>
              <w:bottom w:val="single" w:sz="4" w:space="0" w:color="auto"/>
              <w:right w:val="single" w:sz="4" w:space="0" w:color="auto"/>
            </w:tcBorders>
            <w:noWrap/>
            <w:vAlign w:val="center"/>
          </w:tcPr>
          <w:p w14:paraId="35615A7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single" w:sz="4" w:space="0" w:color="auto"/>
              <w:right w:val="single" w:sz="4" w:space="0" w:color="auto"/>
            </w:tcBorders>
            <w:noWrap/>
            <w:vAlign w:val="center"/>
          </w:tcPr>
          <w:p w14:paraId="72D8754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7518DE4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single" w:sz="4" w:space="0" w:color="auto"/>
              <w:right w:val="nil"/>
            </w:tcBorders>
            <w:noWrap/>
            <w:vAlign w:val="center"/>
          </w:tcPr>
          <w:p w14:paraId="5614BC7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single" w:sz="4" w:space="0" w:color="auto"/>
              <w:right w:val="single" w:sz="4" w:space="0" w:color="auto"/>
            </w:tcBorders>
            <w:noWrap/>
            <w:vAlign w:val="center"/>
          </w:tcPr>
          <w:p w14:paraId="748FC7C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4AEFD1E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D540572"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4B61DCA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045ABE6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2848013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D63557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single" w:sz="4" w:space="0" w:color="auto"/>
              <w:right w:val="double" w:sz="6" w:space="0" w:color="auto"/>
            </w:tcBorders>
            <w:noWrap/>
            <w:vAlign w:val="center"/>
          </w:tcPr>
          <w:p w14:paraId="16D3E406"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7791E27E" w14:textId="77777777" w:rsidTr="00134EC1">
        <w:trPr>
          <w:trHeight w:val="170"/>
        </w:trPr>
        <w:tc>
          <w:tcPr>
            <w:tcW w:w="1984" w:type="dxa"/>
            <w:tcBorders>
              <w:top w:val="nil"/>
              <w:left w:val="double" w:sz="6" w:space="0" w:color="auto"/>
              <w:bottom w:val="single" w:sz="4" w:space="0" w:color="auto"/>
              <w:right w:val="single" w:sz="4" w:space="0" w:color="auto"/>
            </w:tcBorders>
            <w:noWrap/>
            <w:vAlign w:val="center"/>
          </w:tcPr>
          <w:p w14:paraId="6ADD9EF1"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ponad 500 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1000 g</w:t>
              </w:r>
            </w:smartTag>
            <w:r w:rsidRPr="00483D90">
              <w:rPr>
                <w:rFonts w:ascii="Arial" w:eastAsia="Times New Roman" w:hAnsi="Arial" w:cs="Arial"/>
                <w:sz w:val="16"/>
                <w:szCs w:val="16"/>
                <w:lang w:eastAsia="pl-PL"/>
              </w:rPr>
              <w:t xml:space="preserve"> </w:t>
            </w:r>
          </w:p>
        </w:tc>
        <w:tc>
          <w:tcPr>
            <w:tcW w:w="567" w:type="dxa"/>
            <w:tcBorders>
              <w:top w:val="nil"/>
              <w:left w:val="nil"/>
              <w:bottom w:val="single" w:sz="4" w:space="0" w:color="auto"/>
              <w:right w:val="single" w:sz="4" w:space="0" w:color="auto"/>
            </w:tcBorders>
            <w:noWrap/>
            <w:vAlign w:val="center"/>
          </w:tcPr>
          <w:p w14:paraId="532783E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single" w:sz="4" w:space="0" w:color="auto"/>
              <w:right w:val="single" w:sz="4" w:space="0" w:color="auto"/>
            </w:tcBorders>
            <w:noWrap/>
            <w:vAlign w:val="center"/>
          </w:tcPr>
          <w:p w14:paraId="2DFC149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3AAF301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single" w:sz="4" w:space="0" w:color="auto"/>
              <w:right w:val="nil"/>
            </w:tcBorders>
            <w:noWrap/>
            <w:vAlign w:val="center"/>
          </w:tcPr>
          <w:p w14:paraId="6DD3A0A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single" w:sz="4" w:space="0" w:color="auto"/>
              <w:right w:val="single" w:sz="4" w:space="0" w:color="auto"/>
            </w:tcBorders>
            <w:noWrap/>
            <w:vAlign w:val="center"/>
          </w:tcPr>
          <w:p w14:paraId="6AC7853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034E080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6396391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151A58E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2ED1129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single" w:sz="4" w:space="0" w:color="auto"/>
              <w:right w:val="single" w:sz="4" w:space="0" w:color="auto"/>
            </w:tcBorders>
            <w:noWrap/>
            <w:vAlign w:val="center"/>
          </w:tcPr>
          <w:p w14:paraId="25C437E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single" w:sz="4" w:space="0" w:color="auto"/>
              <w:right w:val="single" w:sz="4" w:space="0" w:color="auto"/>
            </w:tcBorders>
            <w:noWrap/>
            <w:vAlign w:val="center"/>
          </w:tcPr>
          <w:p w14:paraId="73A1601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single" w:sz="4" w:space="0" w:color="auto"/>
              <w:right w:val="double" w:sz="6" w:space="0" w:color="auto"/>
            </w:tcBorders>
            <w:noWrap/>
            <w:vAlign w:val="center"/>
          </w:tcPr>
          <w:p w14:paraId="10F08E5B"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483D90" w:rsidRPr="00483D90" w14:paraId="536FA7CD" w14:textId="77777777" w:rsidTr="00134EC1">
        <w:trPr>
          <w:trHeight w:val="170"/>
        </w:trPr>
        <w:tc>
          <w:tcPr>
            <w:tcW w:w="1984" w:type="dxa"/>
            <w:tcBorders>
              <w:top w:val="nil"/>
              <w:left w:val="double" w:sz="6" w:space="0" w:color="auto"/>
              <w:bottom w:val="double" w:sz="6" w:space="0" w:color="auto"/>
              <w:right w:val="single" w:sz="4" w:space="0" w:color="auto"/>
            </w:tcBorders>
            <w:noWrap/>
            <w:vAlign w:val="center"/>
          </w:tcPr>
          <w:p w14:paraId="32AAE6C6"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xml:space="preserve">ponad 1000 do </w:t>
            </w:r>
            <w:smartTag w:uri="urn:schemas-microsoft-com:office:smarttags" w:element="metricconverter">
              <w:smartTagPr>
                <w:attr w:name="ProductID" w:val="2000 g"/>
              </w:smartTagPr>
              <w:r w:rsidRPr="00483D90">
                <w:rPr>
                  <w:rFonts w:ascii="Arial" w:eastAsia="Times New Roman" w:hAnsi="Arial" w:cs="Arial"/>
                  <w:sz w:val="16"/>
                  <w:szCs w:val="16"/>
                  <w:lang w:eastAsia="pl-PL"/>
                </w:rPr>
                <w:t>2000 g</w:t>
              </w:r>
            </w:smartTag>
            <w:r w:rsidRPr="00483D90">
              <w:rPr>
                <w:rFonts w:ascii="Arial" w:eastAsia="Times New Roman" w:hAnsi="Arial" w:cs="Arial"/>
                <w:sz w:val="16"/>
                <w:szCs w:val="16"/>
                <w:lang w:eastAsia="pl-PL"/>
              </w:rPr>
              <w:t xml:space="preserve"> </w:t>
            </w:r>
          </w:p>
        </w:tc>
        <w:tc>
          <w:tcPr>
            <w:tcW w:w="567" w:type="dxa"/>
            <w:tcBorders>
              <w:top w:val="nil"/>
              <w:left w:val="nil"/>
              <w:bottom w:val="double" w:sz="6" w:space="0" w:color="auto"/>
              <w:right w:val="single" w:sz="4" w:space="0" w:color="auto"/>
            </w:tcBorders>
            <w:noWrap/>
            <w:vAlign w:val="center"/>
          </w:tcPr>
          <w:p w14:paraId="6163FC17"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double" w:sz="6" w:space="0" w:color="auto"/>
              <w:right w:val="single" w:sz="4" w:space="0" w:color="auto"/>
            </w:tcBorders>
            <w:noWrap/>
            <w:vAlign w:val="center"/>
          </w:tcPr>
          <w:p w14:paraId="53CAE71B"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2A10CE1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double" w:sz="6" w:space="0" w:color="auto"/>
              <w:right w:val="nil"/>
            </w:tcBorders>
            <w:noWrap/>
            <w:vAlign w:val="center"/>
          </w:tcPr>
          <w:p w14:paraId="61BF865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double" w:sz="6" w:space="0" w:color="auto"/>
              <w:right w:val="single" w:sz="4" w:space="0" w:color="auto"/>
            </w:tcBorders>
            <w:noWrap/>
            <w:vAlign w:val="center"/>
          </w:tcPr>
          <w:p w14:paraId="0B92DCE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1C3257F3"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5264D5A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016623D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467AC33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6E9F8DA3"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7A099328"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double" w:sz="6" w:space="0" w:color="auto"/>
              <w:right w:val="double" w:sz="6" w:space="0" w:color="auto"/>
            </w:tcBorders>
            <w:noWrap/>
            <w:vAlign w:val="center"/>
          </w:tcPr>
          <w:p w14:paraId="5C5F69EE"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r w:rsidR="00513A95" w:rsidRPr="00483D90" w14:paraId="38C08FF9" w14:textId="77777777" w:rsidTr="00134EC1">
        <w:trPr>
          <w:trHeight w:val="170"/>
        </w:trPr>
        <w:tc>
          <w:tcPr>
            <w:tcW w:w="1984" w:type="dxa"/>
            <w:tcBorders>
              <w:top w:val="nil"/>
              <w:left w:val="double" w:sz="6" w:space="0" w:color="auto"/>
              <w:bottom w:val="double" w:sz="6" w:space="0" w:color="auto"/>
              <w:right w:val="single" w:sz="4" w:space="0" w:color="auto"/>
            </w:tcBorders>
            <w:noWrap/>
            <w:vAlign w:val="center"/>
          </w:tcPr>
          <w:p w14:paraId="7D85433A" w14:textId="77777777" w:rsidR="00513A95" w:rsidRPr="00483D90" w:rsidRDefault="00513A95" w:rsidP="00513A95">
            <w:pPr>
              <w:spacing w:after="0" w:line="240" w:lineRule="auto"/>
              <w:jc w:val="center"/>
              <w:rPr>
                <w:rFonts w:ascii="Arial" w:eastAsia="Times New Roman" w:hAnsi="Arial" w:cs="Arial"/>
                <w:bCs/>
                <w:sz w:val="24"/>
                <w:szCs w:val="24"/>
                <w:lang w:eastAsia="pl-PL"/>
              </w:rPr>
            </w:pPr>
            <w:r w:rsidRPr="00483D90">
              <w:rPr>
                <w:rFonts w:ascii="Arial" w:eastAsia="Times New Roman" w:hAnsi="Arial" w:cs="Arial"/>
                <w:b/>
                <w:sz w:val="16"/>
                <w:szCs w:val="16"/>
                <w:lang w:eastAsia="pl-PL"/>
              </w:rPr>
              <w:t>RAZEM</w:t>
            </w:r>
          </w:p>
        </w:tc>
        <w:tc>
          <w:tcPr>
            <w:tcW w:w="567" w:type="dxa"/>
            <w:tcBorders>
              <w:top w:val="nil"/>
              <w:left w:val="nil"/>
              <w:bottom w:val="double" w:sz="6" w:space="0" w:color="auto"/>
              <w:right w:val="single" w:sz="4" w:space="0" w:color="auto"/>
            </w:tcBorders>
            <w:noWrap/>
            <w:vAlign w:val="center"/>
          </w:tcPr>
          <w:p w14:paraId="7C710D84"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gridSpan w:val="2"/>
            <w:tcBorders>
              <w:top w:val="nil"/>
              <w:left w:val="nil"/>
              <w:bottom w:val="double" w:sz="6" w:space="0" w:color="auto"/>
              <w:right w:val="single" w:sz="4" w:space="0" w:color="auto"/>
            </w:tcBorders>
            <w:noWrap/>
            <w:vAlign w:val="center"/>
          </w:tcPr>
          <w:p w14:paraId="18206E2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2F2D8E21"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4" w:type="dxa"/>
            <w:tcBorders>
              <w:top w:val="nil"/>
              <w:left w:val="nil"/>
              <w:bottom w:val="double" w:sz="6" w:space="0" w:color="auto"/>
              <w:right w:val="nil"/>
            </w:tcBorders>
            <w:noWrap/>
            <w:vAlign w:val="center"/>
          </w:tcPr>
          <w:p w14:paraId="01B24CED"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20" w:type="dxa"/>
            <w:tcBorders>
              <w:top w:val="nil"/>
              <w:left w:val="double" w:sz="6" w:space="0" w:color="auto"/>
              <w:bottom w:val="double" w:sz="6" w:space="0" w:color="auto"/>
              <w:right w:val="single" w:sz="4" w:space="0" w:color="auto"/>
            </w:tcBorders>
            <w:noWrap/>
            <w:vAlign w:val="center"/>
          </w:tcPr>
          <w:p w14:paraId="303DD7C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4F8B78D5"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34A7732C"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16FA3920"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186E47C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95" w:type="dxa"/>
            <w:tcBorders>
              <w:top w:val="nil"/>
              <w:left w:val="nil"/>
              <w:bottom w:val="double" w:sz="6" w:space="0" w:color="auto"/>
              <w:right w:val="single" w:sz="4" w:space="0" w:color="auto"/>
            </w:tcBorders>
            <w:noWrap/>
            <w:vAlign w:val="center"/>
          </w:tcPr>
          <w:p w14:paraId="59C5991A"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567" w:type="dxa"/>
            <w:tcBorders>
              <w:top w:val="nil"/>
              <w:left w:val="nil"/>
              <w:bottom w:val="double" w:sz="6" w:space="0" w:color="auto"/>
              <w:right w:val="single" w:sz="4" w:space="0" w:color="auto"/>
            </w:tcBorders>
            <w:noWrap/>
            <w:vAlign w:val="center"/>
          </w:tcPr>
          <w:p w14:paraId="0C8F7089"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c>
          <w:tcPr>
            <w:tcW w:w="717" w:type="dxa"/>
            <w:tcBorders>
              <w:top w:val="nil"/>
              <w:left w:val="nil"/>
              <w:bottom w:val="double" w:sz="6" w:space="0" w:color="auto"/>
              <w:right w:val="double" w:sz="6" w:space="0" w:color="auto"/>
            </w:tcBorders>
            <w:noWrap/>
            <w:vAlign w:val="center"/>
          </w:tcPr>
          <w:p w14:paraId="75DCF56F" w14:textId="77777777" w:rsidR="00513A95" w:rsidRPr="00483D90" w:rsidRDefault="00513A95" w:rsidP="00513A95">
            <w:pPr>
              <w:spacing w:after="0" w:line="240" w:lineRule="auto"/>
              <w:rPr>
                <w:rFonts w:ascii="Arial" w:eastAsia="Times New Roman" w:hAnsi="Arial" w:cs="Arial"/>
                <w:sz w:val="24"/>
                <w:szCs w:val="24"/>
                <w:lang w:eastAsia="pl-PL"/>
              </w:rPr>
            </w:pPr>
            <w:r w:rsidRPr="00483D90">
              <w:rPr>
                <w:rFonts w:ascii="Arial" w:eastAsia="Times New Roman" w:hAnsi="Arial" w:cs="Arial"/>
                <w:sz w:val="16"/>
                <w:szCs w:val="16"/>
                <w:lang w:eastAsia="pl-PL"/>
              </w:rPr>
              <w:t> </w:t>
            </w:r>
          </w:p>
        </w:tc>
      </w:tr>
    </w:tbl>
    <w:p w14:paraId="4E60059E" w14:textId="77777777" w:rsidR="00513A95" w:rsidRPr="00483D90" w:rsidRDefault="00513A95" w:rsidP="00513A95">
      <w:pPr>
        <w:spacing w:after="0" w:line="240" w:lineRule="auto"/>
        <w:jc w:val="both"/>
        <w:rPr>
          <w:rFonts w:ascii="Arial" w:eastAsia="Times New Roman" w:hAnsi="Arial" w:cs="Arial"/>
          <w:sz w:val="16"/>
          <w:szCs w:val="16"/>
          <w:lang w:eastAsia="pl-PL"/>
        </w:rPr>
      </w:pPr>
    </w:p>
    <w:p w14:paraId="54C46726" w14:textId="77777777" w:rsidR="00513A95" w:rsidRPr="00483D90" w:rsidRDefault="00513A95" w:rsidP="00513A95">
      <w:pPr>
        <w:spacing w:after="0" w:line="240" w:lineRule="auto"/>
        <w:jc w:val="both"/>
        <w:rPr>
          <w:rFonts w:ascii="Arial" w:eastAsia="Times New Roman" w:hAnsi="Arial" w:cs="Arial"/>
          <w:sz w:val="16"/>
          <w:szCs w:val="16"/>
          <w:lang w:eastAsia="pl-PL"/>
        </w:rPr>
      </w:pPr>
      <w:r w:rsidRPr="00483D90">
        <w:rPr>
          <w:rFonts w:ascii="Arial" w:eastAsia="Times New Roman" w:hAnsi="Arial" w:cs="Arial"/>
          <w:sz w:val="16"/>
          <w:szCs w:val="16"/>
          <w:lang w:eastAsia="pl-PL"/>
        </w:rPr>
        <w:t>Przekazał/a ……..…………                 Odebrał/a ……………..             Data i godzina odbioru / przekazania ……...............</w:t>
      </w:r>
    </w:p>
    <w:p w14:paraId="0DB5F419" w14:textId="77777777" w:rsidR="00513A95" w:rsidRPr="00483D90" w:rsidRDefault="00513A95" w:rsidP="00513A95">
      <w:pPr>
        <w:spacing w:after="120" w:line="240" w:lineRule="auto"/>
        <w:ind w:left="284"/>
        <w:jc w:val="both"/>
        <w:rPr>
          <w:rFonts w:ascii="Arial" w:eastAsia="Times New Roman" w:hAnsi="Arial" w:cs="Arial"/>
          <w:b/>
          <w:lang w:eastAsia="pl-PL"/>
        </w:rPr>
      </w:pPr>
    </w:p>
    <w:p w14:paraId="18622E03" w14:textId="1B2E1CA6" w:rsidR="00513A95" w:rsidRPr="00483D90" w:rsidRDefault="00513A95" w:rsidP="00513A95">
      <w:pPr>
        <w:spacing w:after="120" w:line="240" w:lineRule="auto"/>
        <w:jc w:val="both"/>
        <w:rPr>
          <w:rFonts w:eastAsia="Times New Roman" w:cstheme="minorHAnsi"/>
          <w:b/>
          <w:lang w:eastAsia="pl-PL"/>
        </w:rPr>
      </w:pPr>
      <w:r w:rsidRPr="00483D90">
        <w:rPr>
          <w:rFonts w:eastAsia="Times New Roman" w:cstheme="minorHAnsi"/>
          <w:b/>
          <w:lang w:eastAsia="pl-PL"/>
        </w:rPr>
        <w:t>ODPOWIEDŹ:</w:t>
      </w:r>
      <w:r w:rsidR="004C257E" w:rsidRPr="00483D90">
        <w:rPr>
          <w:rFonts w:eastAsia="Times New Roman" w:cstheme="minorHAnsi"/>
          <w:b/>
          <w:lang w:eastAsia="pl-PL"/>
        </w:rPr>
        <w:t xml:space="preserve"> </w:t>
      </w:r>
      <w:r w:rsidR="00483D90" w:rsidRPr="00483D90">
        <w:rPr>
          <w:rFonts w:eastAsia="Times New Roman" w:cstheme="minorHAnsi"/>
          <w:b/>
          <w:lang w:eastAsia="pl-PL"/>
        </w:rPr>
        <w:t>Zamawiający akceptuje proponowane zmiany.</w:t>
      </w:r>
    </w:p>
    <w:p w14:paraId="098BF525" w14:textId="77777777" w:rsidR="00513A95" w:rsidRPr="00483D90" w:rsidRDefault="00513A95" w:rsidP="00513A95">
      <w:pPr>
        <w:spacing w:after="120" w:line="240" w:lineRule="auto"/>
        <w:jc w:val="both"/>
        <w:rPr>
          <w:rFonts w:eastAsia="Times New Roman" w:cstheme="minorHAnsi"/>
          <w:b/>
          <w:lang w:eastAsia="pl-PL"/>
        </w:rPr>
      </w:pPr>
    </w:p>
    <w:p w14:paraId="59484DED" w14:textId="77777777" w:rsidR="00976941" w:rsidRPr="00483D90" w:rsidRDefault="00976941" w:rsidP="00513A95">
      <w:pPr>
        <w:spacing w:after="120" w:line="240" w:lineRule="auto"/>
        <w:jc w:val="both"/>
        <w:rPr>
          <w:rFonts w:eastAsia="Times New Roman" w:cstheme="minorHAnsi"/>
          <w:b/>
          <w:lang w:eastAsia="pl-PL"/>
        </w:rPr>
      </w:pPr>
      <w:r w:rsidRPr="00483D90">
        <w:rPr>
          <w:rFonts w:eastAsia="Times New Roman" w:cstheme="minorHAnsi"/>
          <w:b/>
          <w:lang w:eastAsia="pl-PL"/>
        </w:rPr>
        <w:t>PYTANIE:</w:t>
      </w:r>
    </w:p>
    <w:p w14:paraId="45E273DC" w14:textId="77777777" w:rsidR="00513A95" w:rsidRPr="00483D90" w:rsidRDefault="00513A95" w:rsidP="00513A95">
      <w:pPr>
        <w:numPr>
          <w:ilvl w:val="0"/>
          <w:numId w:val="1"/>
        </w:numPr>
        <w:spacing w:after="120" w:line="240" w:lineRule="auto"/>
        <w:ind w:left="284" w:hanging="284"/>
        <w:jc w:val="both"/>
        <w:rPr>
          <w:rFonts w:eastAsia="Times New Roman" w:cstheme="minorHAnsi"/>
          <w:b/>
          <w:lang w:eastAsia="pl-PL"/>
        </w:rPr>
      </w:pPr>
      <w:r w:rsidRPr="00483D90">
        <w:rPr>
          <w:rFonts w:eastAsia="Times New Roman" w:cstheme="minorHAnsi"/>
          <w:lang w:eastAsia="pl-PL"/>
        </w:rPr>
        <w:t>W treści zamówienia (punkt 18 OPZ Część nr I) Zamawiający wskazał, że oczekuje dostarczania wraz z fakturą specyfikacji zawierającą wyszczególnienie wykonanych i niewykonanych usług. Wykonawca wskazuje, że takie oczekiwanie nie uwzględnia konieczności doręczenia przesyłek w celu pełnego wykonania usługi. Jednocześnie Wykonawca zapewnia możliwość śledzenia przesyłek on-line, więc Zamawiający będzie miał dostęp do informacji o statusie przesyłki. Wykonawca wnosi o zmianę wymienionego zapisu na:</w:t>
      </w:r>
    </w:p>
    <w:p w14:paraId="1B8394F1" w14:textId="77777777" w:rsidR="00513A95" w:rsidRPr="00483D90" w:rsidRDefault="00513A95" w:rsidP="00513A95">
      <w:pPr>
        <w:spacing w:after="120" w:line="240" w:lineRule="auto"/>
        <w:ind w:left="284"/>
        <w:jc w:val="both"/>
        <w:rPr>
          <w:rFonts w:eastAsia="Times New Roman" w:cstheme="minorHAnsi"/>
          <w:i/>
          <w:lang w:eastAsia="pl-PL"/>
        </w:rPr>
      </w:pPr>
      <w:r w:rsidRPr="00483D90">
        <w:rPr>
          <w:rFonts w:eastAsia="Times New Roman" w:cstheme="minorHAnsi"/>
          <w:i/>
          <w:lang w:eastAsia="pl-PL"/>
        </w:rPr>
        <w:t>Wraz z fakturą Wykonawca ma dostarczać specyfikację zawierającą wyszczególnienie nadanych przesyłek (przesyłek nierejestrowanych, rejestrowanych, ZPO).</w:t>
      </w:r>
    </w:p>
    <w:p w14:paraId="14EC3721" w14:textId="77777777" w:rsidR="00483D90" w:rsidRPr="00483D90" w:rsidRDefault="00513A95" w:rsidP="00483D90">
      <w:pPr>
        <w:spacing w:after="120" w:line="240" w:lineRule="auto"/>
        <w:jc w:val="both"/>
        <w:rPr>
          <w:rFonts w:eastAsia="Times New Roman" w:cstheme="minorHAnsi"/>
          <w:b/>
          <w:lang w:eastAsia="pl-PL"/>
        </w:rPr>
      </w:pPr>
      <w:r w:rsidRPr="00483D90">
        <w:rPr>
          <w:rFonts w:eastAsia="Times New Roman" w:cstheme="minorHAnsi"/>
          <w:b/>
          <w:lang w:eastAsia="pl-PL"/>
        </w:rPr>
        <w:t>ODPOWIEDŹ:</w:t>
      </w:r>
      <w:r w:rsidR="004C257E" w:rsidRPr="00483D90">
        <w:rPr>
          <w:rFonts w:eastAsia="Times New Roman" w:cstheme="minorHAnsi"/>
          <w:b/>
          <w:lang w:eastAsia="pl-PL"/>
        </w:rPr>
        <w:t xml:space="preserve"> </w:t>
      </w:r>
      <w:r w:rsidR="00483D90" w:rsidRPr="00483D90">
        <w:rPr>
          <w:rFonts w:eastAsia="Times New Roman" w:cstheme="minorHAnsi"/>
          <w:b/>
          <w:lang w:eastAsia="pl-PL"/>
        </w:rPr>
        <w:t>Zamawiający akceptuje proponowane zmiany.</w:t>
      </w:r>
    </w:p>
    <w:p w14:paraId="21F5A91C" w14:textId="28385A48" w:rsidR="00513A95" w:rsidRPr="00483D90" w:rsidRDefault="00513A95" w:rsidP="00513A95">
      <w:pPr>
        <w:spacing w:after="120" w:line="240" w:lineRule="auto"/>
        <w:jc w:val="both"/>
        <w:rPr>
          <w:rFonts w:eastAsia="Times New Roman" w:cstheme="minorHAnsi"/>
          <w:b/>
          <w:lang w:eastAsia="pl-PL"/>
        </w:rPr>
      </w:pPr>
    </w:p>
    <w:p w14:paraId="68655C8E" w14:textId="77777777" w:rsidR="00513A95" w:rsidRDefault="00513A95" w:rsidP="00976941">
      <w:pPr>
        <w:spacing w:after="120" w:line="240" w:lineRule="auto"/>
        <w:jc w:val="both"/>
        <w:rPr>
          <w:rFonts w:eastAsia="Times New Roman" w:cstheme="minorHAnsi"/>
          <w:b/>
          <w:lang w:eastAsia="pl-PL"/>
        </w:rPr>
      </w:pPr>
    </w:p>
    <w:p w14:paraId="139C9512" w14:textId="77777777" w:rsidR="00976941" w:rsidRPr="00483D90" w:rsidRDefault="00976941" w:rsidP="00976941">
      <w:pPr>
        <w:spacing w:after="120" w:line="240" w:lineRule="auto"/>
        <w:jc w:val="both"/>
        <w:rPr>
          <w:rFonts w:eastAsia="Times New Roman" w:cstheme="minorHAnsi"/>
          <w:b/>
          <w:lang w:eastAsia="pl-PL"/>
        </w:rPr>
      </w:pPr>
      <w:r w:rsidRPr="00483D90">
        <w:rPr>
          <w:rFonts w:eastAsia="Times New Roman" w:cstheme="minorHAnsi"/>
          <w:b/>
          <w:lang w:eastAsia="pl-PL"/>
        </w:rPr>
        <w:t>PYTANIE:</w:t>
      </w:r>
    </w:p>
    <w:p w14:paraId="790F9313" w14:textId="77777777" w:rsidR="00513A95" w:rsidRPr="00483D90" w:rsidRDefault="00513A95" w:rsidP="00513A95">
      <w:pPr>
        <w:numPr>
          <w:ilvl w:val="0"/>
          <w:numId w:val="1"/>
        </w:numPr>
        <w:spacing w:after="120" w:line="240" w:lineRule="auto"/>
        <w:ind w:left="284" w:hanging="284"/>
        <w:jc w:val="both"/>
        <w:rPr>
          <w:rFonts w:eastAsia="Times New Roman" w:cstheme="minorHAnsi"/>
          <w:lang w:eastAsia="pl-PL"/>
        </w:rPr>
      </w:pPr>
      <w:r w:rsidRPr="00483D90">
        <w:rPr>
          <w:rFonts w:eastAsia="Times New Roman" w:cstheme="minorHAnsi"/>
          <w:lang w:eastAsia="pl-PL"/>
        </w:rPr>
        <w:t xml:space="preserve">Wykonawca wnosi o zmianę formularza cenowego dotyczącego części nr I przedmiotowego zamówienia poprzez dodanie pozycji „Odbiór przesyłek z siedziby Zamawiającego”. Wykonawca wskazuje, że odbiór przesyłek z siedziby nadawcy jest usługą transportową, która podlega odrębnym zasadom rozliczeniowym np. w zakresie podatku VAT. </w:t>
      </w:r>
    </w:p>
    <w:p w14:paraId="69CFEA22" w14:textId="73461B29" w:rsidR="00483D90" w:rsidRPr="00483D90" w:rsidRDefault="00513A95" w:rsidP="00483D90">
      <w:pPr>
        <w:spacing w:after="120" w:line="240" w:lineRule="auto"/>
        <w:jc w:val="both"/>
        <w:rPr>
          <w:rFonts w:eastAsia="Times New Roman" w:cstheme="minorHAnsi"/>
          <w:b/>
          <w:lang w:eastAsia="pl-PL"/>
        </w:rPr>
      </w:pPr>
      <w:r w:rsidRPr="00483D90">
        <w:rPr>
          <w:rFonts w:eastAsia="Times New Roman" w:cstheme="minorHAnsi"/>
          <w:b/>
          <w:lang w:eastAsia="pl-PL"/>
        </w:rPr>
        <w:t>ODPOWIEDŹ:</w:t>
      </w:r>
      <w:r w:rsidR="004C257E" w:rsidRPr="00483D90">
        <w:rPr>
          <w:rFonts w:eastAsia="Times New Roman" w:cstheme="minorHAnsi"/>
          <w:b/>
          <w:lang w:eastAsia="pl-PL"/>
        </w:rPr>
        <w:t xml:space="preserve"> </w:t>
      </w:r>
      <w:r w:rsidR="00483D90" w:rsidRPr="00483D90">
        <w:rPr>
          <w:rFonts w:eastAsia="Times New Roman" w:cstheme="minorHAnsi"/>
          <w:b/>
          <w:lang w:eastAsia="pl-PL"/>
        </w:rPr>
        <w:t>Zamawiający akceptuje proponowane zmiany</w:t>
      </w:r>
      <w:r w:rsidR="005664A3">
        <w:rPr>
          <w:rFonts w:eastAsia="Times New Roman" w:cstheme="minorHAnsi"/>
          <w:b/>
          <w:lang w:eastAsia="pl-PL"/>
        </w:rPr>
        <w:t xml:space="preserve"> – zmodyfikowany Formularz cenowy dla Części I zamówienia w załączeniu</w:t>
      </w:r>
      <w:r w:rsidR="00483D90" w:rsidRPr="00483D90">
        <w:rPr>
          <w:rFonts w:eastAsia="Times New Roman" w:cstheme="minorHAnsi"/>
          <w:b/>
          <w:lang w:eastAsia="pl-PL"/>
        </w:rPr>
        <w:t>.</w:t>
      </w:r>
    </w:p>
    <w:p w14:paraId="03F81B7D" w14:textId="450B9E97" w:rsidR="00513A95" w:rsidRDefault="00513A95" w:rsidP="00976941">
      <w:pPr>
        <w:spacing w:after="120" w:line="240" w:lineRule="auto"/>
        <w:jc w:val="both"/>
        <w:rPr>
          <w:rFonts w:eastAsia="Times New Roman" w:cstheme="minorHAnsi"/>
          <w:lang w:eastAsia="pl-PL"/>
        </w:rPr>
      </w:pPr>
    </w:p>
    <w:p w14:paraId="60434F31" w14:textId="77777777" w:rsidR="00976941" w:rsidRPr="005664A3" w:rsidRDefault="00976941" w:rsidP="00976941">
      <w:pPr>
        <w:spacing w:after="120" w:line="240" w:lineRule="auto"/>
        <w:jc w:val="both"/>
        <w:rPr>
          <w:rFonts w:eastAsia="Times New Roman" w:cstheme="minorHAnsi"/>
          <w:b/>
          <w:lang w:eastAsia="pl-PL"/>
        </w:rPr>
      </w:pPr>
      <w:r w:rsidRPr="005664A3">
        <w:rPr>
          <w:rFonts w:eastAsia="Times New Roman" w:cstheme="minorHAnsi"/>
          <w:b/>
          <w:lang w:eastAsia="pl-PL"/>
        </w:rPr>
        <w:t>PYTANIE:</w:t>
      </w:r>
    </w:p>
    <w:p w14:paraId="11420144" w14:textId="77777777" w:rsidR="00513A95" w:rsidRPr="005664A3" w:rsidRDefault="00513A95" w:rsidP="00513A95">
      <w:pPr>
        <w:numPr>
          <w:ilvl w:val="0"/>
          <w:numId w:val="1"/>
        </w:numPr>
        <w:spacing w:after="120" w:line="240" w:lineRule="auto"/>
        <w:ind w:left="284" w:hanging="284"/>
        <w:jc w:val="both"/>
        <w:rPr>
          <w:rFonts w:eastAsia="Times New Roman" w:cstheme="minorHAnsi"/>
          <w:b/>
          <w:lang w:eastAsia="pl-PL"/>
        </w:rPr>
      </w:pPr>
      <w:r w:rsidRPr="005664A3">
        <w:rPr>
          <w:rFonts w:eastAsia="Times New Roman" w:cstheme="minorHAnsi"/>
          <w:lang w:eastAsia="pl-PL"/>
        </w:rPr>
        <w:t>W treści zamówienia (punkt 5 OPZ Część nr II) Zamawiający wskazał, że Wykonawca będzie zobowiązany do odbioru przesyłek ze wskazanych lokalizacji z Załącznika nr 1 do OPZ. Czy zamawiający może doprecyzować zapis, w szczególności podając dokładne dane adresowe wszystkich lokalizacji?</w:t>
      </w:r>
    </w:p>
    <w:p w14:paraId="2C3747D9" w14:textId="46EB10AF" w:rsidR="00513A95" w:rsidRPr="005664A3" w:rsidRDefault="00513A95" w:rsidP="00513A95">
      <w:pPr>
        <w:spacing w:after="120" w:line="240" w:lineRule="auto"/>
        <w:jc w:val="both"/>
        <w:rPr>
          <w:rFonts w:eastAsia="Times New Roman" w:cstheme="minorHAnsi"/>
          <w:b/>
          <w:lang w:eastAsia="pl-PL"/>
        </w:rPr>
      </w:pPr>
      <w:r w:rsidRPr="005664A3">
        <w:rPr>
          <w:rFonts w:eastAsia="Times New Roman" w:cstheme="minorHAnsi"/>
          <w:b/>
          <w:lang w:eastAsia="pl-PL"/>
        </w:rPr>
        <w:t>ODPOWIEDŹ:</w:t>
      </w:r>
      <w:r w:rsidR="00A73965" w:rsidRPr="005664A3">
        <w:rPr>
          <w:rFonts w:eastAsia="Times New Roman" w:cstheme="minorHAnsi"/>
          <w:b/>
          <w:lang w:eastAsia="pl-PL"/>
        </w:rPr>
        <w:t xml:space="preserve"> </w:t>
      </w:r>
      <w:r w:rsidR="00C64447" w:rsidRPr="005664A3">
        <w:rPr>
          <w:rFonts w:eastAsia="Times New Roman" w:cstheme="minorHAnsi"/>
          <w:b/>
          <w:lang w:eastAsia="pl-PL"/>
        </w:rPr>
        <w:t xml:space="preserve">Lokalizacje </w:t>
      </w:r>
      <w:r w:rsidR="005664A3">
        <w:rPr>
          <w:rFonts w:eastAsia="Times New Roman" w:cstheme="minorHAnsi"/>
          <w:b/>
          <w:lang w:eastAsia="pl-PL"/>
        </w:rPr>
        <w:t>w</w:t>
      </w:r>
      <w:r w:rsidR="00C64447" w:rsidRPr="005664A3">
        <w:rPr>
          <w:rFonts w:eastAsia="Times New Roman" w:cstheme="minorHAnsi"/>
          <w:b/>
          <w:lang w:eastAsia="pl-PL"/>
        </w:rPr>
        <w:t xml:space="preserve"> załączeniu</w:t>
      </w:r>
      <w:r w:rsidR="005664A3">
        <w:rPr>
          <w:rFonts w:eastAsia="Times New Roman" w:cstheme="minorHAnsi"/>
          <w:b/>
          <w:lang w:eastAsia="pl-PL"/>
        </w:rPr>
        <w:t>.</w:t>
      </w:r>
    </w:p>
    <w:p w14:paraId="5FCC27DF" w14:textId="77777777" w:rsidR="00513A95" w:rsidRDefault="00513A95" w:rsidP="00976941">
      <w:pPr>
        <w:spacing w:after="120" w:line="240" w:lineRule="auto"/>
        <w:jc w:val="both"/>
        <w:rPr>
          <w:rFonts w:eastAsia="Times New Roman" w:cstheme="minorHAnsi"/>
          <w:b/>
          <w:lang w:eastAsia="pl-PL"/>
        </w:rPr>
      </w:pPr>
    </w:p>
    <w:p w14:paraId="36228043" w14:textId="77777777" w:rsidR="00976941" w:rsidRPr="00513A95" w:rsidRDefault="00976941" w:rsidP="00976941">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649F538B" w14:textId="77777777" w:rsidR="00513A95" w:rsidRPr="00513A95" w:rsidRDefault="00513A95" w:rsidP="00513A95">
      <w:pPr>
        <w:numPr>
          <w:ilvl w:val="0"/>
          <w:numId w:val="1"/>
        </w:numPr>
        <w:spacing w:after="120" w:line="240" w:lineRule="auto"/>
        <w:ind w:left="284" w:hanging="284"/>
        <w:jc w:val="both"/>
        <w:rPr>
          <w:rFonts w:eastAsia="Times New Roman" w:cstheme="minorHAnsi"/>
          <w:b/>
          <w:lang w:eastAsia="pl-PL"/>
        </w:rPr>
      </w:pPr>
      <w:r w:rsidRPr="00513A95">
        <w:rPr>
          <w:rFonts w:eastAsia="Times New Roman" w:cstheme="minorHAnsi"/>
          <w:color w:val="000000"/>
          <w:lang w:eastAsia="pl-PL"/>
        </w:rPr>
        <w:t>W treści zamówienia (punkt 7 OPZ Część nr II) Zamawiający wskazał, że ewentualna zmiana lokalizacji będzie zgłaszana z trzydniowym wyprzedzeniem. Tak krótki termin nie daje gwarancji dokonania skutecznych zmian, gdyż nie przewiduje on możliwości wystąpienia zdarzeń losowych, które są niezależne od Wykonawcy. Wykonawca wnosi o wydłużenie wyprzedzenia przekazywania informacji o zmianie adresu na 10 dni.</w:t>
      </w:r>
    </w:p>
    <w:p w14:paraId="4F54E718" w14:textId="59E620FB" w:rsidR="00513A95" w:rsidRPr="00513A95" w:rsidRDefault="00513A95" w:rsidP="00513A95">
      <w:pPr>
        <w:spacing w:after="120" w:line="240" w:lineRule="auto"/>
        <w:jc w:val="both"/>
        <w:rPr>
          <w:rFonts w:eastAsia="Times New Roman" w:cstheme="minorHAnsi"/>
          <w:b/>
          <w:lang w:eastAsia="pl-PL"/>
        </w:rPr>
      </w:pPr>
      <w:r w:rsidRPr="00513A95">
        <w:rPr>
          <w:rFonts w:eastAsia="Times New Roman" w:cstheme="minorHAnsi"/>
          <w:b/>
          <w:lang w:eastAsia="pl-PL"/>
        </w:rPr>
        <w:t>ODPOWIEDŹ:</w:t>
      </w:r>
      <w:r w:rsidR="00A73965">
        <w:rPr>
          <w:rFonts w:eastAsia="Times New Roman" w:cstheme="minorHAnsi"/>
          <w:b/>
          <w:lang w:eastAsia="pl-PL"/>
        </w:rPr>
        <w:t xml:space="preserve"> </w:t>
      </w:r>
      <w:r w:rsidR="00184420">
        <w:rPr>
          <w:rFonts w:eastAsia="Times New Roman" w:cstheme="minorHAnsi"/>
          <w:b/>
          <w:lang w:eastAsia="pl-PL"/>
        </w:rPr>
        <w:t>Zamawiający akceptuje wydłużenie terminu przekazywania informacji o zmianie lokalizacji do 7 dni.</w:t>
      </w:r>
    </w:p>
    <w:p w14:paraId="07325745" w14:textId="77777777" w:rsidR="00513A95" w:rsidRDefault="00513A95" w:rsidP="00976941">
      <w:pPr>
        <w:spacing w:after="0" w:line="240" w:lineRule="auto"/>
        <w:contextualSpacing/>
        <w:rPr>
          <w:rFonts w:eastAsia="Times New Roman" w:cstheme="minorHAnsi"/>
          <w:bCs/>
          <w:lang w:eastAsia="pl-PL"/>
        </w:rPr>
      </w:pPr>
    </w:p>
    <w:p w14:paraId="314A937C" w14:textId="77777777" w:rsidR="00976941" w:rsidRPr="00C64447" w:rsidRDefault="00976941" w:rsidP="00976941">
      <w:pPr>
        <w:spacing w:after="0" w:line="240" w:lineRule="auto"/>
        <w:contextualSpacing/>
        <w:rPr>
          <w:rFonts w:eastAsia="Times New Roman" w:cstheme="minorHAnsi"/>
          <w:b/>
          <w:bCs/>
          <w:lang w:eastAsia="pl-PL"/>
        </w:rPr>
      </w:pPr>
      <w:r w:rsidRPr="00C64447">
        <w:rPr>
          <w:rFonts w:eastAsia="Times New Roman" w:cstheme="minorHAnsi"/>
          <w:b/>
          <w:bCs/>
          <w:lang w:eastAsia="pl-PL"/>
        </w:rPr>
        <w:t>PYTANIE:</w:t>
      </w:r>
    </w:p>
    <w:p w14:paraId="1508D657" w14:textId="77777777" w:rsidR="00513A95" w:rsidRPr="00C64447" w:rsidRDefault="00513A95" w:rsidP="00513A95">
      <w:pPr>
        <w:numPr>
          <w:ilvl w:val="0"/>
          <w:numId w:val="1"/>
        </w:numPr>
        <w:spacing w:after="120" w:line="240" w:lineRule="auto"/>
        <w:ind w:left="397" w:hanging="397"/>
        <w:jc w:val="both"/>
        <w:rPr>
          <w:rFonts w:eastAsia="Times New Roman" w:cstheme="minorHAnsi"/>
          <w:b/>
          <w:lang w:eastAsia="pl-PL"/>
        </w:rPr>
      </w:pPr>
      <w:r w:rsidRPr="00C64447">
        <w:rPr>
          <w:rFonts w:eastAsia="Times New Roman" w:cstheme="minorHAnsi"/>
          <w:lang w:eastAsia="pl-PL"/>
        </w:rPr>
        <w:t>W treści zamówienia (punkt 10 podpunkt c OPZ Część nr II) Zamawiający wskazał, że Wykonawca będzie dostarczał do placówki Zamawiającego „materiały służące do zapakowania przesyłki kurierskiej (kartony, papier, folia bąbelkowa). Wykonawca prosi o doprecyzowanie przedmiotowego zapisu, w szczególności wskazanie rozmiarów i parametrów materiałów oraz innych istotnych cech jakich Zamawiający oczekuje od dostarczanych materiałów.</w:t>
      </w:r>
    </w:p>
    <w:p w14:paraId="0F13765D" w14:textId="46A5AEEF" w:rsidR="00513A95" w:rsidRPr="00C64447" w:rsidRDefault="00513A95" w:rsidP="00513A95">
      <w:pPr>
        <w:spacing w:after="120" w:line="240" w:lineRule="auto"/>
        <w:jc w:val="both"/>
        <w:rPr>
          <w:rFonts w:eastAsia="Times New Roman" w:cstheme="minorHAnsi"/>
          <w:b/>
          <w:lang w:eastAsia="pl-PL"/>
        </w:rPr>
      </w:pPr>
      <w:r w:rsidRPr="00C64447">
        <w:rPr>
          <w:rFonts w:eastAsia="Times New Roman" w:cstheme="minorHAnsi"/>
          <w:b/>
          <w:lang w:eastAsia="pl-PL"/>
        </w:rPr>
        <w:t>ODPOWIEDŹ:</w:t>
      </w:r>
      <w:r w:rsidR="00A73965" w:rsidRPr="00C64447">
        <w:rPr>
          <w:rFonts w:eastAsia="Times New Roman" w:cstheme="minorHAnsi"/>
          <w:b/>
          <w:lang w:eastAsia="pl-PL"/>
        </w:rPr>
        <w:t xml:space="preserve"> </w:t>
      </w:r>
      <w:r w:rsidR="00C64447" w:rsidRPr="00C64447">
        <w:rPr>
          <w:rFonts w:eastAsia="Times New Roman" w:cstheme="minorHAnsi"/>
          <w:b/>
          <w:lang w:eastAsia="pl-PL"/>
        </w:rPr>
        <w:t>Zamawiający dopuszcza standardowe opakowania stosowane zwyczajowo przez Wykonawcę</w:t>
      </w:r>
    </w:p>
    <w:p w14:paraId="78B08E72" w14:textId="77777777" w:rsidR="00513A95" w:rsidRDefault="00513A95" w:rsidP="00976941">
      <w:pPr>
        <w:spacing w:after="0" w:line="240" w:lineRule="auto"/>
        <w:contextualSpacing/>
        <w:rPr>
          <w:rFonts w:eastAsia="Times New Roman" w:cstheme="minorHAnsi"/>
          <w:lang w:eastAsia="pl-PL"/>
        </w:rPr>
      </w:pPr>
    </w:p>
    <w:p w14:paraId="2855A241" w14:textId="77777777" w:rsidR="00976941" w:rsidRPr="00513A95" w:rsidRDefault="00976941" w:rsidP="00976941">
      <w:pPr>
        <w:spacing w:after="0" w:line="240" w:lineRule="auto"/>
        <w:contextualSpacing/>
        <w:rPr>
          <w:rFonts w:eastAsia="Times New Roman" w:cstheme="minorHAnsi"/>
          <w:b/>
          <w:lang w:eastAsia="pl-PL"/>
        </w:rPr>
      </w:pPr>
      <w:r w:rsidRPr="00976941">
        <w:rPr>
          <w:rFonts w:eastAsia="Times New Roman" w:cstheme="minorHAnsi"/>
          <w:b/>
          <w:lang w:eastAsia="pl-PL"/>
        </w:rPr>
        <w:t>PYTANIE:</w:t>
      </w:r>
    </w:p>
    <w:p w14:paraId="783E4E62" w14:textId="77777777" w:rsidR="00513A95" w:rsidRPr="00513A95" w:rsidRDefault="00513A95" w:rsidP="00513A95">
      <w:pPr>
        <w:numPr>
          <w:ilvl w:val="0"/>
          <w:numId w:val="1"/>
        </w:numPr>
        <w:spacing w:after="120" w:line="240" w:lineRule="auto"/>
        <w:ind w:left="397" w:hanging="397"/>
        <w:jc w:val="both"/>
        <w:rPr>
          <w:rFonts w:eastAsia="Times New Roman" w:cstheme="minorHAnsi"/>
          <w:lang w:eastAsia="pl-PL"/>
        </w:rPr>
      </w:pPr>
      <w:r w:rsidRPr="00513A95">
        <w:rPr>
          <w:rFonts w:eastAsia="Times New Roman" w:cstheme="minorHAnsi"/>
          <w:lang w:eastAsia="pl-PL"/>
        </w:rPr>
        <w:t>Wykonawca wnosi o zmianę punktu 13 OPZ Część nr II na:</w:t>
      </w:r>
    </w:p>
    <w:p w14:paraId="0951FD57" w14:textId="77777777" w:rsidR="00513A95" w:rsidRPr="00513A95" w:rsidRDefault="00513A95" w:rsidP="00513A95">
      <w:pPr>
        <w:spacing w:after="0" w:line="240" w:lineRule="auto"/>
        <w:ind w:left="720"/>
        <w:contextualSpacing/>
        <w:rPr>
          <w:rFonts w:eastAsia="Times New Roman" w:cstheme="minorHAnsi"/>
          <w:sz w:val="16"/>
          <w:szCs w:val="16"/>
          <w:lang w:eastAsia="pl-PL"/>
        </w:rPr>
      </w:pPr>
    </w:p>
    <w:p w14:paraId="2970B046" w14:textId="77777777" w:rsidR="00513A95" w:rsidRPr="00513A95" w:rsidRDefault="00513A95" w:rsidP="00513A95">
      <w:pPr>
        <w:spacing w:after="120" w:line="240" w:lineRule="auto"/>
        <w:ind w:left="284"/>
        <w:jc w:val="both"/>
        <w:rPr>
          <w:rFonts w:eastAsia="Times New Roman" w:cstheme="minorHAnsi"/>
          <w:i/>
          <w:lang w:eastAsia="pl-PL"/>
        </w:rPr>
      </w:pPr>
      <w:r w:rsidRPr="00513A95">
        <w:rPr>
          <w:rFonts w:eastAsia="Times New Roman" w:cstheme="minorHAnsi"/>
          <w:i/>
          <w:lang w:eastAsia="pl-PL"/>
        </w:rPr>
        <w:t>Zapłata za wykonaną usługę nastąpi z dołu po zakończeniu okresu rozliczeniowego (miesiąca kalendarzowego) po dostarczeniu prawidłowo wystawionej faktury VAT wraz ze specyfikacją dotyczącą nadanych przesyłek, o której mowa w pkt. 16.</w:t>
      </w:r>
    </w:p>
    <w:p w14:paraId="632733B6" w14:textId="77777777" w:rsidR="00513A95" w:rsidRPr="00513A95" w:rsidRDefault="00513A95" w:rsidP="00513A95">
      <w:pPr>
        <w:spacing w:after="120" w:line="240" w:lineRule="auto"/>
        <w:ind w:left="284"/>
        <w:jc w:val="both"/>
        <w:rPr>
          <w:rFonts w:eastAsia="Times New Roman" w:cstheme="minorHAnsi"/>
          <w:i/>
          <w:sz w:val="16"/>
          <w:szCs w:val="16"/>
          <w:lang w:eastAsia="pl-PL"/>
        </w:rPr>
      </w:pPr>
    </w:p>
    <w:p w14:paraId="71F7B57D" w14:textId="77777777" w:rsidR="00513A95" w:rsidRDefault="00513A95" w:rsidP="00513A95">
      <w:pPr>
        <w:spacing w:after="120" w:line="240" w:lineRule="auto"/>
        <w:ind w:left="284"/>
        <w:jc w:val="both"/>
        <w:rPr>
          <w:rFonts w:eastAsia="Times New Roman" w:cstheme="minorHAnsi"/>
          <w:color w:val="000000"/>
          <w:lang w:eastAsia="pl-PL"/>
        </w:rPr>
      </w:pPr>
      <w:r w:rsidRPr="00513A95">
        <w:rPr>
          <w:rFonts w:eastAsia="Times New Roman" w:cstheme="minorHAnsi"/>
          <w:color w:val="000000"/>
          <w:lang w:eastAsia="pl-PL"/>
        </w:rPr>
        <w:t>Wykonawca wskazuje, że proponowane brzmienie uwzględnia konieczność doręczenia przesyłek w celu pełnego wykonania usługi. Jednocześnie Wykonawca zapewnia możliwość śledzenia przesyłek on-line, więc Zamawiający będzie miał dostęp do informacji o statusie przesyłki. Dodatkowo Wykonawca zapewnia bezpłatną aplikację służącą do przygotowywania nadań przesyłek, która umożliwia śledzenie przesyłek, generowanie szczegółowych raportów dotyczących konkretnych przesyłek oraz tworzenie zbiorczych raportów zawierających pełne  informacje o danej partii przesyłek (m.in. numery przesyłek, status doręczenia, masa, itd.)</w:t>
      </w:r>
    </w:p>
    <w:p w14:paraId="46FA7D96" w14:textId="06FCDB3E" w:rsidR="00513A95" w:rsidRPr="00513A95" w:rsidRDefault="00513A95" w:rsidP="00513A95">
      <w:pPr>
        <w:spacing w:after="120" w:line="240" w:lineRule="auto"/>
        <w:jc w:val="both"/>
        <w:rPr>
          <w:rFonts w:eastAsia="Times New Roman" w:cstheme="minorHAnsi"/>
          <w:b/>
          <w:lang w:eastAsia="pl-PL"/>
        </w:rPr>
      </w:pPr>
      <w:r w:rsidRPr="00513A95">
        <w:rPr>
          <w:rFonts w:eastAsia="Times New Roman" w:cstheme="minorHAnsi"/>
          <w:b/>
          <w:lang w:eastAsia="pl-PL"/>
        </w:rPr>
        <w:t>ODPOWIEDŹ:</w:t>
      </w:r>
      <w:r w:rsidR="00A73965">
        <w:rPr>
          <w:rFonts w:eastAsia="Times New Roman" w:cstheme="minorHAnsi"/>
          <w:b/>
          <w:lang w:eastAsia="pl-PL"/>
        </w:rPr>
        <w:t xml:space="preserve"> Zamawiający akceptuję proponowaną zmianę</w:t>
      </w:r>
    </w:p>
    <w:p w14:paraId="12B0C307" w14:textId="77777777" w:rsidR="00513A95" w:rsidRDefault="00513A95" w:rsidP="00513A95">
      <w:pPr>
        <w:spacing w:after="120" w:line="240" w:lineRule="auto"/>
        <w:jc w:val="both"/>
        <w:rPr>
          <w:rFonts w:eastAsia="Times New Roman" w:cstheme="minorHAnsi"/>
          <w:b/>
          <w:lang w:eastAsia="pl-PL"/>
        </w:rPr>
      </w:pPr>
    </w:p>
    <w:p w14:paraId="2236ADB9" w14:textId="77777777" w:rsidR="00976941" w:rsidRPr="00513A95" w:rsidRDefault="00976941" w:rsidP="00513A95">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26B3654E" w14:textId="77777777" w:rsidR="00513A95" w:rsidRPr="00513A95" w:rsidRDefault="00513A95" w:rsidP="00513A95">
      <w:pPr>
        <w:numPr>
          <w:ilvl w:val="0"/>
          <w:numId w:val="1"/>
        </w:numPr>
        <w:spacing w:after="120" w:line="240" w:lineRule="auto"/>
        <w:ind w:left="397" w:hanging="397"/>
        <w:jc w:val="both"/>
        <w:rPr>
          <w:rFonts w:eastAsia="Times New Roman" w:cstheme="minorHAnsi"/>
          <w:b/>
          <w:lang w:eastAsia="pl-PL"/>
        </w:rPr>
      </w:pPr>
      <w:r w:rsidRPr="00513A95">
        <w:rPr>
          <w:rFonts w:eastAsia="Times New Roman" w:cstheme="minorHAnsi"/>
          <w:color w:val="000000"/>
          <w:lang w:eastAsia="pl-PL"/>
        </w:rPr>
        <w:t>W treści zamówienia (punkt 16 OPZ Część nr II) Zamawiający wskazuje, że Wykonawca ma dostarczać specyfikację zawierającą tabelaryczne dane dotyczące każdej przesyłki. Wykonawca wskazuje, że Zamawiający będzie miał dostęp do danych dotyczących przesyłek poprzez system śledzenia przesyłek online i będzie miał informacje o parametrach paczek oraz ich statusie. Dodatkowo Wykonawca zapewnia bezpłatną aplikację służącą do przygotowania nadań przesyłek, która umożliwia śledzenie przesyłek, generowanie szczegółowych raportów dotyczących konkretnych przesyłek oraz tworzenie zbiorczych raportów zawierających pełne informacje o danej partii przesyłek (m.in. numery przesyłek, status doręczenia, masa itd.). W związku z powyższym Wykonawca wnosi o zmianę omawianego zapisu na:</w:t>
      </w:r>
    </w:p>
    <w:p w14:paraId="4B4225AC" w14:textId="77777777" w:rsidR="00513A95" w:rsidRDefault="004C6BF3" w:rsidP="00513A95">
      <w:pPr>
        <w:spacing w:after="120" w:line="240" w:lineRule="auto"/>
        <w:ind w:left="284"/>
        <w:jc w:val="both"/>
        <w:rPr>
          <w:rFonts w:eastAsia="Times New Roman" w:cstheme="minorHAnsi"/>
          <w:i/>
          <w:color w:val="000000"/>
          <w:lang w:eastAsia="pl-PL"/>
        </w:rPr>
      </w:pPr>
      <w:r>
        <w:rPr>
          <w:rFonts w:eastAsia="Times New Roman" w:cstheme="minorHAnsi"/>
          <w:i/>
          <w:color w:val="000000"/>
          <w:lang w:eastAsia="pl-PL"/>
        </w:rPr>
        <w:t xml:space="preserve"> </w:t>
      </w:r>
      <w:r w:rsidR="00513A95" w:rsidRPr="00513A95">
        <w:rPr>
          <w:rFonts w:eastAsia="Times New Roman" w:cstheme="minorHAnsi"/>
          <w:i/>
          <w:color w:val="000000"/>
          <w:lang w:eastAsia="pl-PL"/>
        </w:rPr>
        <w:t xml:space="preserve">Wraz z fakturą Wykonawca ma dostarczać specyfikację zawierającą zestawienie ilościowe </w:t>
      </w:r>
      <w:r>
        <w:rPr>
          <w:rFonts w:eastAsia="Times New Roman" w:cstheme="minorHAnsi"/>
          <w:i/>
          <w:color w:val="000000"/>
          <w:lang w:eastAsia="pl-PL"/>
        </w:rPr>
        <w:t xml:space="preserve"> </w:t>
      </w:r>
      <w:r w:rsidR="00513A95" w:rsidRPr="00513A95">
        <w:rPr>
          <w:rFonts w:eastAsia="Times New Roman" w:cstheme="minorHAnsi"/>
          <w:i/>
          <w:color w:val="000000"/>
          <w:lang w:eastAsia="pl-PL"/>
        </w:rPr>
        <w:t>nadanych przesyłek w danym okresie rozliczeniowym.</w:t>
      </w:r>
    </w:p>
    <w:p w14:paraId="43AC0423" w14:textId="43B31928" w:rsidR="00513A95" w:rsidRPr="00513A95" w:rsidRDefault="00513A95" w:rsidP="00513A95">
      <w:pPr>
        <w:spacing w:after="120" w:line="240" w:lineRule="auto"/>
        <w:jc w:val="both"/>
        <w:rPr>
          <w:rFonts w:eastAsia="Times New Roman" w:cstheme="minorHAnsi"/>
          <w:b/>
          <w:color w:val="000000"/>
          <w:lang w:eastAsia="pl-PL"/>
        </w:rPr>
      </w:pPr>
      <w:r w:rsidRPr="00513A95">
        <w:rPr>
          <w:rFonts w:eastAsia="Times New Roman" w:cstheme="minorHAnsi"/>
          <w:b/>
          <w:color w:val="000000"/>
          <w:lang w:eastAsia="pl-PL"/>
        </w:rPr>
        <w:t>ODPOWIEDŹ:</w:t>
      </w:r>
      <w:r w:rsidR="00A73965" w:rsidRPr="00A73965">
        <w:rPr>
          <w:rFonts w:eastAsia="Times New Roman" w:cstheme="minorHAnsi"/>
          <w:b/>
          <w:lang w:eastAsia="pl-PL"/>
        </w:rPr>
        <w:t xml:space="preserve"> </w:t>
      </w:r>
      <w:r w:rsidR="00A73965">
        <w:rPr>
          <w:rFonts w:eastAsia="Times New Roman" w:cstheme="minorHAnsi"/>
          <w:b/>
          <w:lang w:eastAsia="pl-PL"/>
        </w:rPr>
        <w:t>Zamawiający akceptuję proponowaną zmianę</w:t>
      </w:r>
    </w:p>
    <w:p w14:paraId="39278596" w14:textId="77777777" w:rsidR="00976941" w:rsidRDefault="00976941" w:rsidP="00976941">
      <w:pPr>
        <w:spacing w:after="120" w:line="240" w:lineRule="auto"/>
        <w:jc w:val="both"/>
        <w:rPr>
          <w:rFonts w:eastAsia="Times New Roman" w:cstheme="minorHAnsi"/>
          <w:color w:val="000000"/>
          <w:lang w:eastAsia="pl-PL"/>
        </w:rPr>
      </w:pPr>
    </w:p>
    <w:p w14:paraId="3C3CA149" w14:textId="13629CA6" w:rsidR="00513A95" w:rsidRPr="00C64447" w:rsidRDefault="00976941" w:rsidP="00976941">
      <w:pPr>
        <w:spacing w:after="120" w:line="240" w:lineRule="auto"/>
        <w:jc w:val="both"/>
        <w:rPr>
          <w:rFonts w:eastAsia="Times New Roman" w:cstheme="minorHAnsi"/>
          <w:b/>
          <w:lang w:eastAsia="pl-PL"/>
        </w:rPr>
      </w:pPr>
      <w:r w:rsidRPr="00C64447">
        <w:rPr>
          <w:rFonts w:eastAsia="Times New Roman" w:cstheme="minorHAnsi"/>
          <w:b/>
          <w:lang w:eastAsia="pl-PL"/>
        </w:rPr>
        <w:t>PYTANIE:</w:t>
      </w:r>
    </w:p>
    <w:p w14:paraId="7D044688" w14:textId="77777777" w:rsidR="00513A95" w:rsidRPr="00C64447" w:rsidRDefault="00513A95" w:rsidP="00513A95">
      <w:pPr>
        <w:numPr>
          <w:ilvl w:val="0"/>
          <w:numId w:val="1"/>
        </w:numPr>
        <w:spacing w:after="120" w:line="240" w:lineRule="auto"/>
        <w:ind w:left="397" w:hanging="397"/>
        <w:jc w:val="both"/>
        <w:rPr>
          <w:rFonts w:eastAsia="Times New Roman" w:cstheme="minorHAnsi"/>
          <w:lang w:eastAsia="pl-PL"/>
        </w:rPr>
      </w:pPr>
      <w:r w:rsidRPr="00C64447">
        <w:rPr>
          <w:rFonts w:eastAsia="Times New Roman" w:cstheme="minorHAnsi"/>
          <w:lang w:eastAsia="pl-PL"/>
        </w:rPr>
        <w:t xml:space="preserve">Wykonawca prosi o doprecyzowanie zapisów punktu 17 OPZ Część nr II, w szczególności wykazanie jakich opustów Zamawiający oczekuje. </w:t>
      </w:r>
    </w:p>
    <w:p w14:paraId="2812C785" w14:textId="7FAE060B" w:rsidR="00513A95" w:rsidRPr="00C64447" w:rsidRDefault="00513A95" w:rsidP="00513A95">
      <w:pPr>
        <w:spacing w:after="120" w:line="240" w:lineRule="auto"/>
        <w:jc w:val="both"/>
        <w:rPr>
          <w:rFonts w:eastAsia="Times New Roman" w:cstheme="minorHAnsi"/>
          <w:b/>
          <w:lang w:eastAsia="pl-PL"/>
        </w:rPr>
      </w:pPr>
      <w:r w:rsidRPr="00C64447">
        <w:rPr>
          <w:rFonts w:eastAsia="Times New Roman" w:cstheme="minorHAnsi"/>
          <w:b/>
          <w:lang w:eastAsia="pl-PL"/>
        </w:rPr>
        <w:t>ODPOWIEDŹ:</w:t>
      </w:r>
      <w:r w:rsidR="00184420" w:rsidRPr="00C64447">
        <w:rPr>
          <w:rFonts w:eastAsia="Times New Roman" w:cstheme="minorHAnsi"/>
          <w:b/>
          <w:lang w:eastAsia="pl-PL"/>
        </w:rPr>
        <w:t xml:space="preserve"> Zamawiający oczekuje, iż Wykonawca udzieli mu upustu od cen obowiązujących w cennikach Wykonawcy.</w:t>
      </w:r>
    </w:p>
    <w:p w14:paraId="737CF362" w14:textId="77777777" w:rsidR="00976941" w:rsidRDefault="00976941" w:rsidP="00513A95">
      <w:pPr>
        <w:spacing w:after="120" w:line="240" w:lineRule="auto"/>
        <w:jc w:val="both"/>
        <w:rPr>
          <w:rFonts w:eastAsia="Times New Roman" w:cstheme="minorHAnsi"/>
          <w:b/>
          <w:lang w:eastAsia="pl-PL"/>
        </w:rPr>
      </w:pPr>
    </w:p>
    <w:p w14:paraId="1B91EE0A" w14:textId="77777777" w:rsidR="00976941" w:rsidRPr="004440E1" w:rsidRDefault="00976941" w:rsidP="00513A95">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4865BDCA" w14:textId="77777777" w:rsidR="00513A95" w:rsidRPr="004440E1" w:rsidRDefault="00513A95" w:rsidP="00513A95">
      <w:pPr>
        <w:numPr>
          <w:ilvl w:val="0"/>
          <w:numId w:val="1"/>
        </w:numPr>
        <w:spacing w:after="120" w:line="240" w:lineRule="auto"/>
        <w:ind w:left="397" w:hanging="397"/>
        <w:jc w:val="both"/>
        <w:rPr>
          <w:rFonts w:eastAsia="Times New Roman" w:cstheme="minorHAnsi"/>
          <w:lang w:eastAsia="pl-PL"/>
        </w:rPr>
      </w:pPr>
      <w:r w:rsidRPr="004440E1">
        <w:rPr>
          <w:rFonts w:eastAsia="Times New Roman" w:cstheme="minorHAnsi"/>
          <w:lang w:eastAsia="pl-PL"/>
        </w:rPr>
        <w:t>Wykonawca wnosi o zmianę paragrafu 6 punktu 4 Istotnych postanowień umowy o świadczenie usług pocztowych Załącznik nr 4a do Ogłoszenia na:</w:t>
      </w:r>
    </w:p>
    <w:p w14:paraId="022EC527" w14:textId="77777777" w:rsidR="00513A95" w:rsidRPr="004440E1" w:rsidRDefault="00513A95" w:rsidP="00513A95">
      <w:pPr>
        <w:spacing w:after="0" w:line="240" w:lineRule="auto"/>
        <w:ind w:left="720"/>
        <w:contextualSpacing/>
        <w:rPr>
          <w:rFonts w:eastAsia="Times New Roman" w:cstheme="minorHAnsi"/>
          <w:lang w:eastAsia="pl-PL"/>
        </w:rPr>
      </w:pPr>
    </w:p>
    <w:p w14:paraId="574E29AE"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W przypadku naruszenia postanowień dotyczących informacji poufnych, Wykonawca zapłaci Spółce karę umowną w wysokości 10% wartości wynagrodzenia brutto, o którym mowa w par. 8 ust. 1 Umowy.</w:t>
      </w:r>
    </w:p>
    <w:p w14:paraId="6CA1E11C" w14:textId="5F2FD036" w:rsidR="00513A95" w:rsidRPr="004440E1" w:rsidRDefault="00513A95" w:rsidP="00513A95">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A73965" w:rsidRPr="004440E1">
        <w:rPr>
          <w:rFonts w:eastAsia="Times New Roman" w:cstheme="minorHAnsi"/>
          <w:b/>
          <w:lang w:eastAsia="pl-PL"/>
        </w:rPr>
        <w:t xml:space="preserve"> Zamawiający nie akceptuje</w:t>
      </w:r>
      <w:r w:rsidR="004440E1" w:rsidRPr="004440E1">
        <w:rPr>
          <w:rFonts w:eastAsia="Times New Roman" w:cstheme="minorHAnsi"/>
          <w:b/>
          <w:lang w:eastAsia="pl-PL"/>
        </w:rPr>
        <w:t xml:space="preserve"> proponowanej zmiany</w:t>
      </w:r>
    </w:p>
    <w:p w14:paraId="1945EB68" w14:textId="77777777" w:rsidR="00513A95" w:rsidRDefault="00513A95" w:rsidP="00976941">
      <w:pPr>
        <w:spacing w:after="0" w:line="240" w:lineRule="auto"/>
        <w:contextualSpacing/>
        <w:rPr>
          <w:rFonts w:eastAsia="Times New Roman" w:cstheme="minorHAnsi"/>
          <w:b/>
          <w:lang w:eastAsia="pl-PL"/>
        </w:rPr>
      </w:pPr>
    </w:p>
    <w:p w14:paraId="2A64AE8D" w14:textId="77777777" w:rsidR="00976941" w:rsidRPr="00C64447" w:rsidRDefault="00976941" w:rsidP="00976941">
      <w:pPr>
        <w:spacing w:after="0" w:line="240" w:lineRule="auto"/>
        <w:contextualSpacing/>
        <w:rPr>
          <w:rFonts w:eastAsia="Times New Roman" w:cstheme="minorHAnsi"/>
          <w:b/>
          <w:bCs/>
          <w:lang w:eastAsia="pl-PL"/>
        </w:rPr>
      </w:pPr>
      <w:r w:rsidRPr="00C64447">
        <w:rPr>
          <w:rFonts w:eastAsia="Times New Roman" w:cstheme="minorHAnsi"/>
          <w:b/>
          <w:bCs/>
          <w:lang w:eastAsia="pl-PL"/>
        </w:rPr>
        <w:t>PYTANIE:</w:t>
      </w:r>
    </w:p>
    <w:p w14:paraId="738932C8" w14:textId="77777777" w:rsidR="00513A95" w:rsidRPr="00C64447" w:rsidRDefault="00513A95" w:rsidP="00513A95">
      <w:pPr>
        <w:numPr>
          <w:ilvl w:val="0"/>
          <w:numId w:val="1"/>
        </w:numPr>
        <w:spacing w:after="120" w:line="240" w:lineRule="auto"/>
        <w:ind w:left="397" w:hanging="397"/>
        <w:jc w:val="both"/>
        <w:rPr>
          <w:rFonts w:eastAsia="Times New Roman" w:cstheme="minorHAnsi"/>
          <w:lang w:eastAsia="pl-PL"/>
        </w:rPr>
      </w:pPr>
      <w:r w:rsidRPr="00C64447">
        <w:rPr>
          <w:rFonts w:eastAsia="Times New Roman" w:cstheme="minorHAnsi"/>
          <w:lang w:eastAsia="pl-PL"/>
        </w:rPr>
        <w:t>Wykonawca wnosi o zmianę paragrafu 8 punktu 3 podpunktu 4) Istotnych postanowień umowy o świadczenie usług pocztowych Załącznik nr 4a do Ogłoszenia na:</w:t>
      </w:r>
    </w:p>
    <w:p w14:paraId="716E2182" w14:textId="77777777" w:rsidR="00513A95" w:rsidRPr="00C64447" w:rsidRDefault="00513A95" w:rsidP="00513A95">
      <w:pPr>
        <w:spacing w:after="120" w:line="240" w:lineRule="auto"/>
        <w:ind w:left="283"/>
        <w:jc w:val="both"/>
        <w:rPr>
          <w:rFonts w:eastAsia="Times New Roman" w:cstheme="minorHAnsi"/>
          <w:i/>
          <w:lang w:eastAsia="pl-PL"/>
        </w:rPr>
      </w:pPr>
      <w:r w:rsidRPr="00C64447">
        <w:rPr>
          <w:rFonts w:eastAsia="Times New Roman" w:cstheme="minorHAnsi"/>
          <w:i/>
          <w:lang w:eastAsia="pl-PL"/>
        </w:rPr>
        <w:t>Wraz z fakturą Wykonawca ma dostarczać specyfikację zawierającą wyszczególnienie nadanych przesyłek (przesyłek nierejestrowanych, rejestrowanych, ZPO).</w:t>
      </w:r>
    </w:p>
    <w:p w14:paraId="29086600" w14:textId="77777777" w:rsidR="00513A95" w:rsidRPr="00C64447" w:rsidRDefault="00513A95" w:rsidP="00513A95">
      <w:pPr>
        <w:spacing w:after="120" w:line="240" w:lineRule="auto"/>
        <w:ind w:left="283"/>
        <w:jc w:val="both"/>
        <w:rPr>
          <w:rFonts w:eastAsia="Times New Roman" w:cstheme="minorHAnsi"/>
          <w:lang w:eastAsia="pl-PL"/>
        </w:rPr>
      </w:pPr>
      <w:r w:rsidRPr="00C64447">
        <w:rPr>
          <w:rFonts w:eastAsia="Times New Roman" w:cstheme="minorHAnsi"/>
          <w:lang w:eastAsia="pl-PL"/>
        </w:rPr>
        <w:t>Wykonawca wskazuje, że proponowany zapis uwzględnia konieczność doręczenia przesyłek w celu pełnego wykonania usługi. Jednocześnie Wykonawca zapewnia możliwość śledzenia przesyłek on-line, więc Zamawiający będzie miał dostęp do informacji o statusie przesyłki.</w:t>
      </w:r>
    </w:p>
    <w:p w14:paraId="423DC586" w14:textId="77777777" w:rsidR="00513A95" w:rsidRPr="00C64447" w:rsidRDefault="00513A95" w:rsidP="00513A95">
      <w:pPr>
        <w:spacing w:after="120" w:line="240" w:lineRule="auto"/>
        <w:ind w:left="283"/>
        <w:jc w:val="both"/>
        <w:rPr>
          <w:rFonts w:eastAsia="Times New Roman" w:cstheme="minorHAnsi"/>
          <w:b/>
          <w:lang w:eastAsia="pl-PL"/>
        </w:rPr>
      </w:pPr>
      <w:r w:rsidRPr="00C64447">
        <w:rPr>
          <w:rFonts w:eastAsia="Times New Roman" w:cstheme="minorHAnsi"/>
          <w:lang w:eastAsia="pl-PL"/>
        </w:rPr>
        <w:t>Dodatkowo Wykonawca zapewnia bezpłatną aplikację służącą do przygotowania nadań przesyłek, która umożliwia śledzenie przesyłek, generowanie szczegółowych raportów dotyczących konkretnych przesyłek oraz tworzenie zbiorczych raportów zawierających pełne informacje o danej partii przesyłek (m.in. numery przesyłek, status doręczenia, masa itd.)</w:t>
      </w:r>
    </w:p>
    <w:p w14:paraId="56CF7002" w14:textId="6D71FB58" w:rsidR="00513A95" w:rsidRPr="00C64447" w:rsidRDefault="00513A95" w:rsidP="00513A95">
      <w:pPr>
        <w:spacing w:after="120" w:line="240" w:lineRule="auto"/>
        <w:jc w:val="both"/>
        <w:rPr>
          <w:rFonts w:eastAsia="Times New Roman" w:cstheme="minorHAnsi"/>
          <w:b/>
          <w:lang w:eastAsia="pl-PL"/>
        </w:rPr>
      </w:pPr>
      <w:r w:rsidRPr="00C64447">
        <w:rPr>
          <w:rFonts w:eastAsia="Times New Roman" w:cstheme="minorHAnsi"/>
          <w:b/>
          <w:lang w:eastAsia="pl-PL"/>
        </w:rPr>
        <w:t>ODPOWIEDŹ:</w:t>
      </w:r>
      <w:r w:rsidR="00645ABF" w:rsidRPr="00C64447">
        <w:rPr>
          <w:rFonts w:eastAsia="Times New Roman" w:cstheme="minorHAnsi"/>
          <w:b/>
          <w:lang w:eastAsia="pl-PL"/>
        </w:rPr>
        <w:t xml:space="preserve"> </w:t>
      </w:r>
      <w:r w:rsidR="00C64447" w:rsidRPr="00C64447">
        <w:rPr>
          <w:rFonts w:eastAsia="Times New Roman" w:cstheme="minorHAnsi"/>
          <w:b/>
          <w:lang w:eastAsia="pl-PL"/>
        </w:rPr>
        <w:t>Zamawiający akceptuję proponowaną zmianę</w:t>
      </w:r>
    </w:p>
    <w:p w14:paraId="6F08DDC2" w14:textId="77777777" w:rsidR="00513A95" w:rsidRPr="00C64447" w:rsidRDefault="00513A95" w:rsidP="00513A95">
      <w:pPr>
        <w:spacing w:after="120" w:line="240" w:lineRule="auto"/>
        <w:jc w:val="both"/>
        <w:rPr>
          <w:rFonts w:eastAsia="Times New Roman" w:cstheme="minorHAnsi"/>
          <w:b/>
          <w:lang w:eastAsia="pl-PL"/>
        </w:rPr>
      </w:pPr>
    </w:p>
    <w:p w14:paraId="42303DEF" w14:textId="77777777" w:rsidR="00976941" w:rsidRPr="00513A95" w:rsidRDefault="00976941" w:rsidP="00513A95">
      <w:pPr>
        <w:spacing w:after="120" w:line="240" w:lineRule="auto"/>
        <w:jc w:val="both"/>
        <w:rPr>
          <w:rFonts w:eastAsia="Times New Roman" w:cstheme="minorHAnsi"/>
          <w:b/>
          <w:lang w:eastAsia="pl-PL"/>
        </w:rPr>
      </w:pPr>
      <w:r w:rsidRPr="00976941">
        <w:rPr>
          <w:rFonts w:eastAsia="Times New Roman" w:cstheme="minorHAnsi"/>
          <w:b/>
          <w:lang w:eastAsia="pl-PL"/>
        </w:rPr>
        <w:t>PYTANIE:</w:t>
      </w:r>
    </w:p>
    <w:p w14:paraId="4FC4C760" w14:textId="77777777" w:rsidR="00513A95" w:rsidRPr="004440E1" w:rsidRDefault="00513A95" w:rsidP="00513A95">
      <w:pPr>
        <w:numPr>
          <w:ilvl w:val="0"/>
          <w:numId w:val="1"/>
        </w:numPr>
        <w:spacing w:after="120" w:line="240" w:lineRule="auto"/>
        <w:ind w:left="397" w:hanging="397"/>
        <w:jc w:val="both"/>
        <w:rPr>
          <w:rFonts w:eastAsia="Times New Roman" w:cstheme="minorHAnsi"/>
          <w:lang w:eastAsia="pl-PL"/>
        </w:rPr>
      </w:pPr>
      <w:r w:rsidRPr="004440E1">
        <w:rPr>
          <w:rFonts w:eastAsia="Times New Roman" w:cstheme="minorHAnsi"/>
          <w:lang w:eastAsia="pl-PL"/>
        </w:rPr>
        <w:t>Wykonawca wnosi o zmianę paragrafu 10 punktu 3 Istotnych postanowień umowy o świadczenie usług pocztowych Załącznik nr 4a do Ogłoszenia na:</w:t>
      </w:r>
    </w:p>
    <w:p w14:paraId="4B2187A4"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W przypadku nieterminowego odbioru przesyłek przygotowanych do wyekspediowania Zamawiającemu przysługuje prawo do naliczenia kary umownej w wysokości 200% opłaty za jeden odbiór.</w:t>
      </w:r>
    </w:p>
    <w:p w14:paraId="605D6948" w14:textId="3E512F2C" w:rsidR="000A45B5" w:rsidRPr="004440E1" w:rsidRDefault="000A45B5" w:rsidP="000A45B5">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645ABF" w:rsidRPr="004440E1">
        <w:rPr>
          <w:rFonts w:eastAsia="Times New Roman" w:cstheme="minorHAnsi"/>
          <w:b/>
          <w:lang w:eastAsia="pl-PL"/>
        </w:rPr>
        <w:t xml:space="preserve"> : Zamawiający nie akceptuje</w:t>
      </w:r>
      <w:r w:rsidR="004440E1" w:rsidRPr="004440E1">
        <w:rPr>
          <w:rFonts w:eastAsia="Times New Roman" w:cstheme="minorHAnsi"/>
          <w:b/>
          <w:lang w:eastAsia="pl-PL"/>
        </w:rPr>
        <w:t xml:space="preserve"> proponowanej zmiany</w:t>
      </w:r>
    </w:p>
    <w:p w14:paraId="7A9CCCAA" w14:textId="77777777" w:rsidR="000A45B5" w:rsidRPr="004440E1" w:rsidRDefault="000A45B5" w:rsidP="00976941">
      <w:pPr>
        <w:spacing w:after="120" w:line="240" w:lineRule="auto"/>
        <w:jc w:val="both"/>
        <w:rPr>
          <w:rFonts w:eastAsia="Times New Roman" w:cstheme="minorHAnsi"/>
          <w:b/>
          <w:lang w:eastAsia="pl-PL"/>
        </w:rPr>
      </w:pPr>
    </w:p>
    <w:p w14:paraId="6C6489F8" w14:textId="77777777" w:rsidR="00976941" w:rsidRPr="004440E1" w:rsidRDefault="00976941" w:rsidP="00976941">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680DE4CE" w14:textId="77777777" w:rsidR="00513A95" w:rsidRPr="004440E1" w:rsidRDefault="00513A95" w:rsidP="00513A95">
      <w:pPr>
        <w:numPr>
          <w:ilvl w:val="0"/>
          <w:numId w:val="1"/>
        </w:numPr>
        <w:spacing w:after="120" w:line="240" w:lineRule="auto"/>
        <w:ind w:left="397" w:hanging="397"/>
        <w:jc w:val="both"/>
        <w:rPr>
          <w:rFonts w:eastAsia="Times New Roman" w:cstheme="minorHAnsi"/>
          <w:lang w:eastAsia="pl-PL"/>
        </w:rPr>
      </w:pPr>
      <w:r w:rsidRPr="004440E1">
        <w:rPr>
          <w:rFonts w:eastAsia="Times New Roman" w:cstheme="minorHAnsi"/>
          <w:lang w:eastAsia="pl-PL"/>
        </w:rPr>
        <w:t>Wykonawca wnosi o zmianę paragrafu 10 punktu 7 Istotnych postanowień umowy o świadczenie usług pocztowych Załącznik nr 4a do Ogłoszenia na:</w:t>
      </w:r>
    </w:p>
    <w:p w14:paraId="780F9A75"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Wykonawca zapłaci Zamawiającemu karę umowną w wysokości 5% wartości brutto ustalonego w par. 8 ust. 1, w przypadku odstąpienia od umowy przez Zamawiającego z przyczyn leżących po stronie Wykonawcy.</w:t>
      </w:r>
    </w:p>
    <w:p w14:paraId="09A582BA" w14:textId="0AB90B4A" w:rsidR="000A45B5" w:rsidRPr="004440E1" w:rsidRDefault="000A45B5" w:rsidP="000A45B5">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4440E1" w:rsidRPr="004440E1">
        <w:rPr>
          <w:rFonts w:eastAsia="Times New Roman" w:cstheme="minorHAnsi"/>
          <w:b/>
          <w:lang w:eastAsia="pl-PL"/>
        </w:rPr>
        <w:t xml:space="preserve"> Zamawiający nie akceptuje proponowanej zmiany</w:t>
      </w:r>
    </w:p>
    <w:p w14:paraId="2D94D5BD" w14:textId="77777777" w:rsidR="000A45B5" w:rsidRDefault="000A45B5" w:rsidP="00513A95">
      <w:pPr>
        <w:spacing w:after="120" w:line="240" w:lineRule="auto"/>
        <w:ind w:left="284"/>
        <w:jc w:val="both"/>
        <w:rPr>
          <w:rFonts w:eastAsia="Times New Roman" w:cstheme="minorHAnsi"/>
          <w:i/>
          <w:lang w:eastAsia="pl-PL"/>
        </w:rPr>
      </w:pPr>
    </w:p>
    <w:p w14:paraId="41D88808" w14:textId="77777777" w:rsidR="00976941" w:rsidRPr="004440E1" w:rsidRDefault="00976941" w:rsidP="00976941">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2AE7629D" w14:textId="77777777" w:rsidR="00513A95" w:rsidRPr="004440E1" w:rsidRDefault="00513A95" w:rsidP="00513A95">
      <w:pPr>
        <w:numPr>
          <w:ilvl w:val="0"/>
          <w:numId w:val="1"/>
        </w:numPr>
        <w:spacing w:after="120" w:line="240" w:lineRule="auto"/>
        <w:ind w:left="397" w:hanging="397"/>
        <w:jc w:val="both"/>
        <w:rPr>
          <w:rFonts w:eastAsia="Times New Roman" w:cstheme="minorHAnsi"/>
          <w:b/>
          <w:lang w:eastAsia="pl-PL"/>
        </w:rPr>
      </w:pPr>
      <w:r w:rsidRPr="004440E1">
        <w:rPr>
          <w:rFonts w:eastAsia="Times New Roman" w:cstheme="minorHAnsi"/>
          <w:lang w:eastAsia="pl-PL"/>
        </w:rPr>
        <w:t>Wykonawca wnosi o zmianę paragrafu 10 punktu 13 Istotnych postanowień umowy o świadczenie usług pocztowych Załącznik nr 4a do Ogłoszenia na:</w:t>
      </w:r>
    </w:p>
    <w:p w14:paraId="09BEF45C"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 xml:space="preserve">Każdej ze stron przysługuje prawo do wypowiedzenia umowy z zachowaniem 1 miesięcznego okresu wypowiedzenia z zastrzeżeniem ust. 14. Bieg okresu wypowiedzenia liczony jest od miesiąca następującego po miesiącu, w którym złożone zostanie drugiej stronie oświadczenie o wypowiedzeniu. </w:t>
      </w:r>
    </w:p>
    <w:p w14:paraId="789D801C" w14:textId="77777777" w:rsidR="004440E1" w:rsidRPr="004440E1" w:rsidRDefault="000A45B5" w:rsidP="004440E1">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4440E1" w:rsidRPr="004440E1">
        <w:rPr>
          <w:rFonts w:eastAsia="Times New Roman" w:cstheme="minorHAnsi"/>
          <w:b/>
          <w:lang w:eastAsia="pl-PL"/>
        </w:rPr>
        <w:t xml:space="preserve"> Zamawiający nie akceptuje proponowanej zmiany</w:t>
      </w:r>
    </w:p>
    <w:p w14:paraId="0F30EA44" w14:textId="77777777" w:rsidR="00976941" w:rsidRDefault="00976941" w:rsidP="000A45B5">
      <w:pPr>
        <w:spacing w:after="120" w:line="240" w:lineRule="auto"/>
        <w:jc w:val="both"/>
        <w:rPr>
          <w:rFonts w:eastAsia="Times New Roman" w:cstheme="minorHAnsi"/>
          <w:b/>
          <w:lang w:eastAsia="pl-PL"/>
        </w:rPr>
      </w:pPr>
    </w:p>
    <w:p w14:paraId="6297E07C" w14:textId="77777777" w:rsidR="00976941" w:rsidRPr="004440E1" w:rsidRDefault="00976941" w:rsidP="000A45B5">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778BCE35" w14:textId="77777777" w:rsidR="00513A95" w:rsidRPr="004440E1" w:rsidRDefault="00513A95" w:rsidP="00513A95">
      <w:pPr>
        <w:numPr>
          <w:ilvl w:val="0"/>
          <w:numId w:val="1"/>
        </w:numPr>
        <w:spacing w:after="120" w:line="240" w:lineRule="auto"/>
        <w:ind w:left="397" w:hanging="397"/>
        <w:jc w:val="both"/>
        <w:rPr>
          <w:rFonts w:eastAsia="Times New Roman" w:cstheme="minorHAnsi"/>
          <w:b/>
          <w:lang w:eastAsia="pl-PL"/>
        </w:rPr>
      </w:pPr>
      <w:r w:rsidRPr="004440E1">
        <w:rPr>
          <w:rFonts w:eastAsia="Times New Roman" w:cstheme="minorHAnsi"/>
          <w:lang w:eastAsia="pl-PL"/>
        </w:rPr>
        <w:t>Wykonawca wnosi o zmianę paragrafu 10 punktu 14 Istotnych postanowień umowy o świadczenie usług pocztowych Załącznik nr 4a do Ogłoszenia na:</w:t>
      </w:r>
    </w:p>
    <w:p w14:paraId="4972CD4D"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Zamawiający zastrzega sobie prawo do jednostronnego wypowiedzenia umowy z zachowaniem 1 miesięcznego okresu wypowiedzenia…</w:t>
      </w:r>
    </w:p>
    <w:p w14:paraId="141E558C" w14:textId="77777777" w:rsidR="004440E1" w:rsidRPr="004440E1" w:rsidRDefault="000A45B5" w:rsidP="004440E1">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4440E1" w:rsidRPr="004440E1">
        <w:rPr>
          <w:rFonts w:eastAsia="Times New Roman" w:cstheme="minorHAnsi"/>
          <w:b/>
          <w:lang w:eastAsia="pl-PL"/>
        </w:rPr>
        <w:t xml:space="preserve"> Zamawiający nie akceptuje proponowanej zmiany</w:t>
      </w:r>
    </w:p>
    <w:p w14:paraId="70F6AC14" w14:textId="77777777" w:rsidR="000A45B5" w:rsidRDefault="000A45B5" w:rsidP="000A45B5">
      <w:pPr>
        <w:spacing w:after="120" w:line="240" w:lineRule="auto"/>
        <w:jc w:val="both"/>
        <w:rPr>
          <w:rFonts w:eastAsia="Times New Roman" w:cstheme="minorHAnsi"/>
          <w:b/>
          <w:lang w:eastAsia="pl-PL"/>
        </w:rPr>
      </w:pPr>
    </w:p>
    <w:p w14:paraId="42346298" w14:textId="77777777" w:rsidR="00976941" w:rsidRPr="004440E1" w:rsidRDefault="00976941" w:rsidP="000A45B5">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6EB72746" w14:textId="77777777" w:rsidR="00513A95" w:rsidRPr="004440E1" w:rsidRDefault="00513A95" w:rsidP="00513A95">
      <w:pPr>
        <w:numPr>
          <w:ilvl w:val="0"/>
          <w:numId w:val="1"/>
        </w:numPr>
        <w:spacing w:after="120" w:line="240" w:lineRule="auto"/>
        <w:ind w:left="397" w:hanging="397"/>
        <w:jc w:val="both"/>
        <w:rPr>
          <w:rFonts w:eastAsia="Times New Roman" w:cstheme="minorHAnsi"/>
          <w:b/>
          <w:lang w:eastAsia="pl-PL"/>
        </w:rPr>
      </w:pPr>
      <w:r w:rsidRPr="004440E1">
        <w:rPr>
          <w:rFonts w:eastAsia="Times New Roman" w:cstheme="minorHAnsi"/>
          <w:lang w:eastAsia="pl-PL"/>
        </w:rPr>
        <w:t>Wykonawca wnosi o zmianę paragrafu 10 punktu 17 Istotnych postanowień umowy o świadczenie usług pocztowych Załącznik nr 4a do Ogłoszenia na:</w:t>
      </w:r>
    </w:p>
    <w:p w14:paraId="036AA244"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Łączna wysokość kar umownych nie może przekroczyć 10% wartości Umowy brutto określonej w par. 8 ust. 1.</w:t>
      </w:r>
    </w:p>
    <w:p w14:paraId="2BE9F1A1" w14:textId="77777777" w:rsidR="004440E1" w:rsidRPr="004440E1" w:rsidRDefault="00976941" w:rsidP="004440E1">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4440E1" w:rsidRPr="004440E1">
        <w:rPr>
          <w:rFonts w:eastAsia="Times New Roman" w:cstheme="minorHAnsi"/>
          <w:b/>
          <w:lang w:eastAsia="pl-PL"/>
        </w:rPr>
        <w:t xml:space="preserve"> Zamawiający nie akceptuje proponowanej zmiany</w:t>
      </w:r>
    </w:p>
    <w:p w14:paraId="2CDFCBAB" w14:textId="1EA1453D" w:rsidR="00976941" w:rsidRPr="004440E1" w:rsidRDefault="00976941" w:rsidP="00976941">
      <w:pPr>
        <w:spacing w:after="120" w:line="240" w:lineRule="auto"/>
        <w:jc w:val="both"/>
        <w:rPr>
          <w:rFonts w:eastAsia="Times New Roman" w:cstheme="minorHAnsi"/>
          <w:b/>
          <w:lang w:eastAsia="pl-PL"/>
        </w:rPr>
      </w:pPr>
    </w:p>
    <w:p w14:paraId="14BD4950" w14:textId="77777777" w:rsidR="00976941" w:rsidRPr="004440E1" w:rsidRDefault="00976941" w:rsidP="00976941">
      <w:pPr>
        <w:spacing w:after="120" w:line="240" w:lineRule="auto"/>
        <w:jc w:val="both"/>
        <w:rPr>
          <w:rFonts w:eastAsia="Times New Roman" w:cstheme="minorHAnsi"/>
          <w:b/>
          <w:lang w:eastAsia="pl-PL"/>
        </w:rPr>
      </w:pPr>
      <w:r w:rsidRPr="004440E1">
        <w:rPr>
          <w:rFonts w:eastAsia="Times New Roman" w:cstheme="minorHAnsi"/>
          <w:b/>
          <w:lang w:eastAsia="pl-PL"/>
        </w:rPr>
        <w:t>PYTANIE:</w:t>
      </w:r>
    </w:p>
    <w:p w14:paraId="3CB246FF" w14:textId="77777777" w:rsidR="00513A95" w:rsidRPr="004440E1" w:rsidRDefault="00513A95" w:rsidP="00513A95">
      <w:pPr>
        <w:numPr>
          <w:ilvl w:val="0"/>
          <w:numId w:val="1"/>
        </w:numPr>
        <w:spacing w:after="120" w:line="240" w:lineRule="auto"/>
        <w:ind w:left="397" w:hanging="397"/>
        <w:jc w:val="both"/>
        <w:rPr>
          <w:rFonts w:eastAsia="Times New Roman" w:cstheme="minorHAnsi"/>
          <w:b/>
          <w:lang w:eastAsia="pl-PL"/>
        </w:rPr>
      </w:pPr>
      <w:r w:rsidRPr="004440E1">
        <w:rPr>
          <w:rFonts w:eastAsia="Times New Roman" w:cstheme="minorHAnsi"/>
          <w:lang w:eastAsia="pl-PL"/>
        </w:rPr>
        <w:t>Wykonawca wnosi o zmianę paragrafu 3 Istotnych postanowień umowy o świadczenie usług pocztowych Załącznik nr 4.2 do Ogłoszenia na:</w:t>
      </w:r>
    </w:p>
    <w:p w14:paraId="1E5A82AD" w14:textId="77777777" w:rsidR="00513A95" w:rsidRPr="004440E1" w:rsidRDefault="00513A95" w:rsidP="00513A95">
      <w:pPr>
        <w:spacing w:after="120" w:line="240" w:lineRule="auto"/>
        <w:ind w:left="284"/>
        <w:jc w:val="both"/>
        <w:rPr>
          <w:rFonts w:eastAsia="Times New Roman" w:cstheme="minorHAnsi"/>
          <w:i/>
          <w:lang w:eastAsia="pl-PL"/>
        </w:rPr>
      </w:pPr>
      <w:r w:rsidRPr="004440E1">
        <w:rPr>
          <w:rFonts w:eastAsia="Times New Roman" w:cstheme="minorHAnsi"/>
          <w:i/>
          <w:lang w:eastAsia="pl-PL"/>
        </w:rPr>
        <w:t xml:space="preserve">Wykonawca </w:t>
      </w:r>
      <w:r w:rsidRPr="004440E1">
        <w:rPr>
          <w:rFonts w:eastAsia="Times New Roman" w:cstheme="minorHAnsi"/>
          <w:i/>
          <w:szCs w:val="16"/>
          <w:lang w:eastAsia="pl-PL"/>
        </w:rPr>
        <w:t xml:space="preserve">zobowiązuje się do wystawienia faktury w terminie do 7 dni od zakończenia okresu rozliczeniowego. </w:t>
      </w:r>
      <w:r w:rsidRPr="004440E1">
        <w:rPr>
          <w:rFonts w:eastAsia="Times New Roman" w:cstheme="minorHAnsi"/>
          <w:i/>
          <w:lang w:eastAsia="pl-PL"/>
        </w:rPr>
        <w:t>Wraz z fakturą Wykonawca ma dostarczać specyfikację zawierającą zestawienie ilościowe nadanych przesyłek w danym okresie rozliczeniowym.</w:t>
      </w:r>
    </w:p>
    <w:p w14:paraId="1153D8C1" w14:textId="77777777" w:rsidR="00513A95" w:rsidRPr="004440E1" w:rsidRDefault="00513A95" w:rsidP="00513A95">
      <w:pPr>
        <w:spacing w:after="120" w:line="240" w:lineRule="auto"/>
        <w:ind w:left="284"/>
        <w:jc w:val="both"/>
        <w:rPr>
          <w:rFonts w:eastAsia="Times New Roman" w:cstheme="minorHAnsi"/>
          <w:i/>
          <w:sz w:val="16"/>
          <w:szCs w:val="16"/>
          <w:lang w:eastAsia="pl-PL"/>
        </w:rPr>
      </w:pPr>
    </w:p>
    <w:p w14:paraId="58AF168A" w14:textId="77777777" w:rsidR="00513A95" w:rsidRPr="004440E1" w:rsidRDefault="00513A95" w:rsidP="00513A95">
      <w:pPr>
        <w:spacing w:after="120" w:line="240" w:lineRule="auto"/>
        <w:ind w:left="284"/>
        <w:jc w:val="both"/>
        <w:rPr>
          <w:rFonts w:eastAsia="Times New Roman" w:cstheme="minorHAnsi"/>
          <w:lang w:eastAsia="pl-PL"/>
        </w:rPr>
      </w:pPr>
      <w:r w:rsidRPr="004440E1">
        <w:rPr>
          <w:rFonts w:eastAsia="Times New Roman" w:cstheme="minorHAnsi"/>
          <w:lang w:eastAsia="pl-PL"/>
        </w:rPr>
        <w:t xml:space="preserve">Wykonawca wskazuje, że proponowany zapis opiera się na przepisach prawa powszechnie obowiązującego, w szczególności Ustawie o rachunkowości i zapewnia zabezpieczenie prawidłowych rozliczeń kontraktu. </w:t>
      </w:r>
    </w:p>
    <w:p w14:paraId="50008F56" w14:textId="24A5AA26" w:rsidR="00976941" w:rsidRPr="004440E1" w:rsidRDefault="00976941" w:rsidP="00976941">
      <w:pPr>
        <w:spacing w:after="120" w:line="240" w:lineRule="auto"/>
        <w:jc w:val="both"/>
        <w:rPr>
          <w:rFonts w:eastAsia="Times New Roman" w:cstheme="minorHAnsi"/>
          <w:b/>
          <w:lang w:eastAsia="pl-PL"/>
        </w:rPr>
      </w:pPr>
      <w:r w:rsidRPr="004440E1">
        <w:rPr>
          <w:rFonts w:eastAsia="Times New Roman" w:cstheme="minorHAnsi"/>
          <w:b/>
          <w:lang w:eastAsia="pl-PL"/>
        </w:rPr>
        <w:t>ODPOWIEDŹ:</w:t>
      </w:r>
      <w:r w:rsidR="00645ABF" w:rsidRPr="004440E1">
        <w:rPr>
          <w:rFonts w:eastAsia="Times New Roman" w:cstheme="minorHAnsi"/>
          <w:b/>
          <w:lang w:eastAsia="pl-PL"/>
        </w:rPr>
        <w:t xml:space="preserve"> Zamawiający akceptuję zmianę</w:t>
      </w:r>
      <w:r w:rsidR="004440E1" w:rsidRPr="004440E1">
        <w:rPr>
          <w:rFonts w:eastAsia="Times New Roman" w:cstheme="minorHAnsi"/>
          <w:b/>
          <w:lang w:eastAsia="pl-PL"/>
        </w:rPr>
        <w:t xml:space="preserve"> w zakresie terminu wystawienia faktury, pozostałych propozycji zmian nie akceptuje</w:t>
      </w:r>
      <w:r w:rsidR="00E016A3">
        <w:rPr>
          <w:rFonts w:eastAsia="Times New Roman" w:cstheme="minorHAnsi"/>
          <w:b/>
          <w:lang w:eastAsia="pl-PL"/>
        </w:rPr>
        <w:t>.</w:t>
      </w:r>
    </w:p>
    <w:p w14:paraId="4087C2F7" w14:textId="77777777" w:rsidR="00513A95" w:rsidRPr="00252BFC" w:rsidRDefault="00513A95" w:rsidP="00976941">
      <w:pPr>
        <w:spacing w:after="120" w:line="240" w:lineRule="auto"/>
        <w:jc w:val="both"/>
        <w:rPr>
          <w:rFonts w:eastAsia="Times New Roman" w:cstheme="minorHAnsi"/>
          <w:lang w:eastAsia="pl-PL"/>
        </w:rPr>
      </w:pPr>
    </w:p>
    <w:p w14:paraId="334F46B6" w14:textId="77777777" w:rsidR="00976941" w:rsidRPr="00252BFC" w:rsidRDefault="00976941" w:rsidP="00976941">
      <w:pPr>
        <w:spacing w:after="120" w:line="240" w:lineRule="auto"/>
        <w:jc w:val="both"/>
        <w:rPr>
          <w:rFonts w:eastAsia="Times New Roman" w:cstheme="minorHAnsi"/>
          <w:b/>
          <w:lang w:eastAsia="pl-PL"/>
        </w:rPr>
      </w:pPr>
      <w:r w:rsidRPr="00252BFC">
        <w:rPr>
          <w:rFonts w:eastAsia="Times New Roman" w:cstheme="minorHAnsi"/>
          <w:b/>
          <w:lang w:eastAsia="pl-PL"/>
        </w:rPr>
        <w:t>PYTANIE:</w:t>
      </w:r>
    </w:p>
    <w:p w14:paraId="03588AD0" w14:textId="77777777" w:rsidR="00513A95" w:rsidRPr="00252BFC" w:rsidRDefault="00513A95" w:rsidP="00513A95">
      <w:pPr>
        <w:numPr>
          <w:ilvl w:val="0"/>
          <w:numId w:val="1"/>
        </w:numPr>
        <w:spacing w:after="120" w:line="240" w:lineRule="auto"/>
        <w:ind w:left="397" w:hanging="397"/>
        <w:jc w:val="both"/>
        <w:rPr>
          <w:rFonts w:eastAsia="Times New Roman" w:cstheme="minorHAnsi"/>
          <w:b/>
          <w:lang w:eastAsia="pl-PL"/>
        </w:rPr>
      </w:pPr>
      <w:r w:rsidRPr="00252BFC">
        <w:rPr>
          <w:rFonts w:eastAsia="Times New Roman" w:cstheme="minorHAnsi"/>
          <w:lang w:eastAsia="pl-PL"/>
        </w:rPr>
        <w:t>Wykonawca wnosi o zmianę paragrafu 5 punktu 12 Istotnych postanowień umowy o świadczenie usług pocztowych Załącznik nr 4.2 do Ogłoszenia na:</w:t>
      </w:r>
    </w:p>
    <w:p w14:paraId="76D2071B" w14:textId="77777777" w:rsidR="00513A95" w:rsidRPr="00252BFC" w:rsidRDefault="00513A95" w:rsidP="00513A95">
      <w:pPr>
        <w:spacing w:after="120" w:line="240" w:lineRule="auto"/>
        <w:ind w:left="426"/>
        <w:jc w:val="both"/>
        <w:rPr>
          <w:rFonts w:eastAsia="Times New Roman" w:cstheme="minorHAnsi"/>
          <w:i/>
          <w:lang w:eastAsia="pl-PL"/>
        </w:rPr>
      </w:pPr>
      <w:r w:rsidRPr="00252BFC">
        <w:rPr>
          <w:rFonts w:eastAsia="Times New Roman" w:cstheme="minorHAnsi"/>
          <w:i/>
          <w:lang w:eastAsia="pl-PL"/>
        </w:rPr>
        <w:t>W przypadku przesyłek kurierskich nieodebranych lub niedostarczonych w terminach właściwych przesyłki kurierskiej z winy leżącej po stronie Wykonawcy Zamawiającemu przysługuje odszkodowanie zgodnie z regulaminami usług Wykonawcy.</w:t>
      </w:r>
    </w:p>
    <w:p w14:paraId="44C169BB" w14:textId="77777777" w:rsidR="00252BFC" w:rsidRPr="00252BFC" w:rsidRDefault="00976941" w:rsidP="00252BFC">
      <w:pPr>
        <w:spacing w:after="120" w:line="240" w:lineRule="auto"/>
        <w:jc w:val="both"/>
        <w:rPr>
          <w:rFonts w:eastAsia="Times New Roman" w:cstheme="minorHAnsi"/>
          <w:b/>
          <w:lang w:eastAsia="pl-PL"/>
        </w:rPr>
      </w:pPr>
      <w:r w:rsidRPr="00252BFC">
        <w:rPr>
          <w:rFonts w:eastAsia="Times New Roman" w:cstheme="minorHAnsi"/>
          <w:b/>
          <w:lang w:eastAsia="pl-PL"/>
        </w:rPr>
        <w:t>ODPOWIEDŹ:</w:t>
      </w:r>
      <w:r w:rsidR="00645ABF" w:rsidRPr="00252BFC">
        <w:rPr>
          <w:rFonts w:eastAsia="Times New Roman" w:cstheme="minorHAnsi"/>
          <w:b/>
          <w:lang w:eastAsia="pl-PL"/>
        </w:rPr>
        <w:t xml:space="preserve"> </w:t>
      </w:r>
      <w:r w:rsidR="00252BFC" w:rsidRPr="00252BFC">
        <w:rPr>
          <w:rFonts w:eastAsia="Times New Roman" w:cstheme="minorHAnsi"/>
          <w:b/>
          <w:lang w:eastAsia="pl-PL"/>
        </w:rPr>
        <w:t>Zamawiający nie akceptuje proponowanej zmiany</w:t>
      </w:r>
    </w:p>
    <w:p w14:paraId="083940F3" w14:textId="77777777" w:rsidR="00976941" w:rsidRPr="00252BFC" w:rsidRDefault="00976941" w:rsidP="00976941">
      <w:pPr>
        <w:spacing w:after="120" w:line="240" w:lineRule="auto"/>
        <w:jc w:val="both"/>
        <w:rPr>
          <w:rFonts w:eastAsia="Times New Roman" w:cstheme="minorHAnsi"/>
          <w:b/>
          <w:lang w:eastAsia="pl-PL"/>
        </w:rPr>
      </w:pPr>
    </w:p>
    <w:p w14:paraId="177D512B" w14:textId="77777777" w:rsidR="00976941" w:rsidRPr="00252BFC" w:rsidRDefault="00976941" w:rsidP="00976941">
      <w:pPr>
        <w:spacing w:after="120" w:line="240" w:lineRule="auto"/>
        <w:jc w:val="both"/>
        <w:rPr>
          <w:rFonts w:eastAsia="Times New Roman" w:cstheme="minorHAnsi"/>
          <w:b/>
          <w:lang w:eastAsia="pl-PL"/>
        </w:rPr>
      </w:pPr>
      <w:r w:rsidRPr="00252BFC">
        <w:rPr>
          <w:rFonts w:eastAsia="Times New Roman" w:cstheme="minorHAnsi"/>
          <w:b/>
          <w:lang w:eastAsia="pl-PL"/>
        </w:rPr>
        <w:t>PYTANIE:</w:t>
      </w:r>
    </w:p>
    <w:p w14:paraId="3D9F9C83" w14:textId="77777777" w:rsidR="00D73775" w:rsidRPr="00252BFC" w:rsidRDefault="00513A95" w:rsidP="00513A95">
      <w:pPr>
        <w:pStyle w:val="Akapitzlist"/>
        <w:numPr>
          <w:ilvl w:val="0"/>
          <w:numId w:val="1"/>
        </w:numPr>
        <w:spacing w:after="120" w:line="240" w:lineRule="auto"/>
        <w:ind w:left="426" w:hanging="426"/>
        <w:jc w:val="both"/>
        <w:rPr>
          <w:rFonts w:eastAsia="Times New Roman" w:cstheme="minorHAnsi"/>
          <w:i/>
          <w:lang w:eastAsia="pl-PL"/>
        </w:rPr>
      </w:pPr>
      <w:r w:rsidRPr="00252BFC">
        <w:rPr>
          <w:rFonts w:eastAsia="Calibri" w:cstheme="minorHAnsi"/>
          <w:lang w:eastAsia="pl-PL"/>
        </w:rPr>
        <w:t xml:space="preserve">Co będzie stanowiło zawartość nadawanych przez Zamawiającego paczek? </w:t>
      </w:r>
      <w:r w:rsidR="00D73775" w:rsidRPr="00252BFC">
        <w:t xml:space="preserve"> </w:t>
      </w:r>
    </w:p>
    <w:p w14:paraId="2F4428C7" w14:textId="60F0AB5E" w:rsidR="00D73775" w:rsidRPr="00252BFC" w:rsidRDefault="00D73775" w:rsidP="00E016A3">
      <w:pPr>
        <w:jc w:val="both"/>
        <w:rPr>
          <w:b/>
        </w:rPr>
      </w:pPr>
      <w:bookmarkStart w:id="3" w:name="_Hlk532806983"/>
      <w:r w:rsidRPr="00252BFC">
        <w:rPr>
          <w:b/>
        </w:rPr>
        <w:t xml:space="preserve">ODPOWIEDŹ: </w:t>
      </w:r>
      <w:r w:rsidR="00252BFC" w:rsidRPr="00252BFC">
        <w:rPr>
          <w:b/>
        </w:rPr>
        <w:t xml:space="preserve">Zawartość paczek stanowią głównie druki i publikacje (dotychczas wysyłane jako </w:t>
      </w:r>
      <w:bookmarkStart w:id="4" w:name="_GoBack"/>
      <w:bookmarkEnd w:id="4"/>
      <w:r w:rsidR="00252BFC" w:rsidRPr="00252BFC">
        <w:rPr>
          <w:b/>
        </w:rPr>
        <w:t>paczki nie posiadające wartości handlowej)</w:t>
      </w:r>
      <w:r w:rsidR="005664A3">
        <w:rPr>
          <w:b/>
        </w:rPr>
        <w:t>.</w:t>
      </w:r>
    </w:p>
    <w:p w14:paraId="64DD364E" w14:textId="77777777" w:rsidR="004128BB" w:rsidRDefault="004128BB" w:rsidP="00513A95">
      <w:pPr>
        <w:rPr>
          <w:b/>
        </w:rPr>
      </w:pPr>
    </w:p>
    <w:p w14:paraId="15792A47" w14:textId="77777777" w:rsidR="004128BB" w:rsidRDefault="004128BB" w:rsidP="00513A95">
      <w:pPr>
        <w:rPr>
          <w:b/>
        </w:rPr>
      </w:pPr>
    </w:p>
    <w:p w14:paraId="6A3FC757" w14:textId="30666173" w:rsidR="005664A3" w:rsidRDefault="005664A3" w:rsidP="005664A3">
      <w:pPr>
        <w:ind w:firstLine="708"/>
        <w:jc w:val="both"/>
        <w:rPr>
          <w:b/>
        </w:rPr>
      </w:pPr>
      <w:r>
        <w:rPr>
          <w:b/>
        </w:rPr>
        <w:t xml:space="preserve">Jednocześnie </w:t>
      </w:r>
      <w:r w:rsidRPr="005664A3">
        <w:rPr>
          <w:b/>
        </w:rPr>
        <w:t>Zamawiający</w:t>
      </w:r>
      <w:r>
        <w:rPr>
          <w:b/>
        </w:rPr>
        <w:t xml:space="preserve"> informuje</w:t>
      </w:r>
      <w:r w:rsidRPr="005664A3">
        <w:rPr>
          <w:b/>
        </w:rPr>
        <w:t>,</w:t>
      </w:r>
      <w:r>
        <w:rPr>
          <w:b/>
        </w:rPr>
        <w:t xml:space="preserve"> iż</w:t>
      </w:r>
      <w:r w:rsidRPr="005664A3">
        <w:rPr>
          <w:b/>
        </w:rPr>
        <w:t xml:space="preserve"> działając zgodnie z art. 36 ust. 6 ustawy </w:t>
      </w:r>
      <w:proofErr w:type="spellStart"/>
      <w:r w:rsidRPr="005664A3">
        <w:rPr>
          <w:b/>
        </w:rPr>
        <w:t>Pzp</w:t>
      </w:r>
      <w:proofErr w:type="spellEnd"/>
      <w:r w:rsidRPr="005664A3">
        <w:rPr>
          <w:b/>
        </w:rPr>
        <w:t>, przesu</w:t>
      </w:r>
      <w:r>
        <w:rPr>
          <w:b/>
        </w:rPr>
        <w:t xml:space="preserve">nął </w:t>
      </w:r>
      <w:r w:rsidRPr="005664A3">
        <w:rPr>
          <w:b/>
        </w:rPr>
        <w:t>w</w:t>
      </w:r>
      <w:r>
        <w:rPr>
          <w:b/>
        </w:rPr>
        <w:t xml:space="preserve"> dniu 17.12.2018 roku </w:t>
      </w:r>
      <w:r w:rsidRPr="005664A3">
        <w:rPr>
          <w:b/>
        </w:rPr>
        <w:t>termin składania ofert na dzień 0</w:t>
      </w:r>
      <w:r>
        <w:rPr>
          <w:b/>
        </w:rPr>
        <w:t>3</w:t>
      </w:r>
      <w:r w:rsidRPr="005664A3">
        <w:rPr>
          <w:b/>
        </w:rPr>
        <w:t>.</w:t>
      </w:r>
      <w:r>
        <w:rPr>
          <w:b/>
        </w:rPr>
        <w:t>0</w:t>
      </w:r>
      <w:r w:rsidRPr="005664A3">
        <w:rPr>
          <w:b/>
        </w:rPr>
        <w:t>1.201</w:t>
      </w:r>
      <w:r>
        <w:rPr>
          <w:b/>
        </w:rPr>
        <w:t>9</w:t>
      </w:r>
      <w:r w:rsidRPr="005664A3">
        <w:rPr>
          <w:b/>
        </w:rPr>
        <w:t xml:space="preserve"> r. godz. 10:00, otwarcie </w:t>
      </w:r>
      <w:r>
        <w:rPr>
          <w:b/>
        </w:rPr>
        <w:t>03</w:t>
      </w:r>
      <w:r w:rsidRPr="005664A3">
        <w:rPr>
          <w:b/>
        </w:rPr>
        <w:t>.</w:t>
      </w:r>
      <w:r>
        <w:rPr>
          <w:b/>
        </w:rPr>
        <w:t>0</w:t>
      </w:r>
      <w:r w:rsidRPr="005664A3">
        <w:rPr>
          <w:b/>
        </w:rPr>
        <w:t>1.201</w:t>
      </w:r>
      <w:r>
        <w:rPr>
          <w:b/>
        </w:rPr>
        <w:t>9</w:t>
      </w:r>
      <w:r w:rsidRPr="005664A3">
        <w:rPr>
          <w:b/>
        </w:rPr>
        <w:t xml:space="preserve"> r. godz. 10:30. </w:t>
      </w:r>
    </w:p>
    <w:p w14:paraId="7E5DF227" w14:textId="5885BB3C" w:rsidR="004128BB" w:rsidRDefault="005664A3" w:rsidP="005664A3">
      <w:pPr>
        <w:jc w:val="both"/>
        <w:rPr>
          <w:b/>
        </w:rPr>
      </w:pPr>
      <w:r w:rsidRPr="005664A3">
        <w:rPr>
          <w:b/>
        </w:rPr>
        <w:t xml:space="preserve">Niniejsze pismo jest integralną częścią </w:t>
      </w:r>
      <w:r>
        <w:rPr>
          <w:b/>
        </w:rPr>
        <w:t xml:space="preserve">OGŁOSZENIA O ZAMÓWIENIU – </w:t>
      </w:r>
      <w:r w:rsidRPr="005664A3">
        <w:rPr>
          <w:b/>
        </w:rPr>
        <w:t>I</w:t>
      </w:r>
      <w:r>
        <w:rPr>
          <w:b/>
        </w:rPr>
        <w:t xml:space="preserve">STOSNYCH </w:t>
      </w:r>
      <w:r w:rsidRPr="005664A3">
        <w:rPr>
          <w:b/>
        </w:rPr>
        <w:t>W</w:t>
      </w:r>
      <w:r>
        <w:rPr>
          <w:b/>
        </w:rPr>
        <w:t xml:space="preserve">ARUNKÓW </w:t>
      </w:r>
      <w:r w:rsidRPr="005664A3">
        <w:rPr>
          <w:b/>
        </w:rPr>
        <w:t>Z</w:t>
      </w:r>
      <w:r>
        <w:rPr>
          <w:b/>
        </w:rPr>
        <w:t>AMÓWIENIA</w:t>
      </w:r>
      <w:r w:rsidRPr="005664A3">
        <w:rPr>
          <w:b/>
        </w:rPr>
        <w:t xml:space="preserve">. </w:t>
      </w:r>
      <w:r>
        <w:rPr>
          <w:b/>
        </w:rPr>
        <w:tab/>
      </w:r>
    </w:p>
    <w:bookmarkEnd w:id="3"/>
    <w:p w14:paraId="751FC4C4" w14:textId="6064EE68" w:rsidR="004128BB" w:rsidRDefault="005664A3" w:rsidP="005664A3">
      <w:pPr>
        <w:ind w:left="4248" w:firstLine="708"/>
        <w:jc w:val="both"/>
        <w:rPr>
          <w:b/>
        </w:rPr>
      </w:pPr>
      <w:r>
        <w:rPr>
          <w:b/>
        </w:rPr>
        <w:t xml:space="preserve">    Pełnomocnik Zamawiającego     </w:t>
      </w:r>
    </w:p>
    <w:p w14:paraId="4D89F3A3" w14:textId="4054880F" w:rsidR="005664A3" w:rsidRDefault="005664A3" w:rsidP="005664A3">
      <w:pPr>
        <w:jc w:val="both"/>
        <w:rPr>
          <w:b/>
        </w:rPr>
      </w:pPr>
    </w:p>
    <w:p w14:paraId="05F48B1C" w14:textId="4F891209" w:rsidR="005664A3" w:rsidRPr="00976941" w:rsidRDefault="005664A3" w:rsidP="005664A3">
      <w:pPr>
        <w:ind w:left="4956" w:firstLine="708"/>
        <w:jc w:val="both"/>
        <w:rPr>
          <w:b/>
        </w:rPr>
      </w:pPr>
      <w:r>
        <w:rPr>
          <w:b/>
        </w:rPr>
        <w:t>Mariola Dąbrowska</w:t>
      </w:r>
    </w:p>
    <w:sectPr w:rsidR="005664A3" w:rsidRPr="0097694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A38F1F" w14:textId="77777777" w:rsidR="00F7448A" w:rsidRDefault="00F7448A" w:rsidP="004C6BF3">
      <w:pPr>
        <w:spacing w:after="0" w:line="240" w:lineRule="auto"/>
      </w:pPr>
      <w:r>
        <w:separator/>
      </w:r>
    </w:p>
  </w:endnote>
  <w:endnote w:type="continuationSeparator" w:id="0">
    <w:p w14:paraId="4E83B54B" w14:textId="77777777" w:rsidR="00F7448A" w:rsidRDefault="00F7448A" w:rsidP="004C6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243050"/>
      <w:docPartObj>
        <w:docPartGallery w:val="Page Numbers (Bottom of Page)"/>
        <w:docPartUnique/>
      </w:docPartObj>
    </w:sdtPr>
    <w:sdtEndPr>
      <w:rPr>
        <w:sz w:val="18"/>
        <w:szCs w:val="18"/>
      </w:rPr>
    </w:sdtEndPr>
    <w:sdtContent>
      <w:p w14:paraId="5582ED12" w14:textId="77777777" w:rsidR="004C6BF3" w:rsidRPr="004C6BF3" w:rsidRDefault="004C6BF3">
        <w:pPr>
          <w:pStyle w:val="Stopka"/>
          <w:jc w:val="right"/>
          <w:rPr>
            <w:sz w:val="18"/>
            <w:szCs w:val="18"/>
          </w:rPr>
        </w:pPr>
        <w:r w:rsidRPr="004C6BF3">
          <w:rPr>
            <w:sz w:val="18"/>
            <w:szCs w:val="18"/>
          </w:rPr>
          <w:fldChar w:fldCharType="begin"/>
        </w:r>
        <w:r w:rsidRPr="004C6BF3">
          <w:rPr>
            <w:sz w:val="18"/>
            <w:szCs w:val="18"/>
          </w:rPr>
          <w:instrText>PAGE   \* MERGEFORMAT</w:instrText>
        </w:r>
        <w:r w:rsidRPr="004C6BF3">
          <w:rPr>
            <w:sz w:val="18"/>
            <w:szCs w:val="18"/>
          </w:rPr>
          <w:fldChar w:fldCharType="separate"/>
        </w:r>
        <w:r w:rsidRPr="004C6BF3">
          <w:rPr>
            <w:sz w:val="18"/>
            <w:szCs w:val="18"/>
          </w:rPr>
          <w:t>2</w:t>
        </w:r>
        <w:r w:rsidRPr="004C6BF3">
          <w:rPr>
            <w:sz w:val="18"/>
            <w:szCs w:val="18"/>
          </w:rPr>
          <w:fldChar w:fldCharType="end"/>
        </w:r>
      </w:p>
    </w:sdtContent>
  </w:sdt>
  <w:p w14:paraId="1ACDBB7C" w14:textId="77777777" w:rsidR="004C6BF3" w:rsidRDefault="004C6BF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FAF1D" w14:textId="77777777" w:rsidR="00F7448A" w:rsidRDefault="00F7448A" w:rsidP="004C6BF3">
      <w:pPr>
        <w:spacing w:after="0" w:line="240" w:lineRule="auto"/>
      </w:pPr>
      <w:r>
        <w:separator/>
      </w:r>
    </w:p>
  </w:footnote>
  <w:footnote w:type="continuationSeparator" w:id="0">
    <w:p w14:paraId="598908DA" w14:textId="77777777" w:rsidR="00F7448A" w:rsidRDefault="00F7448A" w:rsidP="004C6B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71DC1"/>
    <w:multiLevelType w:val="hybridMultilevel"/>
    <w:tmpl w:val="9E965F88"/>
    <w:lvl w:ilvl="0" w:tplc="3CA85B6C">
      <w:start w:val="1"/>
      <w:numFmt w:val="decimal"/>
      <w:lvlText w:val="%1."/>
      <w:lvlJc w:val="left"/>
      <w:pPr>
        <w:ind w:left="644" w:hanging="360"/>
      </w:pPr>
      <w:rPr>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CCF"/>
    <w:rsid w:val="000A45B5"/>
    <w:rsid w:val="00184420"/>
    <w:rsid w:val="00197CCF"/>
    <w:rsid w:val="001A3FDD"/>
    <w:rsid w:val="00252BFC"/>
    <w:rsid w:val="004128BB"/>
    <w:rsid w:val="004440E1"/>
    <w:rsid w:val="00483D90"/>
    <w:rsid w:val="004C257E"/>
    <w:rsid w:val="004C6BF3"/>
    <w:rsid w:val="00513A95"/>
    <w:rsid w:val="005664A3"/>
    <w:rsid w:val="00645ABF"/>
    <w:rsid w:val="00671DAF"/>
    <w:rsid w:val="007C557D"/>
    <w:rsid w:val="008E1D99"/>
    <w:rsid w:val="00976941"/>
    <w:rsid w:val="00A0636E"/>
    <w:rsid w:val="00A73965"/>
    <w:rsid w:val="00BC284E"/>
    <w:rsid w:val="00C64447"/>
    <w:rsid w:val="00D15485"/>
    <w:rsid w:val="00D73775"/>
    <w:rsid w:val="00E016A3"/>
    <w:rsid w:val="00F744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7BA87BE"/>
  <w15:chartTrackingRefBased/>
  <w15:docId w15:val="{D02A31D2-889A-4B9D-971A-5021C4928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13A95"/>
    <w:pPr>
      <w:ind w:left="720"/>
      <w:contextualSpacing/>
    </w:pPr>
  </w:style>
  <w:style w:type="paragraph" w:styleId="Nagwek">
    <w:name w:val="header"/>
    <w:basedOn w:val="Normalny"/>
    <w:link w:val="NagwekZnak"/>
    <w:uiPriority w:val="99"/>
    <w:unhideWhenUsed/>
    <w:rsid w:val="004C6BF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C6BF3"/>
  </w:style>
  <w:style w:type="paragraph" w:styleId="Stopka">
    <w:name w:val="footer"/>
    <w:basedOn w:val="Normalny"/>
    <w:link w:val="StopkaZnak"/>
    <w:uiPriority w:val="99"/>
    <w:unhideWhenUsed/>
    <w:rsid w:val="004C6BF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C6BF3"/>
  </w:style>
  <w:style w:type="character" w:styleId="Odwoaniedokomentarza">
    <w:name w:val="annotation reference"/>
    <w:basedOn w:val="Domylnaczcionkaakapitu"/>
    <w:uiPriority w:val="99"/>
    <w:semiHidden/>
    <w:unhideWhenUsed/>
    <w:rsid w:val="00A0636E"/>
    <w:rPr>
      <w:sz w:val="16"/>
      <w:szCs w:val="16"/>
    </w:rPr>
  </w:style>
  <w:style w:type="paragraph" w:styleId="Tekstkomentarza">
    <w:name w:val="annotation text"/>
    <w:basedOn w:val="Normalny"/>
    <w:link w:val="TekstkomentarzaZnak"/>
    <w:uiPriority w:val="99"/>
    <w:semiHidden/>
    <w:unhideWhenUsed/>
    <w:rsid w:val="00A0636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0636E"/>
    <w:rPr>
      <w:sz w:val="20"/>
      <w:szCs w:val="20"/>
    </w:rPr>
  </w:style>
  <w:style w:type="paragraph" w:styleId="Tematkomentarza">
    <w:name w:val="annotation subject"/>
    <w:basedOn w:val="Tekstkomentarza"/>
    <w:next w:val="Tekstkomentarza"/>
    <w:link w:val="TematkomentarzaZnak"/>
    <w:uiPriority w:val="99"/>
    <w:semiHidden/>
    <w:unhideWhenUsed/>
    <w:rsid w:val="00A0636E"/>
    <w:rPr>
      <w:b/>
      <w:bCs/>
    </w:rPr>
  </w:style>
  <w:style w:type="character" w:customStyle="1" w:styleId="TematkomentarzaZnak">
    <w:name w:val="Temat komentarza Znak"/>
    <w:basedOn w:val="TekstkomentarzaZnak"/>
    <w:link w:val="Tematkomentarza"/>
    <w:uiPriority w:val="99"/>
    <w:semiHidden/>
    <w:rsid w:val="00A0636E"/>
    <w:rPr>
      <w:b/>
      <w:bCs/>
      <w:sz w:val="20"/>
      <w:szCs w:val="20"/>
    </w:rPr>
  </w:style>
  <w:style w:type="paragraph" w:styleId="Tekstdymka">
    <w:name w:val="Balloon Text"/>
    <w:basedOn w:val="Normalny"/>
    <w:link w:val="TekstdymkaZnak"/>
    <w:uiPriority w:val="99"/>
    <w:semiHidden/>
    <w:unhideWhenUsed/>
    <w:rsid w:val="00A0636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063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2363</Words>
  <Characters>14182</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Laskowska</dc:creator>
  <cp:keywords/>
  <dc:description/>
  <cp:lastModifiedBy>Dorota Laskowska</cp:lastModifiedBy>
  <cp:revision>2</cp:revision>
  <cp:lastPrinted>2018-12-19T11:52:00Z</cp:lastPrinted>
  <dcterms:created xsi:type="dcterms:W3CDTF">2018-12-19T12:00:00Z</dcterms:created>
  <dcterms:modified xsi:type="dcterms:W3CDTF">2018-12-19T12:00:00Z</dcterms:modified>
</cp:coreProperties>
</file>