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B2C3FA" w14:textId="728DA6F7" w:rsidR="00D73775" w:rsidRDefault="00D73775" w:rsidP="00D73775">
      <w:pPr>
        <w:ind w:left="5664" w:firstLine="708"/>
      </w:pPr>
      <w:r>
        <w:t>Warszawa dn. 1</w:t>
      </w:r>
      <w:r w:rsidR="000363E3">
        <w:t>7</w:t>
      </w:r>
      <w:r>
        <w:t xml:space="preserve">-12-2018r. </w:t>
      </w:r>
    </w:p>
    <w:p w14:paraId="6615560A" w14:textId="77777777" w:rsidR="00D73775" w:rsidRPr="00976941" w:rsidRDefault="00D73775" w:rsidP="00513A95">
      <w:pPr>
        <w:jc w:val="both"/>
        <w:rPr>
          <w:b/>
        </w:rPr>
      </w:pPr>
      <w:r w:rsidRPr="00976941">
        <w:rPr>
          <w:b/>
        </w:rPr>
        <w:t xml:space="preserve">ZAMAWIAJĄCY:  </w:t>
      </w:r>
    </w:p>
    <w:p w14:paraId="5B92A02A" w14:textId="77777777" w:rsidR="00D73775" w:rsidRDefault="00D73775" w:rsidP="00513A95">
      <w:pPr>
        <w:jc w:val="both"/>
      </w:pPr>
      <w:r>
        <w:t xml:space="preserve">Polska Agencja Inwestycji i Handlu Spółka Akcyjna </w:t>
      </w:r>
    </w:p>
    <w:p w14:paraId="23173FA1" w14:textId="77777777" w:rsidR="00D73775" w:rsidRDefault="00D73775" w:rsidP="00513A95">
      <w:pPr>
        <w:jc w:val="both"/>
      </w:pPr>
      <w:r>
        <w:t xml:space="preserve">Warszawa, 00-585, ul. Bagatela 12 </w:t>
      </w:r>
    </w:p>
    <w:p w14:paraId="4DF0CB32" w14:textId="77777777" w:rsidR="00D73775" w:rsidRDefault="00D73775" w:rsidP="00513A95">
      <w:pPr>
        <w:jc w:val="both"/>
      </w:pPr>
      <w:r>
        <w:t xml:space="preserve">Dotyczy: postępowania o udzielenie zamówienia publicznego na usługi społeczne i inne szczególne usługi nr BOK/126/2018, </w:t>
      </w:r>
      <w:proofErr w:type="spellStart"/>
      <w:r>
        <w:t>pn</w:t>
      </w:r>
      <w:proofErr w:type="spellEnd"/>
      <w:r>
        <w:t xml:space="preserve">:  </w:t>
      </w:r>
    </w:p>
    <w:p w14:paraId="29B0107C" w14:textId="77777777" w:rsidR="00D73775" w:rsidRPr="00D73775" w:rsidRDefault="00D73775" w:rsidP="00513A95">
      <w:pPr>
        <w:spacing w:after="0" w:line="271" w:lineRule="auto"/>
        <w:jc w:val="both"/>
        <w:rPr>
          <w:rFonts w:ascii="Calibri" w:eastAsia="Calibri" w:hAnsi="Calibri" w:cs="Calibri"/>
          <w:b/>
          <w:bCs/>
          <w:i/>
        </w:rPr>
      </w:pPr>
      <w:bookmarkStart w:id="0" w:name="_Hlk531681515"/>
      <w:bookmarkStart w:id="1" w:name="_Hlk531682484"/>
      <w:r w:rsidRPr="00D73775">
        <w:rPr>
          <w:rFonts w:ascii="Calibri" w:eastAsia="Calibri" w:hAnsi="Calibri" w:cs="Calibri"/>
          <w:b/>
          <w:bCs/>
          <w:i/>
        </w:rPr>
        <w:t>Świadczenie usług pocztowych i kurierskich w obrocie krajowym i zagranicznym na potrzeby Polskiej Agencji Inwestycji i Handlu S.A. w podziale na części:</w:t>
      </w:r>
    </w:p>
    <w:p w14:paraId="62753E49" w14:textId="77777777" w:rsidR="00D73775" w:rsidRPr="00D73775" w:rsidRDefault="00D73775" w:rsidP="00513A95">
      <w:pPr>
        <w:spacing w:after="0" w:line="271" w:lineRule="auto"/>
        <w:jc w:val="both"/>
        <w:rPr>
          <w:rFonts w:ascii="Calibri" w:eastAsia="Calibri" w:hAnsi="Calibri" w:cs="Calibri"/>
          <w:b/>
          <w:bCs/>
          <w:i/>
        </w:rPr>
      </w:pPr>
    </w:p>
    <w:p w14:paraId="46E35D2C" w14:textId="77777777" w:rsidR="00D73775" w:rsidRPr="00D73775" w:rsidRDefault="00D73775" w:rsidP="00513A95">
      <w:pPr>
        <w:spacing w:after="200" w:line="276" w:lineRule="auto"/>
        <w:jc w:val="both"/>
        <w:rPr>
          <w:rFonts w:ascii="Calibri" w:eastAsia="Calibri" w:hAnsi="Calibri" w:cs="Times New Roman"/>
          <w:b/>
          <w:i/>
        </w:rPr>
      </w:pPr>
      <w:r w:rsidRPr="00D73775">
        <w:rPr>
          <w:rFonts w:ascii="Calibri" w:eastAsia="Calibri" w:hAnsi="Calibri" w:cs="Times New Roman"/>
          <w:b/>
          <w:i/>
        </w:rPr>
        <w:t>Część nr I - Świadczenie usług pocztowych w obrocie krajowym i zagranicznym na rzecz Polskiej Agencji Inwestycji i Handlu S.A.</w:t>
      </w:r>
    </w:p>
    <w:p w14:paraId="1B7A34FB" w14:textId="77777777" w:rsidR="00D73775" w:rsidRPr="00D73775" w:rsidRDefault="00D73775" w:rsidP="00513A95">
      <w:pPr>
        <w:spacing w:after="200" w:line="276" w:lineRule="auto"/>
        <w:jc w:val="both"/>
        <w:rPr>
          <w:rFonts w:ascii="Calibri" w:eastAsia="Calibri" w:hAnsi="Calibri" w:cs="Times New Roman"/>
          <w:b/>
          <w:i/>
        </w:rPr>
      </w:pPr>
      <w:r w:rsidRPr="00D73775">
        <w:rPr>
          <w:rFonts w:ascii="Calibri" w:eastAsia="Calibri" w:hAnsi="Calibri" w:cs="Times New Roman"/>
          <w:b/>
          <w:i/>
        </w:rPr>
        <w:t>Część nr II - Świadczenie usług kurierskich w obrocie krajowym i zagranicznym na rzecz Polskiej Agencji Inwestycji i Handlu S.A.</w:t>
      </w:r>
      <w:bookmarkEnd w:id="0"/>
    </w:p>
    <w:bookmarkEnd w:id="1"/>
    <w:p w14:paraId="3A4F4C6A" w14:textId="77777777" w:rsidR="00D73775" w:rsidRDefault="00D73775" w:rsidP="00D73775"/>
    <w:p w14:paraId="0F334013" w14:textId="18D4AA30" w:rsidR="00D73775" w:rsidRPr="00976941" w:rsidRDefault="000363E3" w:rsidP="00513A95">
      <w:pPr>
        <w:rPr>
          <w:b/>
        </w:rPr>
      </w:pPr>
      <w:r>
        <w:rPr>
          <w:b/>
        </w:rPr>
        <w:t>ZMIANA</w:t>
      </w:r>
      <w:r w:rsidR="00D73775" w:rsidRPr="00976941">
        <w:rPr>
          <w:b/>
        </w:rPr>
        <w:t xml:space="preserve"> TREŚCI </w:t>
      </w:r>
      <w:r w:rsidR="00513A95" w:rsidRPr="00976941">
        <w:rPr>
          <w:b/>
        </w:rPr>
        <w:t>OGŁOSZENIA O ZAMÓWIENIU -</w:t>
      </w:r>
      <w:r w:rsidR="00D73775" w:rsidRPr="00976941">
        <w:rPr>
          <w:b/>
        </w:rPr>
        <w:t xml:space="preserve"> ISTOTNYCH WARUNKÓW ZAMÓWIENIA </w:t>
      </w:r>
    </w:p>
    <w:p w14:paraId="6840FD3D" w14:textId="77777777" w:rsidR="00671DAF" w:rsidRDefault="00671DAF" w:rsidP="00671DAF">
      <w:pPr>
        <w:jc w:val="both"/>
      </w:pPr>
    </w:p>
    <w:p w14:paraId="3D7A4852" w14:textId="77777777" w:rsidR="000363E3" w:rsidRPr="000363E3" w:rsidRDefault="00D73775" w:rsidP="00671DAF">
      <w:pPr>
        <w:jc w:val="both"/>
        <w:rPr>
          <w:b/>
        </w:rPr>
      </w:pPr>
      <w:r w:rsidRPr="000363E3">
        <w:rPr>
          <w:b/>
        </w:rPr>
        <w:t xml:space="preserve">Zamawiający </w:t>
      </w:r>
      <w:r>
        <w:t xml:space="preserve">– Polska Agencja Inwestycji i Handlu Spółka Akcyjna </w:t>
      </w:r>
      <w:r w:rsidRPr="000363E3">
        <w:rPr>
          <w:b/>
        </w:rPr>
        <w:t>zawiadamia</w:t>
      </w:r>
      <w:r>
        <w:t>, że w</w:t>
      </w:r>
      <w:r w:rsidR="000363E3">
        <w:t xml:space="preserve"> związku z licznymi Zapytaniami wykonawców </w:t>
      </w:r>
      <w:r>
        <w:t xml:space="preserve">o wyjaśnienie treści </w:t>
      </w:r>
      <w:r w:rsidR="00513A95">
        <w:t>Ogłoszenia o zamówieniu – Istotnych Warunków Zamówienia</w:t>
      </w:r>
      <w:r w:rsidR="000363E3">
        <w:t xml:space="preserve">, działając na </w:t>
      </w:r>
      <w:r>
        <w:t xml:space="preserve">podstawie przepisu art. 38 ust. </w:t>
      </w:r>
      <w:r w:rsidR="000363E3">
        <w:t>6</w:t>
      </w:r>
      <w:r>
        <w:t xml:space="preserve"> w związku z art. 38 ust. 1 pkt 3 ustawy z dnia 29 stycznia 2004 roku - Prawo zamówień publicznych (Dz.U. z 2018 r. poz. 1986 z </w:t>
      </w:r>
      <w:proofErr w:type="spellStart"/>
      <w:r>
        <w:t>późn</w:t>
      </w:r>
      <w:proofErr w:type="spellEnd"/>
      <w:r>
        <w:t xml:space="preserve">. zm.), </w:t>
      </w:r>
      <w:r w:rsidR="000363E3" w:rsidRPr="000363E3">
        <w:rPr>
          <w:b/>
        </w:rPr>
        <w:t>przedłuża termin składania ofert w przedmiotowym postępowaniu.</w:t>
      </w:r>
    </w:p>
    <w:p w14:paraId="0AC9345C" w14:textId="77777777" w:rsidR="000363E3" w:rsidRDefault="000363E3" w:rsidP="000363E3">
      <w:pPr>
        <w:jc w:val="both"/>
      </w:pPr>
    </w:p>
    <w:p w14:paraId="220D719E" w14:textId="6D649CC5" w:rsidR="000363E3" w:rsidRDefault="000363E3" w:rsidP="000363E3">
      <w:pPr>
        <w:jc w:val="both"/>
      </w:pPr>
      <w:r>
        <w:t>Przedłużony t</w:t>
      </w:r>
      <w:r>
        <w:t>ermin składania ofert upływa dnia</w:t>
      </w:r>
      <w:r w:rsidR="008E5BE8">
        <w:t xml:space="preserve"> 03</w:t>
      </w:r>
      <w:r>
        <w:t>.</w:t>
      </w:r>
      <w:r w:rsidR="008E5BE8">
        <w:t>01.2018</w:t>
      </w:r>
      <w:r>
        <w:t xml:space="preserve"> roku o godzinie 10:00 </w:t>
      </w:r>
    </w:p>
    <w:p w14:paraId="5DDAAACD" w14:textId="142C1759" w:rsidR="00D73775" w:rsidRDefault="000363E3" w:rsidP="000363E3">
      <w:pPr>
        <w:jc w:val="both"/>
      </w:pPr>
      <w:r>
        <w:t xml:space="preserve">Otwarcie ofert nastąpi w dniu </w:t>
      </w:r>
      <w:r w:rsidR="008E5BE8">
        <w:t xml:space="preserve">03.01.2018 </w:t>
      </w:r>
      <w:r>
        <w:t>roku o godzinie 10:30 w siedzibie Zamawiającego w Sali konferencyjnej E na I piętrze.</w:t>
      </w:r>
    </w:p>
    <w:p w14:paraId="4EE9B888" w14:textId="166EBE04" w:rsidR="00671DAF" w:rsidRDefault="00671DAF" w:rsidP="00513A95">
      <w:pPr>
        <w:rPr>
          <w:b/>
        </w:rPr>
      </w:pPr>
      <w:bookmarkStart w:id="2" w:name="_Hlk532807581"/>
    </w:p>
    <w:p w14:paraId="317C4EF5" w14:textId="3F4B427F" w:rsidR="000363E3" w:rsidRDefault="000363E3" w:rsidP="000363E3">
      <w:pPr>
        <w:jc w:val="both"/>
        <w:rPr>
          <w:b/>
        </w:rPr>
      </w:pPr>
      <w:r>
        <w:rPr>
          <w:b/>
        </w:rPr>
        <w:t xml:space="preserve">Jednocześnie Zamawiający informuje, iż treść zapytań wraz z udzielonymi odpowiedziami na pytania Wykonawców opublikuje w terminie późniejszym, z dochowaniem dyspozycji art. 38 ust. 1 pkt 3 ustawy </w:t>
      </w:r>
      <w:proofErr w:type="spellStart"/>
      <w:r>
        <w:rPr>
          <w:b/>
        </w:rPr>
        <w:t>Pzp</w:t>
      </w:r>
      <w:proofErr w:type="spellEnd"/>
      <w:r>
        <w:rPr>
          <w:b/>
        </w:rPr>
        <w:t xml:space="preserve">. </w:t>
      </w:r>
    </w:p>
    <w:p w14:paraId="4542EA36" w14:textId="6A0B540E" w:rsidR="000363E3" w:rsidRDefault="000363E3" w:rsidP="000363E3">
      <w:pPr>
        <w:jc w:val="both"/>
        <w:rPr>
          <w:b/>
        </w:rPr>
      </w:pPr>
    </w:p>
    <w:p w14:paraId="4FA49B6A" w14:textId="1358F5B9" w:rsidR="000363E3" w:rsidRDefault="000363E3" w:rsidP="000363E3">
      <w:pPr>
        <w:jc w:val="both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0363E3">
        <w:t>Pełnomocnik Zamawiającego</w:t>
      </w:r>
    </w:p>
    <w:p w14:paraId="56D7868F" w14:textId="03BA92A0" w:rsidR="008E5BE8" w:rsidRDefault="008E5BE8" w:rsidP="000363E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Mariola Dąbrowska</w:t>
      </w:r>
    </w:p>
    <w:p w14:paraId="2752E2AE" w14:textId="471926EB" w:rsidR="008E5BE8" w:rsidRPr="000363E3" w:rsidRDefault="008E5BE8" w:rsidP="000363E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</w:t>
      </w:r>
      <w:bookmarkStart w:id="3" w:name="_GoBack"/>
      <w:bookmarkEnd w:id="3"/>
      <w:r>
        <w:t>Radca Prawny</w:t>
      </w:r>
    </w:p>
    <w:p w14:paraId="2001ECD1" w14:textId="77777777" w:rsidR="000363E3" w:rsidRDefault="000363E3" w:rsidP="000363E3">
      <w:pPr>
        <w:jc w:val="both"/>
        <w:rPr>
          <w:b/>
        </w:rPr>
      </w:pPr>
    </w:p>
    <w:bookmarkEnd w:id="2"/>
    <w:sectPr w:rsidR="000363E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633F7D" w14:textId="77777777" w:rsidR="004C6BF3" w:rsidRDefault="004C6BF3" w:rsidP="004C6BF3">
      <w:pPr>
        <w:spacing w:after="0" w:line="240" w:lineRule="auto"/>
      </w:pPr>
      <w:r>
        <w:separator/>
      </w:r>
    </w:p>
  </w:endnote>
  <w:endnote w:type="continuationSeparator" w:id="0">
    <w:p w14:paraId="79024888" w14:textId="77777777" w:rsidR="004C6BF3" w:rsidRDefault="004C6BF3" w:rsidP="004C6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324305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5582ED12" w14:textId="77777777" w:rsidR="004C6BF3" w:rsidRPr="004C6BF3" w:rsidRDefault="004C6BF3">
        <w:pPr>
          <w:pStyle w:val="Stopka"/>
          <w:jc w:val="right"/>
          <w:rPr>
            <w:sz w:val="18"/>
            <w:szCs w:val="18"/>
          </w:rPr>
        </w:pPr>
        <w:r w:rsidRPr="004C6BF3">
          <w:rPr>
            <w:sz w:val="18"/>
            <w:szCs w:val="18"/>
          </w:rPr>
          <w:fldChar w:fldCharType="begin"/>
        </w:r>
        <w:r w:rsidRPr="004C6BF3">
          <w:rPr>
            <w:sz w:val="18"/>
            <w:szCs w:val="18"/>
          </w:rPr>
          <w:instrText>PAGE   \* MERGEFORMAT</w:instrText>
        </w:r>
        <w:r w:rsidRPr="004C6BF3">
          <w:rPr>
            <w:sz w:val="18"/>
            <w:szCs w:val="18"/>
          </w:rPr>
          <w:fldChar w:fldCharType="separate"/>
        </w:r>
        <w:r w:rsidRPr="004C6BF3">
          <w:rPr>
            <w:sz w:val="18"/>
            <w:szCs w:val="18"/>
          </w:rPr>
          <w:t>2</w:t>
        </w:r>
        <w:r w:rsidRPr="004C6BF3">
          <w:rPr>
            <w:sz w:val="18"/>
            <w:szCs w:val="18"/>
          </w:rPr>
          <w:fldChar w:fldCharType="end"/>
        </w:r>
      </w:p>
    </w:sdtContent>
  </w:sdt>
  <w:p w14:paraId="1ACDBB7C" w14:textId="77777777" w:rsidR="004C6BF3" w:rsidRDefault="004C6B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C0F92E" w14:textId="77777777" w:rsidR="004C6BF3" w:rsidRDefault="004C6BF3" w:rsidP="004C6BF3">
      <w:pPr>
        <w:spacing w:after="0" w:line="240" w:lineRule="auto"/>
      </w:pPr>
      <w:r>
        <w:separator/>
      </w:r>
    </w:p>
  </w:footnote>
  <w:footnote w:type="continuationSeparator" w:id="0">
    <w:p w14:paraId="40E0BC2B" w14:textId="77777777" w:rsidR="004C6BF3" w:rsidRDefault="004C6BF3" w:rsidP="004C6B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71DC1"/>
    <w:multiLevelType w:val="hybridMultilevel"/>
    <w:tmpl w:val="9E965F88"/>
    <w:lvl w:ilvl="0" w:tplc="3CA85B6C">
      <w:start w:val="1"/>
      <w:numFmt w:val="decimal"/>
      <w:lvlText w:val="%1."/>
      <w:lvlJc w:val="left"/>
      <w:pPr>
        <w:ind w:left="644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CCF"/>
    <w:rsid w:val="000363E3"/>
    <w:rsid w:val="000A45B5"/>
    <w:rsid w:val="00197CCF"/>
    <w:rsid w:val="001A3FDD"/>
    <w:rsid w:val="004128BB"/>
    <w:rsid w:val="004C6BF3"/>
    <w:rsid w:val="00513A95"/>
    <w:rsid w:val="00671DAF"/>
    <w:rsid w:val="008E5BE8"/>
    <w:rsid w:val="00976941"/>
    <w:rsid w:val="00A0636E"/>
    <w:rsid w:val="00B907E9"/>
    <w:rsid w:val="00BC284E"/>
    <w:rsid w:val="00D7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A87BE"/>
  <w15:chartTrackingRefBased/>
  <w15:docId w15:val="{D02A31D2-889A-4B9D-971A-5021C4928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13A9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C6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C6BF3"/>
  </w:style>
  <w:style w:type="paragraph" w:styleId="Stopka">
    <w:name w:val="footer"/>
    <w:basedOn w:val="Normalny"/>
    <w:link w:val="StopkaZnak"/>
    <w:uiPriority w:val="99"/>
    <w:unhideWhenUsed/>
    <w:rsid w:val="004C6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C6BF3"/>
  </w:style>
  <w:style w:type="character" w:styleId="Odwoaniedokomentarza">
    <w:name w:val="annotation reference"/>
    <w:basedOn w:val="Domylnaczcionkaakapitu"/>
    <w:uiPriority w:val="99"/>
    <w:semiHidden/>
    <w:unhideWhenUsed/>
    <w:rsid w:val="00A063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36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36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3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36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63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63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Laskowska</dc:creator>
  <cp:keywords/>
  <dc:description/>
  <cp:lastModifiedBy>Dorota Laskowska</cp:lastModifiedBy>
  <cp:revision>2</cp:revision>
  <cp:lastPrinted>2018-12-17T13:16:00Z</cp:lastPrinted>
  <dcterms:created xsi:type="dcterms:W3CDTF">2018-12-17T13:28:00Z</dcterms:created>
  <dcterms:modified xsi:type="dcterms:W3CDTF">2018-12-17T13:28:00Z</dcterms:modified>
</cp:coreProperties>
</file>