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209C" w:rsidRPr="0098636B" w:rsidRDefault="0016209C" w:rsidP="0016209C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16209C" w:rsidRDefault="0016209C" w:rsidP="0016209C">
      <w:pPr>
        <w:tabs>
          <w:tab w:val="left" w:pos="1418"/>
        </w:tabs>
      </w:pPr>
    </w:p>
    <w:p w:rsidR="00796780" w:rsidRPr="007B4EAF" w:rsidRDefault="00796780" w:rsidP="00796780">
      <w:pPr>
        <w:jc w:val="right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Warszawa, dnia </w:t>
      </w:r>
      <w:r w:rsidR="00DA35C5">
        <w:rPr>
          <w:rFonts w:asciiTheme="majorHAnsi" w:hAnsiTheme="majorHAnsi" w:cstheme="minorHAnsi"/>
        </w:rPr>
        <w:t>9</w:t>
      </w:r>
      <w:r>
        <w:rPr>
          <w:rFonts w:asciiTheme="majorHAnsi" w:hAnsiTheme="majorHAnsi" w:cstheme="minorHAnsi"/>
        </w:rPr>
        <w:t xml:space="preserve"> października</w:t>
      </w:r>
      <w:r w:rsidRPr="007B4EAF">
        <w:rPr>
          <w:rFonts w:asciiTheme="majorHAnsi" w:hAnsiTheme="majorHAnsi" w:cstheme="minorHAnsi"/>
        </w:rPr>
        <w:t xml:space="preserve"> 201</w:t>
      </w:r>
      <w:r>
        <w:rPr>
          <w:rFonts w:asciiTheme="majorHAnsi" w:hAnsiTheme="majorHAnsi" w:cstheme="minorHAnsi"/>
        </w:rPr>
        <w:t>8</w:t>
      </w:r>
      <w:r w:rsidRPr="007B4EAF">
        <w:rPr>
          <w:rFonts w:asciiTheme="majorHAnsi" w:hAnsiTheme="majorHAnsi" w:cstheme="minorHAnsi"/>
        </w:rPr>
        <w:t xml:space="preserve"> r.</w:t>
      </w:r>
    </w:p>
    <w:p w:rsidR="00796780" w:rsidRDefault="00796780" w:rsidP="00796780">
      <w:pPr>
        <w:rPr>
          <w:rFonts w:asciiTheme="majorHAnsi" w:hAnsiTheme="majorHAnsi" w:cstheme="minorHAnsi"/>
        </w:rPr>
      </w:pPr>
    </w:p>
    <w:p w:rsidR="00796780" w:rsidRDefault="00796780" w:rsidP="00796780">
      <w:pPr>
        <w:rPr>
          <w:rFonts w:asciiTheme="majorHAnsi" w:hAnsiTheme="majorHAnsi" w:cstheme="minorHAnsi"/>
        </w:rPr>
      </w:pPr>
    </w:p>
    <w:p w:rsidR="00796780" w:rsidRDefault="00796780" w:rsidP="00796780">
      <w:pPr>
        <w:jc w:val="center"/>
        <w:rPr>
          <w:rFonts w:asciiTheme="majorHAnsi" w:hAnsiTheme="majorHAnsi" w:cstheme="minorHAnsi"/>
          <w:sz w:val="32"/>
          <w:szCs w:val="32"/>
        </w:rPr>
      </w:pPr>
      <w:r w:rsidRPr="00796780">
        <w:rPr>
          <w:rFonts w:asciiTheme="majorHAnsi" w:hAnsiTheme="majorHAnsi" w:cstheme="minorHAnsi"/>
          <w:sz w:val="32"/>
          <w:szCs w:val="32"/>
        </w:rPr>
        <w:t>Zapytanie ofertowe na brokera ubezpieczeniowego</w:t>
      </w:r>
    </w:p>
    <w:p w:rsidR="00796780" w:rsidRPr="00796780" w:rsidRDefault="00796780" w:rsidP="00796780">
      <w:pPr>
        <w:jc w:val="center"/>
        <w:rPr>
          <w:rFonts w:asciiTheme="majorHAnsi" w:hAnsiTheme="majorHAnsi" w:cstheme="minorHAnsi"/>
          <w:sz w:val="32"/>
          <w:szCs w:val="32"/>
        </w:rPr>
      </w:pPr>
    </w:p>
    <w:p w:rsidR="00796780" w:rsidRPr="007B4EAF" w:rsidRDefault="00796780" w:rsidP="00796780">
      <w:pPr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>Szanowni Państwo,</w:t>
      </w:r>
    </w:p>
    <w:p w:rsidR="00796780" w:rsidRDefault="00796780" w:rsidP="00796780">
      <w:pPr>
        <w:jc w:val="both"/>
        <w:rPr>
          <w:rFonts w:asciiTheme="majorHAnsi" w:hAnsiTheme="majorHAnsi" w:cstheme="minorHAnsi"/>
        </w:rPr>
      </w:pPr>
      <w:r w:rsidRPr="007B4EAF">
        <w:rPr>
          <w:rFonts w:asciiTheme="majorHAnsi" w:hAnsiTheme="majorHAnsi" w:cstheme="minorHAnsi"/>
        </w:rPr>
        <w:t xml:space="preserve">Polska Agencja </w:t>
      </w:r>
      <w:r>
        <w:rPr>
          <w:rFonts w:asciiTheme="majorHAnsi" w:hAnsiTheme="majorHAnsi" w:cstheme="minorHAnsi"/>
        </w:rPr>
        <w:t xml:space="preserve">Inwestycji i Handlu SA z siedzibą w Warszawie (adres: ul. Bagatela 12, 00-585 Warszawa)- Zamawiający zaprasza Państwa do złożenia oferty na brokera ubezpieczeniowego świadczącego usługi w zakresie pośrednictwa ubezpieczeniowego zgodnie z ustawą z dnia 15 grudnia 2017 r. o dystrybucji ubezpieczeń (Dz. U. z 2017 r., poz. 2486) </w:t>
      </w:r>
    </w:p>
    <w:p w:rsidR="00796780" w:rsidRPr="00A9193A" w:rsidRDefault="00796780" w:rsidP="00796780">
      <w:pPr>
        <w:jc w:val="both"/>
        <w:rPr>
          <w:rFonts w:asciiTheme="majorHAnsi" w:hAnsiTheme="majorHAnsi" w:cstheme="minorHAnsi"/>
          <w:strike/>
        </w:rPr>
      </w:pPr>
      <w:r w:rsidRPr="00A9193A">
        <w:rPr>
          <w:rFonts w:asciiTheme="majorHAnsi" w:hAnsiTheme="majorHAnsi" w:cstheme="minorHAnsi"/>
          <w:b/>
        </w:rPr>
        <w:t>I.  Informacje dotyczące przedmiotu zamówienia:</w:t>
      </w:r>
      <w:r w:rsidRPr="00A9193A">
        <w:rPr>
          <w:rFonts w:asciiTheme="majorHAnsi" w:hAnsiTheme="majorHAnsi" w:cstheme="minorHAnsi"/>
        </w:rPr>
        <w:t xml:space="preserve"> </w:t>
      </w:r>
    </w:p>
    <w:p w:rsidR="00796780" w:rsidRPr="008E5CEC" w:rsidRDefault="00796780" w:rsidP="00796780">
      <w:pPr>
        <w:jc w:val="both"/>
        <w:rPr>
          <w:rFonts w:asciiTheme="majorHAnsi" w:hAnsiTheme="majorHAnsi" w:cstheme="minorHAnsi"/>
          <w:b/>
        </w:rPr>
      </w:pPr>
      <w:r w:rsidRPr="00A9193A">
        <w:rPr>
          <w:rFonts w:asciiTheme="majorHAnsi" w:hAnsiTheme="majorHAnsi" w:cstheme="minorHAnsi"/>
        </w:rPr>
        <w:t xml:space="preserve">Przedmiotem zamówienia jest świadczenie usług przez brokera ubezpieczeniowego na rzecz </w:t>
      </w:r>
      <w:r>
        <w:rPr>
          <w:rFonts w:asciiTheme="majorHAnsi" w:hAnsiTheme="majorHAnsi" w:cstheme="minorHAnsi"/>
        </w:rPr>
        <w:t>Zamawiającego</w:t>
      </w:r>
      <w:r w:rsidRPr="00A9193A">
        <w:rPr>
          <w:rFonts w:asciiTheme="majorHAnsi" w:hAnsiTheme="majorHAnsi" w:cstheme="minorHAnsi"/>
        </w:rPr>
        <w:t xml:space="preserve">, w podziale na etapy: </w:t>
      </w:r>
    </w:p>
    <w:p w:rsidR="00796780" w:rsidRPr="00A9193A" w:rsidRDefault="00796780" w:rsidP="00796780">
      <w:pPr>
        <w:jc w:val="both"/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t xml:space="preserve">1 </w:t>
      </w:r>
      <w:r w:rsidRPr="00A9193A">
        <w:rPr>
          <w:rFonts w:asciiTheme="majorHAnsi" w:hAnsiTheme="majorHAnsi" w:cstheme="minorHAnsi"/>
          <w:b/>
        </w:rPr>
        <w:t>etap</w:t>
      </w:r>
      <w:r>
        <w:rPr>
          <w:rFonts w:asciiTheme="majorHAnsi" w:hAnsiTheme="majorHAnsi" w:cstheme="minorHAnsi"/>
          <w:b/>
        </w:rPr>
        <w:t xml:space="preserve"> - obowiązuje do czasu zawarcia umowy z ubezpieczycielem. Do zadań brokera należeć będzie: </w:t>
      </w:r>
    </w:p>
    <w:p w:rsidR="00796780" w:rsidRPr="00C2002B" w:rsidRDefault="00796780" w:rsidP="00796780">
      <w:pPr>
        <w:pStyle w:val="Akapitzlist"/>
        <w:widowControl/>
        <w:numPr>
          <w:ilvl w:val="0"/>
          <w:numId w:val="2"/>
        </w:numPr>
        <w:autoSpaceDE/>
        <w:autoSpaceDN/>
        <w:spacing w:after="200" w:line="276" w:lineRule="auto"/>
        <w:contextualSpacing/>
        <w:jc w:val="both"/>
        <w:rPr>
          <w:rFonts w:asciiTheme="majorHAnsi" w:hAnsiTheme="majorHAnsi" w:cstheme="minorHAnsi"/>
          <w:color w:val="FF0000"/>
        </w:rPr>
      </w:pPr>
      <w:r>
        <w:rPr>
          <w:rFonts w:asciiTheme="majorHAnsi" w:hAnsiTheme="majorHAnsi" w:cstheme="minorHAnsi"/>
        </w:rPr>
        <w:t xml:space="preserve">analiza aktualnych polis ubezpieczeniowych posiadanych przez Zamawiającego                     w zakresie: grupowego ubezpieczenia podróży krajowych i zagranicznych Członków Zarządu oraz pracowników Zamawiającego na terenie całego świata, </w:t>
      </w:r>
      <w:r w:rsidRPr="008A3AD8">
        <w:rPr>
          <w:rFonts w:asciiTheme="majorHAnsi" w:hAnsiTheme="majorHAnsi" w:cstheme="minorHAnsi"/>
        </w:rPr>
        <w:t>odpowiedzialności prawnej władz spółki</w:t>
      </w:r>
      <w:r>
        <w:rPr>
          <w:rFonts w:asciiTheme="majorHAnsi" w:hAnsiTheme="majorHAnsi" w:cstheme="minorHAnsi"/>
        </w:rPr>
        <w:t>,</w:t>
      </w:r>
      <w:r w:rsidRPr="008A3AD8">
        <w:rPr>
          <w:rFonts w:asciiTheme="majorHAnsi" w:hAnsiTheme="majorHAnsi" w:cstheme="minorHAnsi"/>
        </w:rPr>
        <w:t xml:space="preserve"> </w:t>
      </w:r>
      <w:r>
        <w:rPr>
          <w:rFonts w:asciiTheme="majorHAnsi" w:hAnsiTheme="majorHAnsi" w:cstheme="minorHAnsi"/>
        </w:rPr>
        <w:t>ubezpieczenia mienia Zamawiającego, grupowego ubezpieczenia na życie oraz prywatnej grupowej opieki medycznej wraz z medycyną pracy dla Członków Zarządu oraz pracowników Zamawiającego,  w terminie nie dłuższym niż 10 dni od daty zawarcia umowy;</w:t>
      </w:r>
    </w:p>
    <w:p w:rsidR="00796780" w:rsidRPr="00964BF3" w:rsidRDefault="00796780" w:rsidP="00796780">
      <w:pPr>
        <w:pStyle w:val="Akapitzlist"/>
        <w:widowControl/>
        <w:numPr>
          <w:ilvl w:val="0"/>
          <w:numId w:val="2"/>
        </w:numPr>
        <w:autoSpaceDE/>
        <w:autoSpaceDN/>
        <w:spacing w:after="200" w:line="276" w:lineRule="auto"/>
        <w:contextualSpacing/>
        <w:jc w:val="both"/>
        <w:rPr>
          <w:rFonts w:asciiTheme="majorHAnsi" w:hAnsiTheme="majorHAnsi" w:cstheme="minorHAnsi"/>
        </w:rPr>
      </w:pPr>
      <w:r w:rsidRPr="00964BF3">
        <w:rPr>
          <w:rFonts w:asciiTheme="majorHAnsi" w:hAnsiTheme="majorHAnsi" w:cstheme="minorHAnsi"/>
        </w:rPr>
        <w:t xml:space="preserve">na podstawie identyfikacji i analizy potrzeb Zamawiających oraz rynku ubezpieczeniowego, przedstawienie różnych wariantów pakietów ubezpieczeniowych dla ww. zakresów ubezpieczeń, w tym:  nieruchomości, majątku ruchomego środków trwałych i wyposażenia, samochodów, </w:t>
      </w:r>
      <w:r>
        <w:rPr>
          <w:rFonts w:asciiTheme="majorHAnsi" w:hAnsiTheme="majorHAnsi" w:cstheme="minorHAnsi"/>
        </w:rPr>
        <w:t>ub</w:t>
      </w:r>
      <w:r w:rsidRPr="00964BF3">
        <w:rPr>
          <w:rFonts w:asciiTheme="majorHAnsi" w:hAnsiTheme="majorHAnsi" w:cstheme="minorHAnsi"/>
        </w:rPr>
        <w:t xml:space="preserve">ezpieczenie OC </w:t>
      </w:r>
      <w:r>
        <w:rPr>
          <w:rFonts w:asciiTheme="majorHAnsi" w:hAnsiTheme="majorHAnsi" w:cstheme="minorHAnsi"/>
        </w:rPr>
        <w:t xml:space="preserve">PAIH </w:t>
      </w:r>
      <w:r w:rsidRPr="00964BF3">
        <w:rPr>
          <w:rFonts w:asciiTheme="majorHAnsi" w:hAnsiTheme="majorHAnsi" w:cstheme="minorHAnsi"/>
        </w:rPr>
        <w:t>jak</w:t>
      </w:r>
      <w:r>
        <w:rPr>
          <w:rFonts w:asciiTheme="majorHAnsi" w:hAnsiTheme="majorHAnsi" w:cstheme="minorHAnsi"/>
        </w:rPr>
        <w:t>o</w:t>
      </w:r>
      <w:r w:rsidRPr="00964BF3">
        <w:rPr>
          <w:rFonts w:asciiTheme="majorHAnsi" w:hAnsiTheme="majorHAnsi" w:cstheme="minorHAnsi"/>
        </w:rPr>
        <w:t xml:space="preserve"> </w:t>
      </w:r>
      <w:r>
        <w:rPr>
          <w:rFonts w:asciiTheme="majorHAnsi" w:hAnsiTheme="majorHAnsi" w:cstheme="minorHAnsi"/>
        </w:rPr>
        <w:t>właścicie</w:t>
      </w:r>
      <w:r w:rsidRPr="00964BF3">
        <w:rPr>
          <w:rFonts w:asciiTheme="majorHAnsi" w:hAnsiTheme="majorHAnsi" w:cstheme="minorHAnsi"/>
        </w:rPr>
        <w:t>la nieruchomości, w tym z tytułu realizacji czynności administratora i zarządcy nieruchomości</w:t>
      </w:r>
      <w:r>
        <w:rPr>
          <w:rFonts w:asciiTheme="majorHAnsi" w:hAnsiTheme="majorHAnsi" w:cstheme="minorHAnsi"/>
        </w:rPr>
        <w:t xml:space="preserve">, </w:t>
      </w:r>
      <w:r w:rsidRPr="00964BF3">
        <w:rPr>
          <w:rFonts w:asciiTheme="majorHAnsi" w:hAnsiTheme="majorHAnsi" w:cstheme="minorHAnsi"/>
        </w:rPr>
        <w:t xml:space="preserve"> w terminie nie dłuższym niż 21 dni kalendarzowych od zawarcia umowy;</w:t>
      </w:r>
    </w:p>
    <w:p w:rsidR="00796780" w:rsidRPr="00830DE8" w:rsidRDefault="00796780" w:rsidP="00796780">
      <w:pPr>
        <w:pStyle w:val="Akapitzlist"/>
        <w:widowControl/>
        <w:numPr>
          <w:ilvl w:val="0"/>
          <w:numId w:val="2"/>
        </w:numPr>
        <w:autoSpaceDE/>
        <w:autoSpaceDN/>
        <w:spacing w:after="200" w:line="276" w:lineRule="auto"/>
        <w:contextualSpacing/>
        <w:jc w:val="both"/>
        <w:rPr>
          <w:rFonts w:asciiTheme="majorHAnsi" w:hAnsiTheme="majorHAnsi" w:cstheme="minorHAnsi"/>
        </w:rPr>
      </w:pPr>
      <w:r w:rsidRPr="00830DE8">
        <w:rPr>
          <w:rFonts w:asciiTheme="majorHAnsi" w:hAnsiTheme="majorHAnsi" w:cstheme="minorHAnsi"/>
        </w:rPr>
        <w:t>przeprowadzenie rozeznania rynku w celu oszacowania wartości zamówienia w imieniu Zamawiając</w:t>
      </w:r>
      <w:r w:rsidR="00A03309">
        <w:rPr>
          <w:rFonts w:asciiTheme="majorHAnsi" w:hAnsiTheme="majorHAnsi" w:cstheme="minorHAnsi"/>
        </w:rPr>
        <w:t>ego</w:t>
      </w:r>
      <w:r w:rsidRPr="00830DE8">
        <w:rPr>
          <w:rFonts w:asciiTheme="majorHAnsi" w:hAnsiTheme="majorHAnsi" w:cstheme="minorHAnsi"/>
        </w:rPr>
        <w:t xml:space="preserve"> w oparciu o analizę potrzeb tj. wystąpienie na rynek ubezpieczeniowy, celem pozyskania ofert ubezpieczeniowych; w terminie nie dłuższym niż 3 dni robocze od daty zakończenia czynności z pkt 2</w:t>
      </w:r>
      <w:r>
        <w:rPr>
          <w:rFonts w:asciiTheme="majorHAnsi" w:hAnsiTheme="majorHAnsi" w:cstheme="minorHAnsi"/>
        </w:rPr>
        <w:t>;</w:t>
      </w:r>
      <w:r w:rsidRPr="00830DE8">
        <w:rPr>
          <w:rFonts w:asciiTheme="majorHAnsi" w:hAnsiTheme="majorHAnsi" w:cstheme="minorHAnsi"/>
        </w:rPr>
        <w:t xml:space="preserve"> </w:t>
      </w:r>
    </w:p>
    <w:p w:rsidR="00796780" w:rsidRPr="003A22D9" w:rsidRDefault="00796780" w:rsidP="00796780">
      <w:pPr>
        <w:pStyle w:val="Akapitzlist"/>
        <w:widowControl/>
        <w:numPr>
          <w:ilvl w:val="0"/>
          <w:numId w:val="2"/>
        </w:numPr>
        <w:autoSpaceDE/>
        <w:autoSpaceDN/>
        <w:spacing w:after="200" w:line="276" w:lineRule="auto"/>
        <w:contextualSpacing/>
        <w:jc w:val="both"/>
        <w:rPr>
          <w:rFonts w:asciiTheme="majorHAnsi" w:hAnsiTheme="majorHAnsi" w:cstheme="minorHAnsi"/>
        </w:rPr>
      </w:pPr>
      <w:r w:rsidRPr="003A22D9">
        <w:rPr>
          <w:rFonts w:asciiTheme="majorHAnsi" w:hAnsiTheme="majorHAnsi" w:cstheme="minorHAnsi"/>
        </w:rPr>
        <w:t xml:space="preserve">opracowanie i przygotowanie projektów zaakceptowanych wariantów </w:t>
      </w:r>
      <w:r>
        <w:rPr>
          <w:rFonts w:asciiTheme="majorHAnsi" w:hAnsiTheme="majorHAnsi" w:cstheme="minorHAnsi"/>
        </w:rPr>
        <w:t xml:space="preserve">zakresu </w:t>
      </w:r>
      <w:r w:rsidRPr="003A22D9">
        <w:rPr>
          <w:rFonts w:asciiTheme="majorHAnsi" w:hAnsiTheme="majorHAnsi" w:cstheme="minorHAnsi"/>
        </w:rPr>
        <w:t xml:space="preserve">ubezpieczeń dla Zamawiającego w tym przygotowanie projektów: kompletnego opisu przedmiotu zamówienia, kryteriów oceny ofert, warunków udziału w postępowaniu, istotnych postanowień umowy, pozostałej dokumentacji niezbędnej do przeprowadzenia przez Zamawiającego postępowania o udzielenie zamówienia celem wyboru ubezpieczyciela na </w:t>
      </w:r>
      <w:r>
        <w:rPr>
          <w:rFonts w:asciiTheme="majorHAnsi" w:hAnsiTheme="majorHAnsi" w:cstheme="minorHAnsi"/>
        </w:rPr>
        <w:t xml:space="preserve">wyżej wymienione zakresy ubezpieczeń , </w:t>
      </w:r>
      <w:r w:rsidRPr="003A22D9">
        <w:rPr>
          <w:rFonts w:asciiTheme="majorHAnsi" w:hAnsiTheme="majorHAnsi" w:cstheme="minorHAnsi"/>
        </w:rPr>
        <w:t>zgodnie z ustawą Prawo Zamówień Publicznych</w:t>
      </w:r>
      <w:r>
        <w:rPr>
          <w:rFonts w:asciiTheme="majorHAnsi" w:hAnsiTheme="majorHAnsi" w:cstheme="minorHAnsi"/>
        </w:rPr>
        <w:t xml:space="preserve"> /pzp/</w:t>
      </w:r>
      <w:r w:rsidRPr="003A22D9">
        <w:rPr>
          <w:rFonts w:asciiTheme="majorHAnsi" w:hAnsiTheme="majorHAnsi" w:cstheme="minorHAnsi"/>
        </w:rPr>
        <w:t>; w terminie nie dłuższym niż 14 dni kalendarzowych od daty zakończenia czynności z pkt 3</w:t>
      </w:r>
      <w:r>
        <w:rPr>
          <w:rFonts w:asciiTheme="majorHAnsi" w:hAnsiTheme="majorHAnsi" w:cstheme="minorHAnsi"/>
        </w:rPr>
        <w:t>;</w:t>
      </w:r>
    </w:p>
    <w:p w:rsidR="00796780" w:rsidRPr="00E42D36" w:rsidRDefault="00796780" w:rsidP="00796780">
      <w:pPr>
        <w:pStyle w:val="Akapitzlist"/>
        <w:widowControl/>
        <w:numPr>
          <w:ilvl w:val="0"/>
          <w:numId w:val="2"/>
        </w:numPr>
        <w:autoSpaceDE/>
        <w:autoSpaceDN/>
        <w:spacing w:after="200" w:line="276" w:lineRule="auto"/>
        <w:contextualSpacing/>
        <w:jc w:val="both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udział w pracach komisji przetargowej w charakterze biegłego, </w:t>
      </w:r>
      <w:r w:rsidR="000336C3">
        <w:rPr>
          <w:rFonts w:asciiTheme="majorHAnsi" w:hAnsiTheme="majorHAnsi" w:cstheme="minorHAnsi"/>
        </w:rPr>
        <w:t>powołanego-p</w:t>
      </w:r>
      <w:r>
        <w:rPr>
          <w:rFonts w:asciiTheme="majorHAnsi" w:hAnsiTheme="majorHAnsi" w:cstheme="minorHAnsi"/>
        </w:rPr>
        <w:t xml:space="preserve"> dla przeprowadzenia postępowania o udzielenie wyżej opisanego zamówienia publicznego;</w:t>
      </w:r>
    </w:p>
    <w:p w:rsidR="00796780" w:rsidRDefault="00796780" w:rsidP="00796780">
      <w:pPr>
        <w:pStyle w:val="Akapitzlist"/>
        <w:widowControl/>
        <w:numPr>
          <w:ilvl w:val="0"/>
          <w:numId w:val="2"/>
        </w:numPr>
        <w:autoSpaceDE/>
        <w:autoSpaceDN/>
        <w:spacing w:after="200" w:line="276" w:lineRule="auto"/>
        <w:contextualSpacing/>
        <w:jc w:val="both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lastRenderedPageBreak/>
        <w:t xml:space="preserve">przygotowanie projektu odpowiedzi na pytania uczestników postępowania dotyczące dokumentów wskazanych w punkcie 4. </w:t>
      </w:r>
    </w:p>
    <w:p w:rsidR="00796780" w:rsidRPr="000B4D42" w:rsidRDefault="00796780" w:rsidP="00796780">
      <w:pPr>
        <w:ind w:left="426"/>
        <w:jc w:val="both"/>
        <w:rPr>
          <w:rFonts w:asciiTheme="majorHAnsi" w:hAnsiTheme="majorHAnsi" w:cstheme="minorHAnsi"/>
        </w:rPr>
      </w:pPr>
      <w:r w:rsidRPr="000B4D42">
        <w:rPr>
          <w:rFonts w:asciiTheme="majorHAnsi" w:hAnsiTheme="majorHAnsi" w:cstheme="minorHAnsi"/>
        </w:rPr>
        <w:t>Zamawiający informuj</w:t>
      </w:r>
      <w:r>
        <w:rPr>
          <w:rFonts w:asciiTheme="majorHAnsi" w:hAnsiTheme="majorHAnsi" w:cstheme="minorHAnsi"/>
        </w:rPr>
        <w:t>e</w:t>
      </w:r>
      <w:r w:rsidRPr="000B4D42">
        <w:rPr>
          <w:rFonts w:asciiTheme="majorHAnsi" w:hAnsiTheme="majorHAnsi" w:cstheme="minorHAnsi"/>
        </w:rPr>
        <w:t xml:space="preserve">, że świadczone przez Brokera usługi będące przedmiotem zamówienia </w:t>
      </w:r>
      <w:r>
        <w:rPr>
          <w:rFonts w:asciiTheme="majorHAnsi" w:hAnsiTheme="majorHAnsi" w:cstheme="minorHAnsi"/>
        </w:rPr>
        <w:t>na</w:t>
      </w:r>
      <w:r w:rsidRPr="000B4D42">
        <w:rPr>
          <w:rFonts w:asciiTheme="majorHAnsi" w:hAnsiTheme="majorHAnsi" w:cstheme="minorHAnsi"/>
        </w:rPr>
        <w:t xml:space="preserve"> etapie 1 nie mogą finansowo obciążać Zamawiających. Koszty związane z wykonywaniem wskazanych czynności Broker zobowiązany jest pokrywać wyłącznie ze środków własnych.</w:t>
      </w:r>
    </w:p>
    <w:p w:rsidR="00796780" w:rsidRPr="003A22D9" w:rsidRDefault="00796780" w:rsidP="00796780">
      <w:pPr>
        <w:jc w:val="both"/>
        <w:rPr>
          <w:rFonts w:asciiTheme="majorHAnsi" w:hAnsiTheme="majorHAnsi" w:cstheme="minorHAnsi"/>
          <w:b/>
        </w:rPr>
      </w:pPr>
      <w:r w:rsidRPr="00EC0798">
        <w:rPr>
          <w:rFonts w:asciiTheme="majorHAnsi" w:hAnsiTheme="majorHAnsi" w:cstheme="minorHAnsi"/>
        </w:rPr>
        <w:t xml:space="preserve"> </w:t>
      </w:r>
      <w:r w:rsidRPr="00EC0798">
        <w:rPr>
          <w:rFonts w:asciiTheme="majorHAnsi" w:hAnsiTheme="majorHAnsi" w:cstheme="minorHAnsi"/>
          <w:b/>
        </w:rPr>
        <w:t>2 etap</w:t>
      </w:r>
      <w:r>
        <w:rPr>
          <w:rFonts w:asciiTheme="majorHAnsi" w:hAnsiTheme="majorHAnsi" w:cstheme="minorHAnsi"/>
          <w:b/>
        </w:rPr>
        <w:t xml:space="preserve"> </w:t>
      </w:r>
      <w:r w:rsidRPr="00EC0798">
        <w:rPr>
          <w:rFonts w:asciiTheme="majorHAnsi" w:hAnsiTheme="majorHAnsi" w:cstheme="minorHAnsi"/>
        </w:rPr>
        <w:t xml:space="preserve">- </w:t>
      </w:r>
      <w:r w:rsidRPr="00EC0798">
        <w:rPr>
          <w:rFonts w:asciiTheme="majorHAnsi" w:hAnsiTheme="majorHAnsi" w:cstheme="minorHAnsi"/>
          <w:b/>
        </w:rPr>
        <w:t xml:space="preserve">obowiązuje w okresie </w:t>
      </w:r>
      <w:r w:rsidRPr="000B4D42">
        <w:rPr>
          <w:rFonts w:asciiTheme="majorHAnsi" w:hAnsiTheme="majorHAnsi" w:cstheme="minorHAnsi"/>
          <w:b/>
        </w:rPr>
        <w:t>obowiązywania umowy z ubezpieczyciel</w:t>
      </w:r>
      <w:r>
        <w:rPr>
          <w:rFonts w:asciiTheme="majorHAnsi" w:hAnsiTheme="majorHAnsi" w:cstheme="minorHAnsi"/>
          <w:b/>
        </w:rPr>
        <w:t xml:space="preserve">ami. Do zadań brokera należeć będzie: </w:t>
      </w:r>
    </w:p>
    <w:p w:rsidR="00796780" w:rsidRDefault="00796780" w:rsidP="00796780">
      <w:pPr>
        <w:pStyle w:val="Akapitzlist"/>
        <w:widowControl/>
        <w:numPr>
          <w:ilvl w:val="0"/>
          <w:numId w:val="4"/>
        </w:numPr>
        <w:autoSpaceDE/>
        <w:autoSpaceDN/>
        <w:spacing w:after="200" w:line="276" w:lineRule="auto"/>
        <w:contextualSpacing/>
        <w:jc w:val="both"/>
        <w:rPr>
          <w:rFonts w:asciiTheme="majorHAnsi" w:hAnsiTheme="majorHAnsi" w:cstheme="minorHAnsi"/>
        </w:rPr>
      </w:pPr>
      <w:r w:rsidRPr="00CC3578">
        <w:rPr>
          <w:rFonts w:asciiTheme="majorHAnsi" w:hAnsiTheme="majorHAnsi" w:cstheme="minorHAnsi"/>
        </w:rPr>
        <w:t>przekazanie przez Brokera informacji</w:t>
      </w:r>
      <w:r>
        <w:rPr>
          <w:rFonts w:asciiTheme="majorHAnsi" w:hAnsiTheme="majorHAnsi" w:cstheme="minorHAnsi"/>
        </w:rPr>
        <w:t xml:space="preserve">, na spotkaniu </w:t>
      </w:r>
      <w:r w:rsidRPr="00CC3578">
        <w:rPr>
          <w:rFonts w:asciiTheme="majorHAnsi" w:hAnsiTheme="majorHAnsi" w:cstheme="minorHAnsi"/>
        </w:rPr>
        <w:t>u Zamawiając</w:t>
      </w:r>
      <w:r>
        <w:rPr>
          <w:rFonts w:asciiTheme="majorHAnsi" w:hAnsiTheme="majorHAnsi" w:cstheme="minorHAnsi"/>
        </w:rPr>
        <w:t>ego</w:t>
      </w:r>
      <w:r w:rsidRPr="00CC3578">
        <w:rPr>
          <w:rFonts w:asciiTheme="majorHAnsi" w:hAnsiTheme="majorHAnsi" w:cstheme="minorHAnsi"/>
        </w:rPr>
        <w:t xml:space="preserve"> dotycząc</w:t>
      </w:r>
      <w:r>
        <w:rPr>
          <w:rFonts w:asciiTheme="majorHAnsi" w:hAnsiTheme="majorHAnsi" w:cstheme="minorHAnsi"/>
        </w:rPr>
        <w:t>ych</w:t>
      </w:r>
      <w:r w:rsidRPr="00CC3578">
        <w:rPr>
          <w:rFonts w:asciiTheme="majorHAnsi" w:hAnsiTheme="majorHAnsi" w:cstheme="minorHAnsi"/>
        </w:rPr>
        <w:t xml:space="preserve"> </w:t>
      </w:r>
      <w:r>
        <w:rPr>
          <w:rFonts w:asciiTheme="majorHAnsi" w:hAnsiTheme="majorHAnsi" w:cstheme="minorHAnsi"/>
        </w:rPr>
        <w:t>wybranych</w:t>
      </w:r>
      <w:r w:rsidRPr="00CC3578">
        <w:rPr>
          <w:rFonts w:asciiTheme="majorHAnsi" w:hAnsiTheme="majorHAnsi" w:cstheme="minorHAnsi"/>
        </w:rPr>
        <w:t xml:space="preserve"> pakietów ubezpieczeń w szczególności w zakresie: ryzyka i odpowiedzialności, obowiązków ubezpieczonego i ubezpieczyciela, procedur likwidacji szkód oraz zachowanie w przypadku powstania szkód</w:t>
      </w:r>
      <w:r>
        <w:rPr>
          <w:rFonts w:asciiTheme="majorHAnsi" w:hAnsiTheme="majorHAnsi" w:cstheme="minorHAnsi"/>
        </w:rPr>
        <w:t>;</w:t>
      </w:r>
    </w:p>
    <w:p w:rsidR="00796780" w:rsidRDefault="00796780" w:rsidP="00796780">
      <w:pPr>
        <w:pStyle w:val="Akapitzlist"/>
        <w:widowControl/>
        <w:numPr>
          <w:ilvl w:val="0"/>
          <w:numId w:val="4"/>
        </w:numPr>
        <w:autoSpaceDE/>
        <w:autoSpaceDN/>
        <w:spacing w:after="200" w:line="276" w:lineRule="auto"/>
        <w:contextualSpacing/>
        <w:jc w:val="both"/>
        <w:rPr>
          <w:rFonts w:asciiTheme="majorHAnsi" w:hAnsiTheme="majorHAnsi" w:cstheme="minorHAnsi"/>
        </w:rPr>
      </w:pPr>
      <w:r w:rsidRPr="00CC3578">
        <w:rPr>
          <w:rFonts w:asciiTheme="majorHAnsi" w:hAnsiTheme="majorHAnsi" w:cstheme="minorHAnsi"/>
        </w:rPr>
        <w:t>nadzór nad bieżącą obsługą ubezpieczeń zawartych przez Zamawiając</w:t>
      </w:r>
      <w:r>
        <w:rPr>
          <w:rFonts w:asciiTheme="majorHAnsi" w:hAnsiTheme="majorHAnsi" w:cstheme="minorHAnsi"/>
        </w:rPr>
        <w:t>ego</w:t>
      </w:r>
      <w:r w:rsidRPr="00CC3578">
        <w:rPr>
          <w:rFonts w:asciiTheme="majorHAnsi" w:hAnsiTheme="majorHAnsi" w:cstheme="minorHAnsi"/>
        </w:rPr>
        <w:t xml:space="preserve"> w tym przeprowadzanie w imieniu </w:t>
      </w:r>
      <w:r>
        <w:rPr>
          <w:rFonts w:asciiTheme="majorHAnsi" w:hAnsiTheme="majorHAnsi" w:cstheme="minorHAnsi"/>
        </w:rPr>
        <w:t>ube</w:t>
      </w:r>
      <w:r w:rsidRPr="00CC3578">
        <w:rPr>
          <w:rFonts w:asciiTheme="majorHAnsi" w:hAnsiTheme="majorHAnsi" w:cstheme="minorHAnsi"/>
        </w:rPr>
        <w:t>zpieczonych procedur związanych ze zgłoszeniem powstałych szkód, nadzór nad realizacją procedur odszkodowawczych, aż do</w:t>
      </w:r>
      <w:r>
        <w:rPr>
          <w:rFonts w:asciiTheme="majorHAnsi" w:hAnsiTheme="majorHAnsi" w:cstheme="minorHAnsi"/>
        </w:rPr>
        <w:t xml:space="preserve"> momentu wypłaty odszkodowania;</w:t>
      </w:r>
    </w:p>
    <w:p w:rsidR="00796780" w:rsidRDefault="00796780" w:rsidP="00796780">
      <w:pPr>
        <w:pStyle w:val="Akapitzlist"/>
        <w:widowControl/>
        <w:numPr>
          <w:ilvl w:val="0"/>
          <w:numId w:val="4"/>
        </w:numPr>
        <w:autoSpaceDE/>
        <w:autoSpaceDN/>
        <w:spacing w:after="200" w:line="276" w:lineRule="auto"/>
        <w:contextualSpacing/>
        <w:jc w:val="both"/>
        <w:rPr>
          <w:rFonts w:asciiTheme="majorHAnsi" w:hAnsiTheme="majorHAnsi" w:cstheme="minorHAnsi"/>
        </w:rPr>
      </w:pPr>
      <w:r w:rsidRPr="00CC3578">
        <w:rPr>
          <w:rFonts w:asciiTheme="majorHAnsi" w:hAnsiTheme="majorHAnsi" w:cstheme="minorHAnsi"/>
        </w:rPr>
        <w:t>zagwarantowa</w:t>
      </w:r>
      <w:r>
        <w:rPr>
          <w:rFonts w:asciiTheme="majorHAnsi" w:hAnsiTheme="majorHAnsi" w:cstheme="minorHAnsi"/>
        </w:rPr>
        <w:t>nie</w:t>
      </w:r>
      <w:r w:rsidRPr="00CC3578">
        <w:rPr>
          <w:rFonts w:asciiTheme="majorHAnsi" w:hAnsiTheme="majorHAnsi" w:cstheme="minorHAnsi"/>
        </w:rPr>
        <w:t xml:space="preserve"> zesp</w:t>
      </w:r>
      <w:r>
        <w:rPr>
          <w:rFonts w:asciiTheme="majorHAnsi" w:hAnsiTheme="majorHAnsi" w:cstheme="minorHAnsi"/>
        </w:rPr>
        <w:t>ołu</w:t>
      </w:r>
      <w:r w:rsidRPr="00CC3578">
        <w:rPr>
          <w:rFonts w:asciiTheme="majorHAnsi" w:hAnsiTheme="majorHAnsi" w:cstheme="minorHAnsi"/>
        </w:rPr>
        <w:t xml:space="preserve"> osób będących brokerami w rozumieniu ustawy o </w:t>
      </w:r>
      <w:r>
        <w:rPr>
          <w:rFonts w:asciiTheme="majorHAnsi" w:hAnsiTheme="majorHAnsi" w:cstheme="minorHAnsi"/>
        </w:rPr>
        <w:t>dystrybucji</w:t>
      </w:r>
      <w:r w:rsidRPr="00CC3578">
        <w:rPr>
          <w:rFonts w:asciiTheme="majorHAnsi" w:hAnsiTheme="majorHAnsi" w:cstheme="minorHAnsi"/>
        </w:rPr>
        <w:t xml:space="preserve"> ubezpiecze</w:t>
      </w:r>
      <w:r>
        <w:rPr>
          <w:rFonts w:asciiTheme="majorHAnsi" w:hAnsiTheme="majorHAnsi" w:cstheme="minorHAnsi"/>
        </w:rPr>
        <w:t>ń,</w:t>
      </w:r>
      <w:r w:rsidRPr="00CC3578">
        <w:rPr>
          <w:rFonts w:asciiTheme="majorHAnsi" w:hAnsiTheme="majorHAnsi" w:cstheme="minorHAnsi"/>
        </w:rPr>
        <w:t xml:space="preserve"> odpowiedzialnych za </w:t>
      </w:r>
      <w:r>
        <w:rPr>
          <w:rFonts w:asciiTheme="majorHAnsi" w:hAnsiTheme="majorHAnsi" w:cstheme="minorHAnsi"/>
        </w:rPr>
        <w:t>prowadzenie ubezpieczeń.</w:t>
      </w:r>
      <w:r w:rsidRPr="00CC3578">
        <w:rPr>
          <w:rFonts w:asciiTheme="majorHAnsi" w:hAnsiTheme="majorHAnsi" w:cstheme="minorHAnsi"/>
        </w:rPr>
        <w:t xml:space="preserve"> </w:t>
      </w:r>
    </w:p>
    <w:p w:rsidR="00796780" w:rsidRPr="00F9139F" w:rsidRDefault="00796780" w:rsidP="00796780">
      <w:pPr>
        <w:ind w:left="405"/>
        <w:jc w:val="both"/>
        <w:rPr>
          <w:rFonts w:asciiTheme="majorHAnsi" w:hAnsiTheme="majorHAnsi" w:cstheme="minorHAnsi"/>
          <w:strike/>
        </w:rPr>
      </w:pPr>
      <w:r w:rsidRPr="00F9139F">
        <w:rPr>
          <w:rFonts w:asciiTheme="majorHAnsi" w:hAnsiTheme="majorHAnsi" w:cstheme="minorHAnsi"/>
        </w:rPr>
        <w:t>Zamawiający informuj</w:t>
      </w:r>
      <w:r>
        <w:rPr>
          <w:rFonts w:asciiTheme="majorHAnsi" w:hAnsiTheme="majorHAnsi" w:cstheme="minorHAnsi"/>
        </w:rPr>
        <w:t>e</w:t>
      </w:r>
      <w:r w:rsidRPr="00F9139F">
        <w:rPr>
          <w:rFonts w:asciiTheme="majorHAnsi" w:hAnsiTheme="majorHAnsi" w:cstheme="minorHAnsi"/>
        </w:rPr>
        <w:t>, że świadczone przez Brokera usługi będące przedmiotem zamówienia wskazan</w:t>
      </w:r>
      <w:r>
        <w:rPr>
          <w:rFonts w:asciiTheme="majorHAnsi" w:hAnsiTheme="majorHAnsi" w:cstheme="minorHAnsi"/>
        </w:rPr>
        <w:t>e</w:t>
      </w:r>
      <w:r w:rsidRPr="00F9139F">
        <w:rPr>
          <w:rFonts w:asciiTheme="majorHAnsi" w:hAnsiTheme="majorHAnsi" w:cstheme="minorHAnsi"/>
        </w:rPr>
        <w:t xml:space="preserve"> </w:t>
      </w:r>
      <w:r>
        <w:rPr>
          <w:rFonts w:asciiTheme="majorHAnsi" w:hAnsiTheme="majorHAnsi" w:cstheme="minorHAnsi"/>
        </w:rPr>
        <w:t>w</w:t>
      </w:r>
      <w:r w:rsidRPr="00F9139F">
        <w:rPr>
          <w:rFonts w:asciiTheme="majorHAnsi" w:hAnsiTheme="majorHAnsi" w:cstheme="minorHAnsi"/>
        </w:rPr>
        <w:t xml:space="preserve"> </w:t>
      </w:r>
      <w:r>
        <w:rPr>
          <w:rFonts w:asciiTheme="majorHAnsi" w:hAnsiTheme="majorHAnsi" w:cstheme="minorHAnsi"/>
        </w:rPr>
        <w:t xml:space="preserve">ramach </w:t>
      </w:r>
      <w:r w:rsidRPr="00F9139F">
        <w:rPr>
          <w:rFonts w:asciiTheme="majorHAnsi" w:hAnsiTheme="majorHAnsi" w:cstheme="minorHAnsi"/>
        </w:rPr>
        <w:t>etap</w:t>
      </w:r>
      <w:r>
        <w:rPr>
          <w:rFonts w:asciiTheme="majorHAnsi" w:hAnsiTheme="majorHAnsi" w:cstheme="minorHAnsi"/>
        </w:rPr>
        <w:t>u</w:t>
      </w:r>
      <w:r w:rsidRPr="00F9139F">
        <w:rPr>
          <w:rFonts w:asciiTheme="majorHAnsi" w:hAnsiTheme="majorHAnsi" w:cstheme="minorHAnsi"/>
        </w:rPr>
        <w:t xml:space="preserve"> 2 nie </w:t>
      </w:r>
      <w:r>
        <w:rPr>
          <w:rFonts w:asciiTheme="majorHAnsi" w:hAnsiTheme="majorHAnsi" w:cstheme="minorHAnsi"/>
        </w:rPr>
        <w:t xml:space="preserve">będą finansowo </w:t>
      </w:r>
      <w:r w:rsidRPr="00F9139F">
        <w:rPr>
          <w:rFonts w:asciiTheme="majorHAnsi" w:hAnsiTheme="majorHAnsi" w:cstheme="minorHAnsi"/>
        </w:rPr>
        <w:t>obciążać Zamawiając</w:t>
      </w:r>
      <w:r>
        <w:rPr>
          <w:rFonts w:asciiTheme="majorHAnsi" w:hAnsiTheme="majorHAnsi" w:cstheme="minorHAnsi"/>
        </w:rPr>
        <w:t>ego</w:t>
      </w:r>
      <w:r w:rsidRPr="00F9139F">
        <w:rPr>
          <w:rFonts w:asciiTheme="majorHAnsi" w:hAnsiTheme="majorHAnsi" w:cstheme="minorHAnsi"/>
        </w:rPr>
        <w:t>. Wynagrodzenie Brokera stanowić będzie prowizja brokerska w oparciu o odrębną umowę (lub inna form</w:t>
      </w:r>
      <w:r>
        <w:rPr>
          <w:rFonts w:asciiTheme="majorHAnsi" w:hAnsiTheme="majorHAnsi" w:cstheme="minorHAnsi"/>
        </w:rPr>
        <w:t>a</w:t>
      </w:r>
      <w:r w:rsidRPr="00F9139F">
        <w:rPr>
          <w:rFonts w:asciiTheme="majorHAnsi" w:hAnsiTheme="majorHAnsi" w:cstheme="minorHAnsi"/>
        </w:rPr>
        <w:t xml:space="preserve"> umowy zgodnie z ofertą Wykonawcy ubezpieczyciela) między Brokerem a ubezpieczycielem.</w:t>
      </w:r>
    </w:p>
    <w:p w:rsidR="00796780" w:rsidRPr="00571548" w:rsidRDefault="00796780" w:rsidP="00796780">
      <w:pPr>
        <w:ind w:left="426"/>
        <w:jc w:val="both"/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t xml:space="preserve">II. </w:t>
      </w:r>
      <w:r w:rsidRPr="00571548">
        <w:rPr>
          <w:rFonts w:asciiTheme="majorHAnsi" w:hAnsiTheme="majorHAnsi" w:cstheme="minorHAnsi"/>
          <w:b/>
        </w:rPr>
        <w:t>Termin realizacji przedmiotu zamówienia</w:t>
      </w:r>
    </w:p>
    <w:p w:rsidR="00796780" w:rsidRPr="00CC3578" w:rsidRDefault="00796780" w:rsidP="00796780">
      <w:pPr>
        <w:ind w:left="426"/>
        <w:jc w:val="both"/>
        <w:rPr>
          <w:rFonts w:asciiTheme="majorHAnsi" w:hAnsiTheme="majorHAnsi" w:cstheme="minorHAnsi"/>
        </w:rPr>
      </w:pPr>
      <w:r w:rsidRPr="005920D0">
        <w:rPr>
          <w:rFonts w:asciiTheme="majorHAnsi" w:hAnsiTheme="majorHAnsi" w:cstheme="minorHAnsi"/>
        </w:rPr>
        <w:t xml:space="preserve">Umowa na usługę brokerską będzie realizowana sukcesywnie od momentu jej zawarcia </w:t>
      </w:r>
      <w:r>
        <w:rPr>
          <w:rFonts w:asciiTheme="majorHAnsi" w:hAnsiTheme="majorHAnsi" w:cstheme="minorHAnsi"/>
        </w:rPr>
        <w:t xml:space="preserve"> </w:t>
      </w:r>
      <w:r w:rsidRPr="005920D0">
        <w:rPr>
          <w:rFonts w:asciiTheme="majorHAnsi" w:hAnsiTheme="majorHAnsi" w:cstheme="minorHAnsi"/>
        </w:rPr>
        <w:t>nie dłużej niż do terminu obowiązywania umowy z ubezpieczycielem</w:t>
      </w:r>
      <w:r>
        <w:rPr>
          <w:rFonts w:asciiTheme="majorHAnsi" w:hAnsiTheme="majorHAnsi" w:cstheme="minorHAnsi"/>
        </w:rPr>
        <w:t>/ ubezpieczycielami</w:t>
      </w:r>
      <w:r w:rsidRPr="005920D0">
        <w:rPr>
          <w:rFonts w:asciiTheme="majorHAnsi" w:hAnsiTheme="majorHAnsi" w:cstheme="minorHAnsi"/>
        </w:rPr>
        <w:t xml:space="preserve"> Zamawiający przewiduje współpracę z brokerem w okresie obowiązyw</w:t>
      </w:r>
      <w:r>
        <w:rPr>
          <w:rFonts w:asciiTheme="majorHAnsi" w:hAnsiTheme="majorHAnsi" w:cstheme="minorHAnsi"/>
        </w:rPr>
        <w:t xml:space="preserve">ania umowy z ubezpieczyciele/ubezpieczycielami, </w:t>
      </w:r>
      <w:r w:rsidRPr="005920D0">
        <w:rPr>
          <w:rFonts w:asciiTheme="majorHAnsi" w:hAnsiTheme="majorHAnsi" w:cstheme="minorHAnsi"/>
        </w:rPr>
        <w:t>prze</w:t>
      </w:r>
      <w:r>
        <w:rPr>
          <w:rFonts w:asciiTheme="majorHAnsi" w:hAnsiTheme="majorHAnsi" w:cstheme="minorHAnsi"/>
        </w:rPr>
        <w:t>widywany termin  trwania umowy 3</w:t>
      </w:r>
      <w:r w:rsidRPr="005920D0">
        <w:rPr>
          <w:rFonts w:asciiTheme="majorHAnsi" w:hAnsiTheme="majorHAnsi" w:cstheme="minorHAnsi"/>
        </w:rPr>
        <w:t xml:space="preserve"> lata, z możliwością </w:t>
      </w:r>
      <w:r>
        <w:rPr>
          <w:rFonts w:asciiTheme="majorHAnsi" w:hAnsiTheme="majorHAnsi" w:cstheme="minorHAnsi"/>
        </w:rPr>
        <w:t xml:space="preserve">wypowiedzenia umowy z brokerem </w:t>
      </w:r>
      <w:r w:rsidRPr="005920D0">
        <w:rPr>
          <w:rFonts w:asciiTheme="majorHAnsi" w:hAnsiTheme="majorHAnsi" w:cstheme="minorHAnsi"/>
        </w:rPr>
        <w:t xml:space="preserve">w każdym </w:t>
      </w:r>
      <w:r>
        <w:rPr>
          <w:rFonts w:asciiTheme="majorHAnsi" w:hAnsiTheme="majorHAnsi" w:cstheme="minorHAnsi"/>
        </w:rPr>
        <w:t xml:space="preserve">momencie trwania umowy </w:t>
      </w:r>
      <w:r w:rsidRPr="005920D0">
        <w:rPr>
          <w:rFonts w:asciiTheme="majorHAnsi" w:hAnsiTheme="majorHAnsi" w:cstheme="minorHAnsi"/>
        </w:rPr>
        <w:t>z ważnych przyczyn b</w:t>
      </w:r>
      <w:r>
        <w:rPr>
          <w:rFonts w:asciiTheme="majorHAnsi" w:hAnsiTheme="majorHAnsi" w:cstheme="minorHAnsi"/>
        </w:rPr>
        <w:t xml:space="preserve">ądź z zachowaniem miesięcznego </w:t>
      </w:r>
      <w:r w:rsidRPr="005920D0">
        <w:rPr>
          <w:rFonts w:asciiTheme="majorHAnsi" w:hAnsiTheme="majorHAnsi" w:cstheme="minorHAnsi"/>
        </w:rPr>
        <w:t>okresu wypowiedzenia.</w:t>
      </w:r>
    </w:p>
    <w:p w:rsidR="00796780" w:rsidRPr="002449B1" w:rsidRDefault="00796780" w:rsidP="00796780">
      <w:pPr>
        <w:ind w:left="426"/>
        <w:jc w:val="both"/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t xml:space="preserve">III. </w:t>
      </w:r>
      <w:r w:rsidRPr="002449B1">
        <w:rPr>
          <w:rFonts w:asciiTheme="majorHAnsi" w:hAnsiTheme="majorHAnsi" w:cstheme="minorHAnsi"/>
          <w:b/>
        </w:rPr>
        <w:t xml:space="preserve">Wymogi dotyczące złożenia ofert </w:t>
      </w:r>
    </w:p>
    <w:p w:rsidR="00796780" w:rsidRDefault="00796780" w:rsidP="00796780">
      <w:pPr>
        <w:pStyle w:val="Akapitzlist"/>
        <w:widowControl/>
        <w:numPr>
          <w:ilvl w:val="0"/>
          <w:numId w:val="5"/>
        </w:numPr>
        <w:autoSpaceDE/>
        <w:autoSpaceDN/>
        <w:spacing w:after="200" w:line="276" w:lineRule="auto"/>
        <w:contextualSpacing/>
        <w:jc w:val="both"/>
        <w:rPr>
          <w:rFonts w:asciiTheme="majorHAnsi" w:hAnsiTheme="majorHAnsi" w:cstheme="minorHAnsi"/>
        </w:rPr>
      </w:pPr>
      <w:r w:rsidRPr="004E5F0D">
        <w:rPr>
          <w:rFonts w:asciiTheme="majorHAnsi" w:hAnsiTheme="majorHAnsi" w:cstheme="minorHAnsi"/>
        </w:rPr>
        <w:t xml:space="preserve"> Broker musi posiadać uprawnienia do wykonywania działalności brokerskiej lub czynności określonej w przedmiocie i zakresie świadczenia usług zgodnie z powszechnie obowiązującymi aktami prawnymi</w:t>
      </w:r>
      <w:r>
        <w:rPr>
          <w:rFonts w:asciiTheme="majorHAnsi" w:hAnsiTheme="majorHAnsi" w:cstheme="minorHAnsi"/>
        </w:rPr>
        <w:t>;</w:t>
      </w:r>
    </w:p>
    <w:p w:rsidR="00796780" w:rsidRPr="00E84C21" w:rsidRDefault="00796780" w:rsidP="00796780">
      <w:pPr>
        <w:pStyle w:val="Akapitzlist"/>
        <w:widowControl/>
        <w:numPr>
          <w:ilvl w:val="0"/>
          <w:numId w:val="5"/>
        </w:numPr>
        <w:autoSpaceDE/>
        <w:autoSpaceDN/>
        <w:spacing w:after="200" w:line="276" w:lineRule="auto"/>
        <w:contextualSpacing/>
        <w:jc w:val="both"/>
        <w:rPr>
          <w:rFonts w:asciiTheme="majorHAnsi" w:hAnsiTheme="majorHAnsi" w:cstheme="minorHAnsi"/>
          <w:i/>
        </w:rPr>
      </w:pPr>
      <w:r>
        <w:rPr>
          <w:rFonts w:asciiTheme="majorHAnsi" w:hAnsiTheme="majorHAnsi" w:cstheme="minorHAnsi"/>
        </w:rPr>
        <w:t>Broker musi prowadzić nieprzerwaną działalność brokerską na polskim rynku ubezpieczeniowym minimum 3 lata przed terminem składania ofert;</w:t>
      </w:r>
    </w:p>
    <w:p w:rsidR="00796780" w:rsidRDefault="00796780" w:rsidP="00796780">
      <w:pPr>
        <w:pStyle w:val="Akapitzlist"/>
        <w:widowControl/>
        <w:numPr>
          <w:ilvl w:val="0"/>
          <w:numId w:val="5"/>
        </w:numPr>
        <w:autoSpaceDE/>
        <w:autoSpaceDN/>
        <w:spacing w:after="200" w:line="276" w:lineRule="auto"/>
        <w:contextualSpacing/>
        <w:jc w:val="both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>Broker musi posiadać doświadczenie w zakresie świadczenia usług brokerskich obejmujących ubezpieczenia grupowe podróży krajowych i zagranicznych ;</w:t>
      </w:r>
    </w:p>
    <w:p w:rsidR="00796780" w:rsidRDefault="00796780" w:rsidP="00796780">
      <w:pPr>
        <w:pStyle w:val="Akapitzlist"/>
        <w:widowControl/>
        <w:numPr>
          <w:ilvl w:val="0"/>
          <w:numId w:val="5"/>
        </w:numPr>
        <w:autoSpaceDE/>
        <w:autoSpaceDN/>
        <w:spacing w:after="200" w:line="276" w:lineRule="auto"/>
        <w:contextualSpacing/>
        <w:jc w:val="both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Broker musi posiadać wiedzę i doświadczenie oraz dysponować kadrą niezbędną do realizacji usługi, z których każda osoba posiada co najmniej </w:t>
      </w:r>
      <w:r w:rsidRPr="000B6E91">
        <w:rPr>
          <w:rFonts w:asciiTheme="majorHAnsi" w:hAnsiTheme="majorHAnsi" w:cstheme="minorHAnsi"/>
        </w:rPr>
        <w:t>dwuletnie doświadczenie</w:t>
      </w:r>
      <w:r>
        <w:rPr>
          <w:rFonts w:asciiTheme="majorHAnsi" w:hAnsiTheme="majorHAnsi" w:cstheme="minorHAnsi"/>
        </w:rPr>
        <w:t xml:space="preserve"> w świadczeniu usług brokerskich,</w:t>
      </w:r>
    </w:p>
    <w:p w:rsidR="00796780" w:rsidRPr="00740AAF" w:rsidRDefault="00796780" w:rsidP="00796780">
      <w:pPr>
        <w:pStyle w:val="Akapitzlist"/>
        <w:widowControl/>
        <w:numPr>
          <w:ilvl w:val="0"/>
          <w:numId w:val="5"/>
        </w:numPr>
        <w:autoSpaceDE/>
        <w:autoSpaceDN/>
        <w:spacing w:after="200" w:line="276" w:lineRule="auto"/>
        <w:contextualSpacing/>
        <w:jc w:val="both"/>
        <w:rPr>
          <w:rFonts w:asciiTheme="majorHAnsi" w:hAnsiTheme="majorHAnsi" w:cstheme="minorHAnsi"/>
        </w:rPr>
      </w:pPr>
      <w:r w:rsidRPr="00740AAF">
        <w:rPr>
          <w:rFonts w:asciiTheme="majorHAnsi" w:hAnsiTheme="majorHAnsi" w:cstheme="minorHAnsi"/>
        </w:rPr>
        <w:t>Broker</w:t>
      </w:r>
      <w:r>
        <w:rPr>
          <w:rFonts w:asciiTheme="majorHAnsi" w:hAnsiTheme="majorHAnsi" w:cstheme="minorHAnsi"/>
        </w:rPr>
        <w:t xml:space="preserve"> w okresie obowiązywania umowy,</w:t>
      </w:r>
      <w:r w:rsidRPr="00740AAF">
        <w:rPr>
          <w:rFonts w:asciiTheme="majorHAnsi" w:hAnsiTheme="majorHAnsi" w:cstheme="minorHAnsi"/>
        </w:rPr>
        <w:t xml:space="preserve"> musi posiadać ważne ubezpieczenie od odpowiedzialności cywilnej z tytułu prowadzenia działalności brokerskiej na sumę nie mniejszą niż </w:t>
      </w:r>
      <w:r>
        <w:rPr>
          <w:rFonts w:asciiTheme="majorHAnsi" w:hAnsiTheme="majorHAnsi" w:cstheme="minorHAnsi"/>
        </w:rPr>
        <w:t xml:space="preserve"> jeden</w:t>
      </w:r>
      <w:r w:rsidRPr="00740AAF">
        <w:rPr>
          <w:rFonts w:asciiTheme="majorHAnsi" w:hAnsiTheme="majorHAnsi" w:cstheme="minorHAnsi"/>
        </w:rPr>
        <w:t xml:space="preserve"> mln </w:t>
      </w:r>
      <w:r>
        <w:rPr>
          <w:rFonts w:asciiTheme="majorHAnsi" w:hAnsiTheme="majorHAnsi" w:cstheme="minorHAnsi"/>
        </w:rPr>
        <w:t xml:space="preserve">złotych </w:t>
      </w:r>
      <w:r w:rsidRPr="00740AAF">
        <w:rPr>
          <w:rFonts w:asciiTheme="majorHAnsi" w:hAnsiTheme="majorHAnsi" w:cstheme="minorHAnsi"/>
        </w:rPr>
        <w:t xml:space="preserve"> </w:t>
      </w:r>
      <w:r w:rsidRPr="00740AAF">
        <w:rPr>
          <w:rFonts w:asciiTheme="majorHAnsi" w:hAnsiTheme="majorHAnsi" w:cstheme="minorHAnsi"/>
        </w:rPr>
        <w:lastRenderedPageBreak/>
        <w:t xml:space="preserve">obowiązującej w trakcie trwania umowy z </w:t>
      </w:r>
      <w:r>
        <w:rPr>
          <w:rFonts w:asciiTheme="majorHAnsi" w:hAnsiTheme="majorHAnsi" w:cstheme="minorHAnsi"/>
        </w:rPr>
        <w:t>B</w:t>
      </w:r>
      <w:r w:rsidRPr="00740AAF">
        <w:rPr>
          <w:rFonts w:asciiTheme="majorHAnsi" w:hAnsiTheme="majorHAnsi" w:cstheme="minorHAnsi"/>
        </w:rPr>
        <w:t>rokerem</w:t>
      </w:r>
      <w:r>
        <w:rPr>
          <w:rFonts w:asciiTheme="majorHAnsi" w:hAnsiTheme="majorHAnsi" w:cstheme="minorHAnsi"/>
        </w:rPr>
        <w:t>,</w:t>
      </w:r>
      <w:r w:rsidRPr="00740AAF">
        <w:rPr>
          <w:rFonts w:asciiTheme="majorHAnsi" w:hAnsiTheme="majorHAnsi" w:cstheme="minorHAnsi"/>
        </w:rPr>
        <w:t xml:space="preserve"> a w razie jej wygaśnięcia </w:t>
      </w:r>
      <w:r>
        <w:rPr>
          <w:rFonts w:asciiTheme="majorHAnsi" w:hAnsiTheme="majorHAnsi" w:cstheme="minorHAnsi"/>
        </w:rPr>
        <w:t xml:space="preserve">zobowiązany jest do </w:t>
      </w:r>
      <w:r w:rsidRPr="00740AAF">
        <w:rPr>
          <w:rFonts w:asciiTheme="majorHAnsi" w:hAnsiTheme="majorHAnsi" w:cstheme="minorHAnsi"/>
        </w:rPr>
        <w:t>przedkładani</w:t>
      </w:r>
      <w:r>
        <w:rPr>
          <w:rFonts w:asciiTheme="majorHAnsi" w:hAnsiTheme="majorHAnsi" w:cstheme="minorHAnsi"/>
        </w:rPr>
        <w:t>a</w:t>
      </w:r>
      <w:r w:rsidRPr="00740AAF">
        <w:rPr>
          <w:rFonts w:asciiTheme="majorHAnsi" w:hAnsiTheme="majorHAnsi" w:cstheme="minorHAnsi"/>
        </w:rPr>
        <w:t xml:space="preserve"> nowej ważnej polisy</w:t>
      </w:r>
      <w:r>
        <w:rPr>
          <w:rFonts w:asciiTheme="majorHAnsi" w:hAnsiTheme="majorHAnsi" w:cstheme="minorHAnsi"/>
        </w:rPr>
        <w:t xml:space="preserve"> na sumę nie mniejszą niż wyżej wymieniona</w:t>
      </w:r>
      <w:r w:rsidRPr="00740AAF">
        <w:rPr>
          <w:rFonts w:asciiTheme="majorHAnsi" w:hAnsiTheme="majorHAnsi" w:cstheme="minorHAnsi"/>
        </w:rPr>
        <w:t>.</w:t>
      </w:r>
      <w:r>
        <w:rPr>
          <w:rFonts w:asciiTheme="majorHAnsi" w:hAnsiTheme="majorHAnsi" w:cstheme="minorHAnsi"/>
        </w:rPr>
        <w:t xml:space="preserve">, </w:t>
      </w:r>
    </w:p>
    <w:p w:rsidR="00796780" w:rsidRPr="008A35E0" w:rsidRDefault="00796780" w:rsidP="00796780">
      <w:pPr>
        <w:pStyle w:val="Akapitzlist"/>
        <w:widowControl/>
        <w:numPr>
          <w:ilvl w:val="0"/>
          <w:numId w:val="5"/>
        </w:numPr>
        <w:autoSpaceDE/>
        <w:autoSpaceDN/>
        <w:spacing w:after="200" w:line="276" w:lineRule="auto"/>
        <w:contextualSpacing/>
        <w:jc w:val="both"/>
        <w:rPr>
          <w:rFonts w:asciiTheme="majorHAnsi" w:hAnsiTheme="majorHAnsi" w:cstheme="minorHAnsi"/>
          <w:i/>
        </w:rPr>
      </w:pPr>
      <w:r w:rsidRPr="008A35E0">
        <w:rPr>
          <w:rFonts w:asciiTheme="majorHAnsi" w:hAnsiTheme="majorHAnsi" w:cstheme="minorHAnsi"/>
        </w:rPr>
        <w:t>Broker powinien przedstawić ofertę oraz oświadczenia zgodnie ze wskazaniami określonymi  w załącznik</w:t>
      </w:r>
      <w:r>
        <w:rPr>
          <w:rFonts w:asciiTheme="majorHAnsi" w:hAnsiTheme="majorHAnsi" w:cstheme="minorHAnsi"/>
        </w:rPr>
        <w:t>u</w:t>
      </w:r>
      <w:r w:rsidRPr="008A35E0">
        <w:rPr>
          <w:rFonts w:asciiTheme="majorHAnsi" w:hAnsiTheme="majorHAnsi" w:cstheme="minorHAnsi"/>
        </w:rPr>
        <w:t xml:space="preserve"> nr 1 do</w:t>
      </w:r>
      <w:r>
        <w:rPr>
          <w:rFonts w:asciiTheme="majorHAnsi" w:hAnsiTheme="majorHAnsi" w:cstheme="minorHAnsi"/>
        </w:rPr>
        <w:t xml:space="preserve"> niniejszego</w:t>
      </w:r>
      <w:r w:rsidRPr="008A35E0">
        <w:rPr>
          <w:rFonts w:asciiTheme="majorHAnsi" w:hAnsiTheme="majorHAnsi" w:cstheme="minorHAnsi"/>
        </w:rPr>
        <w:t xml:space="preserve"> zapytania ofertowego</w:t>
      </w:r>
      <w:r>
        <w:rPr>
          <w:rFonts w:asciiTheme="majorHAnsi" w:hAnsiTheme="majorHAnsi" w:cstheme="minorHAnsi"/>
        </w:rPr>
        <w:t>.</w:t>
      </w:r>
      <w:r w:rsidRPr="008A35E0">
        <w:rPr>
          <w:rFonts w:asciiTheme="majorHAnsi" w:hAnsiTheme="majorHAnsi" w:cstheme="minorHAnsi"/>
        </w:rPr>
        <w:t xml:space="preserve"> </w:t>
      </w:r>
    </w:p>
    <w:p w:rsidR="00796780" w:rsidRPr="004E5F0D" w:rsidRDefault="00796780" w:rsidP="00796780">
      <w:pPr>
        <w:pStyle w:val="Akapitzlist"/>
        <w:jc w:val="both"/>
        <w:rPr>
          <w:rFonts w:asciiTheme="majorHAnsi" w:hAnsiTheme="majorHAnsi" w:cstheme="minorHAnsi"/>
        </w:rPr>
      </w:pPr>
    </w:p>
    <w:p w:rsidR="00796780" w:rsidRPr="00950D18" w:rsidRDefault="00796780" w:rsidP="00796780">
      <w:pPr>
        <w:jc w:val="both"/>
        <w:rPr>
          <w:rFonts w:asciiTheme="majorHAnsi" w:hAnsiTheme="majorHAnsi" w:cstheme="minorHAnsi"/>
          <w:b/>
        </w:rPr>
      </w:pPr>
      <w:r w:rsidRPr="00950D18">
        <w:rPr>
          <w:rFonts w:asciiTheme="majorHAnsi" w:hAnsiTheme="majorHAnsi" w:cstheme="minorHAnsi"/>
          <w:b/>
        </w:rPr>
        <w:t xml:space="preserve">       IV. Miejsce i termin składania ofert</w:t>
      </w:r>
    </w:p>
    <w:p w:rsidR="00796780" w:rsidRDefault="00796780" w:rsidP="00796780">
      <w:pPr>
        <w:ind w:left="360"/>
        <w:jc w:val="both"/>
        <w:rPr>
          <w:rFonts w:asciiTheme="majorHAnsi" w:hAnsiTheme="majorHAnsi" w:cstheme="minorHAnsi"/>
        </w:rPr>
      </w:pPr>
      <w:r w:rsidRPr="00745DD1">
        <w:rPr>
          <w:rFonts w:asciiTheme="majorHAnsi" w:hAnsiTheme="majorHAnsi" w:cstheme="minorHAnsi"/>
        </w:rPr>
        <w:t xml:space="preserve">Ofertę należy przesłać do Polskiej Agencji </w:t>
      </w:r>
      <w:r>
        <w:rPr>
          <w:rFonts w:asciiTheme="majorHAnsi" w:hAnsiTheme="majorHAnsi" w:cstheme="minorHAnsi"/>
        </w:rPr>
        <w:t>Inwestycji i Handlu SA</w:t>
      </w:r>
      <w:r w:rsidRPr="00745DD1">
        <w:rPr>
          <w:rFonts w:asciiTheme="majorHAnsi" w:hAnsiTheme="majorHAnsi" w:cstheme="minorHAnsi"/>
        </w:rPr>
        <w:t xml:space="preserve"> najpóźniej do dnia </w:t>
      </w:r>
      <w:r w:rsidR="00DE59F4">
        <w:rPr>
          <w:rFonts w:asciiTheme="majorHAnsi" w:hAnsiTheme="majorHAnsi" w:cstheme="minorHAnsi"/>
        </w:rPr>
        <w:t>19.</w:t>
      </w:r>
      <w:bookmarkStart w:id="0" w:name="_GoBack"/>
      <w:bookmarkEnd w:id="0"/>
      <w:r>
        <w:rPr>
          <w:rFonts w:asciiTheme="majorHAnsi" w:hAnsiTheme="majorHAnsi" w:cstheme="minorHAnsi"/>
        </w:rPr>
        <w:t>10.2018</w:t>
      </w:r>
      <w:r w:rsidRPr="00745DD1">
        <w:rPr>
          <w:rFonts w:asciiTheme="majorHAnsi" w:hAnsiTheme="majorHAnsi" w:cstheme="minorHAnsi"/>
        </w:rPr>
        <w:t xml:space="preserve"> r. do godziny 12:00 mailem na adres: </w:t>
      </w:r>
      <w:r>
        <w:rPr>
          <w:rFonts w:asciiTheme="majorHAnsi" w:hAnsiTheme="majorHAnsi" w:cstheme="minorHAnsi"/>
        </w:rPr>
        <w:t>anna.czochra@paih.gov.pl</w:t>
      </w:r>
      <w:r w:rsidRPr="00745DD1">
        <w:rPr>
          <w:rFonts w:asciiTheme="majorHAnsi" w:hAnsiTheme="majorHAnsi" w:cstheme="minorHAnsi"/>
        </w:rPr>
        <w:t xml:space="preserve"> W tytule maila prozę podać „Oferta na brokera ubezpieczeniowego”</w:t>
      </w:r>
      <w:r w:rsidR="009A6B4E">
        <w:rPr>
          <w:rFonts w:asciiTheme="majorHAnsi" w:hAnsiTheme="majorHAnsi" w:cstheme="minorHAnsi"/>
        </w:rPr>
        <w:t>.</w:t>
      </w:r>
    </w:p>
    <w:p w:rsidR="009A6B4E" w:rsidRPr="00745DD1" w:rsidRDefault="009A6B4E" w:rsidP="00796780">
      <w:pPr>
        <w:ind w:left="360"/>
        <w:jc w:val="both"/>
        <w:rPr>
          <w:rFonts w:asciiTheme="majorHAnsi" w:hAnsiTheme="majorHAnsi" w:cstheme="minorHAnsi"/>
        </w:rPr>
      </w:pPr>
    </w:p>
    <w:p w:rsidR="00796780" w:rsidRPr="00F72DB9" w:rsidRDefault="009A6B4E" w:rsidP="00796780">
      <w:pPr>
        <w:jc w:val="both"/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t xml:space="preserve">       </w:t>
      </w:r>
      <w:r w:rsidR="00796780">
        <w:rPr>
          <w:rFonts w:asciiTheme="majorHAnsi" w:hAnsiTheme="majorHAnsi" w:cstheme="minorHAnsi"/>
          <w:b/>
        </w:rPr>
        <w:t xml:space="preserve">V. </w:t>
      </w:r>
      <w:r w:rsidR="00796780" w:rsidRPr="00F72DB9">
        <w:rPr>
          <w:rFonts w:asciiTheme="majorHAnsi" w:hAnsiTheme="majorHAnsi" w:cstheme="minorHAnsi"/>
          <w:b/>
        </w:rPr>
        <w:t>Informacje dodatkowe:</w:t>
      </w:r>
    </w:p>
    <w:p w:rsidR="00796780" w:rsidRPr="005736F1" w:rsidRDefault="00796780" w:rsidP="00796780">
      <w:pPr>
        <w:pStyle w:val="Akapitzlist"/>
        <w:widowControl/>
        <w:numPr>
          <w:ilvl w:val="0"/>
          <w:numId w:val="3"/>
        </w:numPr>
        <w:autoSpaceDE/>
        <w:autoSpaceDN/>
        <w:spacing w:after="200" w:line="276" w:lineRule="auto"/>
        <w:contextualSpacing/>
        <w:jc w:val="both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>Kryterium, którymi Zamawiający  będzie kierował się przy wyborze oferty brokera są:</w:t>
      </w:r>
    </w:p>
    <w:tbl>
      <w:tblPr>
        <w:tblW w:w="8646" w:type="dxa"/>
        <w:tblInd w:w="4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7"/>
        <w:gridCol w:w="5082"/>
        <w:gridCol w:w="2647"/>
      </w:tblGrid>
      <w:tr w:rsidR="00796780" w:rsidRPr="007D0677" w:rsidTr="00620678">
        <w:trPr>
          <w:trHeight w:val="499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96780" w:rsidRPr="007D0677" w:rsidRDefault="00796780" w:rsidP="00620678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L.p.</w:t>
            </w:r>
          </w:p>
        </w:tc>
        <w:tc>
          <w:tcPr>
            <w:tcW w:w="5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96780" w:rsidRPr="007D0677" w:rsidRDefault="00796780" w:rsidP="00620678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Kryterium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96780" w:rsidRPr="007D0677" w:rsidRDefault="00796780" w:rsidP="00620678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Waga w %</w:t>
            </w:r>
          </w:p>
        </w:tc>
      </w:tr>
      <w:tr w:rsidR="00796780" w:rsidRPr="007D0677" w:rsidTr="00620678">
        <w:trPr>
          <w:trHeight w:val="402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780" w:rsidRPr="007D0677" w:rsidRDefault="00796780" w:rsidP="00620678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5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780" w:rsidRPr="005920D0" w:rsidRDefault="00796780" w:rsidP="00620678">
            <w:pPr>
              <w:jc w:val="both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>Doświadczenie brokera</w:t>
            </w:r>
            <w:r>
              <w:rPr>
                <w:rFonts w:asciiTheme="majorHAnsi" w:eastAsia="Times New Roman" w:hAnsiTheme="majorHAnsi" w:cs="Calibri"/>
                <w:color w:val="000000"/>
                <w:lang w:eastAsia="pl-PL"/>
              </w:rPr>
              <w:t xml:space="preserve"> </w:t>
            </w: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>-</w:t>
            </w:r>
            <w:r>
              <w:rPr>
                <w:rFonts w:asciiTheme="majorHAnsi" w:eastAsia="Times New Roman" w:hAnsiTheme="majorHAnsi" w:cs="Calibri"/>
                <w:color w:val="000000"/>
                <w:lang w:eastAsia="pl-PL"/>
              </w:rPr>
              <w:t xml:space="preserve"> </w:t>
            </w: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 xml:space="preserve">zrealizowane usługi brokerskie w ostatnich </w:t>
            </w:r>
            <w:r>
              <w:rPr>
                <w:rFonts w:asciiTheme="majorHAnsi" w:eastAsia="Times New Roman" w:hAnsiTheme="majorHAnsi" w:cs="Calibri"/>
                <w:color w:val="000000"/>
                <w:lang w:eastAsia="pl-PL"/>
              </w:rPr>
              <w:t>3</w:t>
            </w: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 xml:space="preserve"> latach, </w:t>
            </w:r>
            <w:r>
              <w:rPr>
                <w:rFonts w:asciiTheme="majorHAnsi" w:eastAsia="Times New Roman" w:hAnsiTheme="majorHAnsi" w:cs="Calibri"/>
                <w:color w:val="000000"/>
                <w:lang w:eastAsia="pl-PL"/>
              </w:rPr>
              <w:t xml:space="preserve">w zakresie  </w:t>
            </w:r>
            <w:r w:rsidRPr="008A3AD8">
              <w:rPr>
                <w:rFonts w:asciiTheme="majorHAnsi" w:eastAsia="Times New Roman" w:hAnsiTheme="majorHAnsi" w:cs="Calibri"/>
                <w:color w:val="000000"/>
                <w:lang w:eastAsia="pl-PL"/>
              </w:rPr>
              <w:t xml:space="preserve">grupowego ubezpieczenia podróży krajowych i zagranicznych </w:t>
            </w: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>za każdą usługę Broker otrzyma 5 punkty (jednak nie więcej niż 4</w:t>
            </w:r>
            <w:r>
              <w:rPr>
                <w:rFonts w:asciiTheme="majorHAnsi" w:eastAsia="Times New Roman" w:hAnsiTheme="majorHAnsi" w:cs="Calibri"/>
                <w:color w:val="000000"/>
                <w:lang w:eastAsia="pl-PL"/>
              </w:rPr>
              <w:t>0 pkt.</w:t>
            </w: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>)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780" w:rsidRPr="005920D0" w:rsidRDefault="00796780" w:rsidP="00620678">
            <w:pPr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>4</w:t>
            </w:r>
            <w:r>
              <w:rPr>
                <w:rFonts w:asciiTheme="majorHAnsi" w:eastAsia="Times New Roman" w:hAnsiTheme="majorHAnsi" w:cs="Calibri"/>
                <w:color w:val="000000"/>
                <w:lang w:eastAsia="pl-PL"/>
              </w:rPr>
              <w:t>0</w:t>
            </w:r>
          </w:p>
        </w:tc>
      </w:tr>
      <w:tr w:rsidR="00796780" w:rsidRPr="007D0677" w:rsidTr="00620678">
        <w:trPr>
          <w:trHeight w:val="402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780" w:rsidRDefault="00796780" w:rsidP="00620678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5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780" w:rsidRPr="005920D0" w:rsidRDefault="00796780" w:rsidP="00620678">
            <w:pPr>
              <w:jc w:val="both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>Doświadczenie</w:t>
            </w:r>
            <w:r>
              <w:rPr>
                <w:rFonts w:asciiTheme="majorHAnsi" w:eastAsia="Times New Roman" w:hAnsiTheme="majorHAnsi" w:cs="Calibri"/>
                <w:color w:val="000000"/>
                <w:lang w:eastAsia="pl-PL"/>
              </w:rPr>
              <w:t xml:space="preserve"> </w:t>
            </w: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>-</w:t>
            </w:r>
            <w:r>
              <w:rPr>
                <w:rFonts w:asciiTheme="majorHAnsi" w:eastAsia="Times New Roman" w:hAnsiTheme="majorHAnsi" w:cs="Calibri"/>
                <w:color w:val="000000"/>
                <w:lang w:eastAsia="pl-PL"/>
              </w:rPr>
              <w:t xml:space="preserve"> </w:t>
            </w: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>usługi brokerskie realizowane w</w:t>
            </w:r>
            <w:r>
              <w:rPr>
                <w:rFonts w:asciiTheme="majorHAnsi" w:eastAsia="Times New Roman" w:hAnsiTheme="majorHAnsi" w:cs="Calibri"/>
                <w:color w:val="000000"/>
                <w:lang w:eastAsia="pl-PL"/>
              </w:rPr>
              <w:t xml:space="preserve"> okresie 3 lat przed datą składania ofert w zakresie ubezpieczenia </w:t>
            </w:r>
            <w:r w:rsidRPr="008A3AD8">
              <w:rPr>
                <w:rFonts w:asciiTheme="majorHAnsi" w:eastAsia="Times New Roman" w:hAnsiTheme="majorHAnsi" w:cs="Calibri"/>
                <w:color w:val="000000"/>
                <w:lang w:eastAsia="pl-PL"/>
              </w:rPr>
              <w:t>odpowiedzialności prawnej władz spółki</w:t>
            </w: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>.</w:t>
            </w:r>
            <w:r>
              <w:rPr>
                <w:rFonts w:asciiTheme="majorHAnsi" w:eastAsia="Times New Roman" w:hAnsiTheme="majorHAnsi" w:cs="Calibri"/>
                <w:color w:val="000000"/>
                <w:lang w:eastAsia="pl-PL"/>
              </w:rPr>
              <w:t xml:space="preserve"> </w:t>
            </w: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 xml:space="preserve">Za każdą usługę Broker otrzyma 5 punktów (jednak nie więcej niż </w:t>
            </w:r>
            <w:r>
              <w:rPr>
                <w:rFonts w:asciiTheme="majorHAnsi" w:eastAsia="Times New Roman" w:hAnsiTheme="majorHAnsi" w:cs="Calibri"/>
                <w:color w:val="000000"/>
                <w:lang w:eastAsia="pl-PL"/>
              </w:rPr>
              <w:t>4</w:t>
            </w: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>0</w:t>
            </w:r>
            <w:r>
              <w:rPr>
                <w:rFonts w:asciiTheme="majorHAnsi" w:eastAsia="Times New Roman" w:hAnsiTheme="majorHAnsi" w:cs="Calibri"/>
                <w:color w:val="000000"/>
                <w:lang w:eastAsia="pl-PL"/>
              </w:rPr>
              <w:t xml:space="preserve"> pkt.</w:t>
            </w: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>)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780" w:rsidRPr="005920D0" w:rsidRDefault="00796780" w:rsidP="00620678">
            <w:pPr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>
              <w:rPr>
                <w:rFonts w:asciiTheme="majorHAnsi" w:eastAsia="Times New Roman" w:hAnsiTheme="majorHAnsi" w:cs="Calibri"/>
                <w:color w:val="000000"/>
                <w:lang w:eastAsia="pl-PL"/>
              </w:rPr>
              <w:t>4</w:t>
            </w: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>0</w:t>
            </w:r>
          </w:p>
        </w:tc>
      </w:tr>
      <w:tr w:rsidR="00796780" w:rsidRPr="007D0677" w:rsidTr="00620678">
        <w:trPr>
          <w:trHeight w:val="402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780" w:rsidRPr="007D0677" w:rsidRDefault="00796780" w:rsidP="00620678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5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780" w:rsidRPr="005920D0" w:rsidRDefault="00796780" w:rsidP="00620678">
            <w:pPr>
              <w:jc w:val="both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>Wysokość prowizji Brokera wyrażona w procentach liczona łącznie w odniesieniu do kwoty miesięcznej składki</w:t>
            </w:r>
            <w:r>
              <w:rPr>
                <w:rFonts w:asciiTheme="majorHAnsi" w:eastAsia="Times New Roman" w:hAnsiTheme="majorHAnsi" w:cs="Calibri"/>
                <w:color w:val="000000"/>
                <w:lang w:eastAsia="pl-PL"/>
              </w:rPr>
              <w:t xml:space="preserve"> w odniesieniu do wariantów</w:t>
            </w: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>.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780" w:rsidRPr="005920D0" w:rsidRDefault="00796780" w:rsidP="00620678">
            <w:pPr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>2</w:t>
            </w:r>
            <w:r>
              <w:rPr>
                <w:rFonts w:asciiTheme="majorHAnsi" w:eastAsia="Times New Roman" w:hAnsiTheme="majorHAnsi" w:cs="Calibri"/>
                <w:color w:val="000000"/>
                <w:lang w:eastAsia="pl-PL"/>
              </w:rPr>
              <w:t>0</w:t>
            </w:r>
            <w:r w:rsidRPr="005920D0">
              <w:rPr>
                <w:rFonts w:asciiTheme="majorHAnsi" w:eastAsia="Times New Roman" w:hAnsiTheme="majorHAnsi" w:cs="Calibri"/>
                <w:color w:val="000000"/>
                <w:lang w:eastAsia="pl-PL"/>
              </w:rPr>
              <w:t xml:space="preserve"> </w:t>
            </w:r>
          </w:p>
        </w:tc>
      </w:tr>
    </w:tbl>
    <w:p w:rsidR="00796780" w:rsidRDefault="00796780" w:rsidP="00796780">
      <w:pPr>
        <w:pStyle w:val="Akapitzlist"/>
        <w:ind w:left="502"/>
        <w:jc w:val="both"/>
        <w:rPr>
          <w:rFonts w:asciiTheme="majorHAnsi" w:hAnsiTheme="majorHAnsi" w:cstheme="minorHAnsi"/>
        </w:rPr>
      </w:pPr>
    </w:p>
    <w:p w:rsidR="00796780" w:rsidRDefault="00796780" w:rsidP="00796780">
      <w:pPr>
        <w:tabs>
          <w:tab w:val="left" w:pos="3885"/>
        </w:tabs>
        <w:rPr>
          <w:i/>
          <w:sz w:val="20"/>
          <w:szCs w:val="20"/>
        </w:rPr>
      </w:pPr>
    </w:p>
    <w:p w:rsidR="00796780" w:rsidRDefault="00796780" w:rsidP="00796780">
      <w:pPr>
        <w:tabs>
          <w:tab w:val="left" w:pos="3885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>Zal. 1.</w:t>
      </w:r>
    </w:p>
    <w:p w:rsidR="00796780" w:rsidRDefault="00796780" w:rsidP="00796780">
      <w:pPr>
        <w:tabs>
          <w:tab w:val="left" w:pos="3885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>1.Formularz oferty</w:t>
      </w:r>
    </w:p>
    <w:p w:rsidR="00796780" w:rsidRPr="005F7824" w:rsidRDefault="00796780" w:rsidP="00796780">
      <w:pPr>
        <w:tabs>
          <w:tab w:val="left" w:pos="3885"/>
        </w:tabs>
        <w:rPr>
          <w:i/>
          <w:sz w:val="20"/>
          <w:szCs w:val="20"/>
        </w:rPr>
      </w:pPr>
      <w:r>
        <w:rPr>
          <w:i/>
          <w:sz w:val="20"/>
          <w:szCs w:val="20"/>
        </w:rPr>
        <w:t>2. Wzór umowy</w:t>
      </w:r>
    </w:p>
    <w:p w:rsidR="00796780" w:rsidRPr="005F7824" w:rsidRDefault="00796780" w:rsidP="00796780">
      <w:pPr>
        <w:pStyle w:val="Akapitzlist"/>
        <w:tabs>
          <w:tab w:val="left" w:pos="3885"/>
        </w:tabs>
        <w:rPr>
          <w:i/>
          <w:sz w:val="20"/>
          <w:szCs w:val="20"/>
        </w:rPr>
      </w:pPr>
    </w:p>
    <w:p w:rsidR="00DA35C5" w:rsidRPr="002354BB" w:rsidRDefault="00DA35C5" w:rsidP="00DA35C5">
      <w:pPr>
        <w:jc w:val="both"/>
        <w:rPr>
          <w:rFonts w:ascii="Calibri" w:hAnsi="Calibri" w:cs="Calibri"/>
          <w:b/>
          <w:sz w:val="24"/>
          <w:szCs w:val="24"/>
        </w:rPr>
      </w:pPr>
      <w:r w:rsidRPr="002354BB">
        <w:rPr>
          <w:rFonts w:ascii="Calibri" w:hAnsi="Calibri" w:cs="Calibri"/>
          <w:b/>
          <w:sz w:val="24"/>
          <w:szCs w:val="24"/>
        </w:rPr>
        <w:t xml:space="preserve">                                                                                                                   Z upoważnienia Zarządu </w:t>
      </w:r>
    </w:p>
    <w:p w:rsidR="00DA35C5" w:rsidRPr="002354BB" w:rsidRDefault="00DA35C5" w:rsidP="00DA35C5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2354BB">
        <w:rPr>
          <w:rFonts w:ascii="Calibri" w:hAnsi="Calibri" w:cs="Calibri"/>
          <w:bCs/>
          <w:sz w:val="24"/>
          <w:szCs w:val="24"/>
        </w:rPr>
        <w:t xml:space="preserve">                                                                                                                     </w:t>
      </w:r>
      <w:r>
        <w:rPr>
          <w:rFonts w:ascii="Calibri" w:hAnsi="Calibri" w:cs="Calibri"/>
          <w:b/>
          <w:bCs/>
          <w:sz w:val="24"/>
          <w:szCs w:val="24"/>
        </w:rPr>
        <w:t>Dyrektor Wykonawczy</w:t>
      </w:r>
    </w:p>
    <w:p w:rsidR="00DA35C5" w:rsidRPr="002354BB" w:rsidRDefault="00DA35C5" w:rsidP="00DA35C5">
      <w:pPr>
        <w:jc w:val="both"/>
        <w:rPr>
          <w:rFonts w:ascii="Calibri" w:hAnsi="Calibri" w:cs="Calibri"/>
          <w:bCs/>
          <w:sz w:val="24"/>
          <w:szCs w:val="24"/>
        </w:rPr>
      </w:pPr>
      <w:r w:rsidRPr="002354BB">
        <w:rPr>
          <w:rFonts w:ascii="Calibri" w:hAnsi="Calibri" w:cs="Calibri"/>
          <w:b/>
          <w:sz w:val="24"/>
          <w:szCs w:val="24"/>
        </w:rPr>
        <w:t xml:space="preserve">                                                                                                                                      /-/</w:t>
      </w:r>
    </w:p>
    <w:p w:rsidR="00DA35C5" w:rsidRPr="002354BB" w:rsidRDefault="00DA35C5" w:rsidP="00DA35C5">
      <w:pPr>
        <w:suppressAutoHyphens/>
        <w:ind w:hanging="567"/>
        <w:rPr>
          <w:rFonts w:ascii="Calibri" w:hAnsi="Calibri" w:cs="Calibri"/>
          <w:b/>
          <w:sz w:val="24"/>
          <w:szCs w:val="24"/>
          <w:lang w:eastAsia="ar-SA"/>
        </w:rPr>
      </w:pPr>
      <w:r w:rsidRPr="002354BB">
        <w:rPr>
          <w:rFonts w:ascii="Calibri" w:hAnsi="Calibri" w:cs="Calibri"/>
          <w:b/>
          <w:sz w:val="24"/>
          <w:szCs w:val="24"/>
        </w:rPr>
        <w:t xml:space="preserve">                                                                                                                                   </w:t>
      </w:r>
      <w:r>
        <w:rPr>
          <w:rFonts w:ascii="Calibri" w:hAnsi="Calibri" w:cs="Calibri"/>
          <w:b/>
          <w:sz w:val="24"/>
          <w:szCs w:val="24"/>
        </w:rPr>
        <w:t>Grzegorz Lachowicz</w:t>
      </w:r>
      <w:r w:rsidRPr="002354BB">
        <w:rPr>
          <w:rFonts w:ascii="Calibri" w:hAnsi="Calibri" w:cs="Calibri"/>
          <w:b/>
          <w:sz w:val="24"/>
          <w:szCs w:val="24"/>
        </w:rPr>
        <w:t xml:space="preserve"> </w:t>
      </w:r>
    </w:p>
    <w:p w:rsidR="00796780" w:rsidRDefault="00796780" w:rsidP="00796780">
      <w:pPr>
        <w:tabs>
          <w:tab w:val="left" w:pos="3885"/>
        </w:tabs>
        <w:rPr>
          <w:i/>
          <w:sz w:val="20"/>
          <w:szCs w:val="20"/>
        </w:rPr>
      </w:pPr>
    </w:p>
    <w:p w:rsidR="00796780" w:rsidRDefault="00796780" w:rsidP="00796780">
      <w:pPr>
        <w:tabs>
          <w:tab w:val="left" w:pos="3885"/>
        </w:tabs>
        <w:rPr>
          <w:i/>
          <w:sz w:val="20"/>
          <w:szCs w:val="20"/>
        </w:rPr>
      </w:pPr>
    </w:p>
    <w:p w:rsidR="00796780" w:rsidRDefault="00796780" w:rsidP="00796780">
      <w:pPr>
        <w:tabs>
          <w:tab w:val="left" w:pos="3885"/>
        </w:tabs>
        <w:rPr>
          <w:i/>
          <w:sz w:val="20"/>
          <w:szCs w:val="20"/>
        </w:rPr>
      </w:pPr>
    </w:p>
    <w:p w:rsidR="00796780" w:rsidRDefault="00796780" w:rsidP="00796780">
      <w:pPr>
        <w:tabs>
          <w:tab w:val="left" w:pos="3885"/>
        </w:tabs>
        <w:rPr>
          <w:i/>
          <w:sz w:val="20"/>
          <w:szCs w:val="20"/>
        </w:rPr>
      </w:pPr>
    </w:p>
    <w:p w:rsidR="00DA35C5" w:rsidRDefault="00DA35C5" w:rsidP="00796780">
      <w:pPr>
        <w:tabs>
          <w:tab w:val="left" w:pos="3885"/>
        </w:tabs>
        <w:rPr>
          <w:i/>
          <w:sz w:val="20"/>
          <w:szCs w:val="20"/>
        </w:rPr>
      </w:pPr>
    </w:p>
    <w:p w:rsidR="009A6B4E" w:rsidRDefault="009A6B4E" w:rsidP="009A6B4E">
      <w:pPr>
        <w:pStyle w:val="NormalnyWeb"/>
        <w:spacing w:before="0" w:after="0"/>
        <w:rPr>
          <w:rFonts w:ascii="Novel Pro" w:eastAsia="Novel Pro" w:hAnsi="Novel Pro" w:cs="Novel Pro"/>
          <w:i/>
          <w:lang w:val="en-US" w:eastAsia="en-US"/>
        </w:rPr>
      </w:pPr>
    </w:p>
    <w:p w:rsidR="00FE41D4" w:rsidRDefault="00FE41D4" w:rsidP="009A6B4E">
      <w:pPr>
        <w:pStyle w:val="NormalnyWeb"/>
        <w:spacing w:before="0" w:after="0"/>
        <w:rPr>
          <w:rFonts w:ascii="Novel Pro" w:eastAsia="Novel Pro" w:hAnsi="Novel Pro" w:cs="Novel Pro"/>
          <w:i/>
          <w:lang w:val="en-US" w:eastAsia="en-US"/>
        </w:rPr>
      </w:pPr>
    </w:p>
    <w:p w:rsidR="00796780" w:rsidRDefault="00796780" w:rsidP="009A6B4E">
      <w:pPr>
        <w:pStyle w:val="NormalnyWeb"/>
        <w:spacing w:before="0" w:after="0"/>
        <w:jc w:val="right"/>
      </w:pPr>
      <w:r>
        <w:rPr>
          <w:rFonts w:ascii="Times New Roman" w:hAnsi="Times New Roman" w:cs="Times New Roman"/>
          <w:b/>
        </w:rPr>
        <w:lastRenderedPageBreak/>
        <w:t>Załącznik nr 1 do zapytania ofertowego</w:t>
      </w:r>
    </w:p>
    <w:p w:rsidR="00796780" w:rsidRDefault="00796780" w:rsidP="00796780">
      <w:pPr>
        <w:pStyle w:val="NormalnyWeb"/>
        <w:spacing w:before="0"/>
        <w:jc w:val="right"/>
        <w:rPr>
          <w:rFonts w:ascii="Times New Roman" w:hAnsi="Times New Roman" w:cs="Times New Roman"/>
          <w:sz w:val="24"/>
          <w:szCs w:val="24"/>
        </w:rPr>
      </w:pPr>
    </w:p>
    <w:p w:rsidR="00796780" w:rsidRDefault="00796780" w:rsidP="00796780">
      <w:pPr>
        <w:pStyle w:val="NormalnyWeb"/>
        <w:spacing w:before="0"/>
        <w:jc w:val="right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455930"/>
                <wp:effectExtent l="6350" t="8255" r="12700" b="12065"/>
                <wp:wrapNone/>
                <wp:docPr id="1" name="Prostokąt: zaokrąglone rogi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559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C268FC" id="Prostokąt: zaokrąglone rogi 1" o:spid="_x0000_s1026" style="position:absolute;margin-left:-20.85pt;margin-top:5.8pt;width:2in;height:35.9pt;z-index:-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" strokeweight=".26mm">
                <v:stroke joinstyle="miter" endcap="square"/>
              </v:round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Miejsce ………………… data………………         </w:t>
      </w:r>
    </w:p>
    <w:p w:rsidR="00796780" w:rsidRDefault="00796780" w:rsidP="00796780">
      <w:pPr>
        <w:pStyle w:val="Nagwek6"/>
        <w:numPr>
          <w:ilvl w:val="0"/>
          <w:numId w:val="0"/>
        </w:numPr>
        <w:tabs>
          <w:tab w:val="left" w:pos="1152"/>
        </w:tabs>
        <w:ind w:left="1152" w:hanging="1152"/>
        <w:rPr>
          <w:bCs w:val="0"/>
          <w:sz w:val="24"/>
          <w:szCs w:val="24"/>
        </w:rPr>
      </w:pPr>
      <w:r>
        <w:rPr>
          <w:bCs w:val="0"/>
          <w:sz w:val="24"/>
          <w:szCs w:val="24"/>
        </w:rPr>
        <w:t>Pieczęć Wykonawcy</w:t>
      </w:r>
    </w:p>
    <w:p w:rsidR="00796780" w:rsidRDefault="00796780" w:rsidP="00796780">
      <w:pPr>
        <w:pStyle w:val="Nagwek6"/>
        <w:numPr>
          <w:ilvl w:val="5"/>
          <w:numId w:val="6"/>
        </w:numPr>
        <w:tabs>
          <w:tab w:val="left" w:pos="1152"/>
        </w:tabs>
        <w:jc w:val="center"/>
      </w:pPr>
      <w:r>
        <w:rPr>
          <w:bCs w:val="0"/>
          <w:sz w:val="24"/>
          <w:szCs w:val="24"/>
        </w:rPr>
        <w:t>Formularz ofertowy</w:t>
      </w:r>
    </w:p>
    <w:p w:rsidR="00796780" w:rsidRDefault="00796780" w:rsidP="00796780"/>
    <w:p w:rsidR="00796780" w:rsidRDefault="00796780" w:rsidP="00796780">
      <w:pPr>
        <w:jc w:val="both"/>
      </w:pPr>
      <w:r>
        <w:t>Nazwa i adres Wykonawcy:</w:t>
      </w:r>
    </w:p>
    <w:p w:rsidR="00796780" w:rsidRDefault="00796780" w:rsidP="00796780">
      <w:pPr>
        <w:jc w:val="both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96780" w:rsidRDefault="00796780" w:rsidP="00796780">
      <w:pPr>
        <w:jc w:val="both"/>
      </w:pPr>
      <w:r>
        <w:t>Tel. ............................................................................. Faks .........................................................</w:t>
      </w:r>
    </w:p>
    <w:p w:rsidR="00796780" w:rsidRPr="00DF4D3A" w:rsidRDefault="00796780" w:rsidP="00796780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8F396E">
        <w:rPr>
          <w:rFonts w:ascii="Times New Roman" w:hAnsi="Times New Roman" w:cs="Times New Roman"/>
          <w:sz w:val="22"/>
          <w:szCs w:val="22"/>
        </w:rPr>
        <w:t>Odpowiadając na zaproszenie do składania ofert na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bookmarkStart w:id="1" w:name="_Hlk526876373"/>
      <w:r w:rsidRPr="00B434C1">
        <w:rPr>
          <w:rFonts w:ascii="Times New Roman" w:hAnsi="Times New Roman" w:cs="Times New Roman"/>
          <w:i/>
          <w:sz w:val="22"/>
          <w:szCs w:val="22"/>
        </w:rPr>
        <w:t>„</w:t>
      </w:r>
      <w:r w:rsidR="009A6B4E">
        <w:rPr>
          <w:rFonts w:ascii="Times New Roman" w:hAnsi="Times New Roman" w:cs="Times New Roman"/>
          <w:i/>
          <w:sz w:val="22"/>
          <w:szCs w:val="22"/>
        </w:rPr>
        <w:t>Świadczenie usług przez brokera ubezpieczeniowego na rzecz Zamawiającego.</w:t>
      </w:r>
      <w:r w:rsidRPr="00B434C1">
        <w:rPr>
          <w:rFonts w:ascii="Times New Roman" w:hAnsi="Times New Roman" w:cs="Times New Roman"/>
          <w:i/>
          <w:sz w:val="22"/>
          <w:szCs w:val="22"/>
        </w:rPr>
        <w:t>”</w:t>
      </w:r>
      <w:r w:rsidRPr="00B434C1">
        <w:rPr>
          <w:rFonts w:ascii="Times New Roman" w:hAnsi="Times New Roman" w:cs="Times New Roman"/>
          <w:sz w:val="22"/>
          <w:szCs w:val="22"/>
        </w:rPr>
        <w:t xml:space="preserve"> </w:t>
      </w:r>
      <w:r w:rsidRPr="008F396E">
        <w:rPr>
          <w:rFonts w:ascii="Times New Roman" w:hAnsi="Times New Roman" w:cs="Times New Roman"/>
          <w:sz w:val="22"/>
          <w:szCs w:val="22"/>
        </w:rPr>
        <w:t xml:space="preserve"> </w:t>
      </w:r>
      <w:bookmarkEnd w:id="1"/>
    </w:p>
    <w:p w:rsidR="00796780" w:rsidRDefault="00796780" w:rsidP="00796780">
      <w:pPr>
        <w:jc w:val="both"/>
      </w:pPr>
      <w:r>
        <w:t>Oświadczamy, że :</w:t>
      </w:r>
    </w:p>
    <w:p w:rsidR="00796780" w:rsidRDefault="00796780" w:rsidP="00796780">
      <w:pPr>
        <w:pStyle w:val="Tekstpodstawowywcity"/>
        <w:numPr>
          <w:ilvl w:val="0"/>
          <w:numId w:val="7"/>
        </w:numPr>
        <w:autoSpaceDE w:val="0"/>
        <w:spacing w:after="0"/>
        <w:jc w:val="both"/>
      </w:pPr>
      <w:r>
        <w:t xml:space="preserve">Firma nie pełni wobec Zamawiającego funkcji członka organu nadzorczego lub zarządzającego, prokurenta, pełnomocnika; </w:t>
      </w:r>
    </w:p>
    <w:p w:rsidR="00796780" w:rsidRDefault="00796780" w:rsidP="00796780">
      <w:pPr>
        <w:widowControl/>
        <w:numPr>
          <w:ilvl w:val="0"/>
          <w:numId w:val="7"/>
        </w:numPr>
        <w:suppressAutoHyphens/>
        <w:autoSpaceDN/>
        <w:jc w:val="both"/>
      </w:pPr>
      <w:r>
        <w:t xml:space="preserve">Firma nie pozostaje z Zamawiającym w takim stosunku prawnym lub faktycznym, który może budzić uzasadnione wątpliwości, co do bezstronności w wyborze Wykonawcy zamówienia, w szczególności pozostają w związku małżeńskim, w stosunku pokrewieństwa lub powinowactwa w linii prostej, pokrewieństwa lub powinowactwa w linii bocznej do drugiego stopnia lub w stosunku przysposobienia, opieki lub kurateli. </w:t>
      </w:r>
    </w:p>
    <w:p w:rsidR="00796780" w:rsidRDefault="00796780" w:rsidP="00796780">
      <w:pPr>
        <w:widowControl/>
        <w:numPr>
          <w:ilvl w:val="0"/>
          <w:numId w:val="8"/>
        </w:numPr>
        <w:autoSpaceDN/>
        <w:jc w:val="both"/>
      </w:pPr>
      <w:r>
        <w:t>Zapoznaliśmy się z treścią zapytania ofertowego i akceptujemy bez zastrzeżeń jego postanowienia;</w:t>
      </w:r>
    </w:p>
    <w:p w:rsidR="00796780" w:rsidRDefault="00796780" w:rsidP="00796780">
      <w:pPr>
        <w:widowControl/>
        <w:numPr>
          <w:ilvl w:val="0"/>
          <w:numId w:val="8"/>
        </w:numPr>
        <w:autoSpaceDN/>
        <w:jc w:val="both"/>
      </w:pPr>
      <w:r>
        <w:t>Akceptujemy wzór Umowy, stanowiący Załącznik Nr 3 do niniejszego Zapytania Ofertowego,</w:t>
      </w:r>
    </w:p>
    <w:p w:rsidR="00796780" w:rsidRPr="009A6B4E" w:rsidRDefault="00796780" w:rsidP="00796780">
      <w:pPr>
        <w:widowControl/>
        <w:numPr>
          <w:ilvl w:val="0"/>
          <w:numId w:val="8"/>
        </w:numPr>
        <w:autoSpaceDN/>
        <w:jc w:val="both"/>
        <w:rPr>
          <w:u w:val="single"/>
        </w:rPr>
      </w:pPr>
      <w:r>
        <w:t xml:space="preserve">Uważamy się za związanych ofertą </w:t>
      </w:r>
      <w:r>
        <w:rPr>
          <w:b/>
          <w:bCs/>
        </w:rPr>
        <w:t>przez okres 30 dni od upływu terminu składania ofert;</w:t>
      </w:r>
    </w:p>
    <w:p w:rsidR="009A6B4E" w:rsidRPr="009A6B4E" w:rsidRDefault="009A6B4E" w:rsidP="009A6B4E">
      <w:pPr>
        <w:pStyle w:val="Akapitzlist"/>
        <w:widowControl/>
        <w:numPr>
          <w:ilvl w:val="0"/>
          <w:numId w:val="8"/>
        </w:numPr>
        <w:suppressAutoHyphens/>
        <w:autoSpaceDE/>
        <w:autoSpaceDN/>
        <w:spacing w:after="120"/>
        <w:contextualSpacing/>
        <w:jc w:val="both"/>
      </w:pPr>
      <w:r w:rsidRPr="00293DA3">
        <w:t>Oświadczam, że wypełniłem obowiązki informacyjne przewidziane w art. 13 lub art. 14 RODO</w:t>
      </w:r>
      <w:r>
        <w:rPr>
          <w:rStyle w:val="Odwoanieprzypisudolnego"/>
        </w:rPr>
        <w:footnoteReference w:id="1"/>
      </w:r>
      <w:r w:rsidRPr="00293DA3">
        <w:t>) wobec osób fizycznych, od których dane osobowe bezpośrednio lub pośrednio pozyskałem w celu ubiegania się o udzielenie zamówienia publicznego w niniejszym postępowaniu.</w:t>
      </w:r>
      <w:r>
        <w:rPr>
          <w:rStyle w:val="Odwoanieprzypisudolnego"/>
        </w:rPr>
        <w:footnoteReference w:id="2"/>
      </w:r>
    </w:p>
    <w:p w:rsidR="00796780" w:rsidRDefault="00796780" w:rsidP="00796780">
      <w:pPr>
        <w:jc w:val="both"/>
        <w:rPr>
          <w:u w:val="single"/>
        </w:rPr>
      </w:pPr>
    </w:p>
    <w:p w:rsidR="00796780" w:rsidRDefault="00796780" w:rsidP="00796780">
      <w:pPr>
        <w:jc w:val="both"/>
        <w:rPr>
          <w:bCs/>
        </w:rPr>
      </w:pPr>
      <w:r>
        <w:rPr>
          <w:u w:val="single"/>
        </w:rPr>
        <w:t>Zobowiązujemy się</w:t>
      </w:r>
      <w:r>
        <w:t xml:space="preserve"> do wykonania usługi zgodnie z wytycznymi wyszczególnionymi </w:t>
      </w:r>
      <w:r>
        <w:br/>
        <w:t>w niniejszym Zapytaniu Ofertowym w sposób należyty.</w:t>
      </w:r>
    </w:p>
    <w:p w:rsidR="00796780" w:rsidRDefault="00796780" w:rsidP="00796780">
      <w:pPr>
        <w:jc w:val="both"/>
        <w:rPr>
          <w:bCs/>
        </w:rPr>
      </w:pPr>
    </w:p>
    <w:p w:rsidR="00796780" w:rsidRDefault="00796780" w:rsidP="00796780">
      <w:pPr>
        <w:jc w:val="both"/>
        <w:rPr>
          <w:bCs/>
        </w:rPr>
      </w:pPr>
      <w:r>
        <w:rPr>
          <w:bCs/>
        </w:rPr>
        <w:t>Załącznikiem do niniejszej oferty są;</w:t>
      </w:r>
    </w:p>
    <w:p w:rsidR="00796780" w:rsidRPr="009A6B4E" w:rsidRDefault="00796780" w:rsidP="009A6B4E">
      <w:pPr>
        <w:widowControl/>
        <w:numPr>
          <w:ilvl w:val="0"/>
          <w:numId w:val="9"/>
        </w:numPr>
        <w:suppressAutoHyphens/>
        <w:autoSpaceDN/>
        <w:jc w:val="both"/>
      </w:pPr>
      <w:r>
        <w:rPr>
          <w:bCs/>
        </w:rPr>
        <w:lastRenderedPageBreak/>
        <w:t xml:space="preserve">kopia aktualnego </w:t>
      </w:r>
      <w:r>
        <w:t xml:space="preserve">odpisu z właściwego rejestru </w:t>
      </w:r>
      <w:r>
        <w:rPr>
          <w:b/>
        </w:rPr>
        <w:t>(KRS lub CEIDG)</w:t>
      </w:r>
      <w:r>
        <w:t>, jeżeli odrębne przepisy wymagają wpisu do rejestru, wystawionego nie wcześniej niż 6 miesięcy przed upływem terminu składania ofert;</w:t>
      </w:r>
    </w:p>
    <w:p w:rsidR="00796780" w:rsidRDefault="00796780" w:rsidP="00796780">
      <w:pPr>
        <w:jc w:val="both"/>
        <w:rPr>
          <w:i/>
        </w:rPr>
      </w:pPr>
    </w:p>
    <w:p w:rsidR="0043693C" w:rsidRDefault="0043693C" w:rsidP="00796780">
      <w:pPr>
        <w:jc w:val="both"/>
        <w:rPr>
          <w:i/>
        </w:rPr>
      </w:pPr>
      <w:bookmarkStart w:id="2" w:name="_Hlk526875316"/>
      <w:r>
        <w:rPr>
          <w:i/>
        </w:rPr>
        <w:t>Kryterium 1- doświadczenie brokera – zrealizowane usługi brokerskie w ostatnich 3 latach, w zakresie grupowego ubezpieczenia podróży krajowych I zagranicznych za każda usługą Broker otrzyma 5 punktów ( jednak nie więcej niż 40 pkt.)</w:t>
      </w:r>
    </w:p>
    <w:bookmarkEnd w:id="2"/>
    <w:p w:rsidR="0043693C" w:rsidRDefault="0043693C" w:rsidP="00796780">
      <w:pPr>
        <w:jc w:val="both"/>
        <w:rPr>
          <w:i/>
        </w:rPr>
      </w:pPr>
    </w:p>
    <w:tbl>
      <w:tblPr>
        <w:tblpPr w:leftFromText="141" w:rightFromText="141" w:vertAnchor="text" w:horzAnchor="margin" w:tblpXSpec="center" w:tblpY="107"/>
        <w:tblW w:w="7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"/>
        <w:gridCol w:w="2502"/>
        <w:gridCol w:w="1844"/>
        <w:gridCol w:w="2317"/>
      </w:tblGrid>
      <w:tr w:rsidR="0043693C" w:rsidRPr="001F251F" w:rsidTr="0043693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Lp.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Przedmiot (nazwa,  krótki opis</w:t>
            </w:r>
            <w:r w:rsidRPr="001F251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w zakresie niezb</w:t>
            </w:r>
            <w:r w:rsidRPr="001F251F">
              <w:rPr>
                <w:rFonts w:ascii="Calibri" w:eastAsia="TimesNewRoman" w:hAnsi="Calibri" w:cs="Calibri"/>
                <w:b/>
                <w:color w:val="FFFFFF"/>
                <w:sz w:val="24"/>
                <w:szCs w:val="24"/>
              </w:rPr>
              <w:t>ę</w:t>
            </w: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dnym do wykazania spełniania</w:t>
            </w:r>
            <w:r w:rsidRPr="001F251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warunku)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43693C" w:rsidRPr="001F251F" w:rsidRDefault="0043693C" w:rsidP="0043693C">
            <w:pPr>
              <w:suppressAutoHyphens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Nazwa odbiorcy usług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Data</w:t>
            </w:r>
            <w:r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 xml:space="preserve"> (okres)</w:t>
            </w:r>
          </w:p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Wykonan</w:t>
            </w:r>
            <w:r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 xml:space="preserve">ej usługi </w:t>
            </w:r>
          </w:p>
        </w:tc>
      </w:tr>
      <w:tr w:rsidR="0043693C" w:rsidRPr="001F251F" w:rsidTr="0043693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sz w:val="24"/>
                <w:szCs w:val="24"/>
              </w:rPr>
              <w:t>1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43693C" w:rsidRPr="001F251F" w:rsidTr="0043693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sz w:val="24"/>
                <w:szCs w:val="24"/>
              </w:rPr>
              <w:t>2</w:t>
            </w:r>
          </w:p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43693C" w:rsidRPr="001F251F" w:rsidTr="0043693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3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43693C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43693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:rsidR="0043693C" w:rsidRDefault="0043693C" w:rsidP="00796780">
      <w:pPr>
        <w:jc w:val="both"/>
        <w:rPr>
          <w:i/>
        </w:rPr>
      </w:pPr>
    </w:p>
    <w:p w:rsidR="00796780" w:rsidRDefault="00796780" w:rsidP="00796780">
      <w:pPr>
        <w:jc w:val="both"/>
        <w:rPr>
          <w:i/>
        </w:rPr>
      </w:pPr>
    </w:p>
    <w:p w:rsidR="00796780" w:rsidRDefault="00796780" w:rsidP="00796780">
      <w:pPr>
        <w:jc w:val="both"/>
        <w:rPr>
          <w:i/>
        </w:rPr>
      </w:pPr>
    </w:p>
    <w:p w:rsidR="00796780" w:rsidRDefault="00796780" w:rsidP="00796780">
      <w:pPr>
        <w:jc w:val="both"/>
        <w:rPr>
          <w:i/>
        </w:rPr>
      </w:pPr>
    </w:p>
    <w:p w:rsidR="0043693C" w:rsidRDefault="0043693C" w:rsidP="00796780">
      <w:pPr>
        <w:pStyle w:val="Tekstpodstawowywcity21"/>
        <w:ind w:left="720"/>
        <w:jc w:val="right"/>
        <w:rPr>
          <w:i/>
        </w:rPr>
      </w:pPr>
    </w:p>
    <w:p w:rsidR="0043693C" w:rsidRDefault="0043693C" w:rsidP="00796780">
      <w:pPr>
        <w:pStyle w:val="Tekstpodstawowywcity21"/>
        <w:ind w:left="720"/>
        <w:jc w:val="right"/>
        <w:rPr>
          <w:i/>
        </w:rPr>
      </w:pPr>
    </w:p>
    <w:p w:rsidR="0043693C" w:rsidRDefault="0043693C" w:rsidP="00796780">
      <w:pPr>
        <w:pStyle w:val="Tekstpodstawowywcity21"/>
        <w:ind w:left="720"/>
        <w:jc w:val="right"/>
        <w:rPr>
          <w:i/>
        </w:rPr>
      </w:pPr>
    </w:p>
    <w:p w:rsidR="0043693C" w:rsidRDefault="0043693C" w:rsidP="00796780">
      <w:pPr>
        <w:pStyle w:val="Tekstpodstawowywcity21"/>
        <w:ind w:left="720"/>
        <w:jc w:val="right"/>
        <w:rPr>
          <w:i/>
        </w:rPr>
      </w:pPr>
    </w:p>
    <w:p w:rsidR="0043693C" w:rsidRDefault="0043693C" w:rsidP="00796780">
      <w:pPr>
        <w:pStyle w:val="Tekstpodstawowywcity21"/>
        <w:ind w:left="720"/>
        <w:jc w:val="right"/>
        <w:rPr>
          <w:i/>
        </w:rPr>
      </w:pPr>
    </w:p>
    <w:p w:rsidR="0043693C" w:rsidRDefault="0043693C" w:rsidP="0043693C">
      <w:pPr>
        <w:jc w:val="both"/>
        <w:rPr>
          <w:i/>
        </w:rPr>
      </w:pPr>
      <w:r>
        <w:rPr>
          <w:i/>
        </w:rPr>
        <w:t xml:space="preserve">Kryterium </w:t>
      </w:r>
      <w:r>
        <w:rPr>
          <w:i/>
        </w:rPr>
        <w:t>2</w:t>
      </w:r>
      <w:r>
        <w:rPr>
          <w:i/>
        </w:rPr>
        <w:t xml:space="preserve">- doświadczenie – </w:t>
      </w:r>
      <w:r>
        <w:rPr>
          <w:i/>
        </w:rPr>
        <w:t>usługi brokerskie realizoiwane w okersie 3 lat przed data skłądania ofert w zakresie ubezpieczenia odpwoiedzialności prawnej władz spółki. Za każdą usługę Broker otrzyma 5 punktów ( jednak nie więcej niż 40 pkt.)</w:t>
      </w:r>
    </w:p>
    <w:tbl>
      <w:tblPr>
        <w:tblpPr w:leftFromText="141" w:rightFromText="141" w:vertAnchor="text" w:horzAnchor="margin" w:tblpXSpec="center" w:tblpY="107"/>
        <w:tblW w:w="7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"/>
        <w:gridCol w:w="2502"/>
        <w:gridCol w:w="1844"/>
        <w:gridCol w:w="2317"/>
      </w:tblGrid>
      <w:tr w:rsidR="0043693C" w:rsidRPr="001F251F" w:rsidTr="00E0230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Lp.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Przedmiot (nazwa,  krótki opis</w:t>
            </w:r>
            <w:r w:rsidRPr="001F251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w zakresie niezb</w:t>
            </w:r>
            <w:r w:rsidRPr="001F251F">
              <w:rPr>
                <w:rFonts w:ascii="Calibri" w:eastAsia="TimesNewRoman" w:hAnsi="Calibri" w:cs="Calibri"/>
                <w:b/>
                <w:color w:val="FFFFFF"/>
                <w:sz w:val="24"/>
                <w:szCs w:val="24"/>
              </w:rPr>
              <w:t>ę</w:t>
            </w: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dnym do wykazania spełniania</w:t>
            </w:r>
            <w:r w:rsidRPr="001F251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warunku)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43693C" w:rsidRPr="001F251F" w:rsidRDefault="0043693C" w:rsidP="00E0230C">
            <w:pPr>
              <w:suppressAutoHyphens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Nazwa odbiorcy usług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Data</w:t>
            </w:r>
            <w:r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 xml:space="preserve"> (okres)</w:t>
            </w:r>
          </w:p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Wykonan</w:t>
            </w:r>
            <w:r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 xml:space="preserve">ej usługi </w:t>
            </w:r>
          </w:p>
        </w:tc>
      </w:tr>
      <w:tr w:rsidR="0043693C" w:rsidRPr="001F251F" w:rsidTr="00E0230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sz w:val="24"/>
                <w:szCs w:val="24"/>
              </w:rPr>
              <w:t>1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43693C" w:rsidRPr="001F251F" w:rsidTr="00E0230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sz w:val="24"/>
                <w:szCs w:val="24"/>
              </w:rPr>
              <w:t>2</w:t>
            </w:r>
          </w:p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43693C" w:rsidRPr="001F251F" w:rsidTr="00E0230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3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43693C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93C" w:rsidRPr="001F251F" w:rsidRDefault="0043693C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:rsidR="0043693C" w:rsidRDefault="0043693C" w:rsidP="0043693C">
      <w:pPr>
        <w:pStyle w:val="Tekstpodstawowywcity21"/>
        <w:ind w:left="720"/>
        <w:rPr>
          <w:i/>
        </w:rPr>
      </w:pPr>
    </w:p>
    <w:p w:rsidR="0043693C" w:rsidRDefault="0043693C" w:rsidP="00796780">
      <w:pPr>
        <w:pStyle w:val="Tekstpodstawowywcity21"/>
        <w:ind w:left="720"/>
        <w:jc w:val="right"/>
        <w:rPr>
          <w:i/>
        </w:rPr>
      </w:pPr>
    </w:p>
    <w:p w:rsidR="0043693C" w:rsidRDefault="0043693C" w:rsidP="00796780">
      <w:pPr>
        <w:pStyle w:val="Tekstpodstawowywcity21"/>
        <w:ind w:left="720"/>
        <w:jc w:val="right"/>
        <w:rPr>
          <w:i/>
        </w:rPr>
      </w:pPr>
    </w:p>
    <w:p w:rsidR="0043693C" w:rsidRDefault="0043693C" w:rsidP="00796780">
      <w:pPr>
        <w:pStyle w:val="Tekstpodstawowywcity21"/>
        <w:ind w:left="720"/>
        <w:jc w:val="right"/>
        <w:rPr>
          <w:i/>
        </w:rPr>
      </w:pPr>
    </w:p>
    <w:p w:rsidR="0043693C" w:rsidRDefault="0043693C" w:rsidP="00796780">
      <w:pPr>
        <w:pStyle w:val="Tekstpodstawowywcity21"/>
        <w:ind w:left="720"/>
        <w:jc w:val="right"/>
        <w:rPr>
          <w:i/>
        </w:rPr>
      </w:pPr>
    </w:p>
    <w:p w:rsidR="0043693C" w:rsidRDefault="0043693C" w:rsidP="00796780">
      <w:pPr>
        <w:pStyle w:val="Tekstpodstawowywcity21"/>
        <w:ind w:left="720"/>
        <w:jc w:val="right"/>
        <w:rPr>
          <w:i/>
        </w:rPr>
      </w:pPr>
    </w:p>
    <w:p w:rsidR="0043693C" w:rsidRDefault="0043693C" w:rsidP="00796780">
      <w:pPr>
        <w:pStyle w:val="Tekstpodstawowywcity21"/>
        <w:ind w:left="720"/>
        <w:jc w:val="right"/>
        <w:rPr>
          <w:i/>
        </w:rPr>
      </w:pPr>
    </w:p>
    <w:p w:rsidR="0043693C" w:rsidRDefault="0043693C" w:rsidP="0043693C">
      <w:pPr>
        <w:jc w:val="both"/>
        <w:rPr>
          <w:i/>
        </w:rPr>
      </w:pPr>
      <w:r>
        <w:rPr>
          <w:i/>
        </w:rPr>
        <w:lastRenderedPageBreak/>
        <w:t xml:space="preserve">Kryterium </w:t>
      </w:r>
      <w:r>
        <w:rPr>
          <w:i/>
        </w:rPr>
        <w:t>3</w:t>
      </w:r>
      <w:r>
        <w:rPr>
          <w:i/>
        </w:rPr>
        <w:t xml:space="preserve">- </w:t>
      </w:r>
      <w:r>
        <w:rPr>
          <w:i/>
        </w:rPr>
        <w:t>wysokoś</w:t>
      </w:r>
      <w:r w:rsidR="001979AD">
        <w:rPr>
          <w:i/>
        </w:rPr>
        <w:t>ć</w:t>
      </w:r>
      <w:r>
        <w:rPr>
          <w:i/>
        </w:rPr>
        <w:t xml:space="preserve"> prowizji Brokera wyra</w:t>
      </w:r>
      <w:r w:rsidR="001979AD">
        <w:rPr>
          <w:i/>
        </w:rPr>
        <w:t>ż</w:t>
      </w:r>
      <w:r>
        <w:rPr>
          <w:i/>
        </w:rPr>
        <w:t>ona w procentach liczona łącznie w odbie</w:t>
      </w:r>
      <w:r w:rsidR="001979AD">
        <w:rPr>
          <w:i/>
        </w:rPr>
        <w:t>ś</w:t>
      </w:r>
      <w:r>
        <w:rPr>
          <w:i/>
        </w:rPr>
        <w:t xml:space="preserve">niu do kwoty miesięcznej składki w odbiesieniu do wariantów. </w:t>
      </w:r>
    </w:p>
    <w:tbl>
      <w:tblPr>
        <w:tblpPr w:leftFromText="141" w:rightFromText="141" w:vertAnchor="text" w:horzAnchor="margin" w:tblpXSpec="center" w:tblpY="107"/>
        <w:tblW w:w="7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"/>
        <w:gridCol w:w="2502"/>
        <w:gridCol w:w="1844"/>
        <w:gridCol w:w="2317"/>
      </w:tblGrid>
      <w:tr w:rsidR="001979AD" w:rsidRPr="001F251F" w:rsidTr="00E0230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Lp.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 xml:space="preserve">Wysokosć prowizji Brokera wyrażona w procentach liczona łącznie w odnieśniu do kwoty miesięcznej składki w odnieśniu do wariantów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1979AD" w:rsidRPr="001F251F" w:rsidRDefault="001979AD" w:rsidP="00E0230C">
            <w:pPr>
              <w:suppressAutoHyphens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Nazwa odbiorcy usług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Data</w:t>
            </w:r>
            <w:r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 xml:space="preserve"> (okres)</w:t>
            </w:r>
          </w:p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>Wykonan</w:t>
            </w:r>
            <w:r>
              <w:rPr>
                <w:rFonts w:ascii="Calibri" w:hAnsi="Calibri" w:cs="Calibri"/>
                <w:b/>
                <w:color w:val="FFFFFF"/>
                <w:sz w:val="24"/>
                <w:szCs w:val="24"/>
              </w:rPr>
              <w:t xml:space="preserve">ej usługi </w:t>
            </w:r>
          </w:p>
        </w:tc>
      </w:tr>
      <w:tr w:rsidR="001979AD" w:rsidRPr="001F251F" w:rsidTr="00E0230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sz w:val="24"/>
                <w:szCs w:val="24"/>
              </w:rPr>
              <w:t>1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1979AD" w:rsidRPr="001F251F" w:rsidTr="00E0230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F251F">
              <w:rPr>
                <w:rFonts w:ascii="Calibri" w:hAnsi="Calibri" w:cs="Calibri"/>
                <w:b/>
                <w:sz w:val="24"/>
                <w:szCs w:val="24"/>
              </w:rPr>
              <w:t>2</w:t>
            </w:r>
          </w:p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1979AD" w:rsidRPr="001F251F" w:rsidTr="00E0230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3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AD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1979AD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AD" w:rsidRPr="001F251F" w:rsidRDefault="001979AD" w:rsidP="00E0230C">
            <w:pPr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:rsidR="0043693C" w:rsidRDefault="0043693C" w:rsidP="0043693C">
      <w:pPr>
        <w:pStyle w:val="Tekstpodstawowywcity21"/>
        <w:ind w:left="720"/>
        <w:rPr>
          <w:i/>
        </w:rPr>
      </w:pPr>
    </w:p>
    <w:p w:rsidR="0043693C" w:rsidRDefault="0043693C" w:rsidP="00796780">
      <w:pPr>
        <w:pStyle w:val="Tekstpodstawowywcity21"/>
        <w:ind w:left="720"/>
        <w:jc w:val="right"/>
        <w:rPr>
          <w:i/>
        </w:rPr>
      </w:pPr>
    </w:p>
    <w:p w:rsidR="0043693C" w:rsidRDefault="0043693C" w:rsidP="00796780">
      <w:pPr>
        <w:pStyle w:val="Tekstpodstawowywcity21"/>
        <w:ind w:left="720"/>
        <w:jc w:val="right"/>
        <w:rPr>
          <w:i/>
        </w:rPr>
      </w:pPr>
    </w:p>
    <w:p w:rsidR="001979AD" w:rsidRDefault="001979AD" w:rsidP="00796780">
      <w:pPr>
        <w:pStyle w:val="Tekstpodstawowywcity21"/>
        <w:ind w:left="720"/>
        <w:jc w:val="right"/>
        <w:rPr>
          <w:i/>
        </w:rPr>
      </w:pPr>
    </w:p>
    <w:p w:rsidR="001979AD" w:rsidRDefault="001979AD" w:rsidP="00796780">
      <w:pPr>
        <w:pStyle w:val="Tekstpodstawowywcity21"/>
        <w:ind w:left="720"/>
        <w:jc w:val="right"/>
        <w:rPr>
          <w:i/>
        </w:rPr>
      </w:pPr>
    </w:p>
    <w:p w:rsidR="001979AD" w:rsidRDefault="001979AD" w:rsidP="00796780">
      <w:pPr>
        <w:pStyle w:val="Tekstpodstawowywcity21"/>
        <w:ind w:left="720"/>
        <w:jc w:val="right"/>
        <w:rPr>
          <w:i/>
        </w:rPr>
      </w:pPr>
    </w:p>
    <w:p w:rsidR="001979AD" w:rsidRDefault="001979AD" w:rsidP="00796780">
      <w:pPr>
        <w:pStyle w:val="Tekstpodstawowywcity21"/>
        <w:ind w:left="720"/>
        <w:jc w:val="right"/>
        <w:rPr>
          <w:i/>
        </w:rPr>
      </w:pPr>
    </w:p>
    <w:p w:rsidR="001979AD" w:rsidRDefault="001979AD" w:rsidP="00796780">
      <w:pPr>
        <w:pStyle w:val="Tekstpodstawowywcity21"/>
        <w:ind w:left="720"/>
        <w:jc w:val="right"/>
        <w:rPr>
          <w:i/>
        </w:rPr>
      </w:pPr>
    </w:p>
    <w:p w:rsidR="001979AD" w:rsidRDefault="001979AD" w:rsidP="001979AD">
      <w:pPr>
        <w:pStyle w:val="Tekstpodstawowywcity21"/>
        <w:ind w:left="720"/>
        <w:jc w:val="right"/>
        <w:rPr>
          <w:i/>
        </w:rPr>
      </w:pPr>
    </w:p>
    <w:p w:rsidR="001979AD" w:rsidRDefault="001979AD" w:rsidP="001979AD">
      <w:pPr>
        <w:pStyle w:val="Tekstpodstawowywcity21"/>
        <w:ind w:left="720"/>
        <w:jc w:val="right"/>
        <w:rPr>
          <w:i/>
        </w:rPr>
      </w:pPr>
    </w:p>
    <w:p w:rsidR="001979AD" w:rsidRDefault="00796780" w:rsidP="001979AD">
      <w:pPr>
        <w:pStyle w:val="Tekstpodstawowywcity21"/>
        <w:ind w:left="720"/>
        <w:jc w:val="right"/>
        <w:rPr>
          <w:i/>
        </w:rPr>
      </w:pPr>
      <w:r>
        <w:rPr>
          <w:i/>
        </w:rPr>
        <w:t>..................................................................................................................</w:t>
      </w:r>
    </w:p>
    <w:p w:rsidR="00796780" w:rsidRDefault="00796780" w:rsidP="00796780">
      <w:pPr>
        <w:pStyle w:val="Tekstpodstawowywcity21"/>
        <w:ind w:left="3011" w:firstLine="527"/>
        <w:rPr>
          <w:i/>
        </w:rPr>
      </w:pPr>
      <w:r>
        <w:rPr>
          <w:i/>
        </w:rPr>
        <w:t xml:space="preserve">                 podpis Wykonawcy  </w:t>
      </w:r>
    </w:p>
    <w:p w:rsidR="001979AD" w:rsidRDefault="001979AD" w:rsidP="00796780">
      <w:pPr>
        <w:pStyle w:val="Tekstpodstawowywcity21"/>
        <w:ind w:left="3011" w:firstLine="527"/>
      </w:pPr>
    </w:p>
    <w:p w:rsidR="001979AD" w:rsidRDefault="001979AD" w:rsidP="00796780">
      <w:pPr>
        <w:pStyle w:val="Tekstpodstawowywcity21"/>
        <w:ind w:left="3011" w:firstLine="527"/>
      </w:pPr>
    </w:p>
    <w:p w:rsidR="001979AD" w:rsidRDefault="001979AD" w:rsidP="001979AD">
      <w:pPr>
        <w:pStyle w:val="Tekstpodstawowywcity21"/>
        <w:ind w:left="3011" w:firstLine="527"/>
      </w:pPr>
    </w:p>
    <w:p w:rsidR="00FE41D4" w:rsidRDefault="00FE41D4" w:rsidP="004A0479">
      <w:pPr>
        <w:pStyle w:val="Akapitzlist"/>
        <w:tabs>
          <w:tab w:val="left" w:pos="1418"/>
        </w:tabs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</w:p>
    <w:p w:rsidR="00FE41D4" w:rsidRDefault="00FE41D4" w:rsidP="004A0479">
      <w:pPr>
        <w:pStyle w:val="Akapitzlist"/>
        <w:tabs>
          <w:tab w:val="left" w:pos="1418"/>
        </w:tabs>
      </w:pPr>
    </w:p>
    <w:p w:rsidR="00FE41D4" w:rsidRDefault="00FE41D4" w:rsidP="004A0479">
      <w:pPr>
        <w:pStyle w:val="Akapitzlist"/>
        <w:tabs>
          <w:tab w:val="left" w:pos="1418"/>
        </w:tabs>
      </w:pPr>
    </w:p>
    <w:p w:rsidR="00F42E93" w:rsidRDefault="00F42E93" w:rsidP="004A0479">
      <w:pPr>
        <w:pStyle w:val="Akapitzlist"/>
        <w:tabs>
          <w:tab w:val="left" w:pos="1418"/>
        </w:tabs>
      </w:pPr>
    </w:p>
    <w:p w:rsidR="00F42E93" w:rsidRPr="00406738" w:rsidRDefault="00F42E93" w:rsidP="00F42E93">
      <w:pPr>
        <w:spacing w:line="360" w:lineRule="auto"/>
        <w:jc w:val="right"/>
      </w:pPr>
      <w:r w:rsidRPr="00406738">
        <w:lastRenderedPageBreak/>
        <w:t xml:space="preserve">Załącznik nr </w:t>
      </w:r>
      <w:r>
        <w:t>2</w:t>
      </w:r>
      <w:r w:rsidRPr="00406738">
        <w:t xml:space="preserve"> do zapytania ofertowego</w:t>
      </w:r>
    </w:p>
    <w:p w:rsidR="00F42E93" w:rsidRPr="00406738" w:rsidRDefault="00F42E93" w:rsidP="00F42E93">
      <w:pPr>
        <w:spacing w:line="360" w:lineRule="auto"/>
        <w:jc w:val="center"/>
      </w:pPr>
      <w:r w:rsidRPr="00406738">
        <w:t>UMOWA …………..(wzór)</w:t>
      </w:r>
    </w:p>
    <w:p w:rsidR="00F42E93" w:rsidRPr="00406738" w:rsidRDefault="00F42E93" w:rsidP="00F42E93">
      <w:pPr>
        <w:jc w:val="both"/>
      </w:pPr>
      <w:r w:rsidRPr="00406738">
        <w:t>zawarta w dniu ………………….. w Warszawie pomiędzy:</w:t>
      </w:r>
    </w:p>
    <w:p w:rsidR="00F42E93" w:rsidRPr="00406738" w:rsidRDefault="00F42E93" w:rsidP="00F42E93">
      <w:pPr>
        <w:jc w:val="both"/>
      </w:pPr>
    </w:p>
    <w:p w:rsidR="00F42E93" w:rsidRPr="00C633FF" w:rsidRDefault="00F42E93" w:rsidP="00F42E93">
      <w:pPr>
        <w:tabs>
          <w:tab w:val="left" w:pos="0"/>
        </w:tabs>
        <w:spacing w:line="360" w:lineRule="auto"/>
        <w:jc w:val="both"/>
      </w:pPr>
      <w:r w:rsidRPr="00406738">
        <w:rPr>
          <w:b/>
        </w:rPr>
        <w:t xml:space="preserve">Polską Agencją </w:t>
      </w:r>
      <w:r>
        <w:t>Inwestycji i Handlu SA</w:t>
      </w:r>
      <w:r w:rsidRPr="000128FE">
        <w:t xml:space="preserve">, wpisaną do Rejestru Przedsiębiorców Krajowego Rejestru Sądowego prowadzonego przez Sąd Rejonowy dla m. st. Warszawy w Warszawie, XII Wydział Gospodarczy  Krajowego Rejestru Sądowego pod numerem KRS: 0000109815, NIP: 5260300167, kapitał zakładowy </w:t>
      </w:r>
      <w:r>
        <w:t>136</w:t>
      </w:r>
      <w:r w:rsidRPr="000128FE">
        <w:t>.</w:t>
      </w:r>
      <w:r>
        <w:t>00</w:t>
      </w:r>
      <w:r w:rsidRPr="000128FE">
        <w:t>6.</w:t>
      </w:r>
      <w:r>
        <w:t>6</w:t>
      </w:r>
      <w:r w:rsidRPr="000128FE">
        <w:t>00</w:t>
      </w:r>
      <w:r>
        <w:t>,</w:t>
      </w:r>
      <w:r w:rsidRPr="000128FE">
        <w:t xml:space="preserve">00 PLN (opłacony w całości), </w:t>
      </w:r>
    </w:p>
    <w:p w:rsidR="00F42E93" w:rsidRPr="008554F9" w:rsidRDefault="00F42E93" w:rsidP="00F42E93">
      <w:pPr>
        <w:spacing w:line="360" w:lineRule="auto"/>
        <w:ind w:left="709" w:hanging="709"/>
        <w:jc w:val="both"/>
      </w:pPr>
      <w:r>
        <w:t>z</w:t>
      </w:r>
      <w:r w:rsidRPr="008554F9">
        <w:t>wanych dalej łącznie ,,Zamawiającymi”</w:t>
      </w:r>
    </w:p>
    <w:p w:rsidR="00F42E93" w:rsidRPr="00406738" w:rsidRDefault="00F42E93" w:rsidP="00F42E93">
      <w:pPr>
        <w:spacing w:line="360" w:lineRule="auto"/>
        <w:jc w:val="both"/>
      </w:pPr>
      <w:r>
        <w:t xml:space="preserve">    </w:t>
      </w:r>
    </w:p>
    <w:p w:rsidR="00F42E93" w:rsidRPr="00406738" w:rsidRDefault="00F42E93" w:rsidP="00F42E93">
      <w:pPr>
        <w:spacing w:line="360" w:lineRule="auto"/>
      </w:pPr>
      <w:r w:rsidRPr="00406738">
        <w:t xml:space="preserve">a    </w:t>
      </w:r>
    </w:p>
    <w:p w:rsidR="00F42E93" w:rsidRPr="00406738" w:rsidRDefault="00F42E93" w:rsidP="00F42E93">
      <w:pPr>
        <w:spacing w:line="360" w:lineRule="auto"/>
        <w:rPr>
          <w:bCs/>
        </w:rPr>
      </w:pPr>
      <w:r w:rsidRPr="00406738">
        <w:t>.............................. z siedzibą w ..........</w:t>
      </w:r>
      <w:r>
        <w:t>..........</w:t>
      </w:r>
      <w:r w:rsidRPr="00406738">
        <w:t>......, ul. ........</w:t>
      </w:r>
      <w:r>
        <w:t>...........</w:t>
      </w:r>
      <w:r w:rsidRPr="00406738">
        <w:t xml:space="preserve">......., </w:t>
      </w:r>
    </w:p>
    <w:p w:rsidR="00F42E93" w:rsidRPr="00406738" w:rsidRDefault="00F42E93" w:rsidP="00F42E93">
      <w:pPr>
        <w:spacing w:line="360" w:lineRule="auto"/>
      </w:pPr>
      <w:r w:rsidRPr="00406738">
        <w:t>wpisan</w:t>
      </w:r>
      <w:r>
        <w:t>ym</w:t>
      </w:r>
      <w:r w:rsidRPr="00406738">
        <w:t xml:space="preserve"> do .......</w:t>
      </w:r>
      <w:r>
        <w:t>.....</w:t>
      </w:r>
      <w:r w:rsidRPr="00406738">
        <w:t xml:space="preserve">............ pod numerem ................. w  ........................., NIP ...................., </w:t>
      </w:r>
      <w:r w:rsidRPr="00406738">
        <w:rPr>
          <w:bCs/>
        </w:rPr>
        <w:t xml:space="preserve">REGON:…………, </w:t>
      </w:r>
      <w:r w:rsidRPr="00406738">
        <w:t>zwanym w dalej „Brokerem ”, reprezentowaną przez:</w:t>
      </w:r>
    </w:p>
    <w:p w:rsidR="00F42E93" w:rsidRPr="00406738" w:rsidRDefault="00F42E93" w:rsidP="00F42E93">
      <w:pPr>
        <w:spacing w:line="360" w:lineRule="auto"/>
      </w:pPr>
      <w:r w:rsidRPr="00406738">
        <w:t xml:space="preserve">……………………………., </w:t>
      </w:r>
    </w:p>
    <w:p w:rsidR="00F42E93" w:rsidRDefault="00F42E93" w:rsidP="00F42E93">
      <w:pPr>
        <w:spacing w:line="360" w:lineRule="auto"/>
      </w:pPr>
      <w:r w:rsidRPr="00406738">
        <w:t>łącznie zwanych „Stronami”</w:t>
      </w:r>
    </w:p>
    <w:p w:rsidR="00F42E93" w:rsidRPr="00406738" w:rsidRDefault="00F42E93" w:rsidP="00F42E93">
      <w:pPr>
        <w:spacing w:line="360" w:lineRule="auto"/>
        <w:jc w:val="center"/>
      </w:pPr>
      <w:r w:rsidRPr="00406738">
        <w:t>§1</w:t>
      </w:r>
    </w:p>
    <w:p w:rsidR="00F42E93" w:rsidRPr="00406738" w:rsidRDefault="00F42E93" w:rsidP="00F42E93">
      <w:pPr>
        <w:spacing w:line="360" w:lineRule="auto"/>
        <w:jc w:val="center"/>
      </w:pPr>
      <w:r w:rsidRPr="00406738">
        <w:t xml:space="preserve">PRZEDMIOT UMOWY </w:t>
      </w:r>
    </w:p>
    <w:p w:rsidR="00F42E93" w:rsidRPr="00F42E93" w:rsidRDefault="00F42E93" w:rsidP="00F42E93">
      <w:pPr>
        <w:pStyle w:val="Akapitzlist"/>
        <w:numPr>
          <w:ilvl w:val="0"/>
          <w:numId w:val="27"/>
        </w:numPr>
        <w:spacing w:line="360" w:lineRule="auto"/>
        <w:jc w:val="both"/>
      </w:pPr>
      <w:r w:rsidRPr="00406738">
        <w:t xml:space="preserve">Przedmiotem niniejszej umowy jest wykonywanie nieodpłatnie czynności brokerskich określonych w </w:t>
      </w:r>
      <w:r w:rsidR="00FE41D4" w:rsidRPr="00FE41D4">
        <w:t>zapytaniu ofertowym</w:t>
      </w:r>
      <w:r w:rsidRPr="00FE41D4">
        <w:t xml:space="preserve"> do</w:t>
      </w:r>
      <w:r w:rsidRPr="00406738">
        <w:t xml:space="preserve"> niniejszej umowy oraz zgodnie ze złożoną ofertą przez Brokera (załącznik nr </w:t>
      </w:r>
      <w:r w:rsidR="00FE41D4">
        <w:t>1</w:t>
      </w:r>
      <w:r w:rsidRPr="00406738">
        <w:t xml:space="preserve"> do niniejszej umowy), zgodnie z obowiązującymi przepisami prawa oraz zasadą najwyższej staranności. Czynności brokerskie będą świadczone w dwóch etapach: </w:t>
      </w:r>
      <w:r w:rsidRPr="00F42E93">
        <w:rPr>
          <w:i/>
        </w:rPr>
        <w:t>pierwszy etap</w:t>
      </w:r>
      <w:r w:rsidRPr="00406738">
        <w:t xml:space="preserve"> świadczenia usług będzie obowiązywał od momentu zawarcia niniejszej umowy do </w:t>
      </w:r>
      <w:r>
        <w:t xml:space="preserve">dnia </w:t>
      </w:r>
      <w:r w:rsidRPr="00406738">
        <w:t xml:space="preserve">zawarcia </w:t>
      </w:r>
      <w:r>
        <w:t xml:space="preserve">przez Zamawiających </w:t>
      </w:r>
      <w:r w:rsidRPr="00406738">
        <w:t xml:space="preserve">umowy z </w:t>
      </w:r>
      <w:r>
        <w:t xml:space="preserve">wybranym </w:t>
      </w:r>
      <w:r w:rsidRPr="00406738">
        <w:t>ubezpieczyciel</w:t>
      </w:r>
      <w:r>
        <w:t>e</w:t>
      </w:r>
      <w:r w:rsidRPr="00406738">
        <w:t>m</w:t>
      </w:r>
      <w:r>
        <w:t>,</w:t>
      </w:r>
      <w:r w:rsidRPr="00406738">
        <w:t xml:space="preserve"> natomiast </w:t>
      </w:r>
      <w:r w:rsidRPr="00F42E93">
        <w:rPr>
          <w:i/>
        </w:rPr>
        <w:t>drugi etap</w:t>
      </w:r>
      <w:r w:rsidRPr="00406738">
        <w:t xml:space="preserve"> świadczenia usług będzie obowiązywał w okresie obowiązywania umowy Zamawiając</w:t>
      </w:r>
      <w:r>
        <w:t>ych</w:t>
      </w:r>
      <w:r w:rsidRPr="00406738">
        <w:t xml:space="preserve"> z</w:t>
      </w:r>
      <w:r>
        <w:t xml:space="preserve"> wybranym</w:t>
      </w:r>
      <w:r w:rsidRPr="00406738">
        <w:t xml:space="preserve"> ubezpieczyciel</w:t>
      </w:r>
      <w:r>
        <w:t>e</w:t>
      </w:r>
      <w:r w:rsidRPr="00406738">
        <w:t>m</w:t>
      </w:r>
      <w:r>
        <w:t>,</w:t>
      </w:r>
      <w:r w:rsidRPr="00406738">
        <w:t xml:space="preserve"> nie dłużej jednak niż 4 lata.</w:t>
      </w:r>
    </w:p>
    <w:p w:rsidR="00F42E93" w:rsidRPr="00406738" w:rsidRDefault="00F42E93" w:rsidP="00F42E93">
      <w:pPr>
        <w:pStyle w:val="Akapitzlist"/>
        <w:spacing w:line="360" w:lineRule="auto"/>
        <w:ind w:left="765"/>
        <w:jc w:val="center"/>
        <w:rPr>
          <w:sz w:val="24"/>
          <w:szCs w:val="24"/>
        </w:rPr>
      </w:pPr>
      <w:r w:rsidRPr="00406738">
        <w:rPr>
          <w:sz w:val="24"/>
          <w:szCs w:val="24"/>
        </w:rPr>
        <w:t xml:space="preserve">§ 2 </w:t>
      </w:r>
    </w:p>
    <w:p w:rsidR="00F42E93" w:rsidRPr="00406738" w:rsidRDefault="00F42E93" w:rsidP="00F42E93">
      <w:pPr>
        <w:pStyle w:val="Akapitzlist"/>
        <w:spacing w:line="360" w:lineRule="auto"/>
        <w:ind w:left="765"/>
        <w:jc w:val="center"/>
        <w:rPr>
          <w:sz w:val="24"/>
          <w:szCs w:val="24"/>
        </w:rPr>
      </w:pPr>
      <w:r w:rsidRPr="00406738">
        <w:rPr>
          <w:sz w:val="24"/>
          <w:szCs w:val="24"/>
        </w:rPr>
        <w:t>OBOWIĄZKI ZAMAWIAJĄCEGO</w:t>
      </w:r>
    </w:p>
    <w:p w:rsidR="00F42E93" w:rsidRPr="00406738" w:rsidRDefault="00F42E93" w:rsidP="00F42E93">
      <w:pPr>
        <w:pStyle w:val="Akapitzlist"/>
        <w:widowControl/>
        <w:numPr>
          <w:ilvl w:val="0"/>
          <w:numId w:val="16"/>
        </w:numPr>
        <w:autoSpaceDE/>
        <w:autoSpaceDN/>
        <w:spacing w:line="360" w:lineRule="auto"/>
        <w:ind w:left="142" w:firstLine="66"/>
        <w:contextualSpacing/>
        <w:jc w:val="both"/>
        <w:rPr>
          <w:sz w:val="24"/>
          <w:szCs w:val="24"/>
        </w:rPr>
      </w:pPr>
      <w:r w:rsidRPr="00406738">
        <w:rPr>
          <w:sz w:val="24"/>
          <w:szCs w:val="24"/>
        </w:rPr>
        <w:lastRenderedPageBreak/>
        <w:t>Zamawiający zobowiązuj</w:t>
      </w:r>
      <w:r>
        <w:rPr>
          <w:sz w:val="24"/>
          <w:szCs w:val="24"/>
          <w:lang w:val="pl-PL"/>
        </w:rPr>
        <w:t>e</w:t>
      </w:r>
      <w:r w:rsidRPr="00406738">
        <w:rPr>
          <w:sz w:val="24"/>
          <w:szCs w:val="24"/>
        </w:rPr>
        <w:t xml:space="preserve"> się do współpracy z Brokerem w zakresie objętym niniejszą umową, w szczególności do udostępnienia Brokerowi materiałów i informacji potrzebnych do analizy ryzyka i potrzeb ubezpieczeniowych.</w:t>
      </w:r>
    </w:p>
    <w:p w:rsidR="00F42E93" w:rsidRPr="00406738" w:rsidRDefault="00F42E93" w:rsidP="00F42E93">
      <w:pPr>
        <w:widowControl/>
        <w:numPr>
          <w:ilvl w:val="0"/>
          <w:numId w:val="16"/>
        </w:numPr>
        <w:autoSpaceDE/>
        <w:autoSpaceDN/>
        <w:spacing w:line="360" w:lineRule="auto"/>
        <w:ind w:left="0" w:firstLine="66"/>
        <w:jc w:val="both"/>
      </w:pPr>
      <w:r w:rsidRPr="00406738">
        <w:t>W czasie trwania umowy Zamawiający</w:t>
      </w:r>
      <w:r>
        <w:t xml:space="preserve">  </w:t>
      </w:r>
      <w:r w:rsidRPr="00406738">
        <w:t>gwarantuj</w:t>
      </w:r>
      <w:r>
        <w:t>e</w:t>
      </w:r>
      <w:r w:rsidRPr="00406738">
        <w:t xml:space="preserve"> Brokerowi wyłączność na wykonywanie czynności przewidzianych w niniejszej umowie i zobowiązuje się </w:t>
      </w:r>
      <w:r>
        <w:t xml:space="preserve">podjąć działania mające na celu </w:t>
      </w:r>
      <w:r w:rsidRPr="00406738">
        <w:t>zaw</w:t>
      </w:r>
      <w:r>
        <w:t>a</w:t>
      </w:r>
      <w:r w:rsidRPr="00406738">
        <w:t>r</w:t>
      </w:r>
      <w:r>
        <w:t>cie</w:t>
      </w:r>
      <w:r w:rsidRPr="00406738">
        <w:t xml:space="preserve"> umowy</w:t>
      </w:r>
      <w:r>
        <w:t xml:space="preserve"> w zakresie:</w:t>
      </w:r>
    </w:p>
    <w:p w:rsidR="00F42E93" w:rsidRDefault="00F42E93" w:rsidP="00F42E93">
      <w:pPr>
        <w:widowControl/>
        <w:numPr>
          <w:ilvl w:val="0"/>
          <w:numId w:val="22"/>
        </w:numPr>
        <w:autoSpaceDE/>
        <w:autoSpaceDN/>
        <w:spacing w:line="360" w:lineRule="auto"/>
        <w:jc w:val="both"/>
      </w:pPr>
      <w:r w:rsidRPr="00F17BAF">
        <w:t>grupowego ubezpieczenia podróży krajowych i zagranicznych Członków Zarządu oraz pracowników Zamawiającego na terenie całego świata,</w:t>
      </w:r>
    </w:p>
    <w:p w:rsidR="00F42E93" w:rsidRDefault="00F42E93" w:rsidP="00F42E93">
      <w:pPr>
        <w:widowControl/>
        <w:numPr>
          <w:ilvl w:val="0"/>
          <w:numId w:val="22"/>
        </w:numPr>
        <w:autoSpaceDE/>
        <w:autoSpaceDN/>
        <w:spacing w:line="360" w:lineRule="auto"/>
        <w:jc w:val="both"/>
      </w:pPr>
      <w:r w:rsidRPr="00F17BAF">
        <w:t xml:space="preserve"> odpowiedzialności prawnej władz spółki, </w:t>
      </w:r>
    </w:p>
    <w:p w:rsidR="00F42E93" w:rsidRDefault="00F42E93" w:rsidP="00F42E93">
      <w:pPr>
        <w:widowControl/>
        <w:numPr>
          <w:ilvl w:val="0"/>
          <w:numId w:val="22"/>
        </w:numPr>
        <w:autoSpaceDE/>
        <w:autoSpaceDN/>
        <w:spacing w:line="360" w:lineRule="auto"/>
        <w:jc w:val="both"/>
      </w:pPr>
      <w:r w:rsidRPr="00F17BAF">
        <w:t xml:space="preserve">ubezpieczenia mienia Zamawiającego, </w:t>
      </w:r>
    </w:p>
    <w:p w:rsidR="00F42E93" w:rsidRPr="00F42E93" w:rsidRDefault="00F42E93" w:rsidP="00F42E93">
      <w:pPr>
        <w:widowControl/>
        <w:numPr>
          <w:ilvl w:val="0"/>
          <w:numId w:val="22"/>
        </w:numPr>
        <w:autoSpaceDE/>
        <w:autoSpaceDN/>
        <w:spacing w:line="360" w:lineRule="auto"/>
        <w:jc w:val="both"/>
      </w:pPr>
      <w:r w:rsidRPr="00F17BAF">
        <w:t>grupowego ubezpieczenia na życie oraz prywatnej grupowej opieki medycznej wraz z medycyną pracy dla Członków Zarządu oraz pracowników Zamawiającego</w:t>
      </w:r>
      <w:r>
        <w:t>.</w:t>
      </w:r>
    </w:p>
    <w:p w:rsidR="00F42E93" w:rsidRPr="00406738" w:rsidRDefault="00F42E93" w:rsidP="00F42E93">
      <w:pPr>
        <w:pStyle w:val="Akapitzlist"/>
        <w:spacing w:line="360" w:lineRule="auto"/>
        <w:jc w:val="center"/>
        <w:rPr>
          <w:sz w:val="24"/>
          <w:szCs w:val="24"/>
        </w:rPr>
      </w:pPr>
      <w:r w:rsidRPr="00406738">
        <w:rPr>
          <w:sz w:val="24"/>
          <w:szCs w:val="24"/>
        </w:rPr>
        <w:t>§ 3</w:t>
      </w:r>
    </w:p>
    <w:p w:rsidR="00F42E93" w:rsidRPr="00406738" w:rsidRDefault="00F42E93" w:rsidP="00F42E93">
      <w:pPr>
        <w:pStyle w:val="Akapitzlist"/>
        <w:spacing w:line="360" w:lineRule="auto"/>
        <w:jc w:val="center"/>
        <w:rPr>
          <w:sz w:val="24"/>
          <w:szCs w:val="24"/>
        </w:rPr>
      </w:pPr>
      <w:r w:rsidRPr="00406738">
        <w:rPr>
          <w:sz w:val="24"/>
          <w:szCs w:val="24"/>
        </w:rPr>
        <w:t>OBOWIĄZKI BROKERA</w:t>
      </w:r>
    </w:p>
    <w:p w:rsidR="00F42E93" w:rsidRDefault="00F42E93" w:rsidP="00F42E93">
      <w:pPr>
        <w:pStyle w:val="Akapitzlist"/>
        <w:widowControl/>
        <w:numPr>
          <w:ilvl w:val="0"/>
          <w:numId w:val="20"/>
        </w:numPr>
        <w:autoSpaceDE/>
        <w:autoSpaceDN/>
        <w:spacing w:line="360" w:lineRule="auto"/>
        <w:ind w:left="284"/>
        <w:contextualSpacing/>
        <w:jc w:val="both"/>
        <w:rPr>
          <w:sz w:val="24"/>
          <w:szCs w:val="24"/>
        </w:rPr>
      </w:pPr>
      <w:r w:rsidRPr="00406738">
        <w:rPr>
          <w:sz w:val="24"/>
          <w:szCs w:val="24"/>
        </w:rPr>
        <w:t xml:space="preserve">Broker oświadcza, iż posiada aktualną, obowiązującą polisę od odpowiedzialności cywilnej z tytułu prowadzenia działalności brokerskiej zawartą na kwotę </w:t>
      </w:r>
      <w:r>
        <w:rPr>
          <w:sz w:val="24"/>
          <w:szCs w:val="24"/>
          <w:lang w:val="pl-PL"/>
        </w:rPr>
        <w:t xml:space="preserve">co najmniej </w:t>
      </w:r>
      <w:r w:rsidRPr="00406738">
        <w:rPr>
          <w:sz w:val="24"/>
          <w:szCs w:val="24"/>
        </w:rPr>
        <w:t xml:space="preserve">1 </w:t>
      </w:r>
      <w:r>
        <w:rPr>
          <w:sz w:val="24"/>
          <w:szCs w:val="24"/>
          <w:lang w:val="pl-PL"/>
        </w:rPr>
        <w:t>0</w:t>
      </w:r>
      <w:r w:rsidRPr="00406738">
        <w:rPr>
          <w:sz w:val="24"/>
          <w:szCs w:val="24"/>
        </w:rPr>
        <w:t>00</w:t>
      </w:r>
      <w:r>
        <w:rPr>
          <w:sz w:val="24"/>
          <w:szCs w:val="24"/>
        </w:rPr>
        <w:t> </w:t>
      </w:r>
      <w:r w:rsidRPr="00406738">
        <w:rPr>
          <w:sz w:val="24"/>
          <w:szCs w:val="24"/>
        </w:rPr>
        <w:t>000</w:t>
      </w:r>
      <w:r>
        <w:rPr>
          <w:sz w:val="24"/>
          <w:szCs w:val="24"/>
          <w:lang w:val="pl-PL"/>
        </w:rPr>
        <w:t xml:space="preserve"> </w:t>
      </w:r>
      <w:r w:rsidRPr="00406738">
        <w:rPr>
          <w:sz w:val="24"/>
          <w:szCs w:val="24"/>
        </w:rPr>
        <w:t>zł</w:t>
      </w:r>
      <w:r>
        <w:rPr>
          <w:sz w:val="24"/>
          <w:szCs w:val="24"/>
          <w:lang w:val="pl-PL"/>
        </w:rPr>
        <w:t xml:space="preserve"> (słownie:  jeden milion dwieście tysięcy złotych)</w:t>
      </w:r>
      <w:r w:rsidRPr="00406738">
        <w:rPr>
          <w:sz w:val="24"/>
          <w:szCs w:val="24"/>
        </w:rPr>
        <w:t xml:space="preserve"> i zobowiązuje się </w:t>
      </w:r>
      <w:r>
        <w:rPr>
          <w:sz w:val="24"/>
          <w:szCs w:val="24"/>
          <w:lang w:val="pl-PL"/>
        </w:rPr>
        <w:t xml:space="preserve">posiadać </w:t>
      </w:r>
      <w:r w:rsidRPr="00406738">
        <w:rPr>
          <w:sz w:val="24"/>
          <w:szCs w:val="24"/>
        </w:rPr>
        <w:t xml:space="preserve"> aktualną polisę  ubezpieczeniową przez cały okres trwania </w:t>
      </w:r>
      <w:r>
        <w:rPr>
          <w:sz w:val="24"/>
          <w:szCs w:val="24"/>
          <w:lang w:val="pl-PL"/>
        </w:rPr>
        <w:t xml:space="preserve"> niniejszej </w:t>
      </w:r>
      <w:r w:rsidRPr="00406738">
        <w:rPr>
          <w:sz w:val="24"/>
          <w:szCs w:val="24"/>
        </w:rPr>
        <w:t>umowy. Broker zobowiązuje się do przedłożenia Zamawiając</w:t>
      </w:r>
      <w:r>
        <w:rPr>
          <w:sz w:val="24"/>
          <w:szCs w:val="24"/>
          <w:lang w:val="pl-PL"/>
        </w:rPr>
        <w:t>emu</w:t>
      </w:r>
      <w:r w:rsidRPr="00406738">
        <w:rPr>
          <w:sz w:val="24"/>
          <w:szCs w:val="24"/>
        </w:rPr>
        <w:t xml:space="preserve"> na każde   wezwanie (dopuszcz</w:t>
      </w:r>
      <w:r>
        <w:rPr>
          <w:sz w:val="24"/>
          <w:szCs w:val="24"/>
        </w:rPr>
        <w:t>a</w:t>
      </w:r>
      <w:r w:rsidRPr="00406738">
        <w:rPr>
          <w:sz w:val="24"/>
          <w:szCs w:val="24"/>
        </w:rPr>
        <w:t xml:space="preserve"> się drogę elektroniczną) </w:t>
      </w:r>
      <w:r>
        <w:rPr>
          <w:sz w:val="24"/>
          <w:szCs w:val="24"/>
          <w:lang w:val="pl-PL"/>
        </w:rPr>
        <w:t>aktualnej</w:t>
      </w:r>
      <w:r w:rsidRPr="00406738">
        <w:rPr>
          <w:sz w:val="24"/>
          <w:szCs w:val="24"/>
        </w:rPr>
        <w:t xml:space="preserve"> polisy ubezpieczeniowej przez okres trwania umowy.</w:t>
      </w:r>
    </w:p>
    <w:p w:rsidR="00F42E93" w:rsidRPr="00F42E93" w:rsidRDefault="00F42E93" w:rsidP="00F42E93">
      <w:pPr>
        <w:pStyle w:val="Akapitzlist"/>
        <w:widowControl/>
        <w:numPr>
          <w:ilvl w:val="0"/>
          <w:numId w:val="20"/>
        </w:numPr>
        <w:autoSpaceDE/>
        <w:autoSpaceDN/>
        <w:spacing w:line="360" w:lineRule="auto"/>
        <w:ind w:left="284"/>
        <w:contextualSpacing/>
        <w:jc w:val="both"/>
        <w:rPr>
          <w:sz w:val="24"/>
          <w:szCs w:val="24"/>
        </w:rPr>
      </w:pPr>
      <w:r w:rsidRPr="00F42E93">
        <w:rPr>
          <w:sz w:val="24"/>
          <w:szCs w:val="24"/>
        </w:rPr>
        <w:t>Broker oświadcza, iż jest uprawniony do prowadzenia działalności brokerskiej w zakresie ubezpieczeń na podstawie zezwolenia z dnia …………… wydanego przez Państwowy Urząd Nadzoru Ubezpieczeniowego</w:t>
      </w:r>
      <w:r w:rsidRPr="00F42E93">
        <w:rPr>
          <w:sz w:val="24"/>
          <w:szCs w:val="24"/>
          <w:lang w:val="pl-PL"/>
        </w:rPr>
        <w:t xml:space="preserve"> lub Komisję Nadzoru Finansowego</w:t>
      </w:r>
      <w:r w:rsidRPr="00F42E93">
        <w:rPr>
          <w:sz w:val="24"/>
          <w:szCs w:val="24"/>
        </w:rPr>
        <w:t xml:space="preserve"> oraz, że wszystkie czynności brokerskie objęte zakresem niniejszej umowy wykonywane będą wyłącz</w:t>
      </w:r>
      <w:r w:rsidRPr="00F42E93">
        <w:rPr>
          <w:sz w:val="24"/>
          <w:szCs w:val="24"/>
          <w:lang w:val="pl-PL"/>
        </w:rPr>
        <w:t>nie</w:t>
      </w:r>
      <w:r w:rsidRPr="00F42E93">
        <w:rPr>
          <w:sz w:val="24"/>
          <w:szCs w:val="24"/>
        </w:rPr>
        <w:t xml:space="preserve"> przez osoby fizyczne spełniające wymagania określone w ustawie </w:t>
      </w:r>
      <w:r w:rsidRPr="00F17BAF">
        <w:t xml:space="preserve"> </w:t>
      </w:r>
      <w:r w:rsidRPr="00F42E93">
        <w:rPr>
          <w:sz w:val="24"/>
          <w:szCs w:val="24"/>
        </w:rPr>
        <w:t>ustawą z dnia 15 grudnia 2017 r. o dystrybucji ubezpieczeń (Dz. U. z 2017 r., poz. 2486)</w:t>
      </w:r>
    </w:p>
    <w:p w:rsidR="00F42E93" w:rsidRPr="00052AC5" w:rsidRDefault="00F42E93" w:rsidP="00F42E93">
      <w:pPr>
        <w:pStyle w:val="Akapitzlist"/>
        <w:widowControl/>
        <w:numPr>
          <w:ilvl w:val="0"/>
          <w:numId w:val="20"/>
        </w:numPr>
        <w:autoSpaceDE/>
        <w:autoSpaceDN/>
        <w:spacing w:line="360" w:lineRule="auto"/>
        <w:ind w:left="284"/>
        <w:contextualSpacing/>
        <w:jc w:val="both"/>
        <w:rPr>
          <w:strike/>
          <w:sz w:val="24"/>
          <w:szCs w:val="24"/>
        </w:rPr>
      </w:pPr>
      <w:r w:rsidRPr="00052AC5">
        <w:rPr>
          <w:sz w:val="24"/>
          <w:szCs w:val="24"/>
        </w:rPr>
        <w:t>Jeżeli Broker w trakcie obowiązywania niniejszej umowy utraci uprawnienia do wykonywania działalności brokerskiej, wówczas niezwłocznie poinformuje o tym fakcie Zamawiając</w:t>
      </w:r>
      <w:r>
        <w:rPr>
          <w:sz w:val="24"/>
          <w:szCs w:val="24"/>
          <w:lang w:val="pl-PL"/>
        </w:rPr>
        <w:t>ego. N</w:t>
      </w:r>
      <w:r w:rsidRPr="00052AC5">
        <w:rPr>
          <w:sz w:val="24"/>
          <w:szCs w:val="24"/>
        </w:rPr>
        <w:t xml:space="preserve">iniejsza </w:t>
      </w:r>
      <w:r w:rsidRPr="00052AC5">
        <w:rPr>
          <w:sz w:val="24"/>
          <w:szCs w:val="24"/>
        </w:rPr>
        <w:lastRenderedPageBreak/>
        <w:t>umowa ulega rozwiązaniu z dniem cofnięcia lub wygaśnięcia zezwolenia Brokera na prowadzenie przez niego działalności brokerskiej</w:t>
      </w:r>
      <w:r>
        <w:rPr>
          <w:sz w:val="24"/>
          <w:szCs w:val="24"/>
          <w:lang w:val="pl-PL"/>
        </w:rPr>
        <w:t>.</w:t>
      </w:r>
      <w:r>
        <w:rPr>
          <w:strike/>
          <w:sz w:val="24"/>
          <w:szCs w:val="24"/>
          <w:lang w:val="pl-PL"/>
        </w:rPr>
        <w:t xml:space="preserve">, </w:t>
      </w:r>
    </w:p>
    <w:p w:rsidR="00F42E93" w:rsidRPr="00406738" w:rsidRDefault="00F42E93" w:rsidP="00F42E93">
      <w:pPr>
        <w:pStyle w:val="Akapitzlist"/>
        <w:widowControl/>
        <w:numPr>
          <w:ilvl w:val="0"/>
          <w:numId w:val="20"/>
        </w:numPr>
        <w:autoSpaceDE/>
        <w:autoSpaceDN/>
        <w:spacing w:line="360" w:lineRule="auto"/>
        <w:ind w:left="284"/>
        <w:contextualSpacing/>
        <w:jc w:val="both"/>
        <w:rPr>
          <w:sz w:val="24"/>
          <w:szCs w:val="24"/>
        </w:rPr>
      </w:pPr>
      <w:r w:rsidRPr="00406738">
        <w:rPr>
          <w:sz w:val="24"/>
          <w:szCs w:val="24"/>
        </w:rPr>
        <w:t>Broker ponosi odpowiedzialność cywilną obejmującą szkody wyrządzone Zamawiając</w:t>
      </w:r>
      <w:r>
        <w:rPr>
          <w:sz w:val="24"/>
          <w:szCs w:val="24"/>
          <w:lang w:val="pl-PL"/>
        </w:rPr>
        <w:t>emu</w:t>
      </w:r>
      <w:r w:rsidRPr="00406738">
        <w:rPr>
          <w:sz w:val="24"/>
          <w:szCs w:val="24"/>
        </w:rPr>
        <w:t>, w tym także szkody wyrządzone przez osoby fizyczne, poprzez które Broker wykonuje czynności brokerskie.</w:t>
      </w:r>
    </w:p>
    <w:p w:rsidR="00F42E93" w:rsidRPr="00F42E93" w:rsidRDefault="00F42E93" w:rsidP="00F42E93">
      <w:pPr>
        <w:widowControl/>
        <w:numPr>
          <w:ilvl w:val="0"/>
          <w:numId w:val="20"/>
        </w:numPr>
        <w:autoSpaceDE/>
        <w:autoSpaceDN/>
        <w:spacing w:line="360" w:lineRule="auto"/>
        <w:ind w:left="284"/>
        <w:jc w:val="both"/>
      </w:pPr>
      <w:r w:rsidRPr="00406738">
        <w:t>Broker zobowiązuje się wykonywać czynności brokerskie, dążąc do zabezpieczenia jak najlepiej interesu Zamawiając</w:t>
      </w:r>
      <w:r>
        <w:t>ych</w:t>
      </w:r>
      <w:r w:rsidRPr="00406738">
        <w:t>.</w:t>
      </w:r>
      <w:r>
        <w:t xml:space="preserve"> </w:t>
      </w:r>
      <w:r w:rsidRPr="00406738">
        <w:t xml:space="preserve">Broker wykonuje czynności określone w </w:t>
      </w:r>
      <w:r w:rsidR="00FE41D4" w:rsidRPr="00FE41D4">
        <w:t xml:space="preserve">zapytaniu ofertowym </w:t>
      </w:r>
      <w:r w:rsidRPr="00FE41D4">
        <w:t>,</w:t>
      </w:r>
      <w:r w:rsidRPr="00406738">
        <w:t xml:space="preserve"> za pomocą upoważnionych osób będących pracownikami Brokera, zgodnie z ustawą </w:t>
      </w:r>
      <w:r w:rsidRPr="00F42E93">
        <w:rPr>
          <w:rFonts w:ascii="Cambria" w:hAnsi="Cambria" w:cs="Calibri"/>
        </w:rPr>
        <w:t xml:space="preserve"> ustawą z dnia 15 grudnia 2017 r. o dystrybucji ubezpieczeń (Dz. U. z 2017 r., poz. 2486) </w:t>
      </w:r>
    </w:p>
    <w:p w:rsidR="00F42E93" w:rsidRPr="00406738" w:rsidRDefault="00F42E93" w:rsidP="00F42E93">
      <w:pPr>
        <w:widowControl/>
        <w:numPr>
          <w:ilvl w:val="0"/>
          <w:numId w:val="20"/>
        </w:numPr>
        <w:autoSpaceDE/>
        <w:autoSpaceDN/>
        <w:spacing w:line="360" w:lineRule="auto"/>
        <w:ind w:left="284"/>
        <w:jc w:val="both"/>
      </w:pPr>
      <w:r w:rsidRPr="00406738">
        <w:t>Broker nie pozostaje w stosunku zależności z żadnym ubezpieczycielem i zobowiązuje się prowadzić interesy Zamawiając</w:t>
      </w:r>
      <w:r>
        <w:t>ych</w:t>
      </w:r>
      <w:r w:rsidRPr="00406738">
        <w:t xml:space="preserve"> w sposób rzetelny, niezależny, zapewniając optymalną ochroną Zamawiając</w:t>
      </w:r>
      <w:r>
        <w:t>ych</w:t>
      </w:r>
      <w:r w:rsidRPr="00406738">
        <w:t>.</w:t>
      </w:r>
    </w:p>
    <w:p w:rsidR="00F42E93" w:rsidRPr="00406738" w:rsidRDefault="00F42E93" w:rsidP="00F42E93">
      <w:pPr>
        <w:pStyle w:val="Akapitzlist"/>
        <w:widowControl/>
        <w:numPr>
          <w:ilvl w:val="0"/>
          <w:numId w:val="20"/>
        </w:numPr>
        <w:autoSpaceDE/>
        <w:autoSpaceDN/>
        <w:spacing w:line="360" w:lineRule="auto"/>
        <w:ind w:left="284"/>
        <w:contextualSpacing/>
        <w:jc w:val="both"/>
        <w:rPr>
          <w:sz w:val="24"/>
          <w:szCs w:val="24"/>
        </w:rPr>
      </w:pPr>
      <w:r w:rsidRPr="00406738">
        <w:rPr>
          <w:sz w:val="24"/>
          <w:szCs w:val="24"/>
        </w:rPr>
        <w:t>Broker nie może zlecić wykonania czynności objętych niniejszą umową podwykonawcom.</w:t>
      </w:r>
    </w:p>
    <w:p w:rsidR="00F42E93" w:rsidRPr="00406738" w:rsidRDefault="00F42E93" w:rsidP="00F42E93">
      <w:pPr>
        <w:pStyle w:val="Akapitzlist"/>
        <w:widowControl/>
        <w:numPr>
          <w:ilvl w:val="0"/>
          <w:numId w:val="20"/>
        </w:numPr>
        <w:autoSpaceDE/>
        <w:autoSpaceDN/>
        <w:spacing w:line="360" w:lineRule="auto"/>
        <w:ind w:left="284"/>
        <w:contextualSpacing/>
        <w:jc w:val="both"/>
        <w:rPr>
          <w:sz w:val="24"/>
          <w:szCs w:val="24"/>
        </w:rPr>
      </w:pPr>
      <w:r w:rsidRPr="00406738">
        <w:rPr>
          <w:sz w:val="24"/>
          <w:szCs w:val="24"/>
        </w:rPr>
        <w:t>Broker nie może dokonywać żadnych cesji związanych z realizacją niniejszej umowy.</w:t>
      </w:r>
    </w:p>
    <w:p w:rsidR="00F42E93" w:rsidRPr="00F42E93" w:rsidRDefault="00F42E93" w:rsidP="00F42E93">
      <w:pPr>
        <w:pStyle w:val="Akapitzlist"/>
        <w:widowControl/>
        <w:numPr>
          <w:ilvl w:val="0"/>
          <w:numId w:val="20"/>
        </w:numPr>
        <w:tabs>
          <w:tab w:val="left" w:pos="284"/>
        </w:tabs>
        <w:autoSpaceDE/>
        <w:autoSpaceDN/>
        <w:spacing w:line="360" w:lineRule="auto"/>
        <w:ind w:left="284"/>
        <w:contextualSpacing/>
        <w:jc w:val="both"/>
        <w:rPr>
          <w:sz w:val="24"/>
          <w:szCs w:val="24"/>
        </w:rPr>
      </w:pPr>
      <w:r w:rsidRPr="00406738">
        <w:rPr>
          <w:sz w:val="24"/>
          <w:szCs w:val="24"/>
        </w:rPr>
        <w:t>Broker zobowiązuje się działać na rzecz Zamawiając</w:t>
      </w:r>
      <w:r>
        <w:rPr>
          <w:sz w:val="24"/>
          <w:szCs w:val="24"/>
          <w:lang w:val="pl-PL"/>
        </w:rPr>
        <w:t>ego</w:t>
      </w:r>
      <w:r w:rsidRPr="00406738">
        <w:rPr>
          <w:sz w:val="24"/>
          <w:szCs w:val="24"/>
        </w:rPr>
        <w:t xml:space="preserve"> ze szczególną starannością zgodnie z przepisami prawa, zasadami uczciwego obrotu oraz zawodowej etyki brokerskiej.</w:t>
      </w:r>
    </w:p>
    <w:p w:rsidR="00F42E93" w:rsidRPr="00406738" w:rsidRDefault="00F42E93" w:rsidP="00F42E93">
      <w:pPr>
        <w:spacing w:line="360" w:lineRule="auto"/>
        <w:ind w:left="720"/>
        <w:jc w:val="center"/>
      </w:pPr>
      <w:r w:rsidRPr="00406738">
        <w:t>§ 4</w:t>
      </w:r>
    </w:p>
    <w:p w:rsidR="00F42E93" w:rsidRPr="00406738" w:rsidRDefault="00F42E93" w:rsidP="00F42E93">
      <w:pPr>
        <w:spacing w:line="360" w:lineRule="auto"/>
        <w:ind w:left="720"/>
        <w:jc w:val="center"/>
      </w:pPr>
      <w:r w:rsidRPr="00406738">
        <w:t xml:space="preserve">OKRES OBOWIĄZYWANIA UMOWY </w:t>
      </w:r>
    </w:p>
    <w:p w:rsidR="00F42E93" w:rsidRPr="00406738" w:rsidRDefault="00F42E93" w:rsidP="00F42E93">
      <w:pPr>
        <w:widowControl/>
        <w:numPr>
          <w:ilvl w:val="0"/>
          <w:numId w:val="11"/>
        </w:numPr>
        <w:autoSpaceDE/>
        <w:autoSpaceDN/>
        <w:spacing w:line="360" w:lineRule="auto"/>
        <w:ind w:left="426"/>
        <w:jc w:val="both"/>
      </w:pPr>
      <w:r w:rsidRPr="00406738">
        <w:t xml:space="preserve">Umowa z Brokerem na świadczenie usług w zakresie realizacji pierwszego etapu </w:t>
      </w:r>
      <w:r>
        <w:t xml:space="preserve">opisanego w zapytaniu ofertowym </w:t>
      </w:r>
      <w:r w:rsidRPr="00406738">
        <w:t xml:space="preserve"> będzie obowiązywa</w:t>
      </w:r>
      <w:r>
        <w:t xml:space="preserve">ć </w:t>
      </w:r>
      <w:r w:rsidRPr="00406738">
        <w:t>od momentu zawarcia niniejszej umowy między Zamawiającym</w:t>
      </w:r>
      <w:r>
        <w:t xml:space="preserve"> </w:t>
      </w:r>
      <w:r w:rsidRPr="00406738">
        <w:t xml:space="preserve"> a Brokerem</w:t>
      </w:r>
      <w:r>
        <w:t>,</w:t>
      </w:r>
      <w:r w:rsidRPr="00406738">
        <w:t xml:space="preserve"> </w:t>
      </w:r>
      <w:r>
        <w:t xml:space="preserve">do dnia zawarcia umowy pomiędzy Zamawiającym a wybranym ubezpieczycielem/ubezpieczycielami. </w:t>
      </w:r>
    </w:p>
    <w:p w:rsidR="00F42E93" w:rsidRDefault="00F42E93" w:rsidP="00F42E93">
      <w:pPr>
        <w:widowControl/>
        <w:numPr>
          <w:ilvl w:val="0"/>
          <w:numId w:val="11"/>
        </w:numPr>
        <w:autoSpaceDE/>
        <w:autoSpaceDN/>
        <w:spacing w:line="360" w:lineRule="auto"/>
        <w:jc w:val="both"/>
      </w:pPr>
      <w:r>
        <w:t xml:space="preserve">Umowa z Brokerem na świadczenie usług w zakresie realizacji drugiego etapu </w:t>
      </w:r>
      <w:r w:rsidRPr="0028141A">
        <w:t xml:space="preserve">opisanego w zapytaniu ofertowym </w:t>
      </w:r>
      <w:r>
        <w:t xml:space="preserve">będzie obowiązywać </w:t>
      </w:r>
      <w:r w:rsidRPr="00406738">
        <w:t xml:space="preserve"> od momentu przyjęcia i akceptacji usług w zakresie </w:t>
      </w:r>
      <w:r>
        <w:t xml:space="preserve">pierwszego </w:t>
      </w:r>
      <w:r w:rsidRPr="00406738">
        <w:t>etapu</w:t>
      </w:r>
      <w:r>
        <w:t>, przez okres obowiązywania</w:t>
      </w:r>
      <w:r w:rsidRPr="00406738">
        <w:t xml:space="preserve"> umow</w:t>
      </w:r>
      <w:r>
        <w:t>y</w:t>
      </w:r>
      <w:r w:rsidRPr="00406738">
        <w:t xml:space="preserve"> </w:t>
      </w:r>
      <w:r>
        <w:t xml:space="preserve"> po</w:t>
      </w:r>
      <w:r w:rsidRPr="00406738">
        <w:t>między Zamawiającym</w:t>
      </w:r>
      <w:r>
        <w:t>i</w:t>
      </w:r>
      <w:r w:rsidRPr="00406738">
        <w:t xml:space="preserve"> </w:t>
      </w:r>
      <w:r>
        <w:t>a</w:t>
      </w:r>
      <w:r w:rsidRPr="00406738">
        <w:t xml:space="preserve"> </w:t>
      </w:r>
      <w:r>
        <w:t xml:space="preserve">wybranym </w:t>
      </w:r>
      <w:r w:rsidRPr="00406738">
        <w:t>ubezpieczycielem</w:t>
      </w:r>
      <w:r>
        <w:t>,</w:t>
      </w:r>
      <w:r w:rsidRPr="00406738">
        <w:t xml:space="preserve"> nie dłużej</w:t>
      </w:r>
      <w:r>
        <w:t xml:space="preserve"> jednak</w:t>
      </w:r>
      <w:r w:rsidRPr="00406738">
        <w:t xml:space="preserve"> niż 4 lata.</w:t>
      </w:r>
    </w:p>
    <w:p w:rsidR="00F42E93" w:rsidRDefault="00F42E93" w:rsidP="00F42E93">
      <w:pPr>
        <w:widowControl/>
        <w:numPr>
          <w:ilvl w:val="0"/>
          <w:numId w:val="11"/>
        </w:numPr>
        <w:autoSpaceDE/>
        <w:autoSpaceDN/>
        <w:spacing w:line="360" w:lineRule="auto"/>
        <w:ind w:left="426"/>
        <w:jc w:val="both"/>
      </w:pPr>
      <w:r>
        <w:t>Umowa z Brokerem ulega rozwiązaniu z dniem:</w:t>
      </w:r>
    </w:p>
    <w:p w:rsidR="00F42E93" w:rsidRPr="00F42E93" w:rsidRDefault="00F42E93" w:rsidP="00F42E93">
      <w:pPr>
        <w:pStyle w:val="Tekstpodstawowy"/>
        <w:widowControl/>
        <w:numPr>
          <w:ilvl w:val="0"/>
          <w:numId w:val="24"/>
        </w:numPr>
        <w:tabs>
          <w:tab w:val="clear" w:pos="907"/>
          <w:tab w:val="num" w:pos="567"/>
        </w:tabs>
        <w:autoSpaceDE/>
        <w:autoSpaceDN/>
        <w:spacing w:after="120" w:line="276" w:lineRule="auto"/>
        <w:ind w:left="851"/>
        <w:jc w:val="both"/>
        <w:rPr>
          <w:sz w:val="22"/>
          <w:szCs w:val="22"/>
          <w:lang w:val="pl-PL" w:eastAsia="pl-PL"/>
        </w:rPr>
      </w:pPr>
      <w:r w:rsidRPr="00F42E93">
        <w:rPr>
          <w:sz w:val="22"/>
          <w:szCs w:val="22"/>
          <w:lang w:val="pl-PL" w:eastAsia="pl-PL"/>
        </w:rPr>
        <w:t>wszczęcia postępowania likwidacyjnego którejkolwiek ze Stron,</w:t>
      </w:r>
    </w:p>
    <w:p w:rsidR="00F42E93" w:rsidRPr="00F42E93" w:rsidRDefault="00F42E93" w:rsidP="00F42E93">
      <w:pPr>
        <w:pStyle w:val="Tekstpodstawowy"/>
        <w:widowControl/>
        <w:numPr>
          <w:ilvl w:val="0"/>
          <w:numId w:val="24"/>
        </w:numPr>
        <w:tabs>
          <w:tab w:val="clear" w:pos="907"/>
          <w:tab w:val="num" w:pos="567"/>
        </w:tabs>
        <w:autoSpaceDE/>
        <w:autoSpaceDN/>
        <w:spacing w:after="120" w:line="276" w:lineRule="auto"/>
        <w:ind w:left="567" w:hanging="141"/>
        <w:jc w:val="both"/>
        <w:rPr>
          <w:sz w:val="22"/>
          <w:szCs w:val="22"/>
          <w:lang w:val="pl-PL" w:eastAsia="pl-PL"/>
        </w:rPr>
      </w:pPr>
      <w:r w:rsidRPr="00F42E93">
        <w:rPr>
          <w:sz w:val="22"/>
          <w:szCs w:val="22"/>
          <w:lang w:val="pl-PL" w:eastAsia="pl-PL"/>
        </w:rPr>
        <w:t>cofnięcia lub wygaśnięcia zezwolenia Brokera na prowadzenie przez niego działalności brokerskiej,</w:t>
      </w:r>
    </w:p>
    <w:p w:rsidR="00F42E93" w:rsidRPr="00F42E93" w:rsidRDefault="00F42E93" w:rsidP="00F42E93">
      <w:pPr>
        <w:pStyle w:val="Tekstpodstawowy"/>
        <w:widowControl/>
        <w:numPr>
          <w:ilvl w:val="0"/>
          <w:numId w:val="24"/>
        </w:numPr>
        <w:tabs>
          <w:tab w:val="clear" w:pos="907"/>
          <w:tab w:val="num" w:pos="567"/>
        </w:tabs>
        <w:autoSpaceDE/>
        <w:autoSpaceDN/>
        <w:spacing w:after="120" w:line="276" w:lineRule="auto"/>
        <w:ind w:left="851"/>
        <w:jc w:val="both"/>
        <w:rPr>
          <w:sz w:val="22"/>
          <w:szCs w:val="22"/>
          <w:lang w:val="pl-PL" w:eastAsia="pl-PL"/>
        </w:rPr>
      </w:pPr>
      <w:r w:rsidRPr="00F42E93">
        <w:rPr>
          <w:sz w:val="22"/>
          <w:szCs w:val="22"/>
          <w:lang w:val="pl-PL" w:eastAsia="pl-PL"/>
        </w:rPr>
        <w:t>w każdym czasie za zgodą Stron niniejszej Umowy,</w:t>
      </w:r>
    </w:p>
    <w:p w:rsidR="00F42E93" w:rsidRPr="00F42E93" w:rsidRDefault="00F42E93" w:rsidP="00F42E93">
      <w:pPr>
        <w:pStyle w:val="Tekstpodstawowy"/>
        <w:widowControl/>
        <w:numPr>
          <w:ilvl w:val="0"/>
          <w:numId w:val="24"/>
        </w:numPr>
        <w:tabs>
          <w:tab w:val="clear" w:pos="907"/>
          <w:tab w:val="num" w:pos="567"/>
        </w:tabs>
        <w:autoSpaceDE/>
        <w:autoSpaceDN/>
        <w:spacing w:after="120" w:line="276" w:lineRule="auto"/>
        <w:ind w:left="851"/>
        <w:jc w:val="both"/>
        <w:rPr>
          <w:sz w:val="22"/>
          <w:szCs w:val="22"/>
          <w:lang w:val="pl-PL" w:eastAsia="pl-PL"/>
        </w:rPr>
      </w:pPr>
      <w:r w:rsidRPr="00F42E93">
        <w:rPr>
          <w:sz w:val="22"/>
          <w:szCs w:val="22"/>
          <w:lang w:val="pl-PL" w:eastAsia="pl-PL"/>
        </w:rPr>
        <w:t>złożenia wypowiedzenia, o którym mowa w ust. 4 poniżej.</w:t>
      </w:r>
    </w:p>
    <w:p w:rsidR="00F42E93" w:rsidRPr="00406738" w:rsidRDefault="00F42E93" w:rsidP="00F42E93">
      <w:pPr>
        <w:widowControl/>
        <w:numPr>
          <w:ilvl w:val="0"/>
          <w:numId w:val="11"/>
        </w:numPr>
        <w:autoSpaceDE/>
        <w:autoSpaceDN/>
        <w:spacing w:line="360" w:lineRule="auto"/>
        <w:ind w:left="426"/>
        <w:jc w:val="both"/>
      </w:pPr>
      <w:r>
        <w:lastRenderedPageBreak/>
        <w:t>Zamawiający</w:t>
      </w:r>
      <w:r w:rsidRPr="00406738">
        <w:t xml:space="preserve"> mo</w:t>
      </w:r>
      <w:r>
        <w:t>gą</w:t>
      </w:r>
      <w:r w:rsidRPr="00406738">
        <w:t xml:space="preserve"> wypowiedzieć niniejszą umowę w każdym momencie</w:t>
      </w:r>
      <w:r>
        <w:t xml:space="preserve"> jej</w:t>
      </w:r>
      <w:r w:rsidRPr="00406738">
        <w:t xml:space="preserve"> trwania</w:t>
      </w:r>
      <w:r>
        <w:t xml:space="preserve"> ze skutkiem  natychmiastowym   gdy </w:t>
      </w:r>
      <w:r w:rsidRPr="00406738">
        <w:rPr>
          <w:bCs/>
        </w:rPr>
        <w:t xml:space="preserve"> </w:t>
      </w:r>
      <w:r>
        <w:rPr>
          <w:bCs/>
        </w:rPr>
        <w:t xml:space="preserve">w sytuacji </w:t>
      </w:r>
      <w:r w:rsidRPr="00406738">
        <w:rPr>
          <w:bCs/>
        </w:rPr>
        <w:t>gdy</w:t>
      </w:r>
      <w:r w:rsidRPr="00406738">
        <w:t>:</w:t>
      </w:r>
    </w:p>
    <w:p w:rsidR="00F42E93" w:rsidRPr="00406738" w:rsidRDefault="00F42E93" w:rsidP="00F42E93">
      <w:pPr>
        <w:pStyle w:val="Akapitzlist"/>
        <w:widowControl/>
        <w:numPr>
          <w:ilvl w:val="0"/>
          <w:numId w:val="17"/>
        </w:numPr>
        <w:autoSpaceDE/>
        <w:autoSpaceDN/>
        <w:spacing w:line="360" w:lineRule="auto"/>
        <w:ind w:left="993" w:hanging="426"/>
        <w:contextualSpacing/>
        <w:jc w:val="both"/>
        <w:rPr>
          <w:sz w:val="24"/>
          <w:szCs w:val="24"/>
        </w:rPr>
      </w:pPr>
      <w:r w:rsidRPr="00406738">
        <w:rPr>
          <w:sz w:val="24"/>
          <w:szCs w:val="24"/>
        </w:rPr>
        <w:t>Broker nie wykonuje czynności opisanych w załączniku nr 1 do niniejszej umowy;</w:t>
      </w:r>
    </w:p>
    <w:p w:rsidR="00F42E93" w:rsidRPr="00406738" w:rsidRDefault="00F42E93" w:rsidP="00F42E93">
      <w:pPr>
        <w:pStyle w:val="Akapitzlist"/>
        <w:widowControl/>
        <w:numPr>
          <w:ilvl w:val="0"/>
          <w:numId w:val="17"/>
        </w:numPr>
        <w:autoSpaceDE/>
        <w:autoSpaceDN/>
        <w:spacing w:line="360" w:lineRule="auto"/>
        <w:ind w:left="993" w:hanging="426"/>
        <w:contextualSpacing/>
        <w:jc w:val="both"/>
        <w:rPr>
          <w:sz w:val="24"/>
          <w:szCs w:val="24"/>
        </w:rPr>
      </w:pPr>
      <w:r w:rsidRPr="00406738">
        <w:rPr>
          <w:sz w:val="24"/>
          <w:szCs w:val="24"/>
        </w:rPr>
        <w:t>Broker ujawni dane pozyskane w trakcie wykonywania umowy lub inne informacje mogące mieć charakter informacji poufnych;</w:t>
      </w:r>
    </w:p>
    <w:p w:rsidR="00F42E93" w:rsidRDefault="00F42E93" w:rsidP="00F42E93">
      <w:pPr>
        <w:widowControl/>
        <w:numPr>
          <w:ilvl w:val="0"/>
          <w:numId w:val="17"/>
        </w:numPr>
        <w:autoSpaceDE/>
        <w:autoSpaceDN/>
        <w:spacing w:line="360" w:lineRule="auto"/>
        <w:ind w:left="993" w:hanging="426"/>
        <w:jc w:val="both"/>
      </w:pPr>
      <w:r w:rsidRPr="00406738">
        <w:t>Broker wykonuje umowę lub jej część w sposób sprzeczny z umową</w:t>
      </w:r>
      <w:r>
        <w:t xml:space="preserve"> lub w sposób nienależyty</w:t>
      </w:r>
      <w:r w:rsidRPr="00406738">
        <w:t xml:space="preserve">, </w:t>
      </w:r>
      <w:r w:rsidRPr="00250345">
        <w:t>w szczególności gdy realizuje zamówienie przy udziale  podwykonawców;</w:t>
      </w:r>
    </w:p>
    <w:p w:rsidR="00F42E93" w:rsidRPr="00406738" w:rsidRDefault="00F42E93" w:rsidP="00F42E93">
      <w:pPr>
        <w:spacing w:line="360" w:lineRule="auto"/>
        <w:ind w:left="993"/>
        <w:jc w:val="both"/>
      </w:pPr>
      <w:r>
        <w:t xml:space="preserve">- przy czym wypowiedzenie umowy powinno być poprzedzone pisemnym wezwaniem do usunięcia uchybień, zaprzestania naruszeń umowy i jej należytego wykonywania lub zmiany sposobu realizacji umowy w terminie 7 dni od dnia otrzymania tego wezwania przez Brokera. </w:t>
      </w:r>
      <w:r w:rsidRPr="00406738">
        <w:t>Obowiązku wezwania nie stosuje się w sytuacjach, w których z uwagi na charakter danego uchybienia nie można go usunąć lub wymagane było</w:t>
      </w:r>
      <w:r>
        <w:t>by</w:t>
      </w:r>
      <w:r w:rsidRPr="00406738">
        <w:t xml:space="preserve"> jego natychmiastowe usunięcie</w:t>
      </w:r>
      <w:r>
        <w:t>.</w:t>
      </w:r>
    </w:p>
    <w:p w:rsidR="00F42E93" w:rsidRPr="00406738" w:rsidRDefault="00F42E93" w:rsidP="00F42E93">
      <w:pPr>
        <w:widowControl/>
        <w:numPr>
          <w:ilvl w:val="0"/>
          <w:numId w:val="11"/>
        </w:numPr>
        <w:autoSpaceDE/>
        <w:autoSpaceDN/>
        <w:spacing w:line="360" w:lineRule="auto"/>
        <w:ind w:left="426"/>
        <w:jc w:val="both"/>
      </w:pPr>
      <w:r w:rsidRPr="00406738">
        <w:t xml:space="preserve">Oświadczenie o wypowiedzeniu umowy będzie miało formę pisemną i będzie zawierało uzasadnienie. Oświadczenie to może zostać doręczone </w:t>
      </w:r>
      <w:r>
        <w:t>Brokerowi</w:t>
      </w:r>
      <w:r w:rsidRPr="00406738">
        <w:t xml:space="preserve"> listem poleconym lub osobiście</w:t>
      </w:r>
      <w:r>
        <w:t xml:space="preserve"> za pisemnym pokwitowaniem odbioru</w:t>
      </w:r>
      <w:r w:rsidRPr="00406738">
        <w:t xml:space="preserve">. </w:t>
      </w:r>
    </w:p>
    <w:p w:rsidR="00F42E93" w:rsidRPr="00406738" w:rsidRDefault="00F42E93" w:rsidP="00F42E93">
      <w:pPr>
        <w:spacing w:line="360" w:lineRule="auto"/>
        <w:ind w:left="720"/>
        <w:jc w:val="center"/>
      </w:pPr>
      <w:r w:rsidRPr="00406738">
        <w:t>§ 5</w:t>
      </w:r>
    </w:p>
    <w:p w:rsidR="00F42E93" w:rsidRPr="00406738" w:rsidRDefault="00F42E93" w:rsidP="00F42E93">
      <w:pPr>
        <w:spacing w:line="360" w:lineRule="auto"/>
        <w:ind w:left="720"/>
        <w:jc w:val="center"/>
      </w:pPr>
      <w:r w:rsidRPr="00406738">
        <w:t xml:space="preserve">KARY UMOWNE </w:t>
      </w:r>
    </w:p>
    <w:p w:rsidR="00F42E93" w:rsidRDefault="00F42E93" w:rsidP="00F42E93">
      <w:pPr>
        <w:widowControl/>
        <w:numPr>
          <w:ilvl w:val="0"/>
          <w:numId w:val="18"/>
        </w:numPr>
        <w:tabs>
          <w:tab w:val="clear" w:pos="1440"/>
          <w:tab w:val="num" w:pos="426"/>
        </w:tabs>
        <w:autoSpaceDE/>
        <w:autoSpaceDN/>
        <w:spacing w:line="360" w:lineRule="auto"/>
        <w:ind w:left="426" w:hanging="426"/>
        <w:jc w:val="both"/>
      </w:pPr>
      <w:r w:rsidRPr="00406738">
        <w:t>Strony ustalają odpowiedzialność za niewykonanie lub nienależyte wykonanie umowy w formie kar umownych.</w:t>
      </w:r>
    </w:p>
    <w:p w:rsidR="00F42E93" w:rsidRPr="00F42E93" w:rsidRDefault="00E5049D" w:rsidP="00E5049D">
      <w:pPr>
        <w:widowControl/>
        <w:numPr>
          <w:ilvl w:val="0"/>
          <w:numId w:val="18"/>
        </w:numPr>
        <w:tabs>
          <w:tab w:val="clear" w:pos="1440"/>
          <w:tab w:val="num" w:pos="426"/>
        </w:tabs>
        <w:autoSpaceDE/>
        <w:autoSpaceDN/>
        <w:spacing w:line="360" w:lineRule="auto"/>
        <w:ind w:left="426" w:hanging="426"/>
        <w:jc w:val="both"/>
      </w:pPr>
      <w:r>
        <w:t>Broker zapłaci Zamawiajacemu karę umowną:</w:t>
      </w:r>
    </w:p>
    <w:p w:rsidR="00F42E93" w:rsidRPr="00406738" w:rsidRDefault="00F42E93" w:rsidP="00F42E93">
      <w:pPr>
        <w:numPr>
          <w:ilvl w:val="0"/>
          <w:numId w:val="19"/>
        </w:numPr>
        <w:tabs>
          <w:tab w:val="num" w:pos="851"/>
        </w:tabs>
        <w:overflowPunct w:val="0"/>
        <w:adjustRightInd w:val="0"/>
        <w:spacing w:line="360" w:lineRule="auto"/>
        <w:ind w:left="851" w:hanging="425"/>
        <w:jc w:val="both"/>
        <w:textAlignment w:val="baseline"/>
      </w:pPr>
      <w:r w:rsidRPr="00406738">
        <w:t xml:space="preserve">w przypadku wypowiedzenia umowy przez </w:t>
      </w:r>
      <w:r>
        <w:t xml:space="preserve">tego </w:t>
      </w:r>
      <w:r w:rsidRPr="00406738">
        <w:t>Zamawiającego z przyczyn leżących po stronie Brokera lub rozwiązania umowy przez Brokera z przyczyn leżących po jego stronie – w</w:t>
      </w:r>
      <w:r>
        <w:t xml:space="preserve"> łącznej</w:t>
      </w:r>
      <w:r w:rsidRPr="00406738">
        <w:t xml:space="preserve"> wysokości </w:t>
      </w:r>
      <w:r>
        <w:t xml:space="preserve">25 </w:t>
      </w:r>
      <w:r w:rsidRPr="00406738">
        <w:t>00</w:t>
      </w:r>
      <w:r>
        <w:t>0</w:t>
      </w:r>
      <w:r w:rsidRPr="00406738">
        <w:t xml:space="preserve"> zł;</w:t>
      </w:r>
    </w:p>
    <w:p w:rsidR="00F42E93" w:rsidRDefault="00F42E93" w:rsidP="00F42E93">
      <w:pPr>
        <w:numPr>
          <w:ilvl w:val="0"/>
          <w:numId w:val="19"/>
        </w:numPr>
        <w:tabs>
          <w:tab w:val="num" w:pos="851"/>
        </w:tabs>
        <w:overflowPunct w:val="0"/>
        <w:adjustRightInd w:val="0"/>
        <w:spacing w:line="360" w:lineRule="auto"/>
        <w:ind w:left="851" w:hanging="425"/>
        <w:jc w:val="both"/>
        <w:textAlignment w:val="baseline"/>
      </w:pPr>
      <w:r w:rsidRPr="00406738">
        <w:t>w przypadku utraty, zniekształcenia lub ujawnienia nieupoważnionym osobom trzecim Informacji Poufnych,</w:t>
      </w:r>
      <w:r>
        <w:t xml:space="preserve"> o których mowa w </w:t>
      </w:r>
      <w:r w:rsidRPr="00406738">
        <w:t>§</w:t>
      </w:r>
      <w:r>
        <w:t xml:space="preserve"> 8 niniejszej umowy, które dotyczą  Zamawiającego,</w:t>
      </w:r>
      <w:r w:rsidRPr="00406738">
        <w:t xml:space="preserve"> a także w przypadku wykorzystania </w:t>
      </w:r>
      <w:r>
        <w:t xml:space="preserve">tych </w:t>
      </w:r>
      <w:r w:rsidRPr="00406738">
        <w:t xml:space="preserve">Informacji Poufnych w celach innych niż wykonanie </w:t>
      </w:r>
      <w:r>
        <w:t xml:space="preserve">niniejszej </w:t>
      </w:r>
      <w:r w:rsidRPr="00406738">
        <w:t xml:space="preserve">umowy – w wysokości </w:t>
      </w:r>
      <w:r>
        <w:t xml:space="preserve">25 </w:t>
      </w:r>
      <w:r w:rsidRPr="00406738">
        <w:t>00</w:t>
      </w:r>
      <w:r>
        <w:t>0</w:t>
      </w:r>
      <w:r w:rsidRPr="00406738">
        <w:t xml:space="preserve"> zł </w:t>
      </w:r>
      <w:r>
        <w:t xml:space="preserve"> za każdy przypadek naruszenia Informacji Poufnych</w:t>
      </w:r>
      <w:r w:rsidRPr="00406738">
        <w:t>;</w:t>
      </w:r>
    </w:p>
    <w:p w:rsidR="00F42E93" w:rsidRPr="00406738" w:rsidRDefault="00F42E93" w:rsidP="00F42E93">
      <w:pPr>
        <w:numPr>
          <w:ilvl w:val="0"/>
          <w:numId w:val="19"/>
        </w:numPr>
        <w:tabs>
          <w:tab w:val="num" w:pos="851"/>
        </w:tabs>
        <w:overflowPunct w:val="0"/>
        <w:adjustRightInd w:val="0"/>
        <w:spacing w:line="360" w:lineRule="auto"/>
        <w:ind w:left="851" w:hanging="425"/>
        <w:jc w:val="both"/>
        <w:textAlignment w:val="baseline"/>
      </w:pPr>
      <w:r>
        <w:t xml:space="preserve"> </w:t>
      </w:r>
      <w:r w:rsidRPr="00406738">
        <w:t xml:space="preserve">w przypadku innego niż powyższe nienależytego wykonania umowy – każdorazowo w wysokości </w:t>
      </w:r>
      <w:r>
        <w:t>10.0</w:t>
      </w:r>
      <w:r w:rsidRPr="00406738">
        <w:t>00 zł .</w:t>
      </w:r>
    </w:p>
    <w:p w:rsidR="00F42E93" w:rsidRPr="00406738" w:rsidRDefault="00F42E93" w:rsidP="00F42E93">
      <w:pPr>
        <w:widowControl/>
        <w:numPr>
          <w:ilvl w:val="0"/>
          <w:numId w:val="18"/>
        </w:numPr>
        <w:tabs>
          <w:tab w:val="clear" w:pos="1440"/>
          <w:tab w:val="num" w:pos="426"/>
        </w:tabs>
        <w:autoSpaceDE/>
        <w:autoSpaceDN/>
        <w:spacing w:line="360" w:lineRule="auto"/>
        <w:ind w:left="426" w:hanging="426"/>
        <w:jc w:val="both"/>
      </w:pPr>
      <w:r w:rsidRPr="00406738">
        <w:t>Kary umowne mogą podlegać łączeniu.</w:t>
      </w:r>
    </w:p>
    <w:p w:rsidR="00F42E93" w:rsidRDefault="00F42E93" w:rsidP="00F42E93">
      <w:pPr>
        <w:widowControl/>
        <w:numPr>
          <w:ilvl w:val="0"/>
          <w:numId w:val="18"/>
        </w:numPr>
        <w:tabs>
          <w:tab w:val="clear" w:pos="1440"/>
          <w:tab w:val="num" w:pos="426"/>
        </w:tabs>
        <w:autoSpaceDE/>
        <w:autoSpaceDN/>
        <w:spacing w:line="360" w:lineRule="auto"/>
        <w:ind w:left="425" w:hanging="425"/>
        <w:jc w:val="both"/>
      </w:pPr>
      <w:r>
        <w:lastRenderedPageBreak/>
        <w:t xml:space="preserve">Na kary umowne zostanie wystawiona przez Zamawiającego nota obciążeniowa. </w:t>
      </w:r>
    </w:p>
    <w:p w:rsidR="00F42E93" w:rsidRPr="00406738" w:rsidRDefault="00F42E93" w:rsidP="00F42E93">
      <w:pPr>
        <w:widowControl/>
        <w:numPr>
          <w:ilvl w:val="0"/>
          <w:numId w:val="18"/>
        </w:numPr>
        <w:tabs>
          <w:tab w:val="clear" w:pos="1440"/>
          <w:tab w:val="num" w:pos="426"/>
        </w:tabs>
        <w:autoSpaceDE/>
        <w:autoSpaceDN/>
        <w:spacing w:line="360" w:lineRule="auto"/>
        <w:ind w:left="425" w:hanging="425"/>
        <w:jc w:val="both"/>
      </w:pPr>
      <w:r w:rsidRPr="00406738">
        <w:t xml:space="preserve">Termin zapłaty kar umownych, wskazany w nocie obciążeniowej, będzie liczony od dnia doręczenia noty </w:t>
      </w:r>
      <w:r>
        <w:t>Brokerowi</w:t>
      </w:r>
      <w:r w:rsidRPr="00406738">
        <w:t xml:space="preserve">. Doręczenie może odbywać się za pośrednictwem operatora pocztowego, kuriera, osobiście, za pośrednictwem poczty elektronicznej (skan podpisanej noty) lub faksu. </w:t>
      </w:r>
    </w:p>
    <w:p w:rsidR="00F42E93" w:rsidRDefault="00F42E93" w:rsidP="00F42E93">
      <w:pPr>
        <w:widowControl/>
        <w:numPr>
          <w:ilvl w:val="0"/>
          <w:numId w:val="18"/>
        </w:numPr>
        <w:tabs>
          <w:tab w:val="clear" w:pos="1440"/>
          <w:tab w:val="num" w:pos="426"/>
        </w:tabs>
        <w:autoSpaceDE/>
        <w:autoSpaceDN/>
        <w:spacing w:line="360" w:lineRule="auto"/>
        <w:ind w:left="425" w:hanging="425"/>
        <w:jc w:val="both"/>
      </w:pPr>
      <w:r w:rsidRPr="00406738">
        <w:t>W przypad</w:t>
      </w:r>
      <w:r>
        <w:t xml:space="preserve">kach wymienionych w ust.1 powyżej, a także w pozostałych przypadkach </w:t>
      </w:r>
      <w:r w:rsidRPr="00406738">
        <w:t>niewykonania bądź nienależytego wykonania</w:t>
      </w:r>
      <w:r>
        <w:t xml:space="preserve"> niniejszej </w:t>
      </w:r>
      <w:r w:rsidRPr="00406738">
        <w:t xml:space="preserve">umowy przez Brokera, Zamawiający ma prawo dochodzić na zasadach ogólnych odszkodowania przewyższającego wysokość zastrzeżonych kar umownych. </w:t>
      </w:r>
    </w:p>
    <w:p w:rsidR="00F42E93" w:rsidRPr="00406738" w:rsidRDefault="00F42E93" w:rsidP="00F42E93">
      <w:pPr>
        <w:spacing w:line="360" w:lineRule="auto"/>
        <w:jc w:val="both"/>
      </w:pPr>
    </w:p>
    <w:p w:rsidR="00F42E93" w:rsidRPr="00406738" w:rsidRDefault="00F42E93" w:rsidP="00F42E93">
      <w:pPr>
        <w:spacing w:line="360" w:lineRule="auto"/>
        <w:ind w:left="4980" w:firstLine="684"/>
      </w:pPr>
      <w:r w:rsidRPr="00406738">
        <w:t>§ 6</w:t>
      </w:r>
    </w:p>
    <w:p w:rsidR="00F42E93" w:rsidRPr="00406738" w:rsidRDefault="00F42E93" w:rsidP="00F42E93">
      <w:pPr>
        <w:spacing w:line="360" w:lineRule="auto"/>
        <w:ind w:left="644"/>
        <w:jc w:val="center"/>
      </w:pPr>
      <w:r w:rsidRPr="00406738">
        <w:t>WYNAGRODZENIE BROKERA</w:t>
      </w:r>
    </w:p>
    <w:p w:rsidR="00F42E93" w:rsidRDefault="00F42E93" w:rsidP="00F42E93">
      <w:pPr>
        <w:widowControl/>
        <w:numPr>
          <w:ilvl w:val="1"/>
          <w:numId w:val="24"/>
        </w:numPr>
        <w:tabs>
          <w:tab w:val="clear" w:pos="1440"/>
        </w:tabs>
        <w:autoSpaceDE/>
        <w:autoSpaceDN/>
        <w:spacing w:line="360" w:lineRule="auto"/>
        <w:ind w:left="426"/>
        <w:jc w:val="both"/>
      </w:pPr>
      <w:r w:rsidRPr="00406738">
        <w:t>Z tytułu wykonywania niniejszej umowy Broker nie będzie pobierał wynagrodzenia od Zamawiając</w:t>
      </w:r>
      <w:r>
        <w:t>ych</w:t>
      </w:r>
      <w:r w:rsidRPr="00406738">
        <w:t>..</w:t>
      </w:r>
    </w:p>
    <w:p w:rsidR="00F42E93" w:rsidRPr="00406738" w:rsidRDefault="00F42E93" w:rsidP="00F42E93">
      <w:pPr>
        <w:widowControl/>
        <w:numPr>
          <w:ilvl w:val="1"/>
          <w:numId w:val="24"/>
        </w:numPr>
        <w:tabs>
          <w:tab w:val="clear" w:pos="1440"/>
        </w:tabs>
        <w:autoSpaceDE/>
        <w:autoSpaceDN/>
        <w:spacing w:line="360" w:lineRule="auto"/>
        <w:ind w:left="426"/>
        <w:jc w:val="both"/>
      </w:pPr>
      <w:r w:rsidRPr="00406738">
        <w:t xml:space="preserve">Natomiast wynagrodzeniem z tytułu wykonywania czynności podczas </w:t>
      </w:r>
      <w:r w:rsidRPr="00832D89">
        <w:rPr>
          <w:i/>
        </w:rPr>
        <w:t>drugiego etapu</w:t>
      </w:r>
      <w:r>
        <w:rPr>
          <w:i/>
        </w:rPr>
        <w:t xml:space="preserve"> opisanego w zapytaniu Ofertowym </w:t>
      </w:r>
      <w:r w:rsidRPr="00832D89">
        <w:rPr>
          <w:i/>
        </w:rPr>
        <w:t>,</w:t>
      </w:r>
      <w:r w:rsidRPr="00406738">
        <w:t xml:space="preserve"> będzie prowizja brokerska uzyskana od Wykonawcy wskazanych usług/ubezpieczeń</w:t>
      </w:r>
      <w:r>
        <w:t xml:space="preserve"> (wybranego ubezpieczyciela)</w:t>
      </w:r>
      <w:r w:rsidRPr="00406738">
        <w:t>:</w:t>
      </w:r>
    </w:p>
    <w:p w:rsidR="00F42E93" w:rsidRPr="00406738" w:rsidRDefault="00F42E93" w:rsidP="00F42E93">
      <w:pPr>
        <w:widowControl/>
        <w:numPr>
          <w:ilvl w:val="0"/>
          <w:numId w:val="23"/>
        </w:numPr>
        <w:autoSpaceDE/>
        <w:autoSpaceDN/>
        <w:spacing w:line="360" w:lineRule="auto"/>
        <w:jc w:val="both"/>
      </w:pPr>
      <w:r w:rsidRPr="00406738">
        <w:t xml:space="preserve">  pracowniczego ubezpieczenia grupowego na życie,</w:t>
      </w:r>
    </w:p>
    <w:p w:rsidR="00F42E93" w:rsidRPr="00406738" w:rsidRDefault="00F42E93" w:rsidP="00F42E93">
      <w:pPr>
        <w:widowControl/>
        <w:numPr>
          <w:ilvl w:val="0"/>
          <w:numId w:val="23"/>
        </w:numPr>
        <w:autoSpaceDE/>
        <w:autoSpaceDN/>
        <w:spacing w:line="360" w:lineRule="auto"/>
        <w:jc w:val="both"/>
      </w:pPr>
      <w:r w:rsidRPr="00406738">
        <w:t xml:space="preserve">  prywatnej grupowej opieki medycznej wraz z medycyną pracy, </w:t>
      </w:r>
    </w:p>
    <w:p w:rsidR="00F42E93" w:rsidRDefault="00F42E93" w:rsidP="00F42E93">
      <w:pPr>
        <w:widowControl/>
        <w:numPr>
          <w:ilvl w:val="0"/>
          <w:numId w:val="23"/>
        </w:numPr>
        <w:tabs>
          <w:tab w:val="left" w:pos="142"/>
        </w:tabs>
        <w:autoSpaceDE/>
        <w:autoSpaceDN/>
        <w:spacing w:line="360" w:lineRule="auto"/>
        <w:jc w:val="both"/>
      </w:pPr>
      <w:r w:rsidRPr="00406738">
        <w:t xml:space="preserve">  pracowniczego ubezpieczenia grupowego na życie</w:t>
      </w:r>
      <w:r w:rsidRPr="004906A3">
        <w:t xml:space="preserve"> wraz prywatną grupową opieką</w:t>
      </w:r>
      <w:r w:rsidR="00E5049D">
        <w:t xml:space="preserve"> </w:t>
      </w:r>
      <w:r w:rsidRPr="004906A3">
        <w:t xml:space="preserve">medyczną i medycyną pracy, </w:t>
      </w:r>
    </w:p>
    <w:p w:rsidR="00F42E93" w:rsidRDefault="00F42E93" w:rsidP="00F42E93">
      <w:pPr>
        <w:widowControl/>
        <w:numPr>
          <w:ilvl w:val="0"/>
          <w:numId w:val="23"/>
        </w:numPr>
        <w:autoSpaceDE/>
        <w:autoSpaceDN/>
        <w:spacing w:line="360" w:lineRule="auto"/>
        <w:jc w:val="both"/>
      </w:pPr>
      <w:r>
        <w:t xml:space="preserve">  </w:t>
      </w:r>
      <w:r w:rsidRPr="004906A3">
        <w:t>ubezpieczenie podróży służbowych krajowych i zagranicznych dla pracowników.</w:t>
      </w:r>
      <w:r>
        <w:t xml:space="preserve"> </w:t>
      </w:r>
    </w:p>
    <w:p w:rsidR="00F42E93" w:rsidRDefault="00F42E93" w:rsidP="00E5049D">
      <w:pPr>
        <w:widowControl/>
        <w:numPr>
          <w:ilvl w:val="1"/>
          <w:numId w:val="24"/>
        </w:numPr>
        <w:tabs>
          <w:tab w:val="clear" w:pos="1440"/>
          <w:tab w:val="num" w:pos="426"/>
        </w:tabs>
        <w:autoSpaceDE/>
        <w:autoSpaceDN/>
        <w:spacing w:line="360" w:lineRule="auto"/>
        <w:ind w:left="426"/>
        <w:jc w:val="both"/>
      </w:pPr>
      <w:r>
        <w:t xml:space="preserve">Wysokość prowizji Brokera będzie wyrażona w procentach (zgodnie z ofertą Brokera) liczona łącznie w odniesieniu do kwoty miesięcznej składki przekazywanej przez Zamawiających na rzecz ubezpieczyciela za poszczególne usługi/ ubezpieczenia. </w:t>
      </w:r>
    </w:p>
    <w:p w:rsidR="00F42E93" w:rsidRDefault="00F42E93" w:rsidP="00F42E93">
      <w:pPr>
        <w:tabs>
          <w:tab w:val="left" w:pos="4820"/>
        </w:tabs>
        <w:spacing w:line="360" w:lineRule="auto"/>
        <w:ind w:left="1080"/>
        <w:jc w:val="center"/>
      </w:pPr>
      <w:r>
        <w:t>§ 7</w:t>
      </w:r>
    </w:p>
    <w:p w:rsidR="00F42E93" w:rsidRDefault="00F42E93" w:rsidP="00F42E93">
      <w:pPr>
        <w:widowControl/>
        <w:numPr>
          <w:ilvl w:val="0"/>
          <w:numId w:val="12"/>
        </w:numPr>
        <w:autoSpaceDE/>
        <w:autoSpaceDN/>
        <w:spacing w:line="360" w:lineRule="auto"/>
        <w:ind w:left="426"/>
        <w:jc w:val="both"/>
      </w:pPr>
      <w:r>
        <w:t>Dla potrzeb komunikacji elektronicznej Strony podają swoje następujące adresy e-mail:</w:t>
      </w:r>
    </w:p>
    <w:p w:rsidR="00F42E93" w:rsidRDefault="00F42E93" w:rsidP="00F42E93">
      <w:pPr>
        <w:widowControl/>
        <w:numPr>
          <w:ilvl w:val="0"/>
          <w:numId w:val="25"/>
        </w:numPr>
        <w:autoSpaceDE/>
        <w:autoSpaceDN/>
        <w:spacing w:line="360" w:lineRule="auto"/>
        <w:jc w:val="both"/>
      </w:pPr>
      <w:r>
        <w:t>Broker: _____________;</w:t>
      </w:r>
    </w:p>
    <w:p w:rsidR="00F42E93" w:rsidRDefault="00F42E93" w:rsidP="00E5049D">
      <w:pPr>
        <w:widowControl/>
        <w:numPr>
          <w:ilvl w:val="0"/>
          <w:numId w:val="25"/>
        </w:numPr>
        <w:autoSpaceDE/>
        <w:autoSpaceDN/>
        <w:spacing w:line="360" w:lineRule="auto"/>
        <w:jc w:val="both"/>
      </w:pPr>
      <w:r>
        <w:t>PAIH: _____________;</w:t>
      </w:r>
    </w:p>
    <w:p w:rsidR="00F42E93" w:rsidRPr="009C372C" w:rsidRDefault="00F42E93" w:rsidP="00F42E93">
      <w:pPr>
        <w:spacing w:before="120"/>
        <w:jc w:val="center"/>
      </w:pPr>
      <w:r w:rsidRPr="009C372C">
        <w:t xml:space="preserve">§ </w:t>
      </w:r>
      <w:r>
        <w:t>8</w:t>
      </w:r>
    </w:p>
    <w:p w:rsidR="00F42E93" w:rsidRPr="002634F9" w:rsidRDefault="00F42E93" w:rsidP="00F42E93">
      <w:pPr>
        <w:spacing w:before="120" w:line="360" w:lineRule="auto"/>
        <w:jc w:val="center"/>
      </w:pPr>
      <w:r w:rsidRPr="002634F9">
        <w:t>POUFNOŚĆ INFORMACJI</w:t>
      </w:r>
    </w:p>
    <w:p w:rsidR="00F42E93" w:rsidRPr="002634F9" w:rsidRDefault="00F42E93" w:rsidP="00F42E93">
      <w:pPr>
        <w:pStyle w:val="Akapitzlist"/>
        <w:widowControl/>
        <w:numPr>
          <w:ilvl w:val="0"/>
          <w:numId w:val="14"/>
        </w:numPr>
        <w:autoSpaceDE/>
        <w:autoSpaceDN/>
        <w:spacing w:before="120" w:line="360" w:lineRule="auto"/>
        <w:ind w:left="426" w:hanging="426"/>
        <w:jc w:val="both"/>
        <w:rPr>
          <w:sz w:val="24"/>
          <w:szCs w:val="24"/>
        </w:rPr>
      </w:pPr>
      <w:r w:rsidRPr="002634F9">
        <w:rPr>
          <w:sz w:val="24"/>
          <w:szCs w:val="24"/>
        </w:rPr>
        <w:lastRenderedPageBreak/>
        <w:t>Z zastrzeżeniem</w:t>
      </w:r>
      <w:r>
        <w:rPr>
          <w:sz w:val="24"/>
          <w:szCs w:val="24"/>
        </w:rPr>
        <w:t xml:space="preserve"> postanowienia ust. 2</w:t>
      </w:r>
      <w:r>
        <w:rPr>
          <w:sz w:val="24"/>
          <w:szCs w:val="24"/>
          <w:lang w:val="pl-PL"/>
        </w:rPr>
        <w:t xml:space="preserve"> poniżej</w:t>
      </w:r>
      <w:r>
        <w:rPr>
          <w:sz w:val="24"/>
          <w:szCs w:val="24"/>
        </w:rPr>
        <w:t>, Broker</w:t>
      </w:r>
      <w:r w:rsidRPr="002634F9">
        <w:rPr>
          <w:sz w:val="24"/>
          <w:szCs w:val="24"/>
        </w:rPr>
        <w:t xml:space="preserve"> zobowiązuje się do zachowania w poufności wsz</w:t>
      </w:r>
      <w:r>
        <w:rPr>
          <w:sz w:val="24"/>
          <w:szCs w:val="24"/>
        </w:rPr>
        <w:t>elkich dotyczących Zamawiając</w:t>
      </w:r>
      <w:r>
        <w:rPr>
          <w:sz w:val="24"/>
          <w:szCs w:val="24"/>
          <w:lang w:val="pl-PL"/>
        </w:rPr>
        <w:t>ego</w:t>
      </w:r>
      <w:r w:rsidRPr="002634F9">
        <w:rPr>
          <w:sz w:val="24"/>
          <w:szCs w:val="24"/>
        </w:rPr>
        <w:t xml:space="preserve"> danych i informacji uzyskanych w jakikolwiek sposób (zamierzony lub przypadkowy) w związku z wykonywaniem umowy, bez względu na sposób i formę ich przekazania, nazywanych dalej łącznie „Informacjami Poufnymi”.</w:t>
      </w:r>
    </w:p>
    <w:p w:rsidR="00F42E93" w:rsidRPr="002634F9" w:rsidRDefault="00F42E93" w:rsidP="00F42E93">
      <w:pPr>
        <w:pStyle w:val="Akapitzlist"/>
        <w:widowControl/>
        <w:numPr>
          <w:ilvl w:val="0"/>
          <w:numId w:val="14"/>
        </w:numPr>
        <w:autoSpaceDE/>
        <w:autoSpaceDN/>
        <w:spacing w:before="120" w:line="360" w:lineRule="auto"/>
        <w:ind w:left="426" w:hanging="426"/>
        <w:jc w:val="both"/>
        <w:rPr>
          <w:sz w:val="24"/>
          <w:szCs w:val="24"/>
        </w:rPr>
      </w:pPr>
      <w:r w:rsidRPr="002634F9">
        <w:rPr>
          <w:sz w:val="24"/>
          <w:szCs w:val="24"/>
        </w:rPr>
        <w:t>Obowiązku zachowania poufności, o którym mowa w ust. 1</w:t>
      </w:r>
      <w:r>
        <w:rPr>
          <w:sz w:val="24"/>
          <w:szCs w:val="24"/>
          <w:lang w:val="pl-PL"/>
        </w:rPr>
        <w:t xml:space="preserve"> powyżej</w:t>
      </w:r>
      <w:r w:rsidRPr="002634F9">
        <w:rPr>
          <w:sz w:val="24"/>
          <w:szCs w:val="24"/>
        </w:rPr>
        <w:t>, nie stosuje się do danych i informacji:</w:t>
      </w:r>
    </w:p>
    <w:p w:rsidR="00F42E93" w:rsidRPr="002634F9" w:rsidRDefault="00F42E93" w:rsidP="00F42E93">
      <w:pPr>
        <w:pStyle w:val="Akapitzlist"/>
        <w:widowControl/>
        <w:numPr>
          <w:ilvl w:val="0"/>
          <w:numId w:val="21"/>
        </w:numPr>
        <w:autoSpaceDE/>
        <w:autoSpaceDN/>
        <w:spacing w:before="120" w:line="276" w:lineRule="auto"/>
        <w:jc w:val="both"/>
        <w:rPr>
          <w:sz w:val="24"/>
          <w:szCs w:val="24"/>
        </w:rPr>
      </w:pPr>
      <w:r w:rsidRPr="002634F9">
        <w:rPr>
          <w:sz w:val="24"/>
          <w:szCs w:val="24"/>
        </w:rPr>
        <w:t>dostępnych publicznie;</w:t>
      </w:r>
    </w:p>
    <w:p w:rsidR="00F42E93" w:rsidRPr="002634F9" w:rsidRDefault="00F42E93" w:rsidP="00F42E93">
      <w:pPr>
        <w:pStyle w:val="Akapitzlist"/>
        <w:widowControl/>
        <w:numPr>
          <w:ilvl w:val="0"/>
          <w:numId w:val="21"/>
        </w:numPr>
        <w:autoSpaceDE/>
        <w:autoSpaceDN/>
        <w:spacing w:before="1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otrzymanych przez Brokera</w:t>
      </w:r>
      <w:r w:rsidRPr="002634F9">
        <w:rPr>
          <w:sz w:val="24"/>
          <w:szCs w:val="24"/>
        </w:rPr>
        <w:t>, zgodnie z przepisami prawa powsze</w:t>
      </w:r>
      <w:r>
        <w:rPr>
          <w:sz w:val="24"/>
          <w:szCs w:val="24"/>
        </w:rPr>
        <w:t xml:space="preserve">chnie obowiązującego, </w:t>
      </w:r>
      <w:r w:rsidRPr="002634F9">
        <w:rPr>
          <w:sz w:val="24"/>
          <w:szCs w:val="24"/>
        </w:rPr>
        <w:t>od osoby trzeciej bez obowiązku zachowania poufności;</w:t>
      </w:r>
    </w:p>
    <w:p w:rsidR="00F42E93" w:rsidRPr="002634F9" w:rsidRDefault="00F42E93" w:rsidP="00F42E93">
      <w:pPr>
        <w:pStyle w:val="Akapitzlist"/>
        <w:widowControl/>
        <w:numPr>
          <w:ilvl w:val="0"/>
          <w:numId w:val="21"/>
        </w:numPr>
        <w:autoSpaceDE/>
        <w:autoSpaceDN/>
        <w:spacing w:before="120" w:line="276" w:lineRule="auto"/>
        <w:jc w:val="both"/>
        <w:rPr>
          <w:sz w:val="24"/>
          <w:szCs w:val="24"/>
        </w:rPr>
      </w:pPr>
      <w:r w:rsidRPr="002634F9">
        <w:rPr>
          <w:sz w:val="24"/>
          <w:szCs w:val="24"/>
        </w:rPr>
        <w:t>które w momencie ich</w:t>
      </w:r>
      <w:r>
        <w:rPr>
          <w:sz w:val="24"/>
          <w:szCs w:val="24"/>
        </w:rPr>
        <w:t xml:space="preserve"> przekazania przez Zamawiając</w:t>
      </w:r>
      <w:r>
        <w:rPr>
          <w:sz w:val="24"/>
          <w:szCs w:val="24"/>
          <w:lang w:val="pl-PL"/>
        </w:rPr>
        <w:t>ego</w:t>
      </w:r>
      <w:r>
        <w:rPr>
          <w:sz w:val="24"/>
          <w:szCs w:val="24"/>
        </w:rPr>
        <w:t xml:space="preserve"> były już znane Brokerowi,</w:t>
      </w:r>
      <w:r w:rsidRPr="002634F9">
        <w:rPr>
          <w:sz w:val="24"/>
          <w:szCs w:val="24"/>
        </w:rPr>
        <w:t xml:space="preserve"> bez obowiązku zachowania poufności;</w:t>
      </w:r>
    </w:p>
    <w:p w:rsidR="00F42E93" w:rsidRPr="002634F9" w:rsidRDefault="00F42E93" w:rsidP="00F42E93">
      <w:pPr>
        <w:pStyle w:val="Akapitzlist"/>
        <w:widowControl/>
        <w:numPr>
          <w:ilvl w:val="0"/>
          <w:numId w:val="21"/>
        </w:numPr>
        <w:autoSpaceDE/>
        <w:autoSpaceDN/>
        <w:spacing w:before="120" w:line="276" w:lineRule="auto"/>
        <w:jc w:val="both"/>
        <w:rPr>
          <w:sz w:val="24"/>
          <w:szCs w:val="24"/>
        </w:rPr>
      </w:pPr>
      <w:r w:rsidRPr="002634F9">
        <w:rPr>
          <w:sz w:val="24"/>
          <w:szCs w:val="24"/>
        </w:rPr>
        <w:t>w stosunku</w:t>
      </w:r>
      <w:r>
        <w:rPr>
          <w:sz w:val="24"/>
          <w:szCs w:val="24"/>
        </w:rPr>
        <w:t>, do których Broker</w:t>
      </w:r>
      <w:r w:rsidRPr="002634F9">
        <w:rPr>
          <w:sz w:val="24"/>
          <w:szCs w:val="24"/>
        </w:rPr>
        <w:t xml:space="preserve"> uzy</w:t>
      </w:r>
      <w:r>
        <w:rPr>
          <w:sz w:val="24"/>
          <w:szCs w:val="24"/>
        </w:rPr>
        <w:t>skał pisemną zgodę Zamawiając</w:t>
      </w:r>
      <w:r>
        <w:rPr>
          <w:sz w:val="24"/>
          <w:szCs w:val="24"/>
          <w:lang w:val="pl-PL"/>
        </w:rPr>
        <w:t>ych</w:t>
      </w:r>
      <w:r w:rsidRPr="002634F9">
        <w:rPr>
          <w:sz w:val="24"/>
          <w:szCs w:val="24"/>
        </w:rPr>
        <w:t xml:space="preserve"> na ich ujawnienie.</w:t>
      </w:r>
    </w:p>
    <w:p w:rsidR="00F42E93" w:rsidRPr="002634F9" w:rsidRDefault="00F42E93" w:rsidP="00F42E93">
      <w:pPr>
        <w:pStyle w:val="Akapitzlist"/>
        <w:widowControl/>
        <w:numPr>
          <w:ilvl w:val="0"/>
          <w:numId w:val="14"/>
        </w:numPr>
        <w:autoSpaceDE/>
        <w:autoSpaceDN/>
        <w:spacing w:before="120" w:line="360" w:lineRule="auto"/>
        <w:ind w:left="426" w:hanging="426"/>
        <w:jc w:val="both"/>
        <w:rPr>
          <w:sz w:val="24"/>
          <w:szCs w:val="24"/>
        </w:rPr>
      </w:pPr>
      <w:r w:rsidRPr="002634F9">
        <w:rPr>
          <w:sz w:val="24"/>
          <w:szCs w:val="24"/>
        </w:rPr>
        <w:t>W przypadku, gdy ujawnienie Inf</w:t>
      </w:r>
      <w:r>
        <w:rPr>
          <w:sz w:val="24"/>
          <w:szCs w:val="24"/>
        </w:rPr>
        <w:t>ormacji Poufnych przez Brokera</w:t>
      </w:r>
      <w:r w:rsidRPr="002634F9">
        <w:rPr>
          <w:sz w:val="24"/>
          <w:szCs w:val="24"/>
        </w:rPr>
        <w:t xml:space="preserve"> jest wymagane na podstawie przepisów prawa</w:t>
      </w:r>
      <w:r>
        <w:rPr>
          <w:sz w:val="24"/>
          <w:szCs w:val="24"/>
        </w:rPr>
        <w:t xml:space="preserve"> powszechnie obowiązującego, Broker poinformuje Zamawiając</w:t>
      </w:r>
      <w:r>
        <w:rPr>
          <w:sz w:val="24"/>
          <w:szCs w:val="24"/>
          <w:lang w:val="pl-PL"/>
        </w:rPr>
        <w:t>ego</w:t>
      </w:r>
      <w:r w:rsidRPr="002634F9">
        <w:rPr>
          <w:sz w:val="24"/>
          <w:szCs w:val="24"/>
        </w:rPr>
        <w:t xml:space="preserve"> o przyczynach i zakresie ujawnionych Informacji Poufnych. Poinformowanie takie powinno nastąpić w formie pisemnej lub w formie wiadomości wysłanej na adres poc</w:t>
      </w:r>
      <w:r>
        <w:rPr>
          <w:sz w:val="24"/>
          <w:szCs w:val="24"/>
        </w:rPr>
        <w:t>zty elektronicznej Zamawiając</w:t>
      </w:r>
      <w:r>
        <w:rPr>
          <w:sz w:val="24"/>
          <w:szCs w:val="24"/>
          <w:lang w:val="pl-PL"/>
        </w:rPr>
        <w:t>ego</w:t>
      </w:r>
      <w:r w:rsidRPr="002634F9">
        <w:rPr>
          <w:sz w:val="24"/>
          <w:szCs w:val="24"/>
        </w:rPr>
        <w:t>, chyba</w:t>
      </w:r>
      <w:r>
        <w:rPr>
          <w:sz w:val="24"/>
          <w:szCs w:val="24"/>
        </w:rPr>
        <w:t>,</w:t>
      </w:r>
      <w:r w:rsidRPr="002634F9">
        <w:rPr>
          <w:sz w:val="24"/>
          <w:szCs w:val="24"/>
        </w:rPr>
        <w:t xml:space="preserve"> że ta</w:t>
      </w:r>
      <w:r>
        <w:rPr>
          <w:sz w:val="24"/>
          <w:szCs w:val="24"/>
        </w:rPr>
        <w:t>kie poinformowanie Zamawiając</w:t>
      </w:r>
      <w:r>
        <w:rPr>
          <w:sz w:val="24"/>
          <w:szCs w:val="24"/>
          <w:lang w:val="pl-PL"/>
        </w:rPr>
        <w:t>ego</w:t>
      </w:r>
      <w:r w:rsidRPr="002634F9">
        <w:rPr>
          <w:sz w:val="24"/>
          <w:szCs w:val="24"/>
        </w:rPr>
        <w:t xml:space="preserve"> byłoby sprzeczne z przepisami prawa powszechnie obowiązującego.</w:t>
      </w:r>
    </w:p>
    <w:p w:rsidR="00F42E93" w:rsidRPr="002634F9" w:rsidRDefault="00F42E93" w:rsidP="00F42E93">
      <w:pPr>
        <w:pStyle w:val="Akapitzlist"/>
        <w:widowControl/>
        <w:numPr>
          <w:ilvl w:val="0"/>
          <w:numId w:val="14"/>
        </w:numPr>
        <w:autoSpaceDE/>
        <w:autoSpaceDN/>
        <w:spacing w:before="120" w:line="360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Broker</w:t>
      </w:r>
      <w:r w:rsidRPr="002634F9">
        <w:rPr>
          <w:sz w:val="24"/>
          <w:szCs w:val="24"/>
        </w:rPr>
        <w:t xml:space="preserve"> zobowiązuje się do:</w:t>
      </w:r>
    </w:p>
    <w:p w:rsidR="00F42E93" w:rsidRPr="002634F9" w:rsidRDefault="00F42E93" w:rsidP="00F42E93">
      <w:pPr>
        <w:pStyle w:val="Akapitzlist"/>
        <w:widowControl/>
        <w:numPr>
          <w:ilvl w:val="0"/>
          <w:numId w:val="15"/>
        </w:numPr>
        <w:autoSpaceDE/>
        <w:autoSpaceDN/>
        <w:spacing w:before="120" w:line="360" w:lineRule="auto"/>
        <w:jc w:val="both"/>
        <w:rPr>
          <w:sz w:val="24"/>
          <w:szCs w:val="24"/>
        </w:rPr>
      </w:pPr>
      <w:r w:rsidRPr="002634F9">
        <w:rPr>
          <w:sz w:val="24"/>
          <w:szCs w:val="24"/>
        </w:rPr>
        <w:t>dołożenia właściwych starań w celu zabezpieczenia Informacji Poufnych przed ich utratą, zniekształceniem oraz dostępem nieupoważnionych osób trzecich;</w:t>
      </w:r>
    </w:p>
    <w:p w:rsidR="00F42E93" w:rsidRPr="002634F9" w:rsidRDefault="00F42E93" w:rsidP="00F42E93">
      <w:pPr>
        <w:pStyle w:val="Akapitzlist"/>
        <w:widowControl/>
        <w:numPr>
          <w:ilvl w:val="0"/>
          <w:numId w:val="15"/>
        </w:numPr>
        <w:autoSpaceDE/>
        <w:autoSpaceDN/>
        <w:spacing w:before="120" w:line="360" w:lineRule="auto"/>
        <w:jc w:val="both"/>
        <w:rPr>
          <w:sz w:val="24"/>
          <w:szCs w:val="24"/>
        </w:rPr>
      </w:pPr>
      <w:r w:rsidRPr="002634F9">
        <w:rPr>
          <w:sz w:val="24"/>
          <w:szCs w:val="24"/>
        </w:rPr>
        <w:t>nie</w:t>
      </w:r>
      <w:r>
        <w:rPr>
          <w:sz w:val="24"/>
          <w:szCs w:val="24"/>
        </w:rPr>
        <w:t xml:space="preserve"> </w:t>
      </w:r>
      <w:r w:rsidRPr="002634F9">
        <w:rPr>
          <w:sz w:val="24"/>
          <w:szCs w:val="24"/>
        </w:rPr>
        <w:t>wykorzystywania Informacji Poufnych w celach innych niż wykonanie umowy.</w:t>
      </w:r>
    </w:p>
    <w:p w:rsidR="00F42E93" w:rsidRPr="002634F9" w:rsidRDefault="00F42E93" w:rsidP="00F42E93">
      <w:pPr>
        <w:pStyle w:val="Akapitzlist"/>
        <w:widowControl/>
        <w:numPr>
          <w:ilvl w:val="0"/>
          <w:numId w:val="14"/>
        </w:numPr>
        <w:autoSpaceDE/>
        <w:autoSpaceDN/>
        <w:spacing w:before="120" w:line="360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Broker</w:t>
      </w:r>
      <w:r w:rsidRPr="002634F9">
        <w:rPr>
          <w:sz w:val="24"/>
          <w:szCs w:val="24"/>
        </w:rPr>
        <w:t xml:space="preserve"> zobowiązuje się do poinformowania każdej z osób, przy pomocy, których wykonuje umowę i które będą miały dostęp do Informacji Poufnych, o wynikających z umowy obowiązkach w zakresie zachowania poufności, a tak</w:t>
      </w:r>
      <w:r>
        <w:rPr>
          <w:sz w:val="24"/>
          <w:szCs w:val="24"/>
        </w:rPr>
        <w:t xml:space="preserve">że do skutecznego zobowiązania </w:t>
      </w:r>
      <w:r w:rsidRPr="002634F9">
        <w:rPr>
          <w:sz w:val="24"/>
          <w:szCs w:val="24"/>
        </w:rPr>
        <w:t xml:space="preserve">i egzekwowania od tych osób </w:t>
      </w:r>
      <w:r w:rsidRPr="002634F9">
        <w:rPr>
          <w:sz w:val="24"/>
          <w:szCs w:val="24"/>
        </w:rPr>
        <w:lastRenderedPageBreak/>
        <w:t>obowiązków w zakresie zachowania poufności. Za ewentualne naruszenia tych obowiązk</w:t>
      </w:r>
      <w:r>
        <w:rPr>
          <w:sz w:val="24"/>
          <w:szCs w:val="24"/>
        </w:rPr>
        <w:t>ów przez osoby trzecie Broker</w:t>
      </w:r>
      <w:r w:rsidRPr="002634F9">
        <w:rPr>
          <w:sz w:val="24"/>
          <w:szCs w:val="24"/>
        </w:rPr>
        <w:t xml:space="preserve"> ponosi odpowiedzialność jak za własne działania.</w:t>
      </w:r>
    </w:p>
    <w:p w:rsidR="00F42E93" w:rsidRPr="002634F9" w:rsidRDefault="00F42E93" w:rsidP="00F42E93">
      <w:pPr>
        <w:pStyle w:val="Akapitzlist"/>
        <w:widowControl/>
        <w:numPr>
          <w:ilvl w:val="0"/>
          <w:numId w:val="14"/>
        </w:numPr>
        <w:autoSpaceDE/>
        <w:autoSpaceDN/>
        <w:spacing w:before="120" w:line="360" w:lineRule="auto"/>
        <w:ind w:left="426" w:hanging="426"/>
        <w:jc w:val="both"/>
        <w:rPr>
          <w:sz w:val="24"/>
          <w:szCs w:val="24"/>
        </w:rPr>
      </w:pPr>
      <w:r w:rsidRPr="002634F9">
        <w:rPr>
          <w:sz w:val="24"/>
          <w:szCs w:val="24"/>
        </w:rPr>
        <w:t>W przypadku utraty lub zniekształcenia Informacji Poufnych lub dostępu nieupoważnionej osoby trzeciej do Inform</w:t>
      </w:r>
      <w:r>
        <w:rPr>
          <w:sz w:val="24"/>
          <w:szCs w:val="24"/>
        </w:rPr>
        <w:t>acji Poufnych, Broker</w:t>
      </w:r>
      <w:r w:rsidRPr="002634F9">
        <w:rPr>
          <w:sz w:val="24"/>
          <w:szCs w:val="24"/>
        </w:rPr>
        <w:t xml:space="preserve"> bezzwłocznie podejmie odpowiednie do sytuacji działania ochronne oraz zobowiązuje się do poinformowania o sytuacji Zamawiając</w:t>
      </w:r>
      <w:r>
        <w:rPr>
          <w:sz w:val="24"/>
          <w:szCs w:val="24"/>
          <w:lang w:val="pl-PL"/>
        </w:rPr>
        <w:t>ych</w:t>
      </w:r>
      <w:r w:rsidRPr="002634F9">
        <w:rPr>
          <w:sz w:val="24"/>
          <w:szCs w:val="24"/>
        </w:rPr>
        <w:t>. Poinformowanie takie, w formie pisemnej lub w formie wiadomości wysłanej na adres poc</w:t>
      </w:r>
      <w:r>
        <w:rPr>
          <w:sz w:val="24"/>
          <w:szCs w:val="24"/>
        </w:rPr>
        <w:t>zty elektronicznej Zamawiając</w:t>
      </w:r>
      <w:r>
        <w:rPr>
          <w:sz w:val="24"/>
          <w:szCs w:val="24"/>
          <w:lang w:val="pl-PL"/>
        </w:rPr>
        <w:t>ych</w:t>
      </w:r>
      <w:r w:rsidRPr="002634F9">
        <w:rPr>
          <w:sz w:val="24"/>
          <w:szCs w:val="24"/>
        </w:rPr>
        <w:t>, powinno opisywać okoliczności zdarzenia, zakres i skutki utraty, zniekształcenia lub ujawnienia Informacji Poufnych oraz podjęte działania ochronne.</w:t>
      </w:r>
    </w:p>
    <w:p w:rsidR="00F42E93" w:rsidRPr="002634F9" w:rsidRDefault="00F42E93" w:rsidP="00F42E93">
      <w:pPr>
        <w:pStyle w:val="Akapitzlist"/>
        <w:widowControl/>
        <w:numPr>
          <w:ilvl w:val="0"/>
          <w:numId w:val="14"/>
        </w:numPr>
        <w:autoSpaceDE/>
        <w:autoSpaceDN/>
        <w:spacing w:before="120" w:line="360" w:lineRule="auto"/>
        <w:ind w:left="426" w:hanging="426"/>
        <w:jc w:val="both"/>
        <w:rPr>
          <w:sz w:val="24"/>
          <w:szCs w:val="24"/>
        </w:rPr>
      </w:pPr>
      <w:r w:rsidRPr="002634F9">
        <w:rPr>
          <w:sz w:val="24"/>
          <w:szCs w:val="24"/>
        </w:rPr>
        <w:t>Po wykonaniu umowy oraz w przypadku rozwiązania umowy przez którąkolwiek ze Stron,</w:t>
      </w:r>
      <w:r w:rsidRPr="002634F9" w:rsidDel="001007C6">
        <w:rPr>
          <w:sz w:val="24"/>
          <w:szCs w:val="24"/>
        </w:rPr>
        <w:t xml:space="preserve"> </w:t>
      </w:r>
      <w:r>
        <w:rPr>
          <w:sz w:val="24"/>
          <w:szCs w:val="24"/>
        </w:rPr>
        <w:t>Broker</w:t>
      </w:r>
      <w:r w:rsidRPr="002634F9">
        <w:rPr>
          <w:sz w:val="24"/>
          <w:szCs w:val="24"/>
        </w:rPr>
        <w:t xml:space="preserve"> b</w:t>
      </w:r>
      <w:r>
        <w:rPr>
          <w:sz w:val="24"/>
          <w:szCs w:val="24"/>
        </w:rPr>
        <w:t>ezzwłocznie zwróci Zamawiając</w:t>
      </w:r>
      <w:r>
        <w:rPr>
          <w:sz w:val="24"/>
          <w:szCs w:val="24"/>
          <w:lang w:val="pl-PL"/>
        </w:rPr>
        <w:t>emu</w:t>
      </w:r>
      <w:r w:rsidRPr="002634F9">
        <w:rPr>
          <w:sz w:val="24"/>
          <w:szCs w:val="24"/>
        </w:rPr>
        <w:t xml:space="preserve"> lub komisyjnie zniszczy wszelkie Informacje Poufne.</w:t>
      </w:r>
    </w:p>
    <w:p w:rsidR="00F42E93" w:rsidRDefault="00F42E93" w:rsidP="00F42E93">
      <w:pPr>
        <w:pStyle w:val="Akapitzlist"/>
        <w:widowControl/>
        <w:numPr>
          <w:ilvl w:val="0"/>
          <w:numId w:val="14"/>
        </w:numPr>
        <w:autoSpaceDE/>
        <w:autoSpaceDN/>
        <w:spacing w:before="120" w:line="360" w:lineRule="auto"/>
        <w:ind w:left="426" w:hanging="426"/>
        <w:jc w:val="both"/>
        <w:rPr>
          <w:sz w:val="24"/>
          <w:szCs w:val="24"/>
        </w:rPr>
      </w:pPr>
      <w:r w:rsidRPr="002634F9">
        <w:rPr>
          <w:sz w:val="24"/>
          <w:szCs w:val="24"/>
        </w:rPr>
        <w:t>Ustanowione umową zasady zachowania poufności Informacji Poufnych, jak również przewidziane w umowie kary umowne z tytułu naruszenia zasad zachowania poufności Informacji Poufnych, obowiązują zarówno podczas wykonania umowy, jak i</w:t>
      </w:r>
      <w:r>
        <w:rPr>
          <w:sz w:val="24"/>
          <w:szCs w:val="24"/>
          <w:lang w:val="pl-PL"/>
        </w:rPr>
        <w:t xml:space="preserve"> w terminie 10 lat od dnia zakończenia obowiązywania niniejszej umowy</w:t>
      </w:r>
      <w:r w:rsidRPr="002634F9">
        <w:rPr>
          <w:sz w:val="24"/>
          <w:szCs w:val="24"/>
        </w:rPr>
        <w:t>.</w:t>
      </w:r>
    </w:p>
    <w:p w:rsidR="00F42E93" w:rsidRPr="002634F9" w:rsidRDefault="00F42E93" w:rsidP="00F42E93">
      <w:pPr>
        <w:spacing w:before="120" w:line="360" w:lineRule="auto"/>
        <w:ind w:left="426" w:hanging="426"/>
        <w:jc w:val="center"/>
      </w:pPr>
      <w:r w:rsidRPr="002634F9">
        <w:t>§</w:t>
      </w:r>
      <w:r>
        <w:t xml:space="preserve"> 9</w:t>
      </w:r>
    </w:p>
    <w:p w:rsidR="00F42E93" w:rsidRDefault="00F42E93" w:rsidP="00F42E93">
      <w:pPr>
        <w:spacing w:before="120" w:line="360" w:lineRule="auto"/>
        <w:ind w:left="426" w:hanging="426"/>
        <w:jc w:val="center"/>
      </w:pPr>
      <w:r w:rsidRPr="002634F9">
        <w:t>OCHRONA DANYCH OSOBOWYCH</w:t>
      </w:r>
    </w:p>
    <w:p w:rsidR="00F42E93" w:rsidRDefault="00F42E93" w:rsidP="00E5049D">
      <w:pPr>
        <w:pStyle w:val="Akapitzlist"/>
        <w:widowControl/>
        <w:numPr>
          <w:ilvl w:val="0"/>
          <w:numId w:val="26"/>
        </w:numPr>
        <w:autoSpaceDE/>
        <w:autoSpaceDN/>
        <w:spacing w:before="120" w:line="360" w:lineRule="auto"/>
        <w:ind w:left="714" w:hanging="357"/>
        <w:contextualSpacing/>
        <w:jc w:val="both"/>
        <w:rPr>
          <w:bCs/>
        </w:rPr>
      </w:pPr>
      <w:r w:rsidRPr="0086324E">
        <w:rPr>
          <w:bCs/>
        </w:rPr>
        <w:t xml:space="preserve">Każda ze Stron oświadcza, że jest administratorem w rozumieniu art.4 pkt.7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danych osobowych osób wskazanych w umowie jako osoby reprezentujące Stronę, osoby do kontaktu  lub odpowiedzialne za realizację poszczególnych zadań wynikających z Umowy i udostępnia je drugiej stronie w zakresie: (i) imię i nazwisko, (ii) pełniona funkcja, (iii) adres e-mail, (iv) numer telefonu. </w:t>
      </w:r>
    </w:p>
    <w:p w:rsidR="00F42E93" w:rsidRDefault="00F42E93" w:rsidP="00E5049D">
      <w:pPr>
        <w:pStyle w:val="Akapitzlist"/>
        <w:widowControl/>
        <w:numPr>
          <w:ilvl w:val="0"/>
          <w:numId w:val="26"/>
        </w:numPr>
        <w:autoSpaceDE/>
        <w:autoSpaceDN/>
        <w:spacing w:before="120" w:line="360" w:lineRule="auto"/>
        <w:ind w:left="714" w:hanging="357"/>
        <w:contextualSpacing/>
        <w:jc w:val="both"/>
        <w:rPr>
          <w:bCs/>
        </w:rPr>
      </w:pPr>
      <w:r w:rsidRPr="0086324E">
        <w:rPr>
          <w:bCs/>
        </w:rPr>
        <w:t xml:space="preserve">Każda ze Stron będzie przetwarzać dane osób o których mowa w ust.1 do celów wynikających </w:t>
      </w:r>
      <w:r>
        <w:rPr>
          <w:bCs/>
        </w:rPr>
        <w:br/>
      </w:r>
      <w:r w:rsidRPr="0086324E">
        <w:rPr>
          <w:bCs/>
        </w:rPr>
        <w:t>z prawnie uzasadnionych interesów obejmujących wykonanie umowy, ustalenie, dochodzenie lub obronę roszczeń prawnych wynikających z Umowy lub z nią związanych</w:t>
      </w:r>
      <w:r>
        <w:rPr>
          <w:bCs/>
        </w:rPr>
        <w:t>.</w:t>
      </w:r>
    </w:p>
    <w:p w:rsidR="00F42E93" w:rsidRDefault="00F42E93" w:rsidP="00E5049D">
      <w:pPr>
        <w:pStyle w:val="Akapitzlist"/>
        <w:widowControl/>
        <w:numPr>
          <w:ilvl w:val="0"/>
          <w:numId w:val="26"/>
        </w:numPr>
        <w:autoSpaceDE/>
        <w:autoSpaceDN/>
        <w:spacing w:before="120" w:line="360" w:lineRule="auto"/>
        <w:ind w:left="714" w:hanging="357"/>
        <w:contextualSpacing/>
        <w:jc w:val="both"/>
        <w:rPr>
          <w:bCs/>
        </w:rPr>
      </w:pPr>
      <w:r w:rsidRPr="0086324E">
        <w:rPr>
          <w:bCs/>
        </w:rPr>
        <w:lastRenderedPageBreak/>
        <w:t>Z dniem zawarcia umowy, Strony powierzają sobie nawzajem przetwarzanie danych osobowych wskazanych w umowie, w celu realizacji przedmiotu umowy i w zakresie minimalnym, ale niezbędnym do wykonania niniejszej umowy.</w:t>
      </w:r>
    </w:p>
    <w:p w:rsidR="00F42E93" w:rsidRDefault="00F42E93" w:rsidP="00E5049D">
      <w:pPr>
        <w:pStyle w:val="Akapitzlist"/>
        <w:widowControl/>
        <w:numPr>
          <w:ilvl w:val="0"/>
          <w:numId w:val="26"/>
        </w:numPr>
        <w:autoSpaceDE/>
        <w:autoSpaceDN/>
        <w:spacing w:before="120" w:line="360" w:lineRule="auto"/>
        <w:ind w:left="714" w:hanging="357"/>
        <w:contextualSpacing/>
        <w:jc w:val="both"/>
        <w:rPr>
          <w:bCs/>
        </w:rPr>
      </w:pPr>
      <w:r w:rsidRPr="0086324E">
        <w:rPr>
          <w:bCs/>
        </w:rPr>
        <w:t xml:space="preserve">Strony zobowiązują się do przetwarzania powierzonych danych osobowych zgodnie </w:t>
      </w:r>
      <w:r>
        <w:rPr>
          <w:bCs/>
        </w:rPr>
        <w:br/>
      </w:r>
      <w:r w:rsidRPr="0086324E">
        <w:rPr>
          <w:bCs/>
        </w:rPr>
        <w:t>z obowiązującymi przepisami, w tym rozporządzeniem Parlamentu Europejskiego i Rady (UE) 2016/679 z dnia 27 kwietnia 2016 r. w sprawie ochrony osób fizycznych w związku z przetwarzaniem danych osobowych i w sprawie swobodnego przepływu takich danych oraz uchylenia dyrektywy 95/46/WE (L 119/1) oraz ustawy z dnia 10 maja 2018 r. o ochronie danych osobowych (Dz. U. z 2018 r, poz.1000).</w:t>
      </w:r>
    </w:p>
    <w:p w:rsidR="00F42E93" w:rsidRDefault="00F42E93" w:rsidP="00E5049D">
      <w:pPr>
        <w:pStyle w:val="Akapitzlist"/>
        <w:widowControl/>
        <w:numPr>
          <w:ilvl w:val="0"/>
          <w:numId w:val="26"/>
        </w:numPr>
        <w:autoSpaceDE/>
        <w:autoSpaceDN/>
        <w:spacing w:before="120" w:line="360" w:lineRule="auto"/>
        <w:ind w:left="714" w:hanging="357"/>
        <w:contextualSpacing/>
        <w:jc w:val="both"/>
        <w:rPr>
          <w:bCs/>
        </w:rPr>
      </w:pPr>
      <w:r w:rsidRPr="0086324E">
        <w:rPr>
          <w:bCs/>
        </w:rPr>
        <w:t xml:space="preserve">Wykonawca oświadcza, iż zapoznał się z przepisami, o których mowa w ust. 1, i zobowiązuje się do przetwarzania danych zgodnie z tymi przepisami. W szczególności Wykonawca zobowiązuje się do stworzenia i stosowania przy przetwarzaniu danych osobowych odpowiednich procedur </w:t>
      </w:r>
      <w:r>
        <w:rPr>
          <w:bCs/>
        </w:rPr>
        <w:br/>
      </w:r>
      <w:r w:rsidRPr="0086324E">
        <w:rPr>
          <w:bCs/>
        </w:rPr>
        <w:t>i zabezpieczeń technicznych, informatycznych i organizacyjnych wymaganych przepisami, o których mowa w ust. 1.</w:t>
      </w:r>
    </w:p>
    <w:p w:rsidR="00F42E93" w:rsidRDefault="00F42E93" w:rsidP="00E5049D">
      <w:pPr>
        <w:pStyle w:val="Akapitzlist"/>
        <w:widowControl/>
        <w:numPr>
          <w:ilvl w:val="0"/>
          <w:numId w:val="26"/>
        </w:numPr>
        <w:autoSpaceDE/>
        <w:autoSpaceDN/>
        <w:spacing w:before="120" w:line="360" w:lineRule="auto"/>
        <w:ind w:left="714" w:hanging="357"/>
        <w:contextualSpacing/>
        <w:jc w:val="both"/>
        <w:rPr>
          <w:bCs/>
        </w:rPr>
      </w:pPr>
      <w:r w:rsidRPr="0086324E">
        <w:rPr>
          <w:bCs/>
        </w:rPr>
        <w:t xml:space="preserve">Wykonawca zobowiązuje się zapewnić bezpieczeństwo danych udostępnionych i powierzonych przez Zamawiającego. </w:t>
      </w:r>
    </w:p>
    <w:p w:rsidR="00F42E93" w:rsidRDefault="00F42E93" w:rsidP="00E5049D">
      <w:pPr>
        <w:pStyle w:val="Akapitzlist"/>
        <w:widowControl/>
        <w:numPr>
          <w:ilvl w:val="0"/>
          <w:numId w:val="26"/>
        </w:numPr>
        <w:autoSpaceDE/>
        <w:autoSpaceDN/>
        <w:spacing w:before="120" w:line="360" w:lineRule="auto"/>
        <w:ind w:left="714" w:hanging="357"/>
        <w:contextualSpacing/>
        <w:jc w:val="both"/>
        <w:rPr>
          <w:bCs/>
        </w:rPr>
      </w:pPr>
      <w:r>
        <w:rPr>
          <w:bCs/>
        </w:rPr>
        <w:t>W</w:t>
      </w:r>
      <w:r w:rsidRPr="0086324E">
        <w:rPr>
          <w:bCs/>
        </w:rPr>
        <w:t xml:space="preserve"> przypadku ujawnienia lub utraty danych osobowych, Wykonawca zobowiązuje się do bezzwłocznego pisemnego poinformowania Zamawiającego o tym fakcie, wskazując okoliczności zdarzenia i zakres ujawnionych lub utraconych danych.</w:t>
      </w:r>
    </w:p>
    <w:p w:rsidR="00F42E93" w:rsidRDefault="00F42E93" w:rsidP="00E5049D">
      <w:pPr>
        <w:pStyle w:val="Akapitzlist"/>
        <w:widowControl/>
        <w:numPr>
          <w:ilvl w:val="0"/>
          <w:numId w:val="26"/>
        </w:numPr>
        <w:autoSpaceDE/>
        <w:autoSpaceDN/>
        <w:spacing w:before="120" w:line="360" w:lineRule="auto"/>
        <w:ind w:left="714" w:hanging="357"/>
        <w:contextualSpacing/>
        <w:jc w:val="both"/>
        <w:rPr>
          <w:bCs/>
        </w:rPr>
      </w:pPr>
      <w:r w:rsidRPr="0086324E">
        <w:rPr>
          <w:bCs/>
        </w:rPr>
        <w:t>Wykonawca dopuści do przetwarzania danych osobowych wyłącznie osoby posiadające stosowne imienne upoważnienia do przetwarzania danych osobowych. W tym celu Zamawiający upoważnia Wykonawcę do wystawiania i odwoływania imiennych upoważnień do przetwarzania danych osobowych oraz prowadzenia ewidencji</w:t>
      </w:r>
      <w:r>
        <w:rPr>
          <w:bCs/>
          <w:lang w:val="pl-PL"/>
        </w:rPr>
        <w:t xml:space="preserve"> tych upoważnień.</w:t>
      </w:r>
      <w:r w:rsidRPr="0086324E">
        <w:rPr>
          <w:bCs/>
        </w:rPr>
        <w:t xml:space="preserve"> </w:t>
      </w:r>
    </w:p>
    <w:p w:rsidR="00F42E93" w:rsidRDefault="00F42E93" w:rsidP="00E5049D">
      <w:pPr>
        <w:pStyle w:val="Akapitzlist"/>
        <w:widowControl/>
        <w:numPr>
          <w:ilvl w:val="0"/>
          <w:numId w:val="26"/>
        </w:numPr>
        <w:autoSpaceDE/>
        <w:autoSpaceDN/>
        <w:spacing w:before="120" w:line="360" w:lineRule="auto"/>
        <w:ind w:left="714" w:hanging="357"/>
        <w:contextualSpacing/>
        <w:jc w:val="both"/>
        <w:rPr>
          <w:bCs/>
        </w:rPr>
      </w:pPr>
      <w:r w:rsidRPr="0086324E">
        <w:rPr>
          <w:bCs/>
        </w:rPr>
        <w:t>Wykonawca odpowiada za szkody, jakie powstaną wobec Zamawiającego lub osób trzecich na skutek niezgodnego z umową przetwarzania danych osobowych lub ich ujawnienia bądź utraty.</w:t>
      </w:r>
    </w:p>
    <w:p w:rsidR="00F42E93" w:rsidRDefault="00F42E93" w:rsidP="00E5049D">
      <w:pPr>
        <w:pStyle w:val="Akapitzlist"/>
        <w:widowControl/>
        <w:numPr>
          <w:ilvl w:val="0"/>
          <w:numId w:val="26"/>
        </w:numPr>
        <w:autoSpaceDE/>
        <w:autoSpaceDN/>
        <w:spacing w:before="120" w:line="360" w:lineRule="auto"/>
        <w:ind w:left="714" w:hanging="357"/>
        <w:contextualSpacing/>
        <w:jc w:val="both"/>
        <w:rPr>
          <w:bCs/>
        </w:rPr>
      </w:pPr>
      <w:r w:rsidRPr="0086324E">
        <w:rPr>
          <w:bCs/>
        </w:rPr>
        <w:t xml:space="preserve">Jeżeli Wykonawca realizując umowę zleci podwykonawcom prace, w trakcie których będą przetwarzane dane osobowe, odpowiednio powierzy im, za zgodą Zamawiającego, w drodze umowy zawartej na piśmie, przetwarzanie tych danych na warunkach zgodnych z niniejszą umową. W przypadku zlecenia prac podwykonawcom, Wykonawca odpowiada za szkody, jakie powstaną wobec Zamawiającego lub osób </w:t>
      </w:r>
      <w:r w:rsidRPr="0086324E">
        <w:rPr>
          <w:bCs/>
        </w:rPr>
        <w:lastRenderedPageBreak/>
        <w:t>trzecich na skutek przetwarzania przez podwykonawców danych osobowych niezgodnego z niniejszą umową lub przepisami prawa powszechnie obowiązującego.</w:t>
      </w:r>
    </w:p>
    <w:p w:rsidR="00F42E93" w:rsidRDefault="00F42E93" w:rsidP="00E5049D">
      <w:pPr>
        <w:pStyle w:val="Akapitzlist"/>
        <w:widowControl/>
        <w:numPr>
          <w:ilvl w:val="0"/>
          <w:numId w:val="26"/>
        </w:numPr>
        <w:autoSpaceDE/>
        <w:autoSpaceDN/>
        <w:spacing w:before="120" w:line="360" w:lineRule="auto"/>
        <w:ind w:left="714" w:hanging="357"/>
        <w:contextualSpacing/>
        <w:jc w:val="both"/>
        <w:rPr>
          <w:bCs/>
        </w:rPr>
      </w:pPr>
      <w:r w:rsidRPr="0086324E">
        <w:rPr>
          <w:bCs/>
        </w:rPr>
        <w:t>Wykonawca wyraża zgodę i zobowiązuje się umożliwić kontrolowanie przez Zamawiającego, osoby i podmioty upoważnione przez Zamawiającego oraz inne uprawnione podmioty pomieszczeń i sprzętu używanego, w zakresie niezbędnym do należytego wykonania niniejszej umowy, przy przetwarzaniu danych osobowych. Wykonawca jest zobowiązany do zastosowania się do zaleceń kontrolujących</w:t>
      </w:r>
    </w:p>
    <w:p w:rsidR="00F42E93" w:rsidRPr="00FE41D4" w:rsidRDefault="00F42E93" w:rsidP="00FE41D4">
      <w:pPr>
        <w:pStyle w:val="Akapitzlist"/>
        <w:widowControl/>
        <w:numPr>
          <w:ilvl w:val="0"/>
          <w:numId w:val="26"/>
        </w:numPr>
        <w:autoSpaceDE/>
        <w:autoSpaceDN/>
        <w:spacing w:before="120" w:line="360" w:lineRule="auto"/>
        <w:ind w:left="714" w:hanging="357"/>
        <w:contextualSpacing/>
        <w:jc w:val="both"/>
        <w:rPr>
          <w:bCs/>
        </w:rPr>
      </w:pPr>
      <w:r w:rsidRPr="0086324E">
        <w:rPr>
          <w:bCs/>
        </w:rPr>
        <w:t xml:space="preserve">Wykonawca przed przekazaniem jakichkolwiek danych osobowych do Zamawiającego dopełni wszystkich obowiązków związanych z pozyskiwaniem i przekazywaniem danych osobowych zgodnie z </w:t>
      </w:r>
      <w:r>
        <w:rPr>
          <w:bCs/>
        </w:rPr>
        <w:t xml:space="preserve"> przepisami</w:t>
      </w:r>
      <w:r w:rsidRPr="0086324E">
        <w:rPr>
          <w:bCs/>
        </w:rPr>
        <w:t>, o któr</w:t>
      </w:r>
      <w:r>
        <w:rPr>
          <w:bCs/>
        </w:rPr>
        <w:t>ych</w:t>
      </w:r>
      <w:r w:rsidRPr="0086324E">
        <w:rPr>
          <w:bCs/>
        </w:rPr>
        <w:t xml:space="preserve"> mowa w ust. 1.</w:t>
      </w:r>
    </w:p>
    <w:p w:rsidR="00F42E93" w:rsidRDefault="00F42E93" w:rsidP="00F42E93">
      <w:pPr>
        <w:spacing w:line="360" w:lineRule="auto"/>
        <w:ind w:left="720"/>
        <w:jc w:val="center"/>
      </w:pPr>
      <w:r>
        <w:t>§ 10</w:t>
      </w:r>
    </w:p>
    <w:p w:rsidR="00F42E93" w:rsidRDefault="00F42E93" w:rsidP="00F42E93">
      <w:pPr>
        <w:spacing w:line="360" w:lineRule="auto"/>
        <w:ind w:left="720"/>
        <w:jc w:val="center"/>
      </w:pPr>
      <w:r>
        <w:t>POSTANOWIENIA KOŃCOWE</w:t>
      </w:r>
    </w:p>
    <w:p w:rsidR="00F42E93" w:rsidRDefault="00F42E93" w:rsidP="00F42E93">
      <w:pPr>
        <w:widowControl/>
        <w:numPr>
          <w:ilvl w:val="0"/>
          <w:numId w:val="13"/>
        </w:numPr>
        <w:autoSpaceDE/>
        <w:autoSpaceDN/>
        <w:spacing w:line="360" w:lineRule="auto"/>
        <w:ind w:left="426"/>
        <w:jc w:val="both"/>
      </w:pPr>
      <w:r>
        <w:t>Spory powstałe na tle wykonywania niniejszej umowy będą rozstrzygane przez sąd powszechny właściwy ze względu na siedzibę Zamawiającego wiodącego.</w:t>
      </w:r>
    </w:p>
    <w:p w:rsidR="00F42E93" w:rsidRDefault="00F42E93" w:rsidP="00E5049D">
      <w:pPr>
        <w:widowControl/>
        <w:numPr>
          <w:ilvl w:val="0"/>
          <w:numId w:val="13"/>
        </w:numPr>
        <w:autoSpaceDE/>
        <w:autoSpaceDN/>
        <w:spacing w:line="360" w:lineRule="auto"/>
        <w:ind w:left="426"/>
        <w:jc w:val="both"/>
      </w:pPr>
      <w:r w:rsidRPr="006700BA">
        <w:t xml:space="preserve">W sprawach nieuregulowanych w niniejszej umowie mają zastosowanie </w:t>
      </w:r>
      <w:r>
        <w:t xml:space="preserve">powszechnie obowiązujące </w:t>
      </w:r>
      <w:r w:rsidRPr="006700BA">
        <w:t xml:space="preserve">przepisy </w:t>
      </w:r>
      <w:r>
        <w:t xml:space="preserve">prawa polskiego, w tym </w:t>
      </w:r>
      <w:r w:rsidRPr="006700BA">
        <w:t xml:space="preserve">kodeksu cywilnego oraz ustawy z </w:t>
      </w:r>
      <w:r>
        <w:t>dnia</w:t>
      </w:r>
      <w:r w:rsidRPr="00341AA3">
        <w:t xml:space="preserve"> ustawą z dnia 15 grudnia 2017 r. o dystrybucji ubezpieczeń (Dz. U. z 2017 r., poz. 2486)</w:t>
      </w:r>
      <w:r w:rsidRPr="006700BA">
        <w:t>.</w:t>
      </w:r>
      <w:r>
        <w:t>.</w:t>
      </w:r>
    </w:p>
    <w:p w:rsidR="00F42E93" w:rsidRPr="006700BA" w:rsidRDefault="00F42E93" w:rsidP="00F42E93">
      <w:pPr>
        <w:widowControl/>
        <w:numPr>
          <w:ilvl w:val="0"/>
          <w:numId w:val="13"/>
        </w:numPr>
        <w:autoSpaceDE/>
        <w:autoSpaceDN/>
        <w:spacing w:line="360" w:lineRule="auto"/>
        <w:ind w:left="426"/>
        <w:jc w:val="both"/>
      </w:pPr>
      <w:r>
        <w:t>Umowa niniejsza jest oparta na wzajemnym szczególnym zaufaniu Stron.</w:t>
      </w:r>
    </w:p>
    <w:p w:rsidR="00F42E93" w:rsidRDefault="00F42E93" w:rsidP="00F42E93">
      <w:pPr>
        <w:widowControl/>
        <w:numPr>
          <w:ilvl w:val="0"/>
          <w:numId w:val="13"/>
        </w:numPr>
        <w:autoSpaceDE/>
        <w:autoSpaceDN/>
        <w:spacing w:line="360" w:lineRule="auto"/>
        <w:ind w:left="426"/>
        <w:jc w:val="both"/>
      </w:pPr>
      <w:r>
        <w:t>Wszelkie zmiany niniejszej umowy wymagają formy pisemnej pod rygorem nieważności.</w:t>
      </w:r>
    </w:p>
    <w:p w:rsidR="00F42E93" w:rsidRDefault="00F42E93" w:rsidP="00F42E93">
      <w:pPr>
        <w:widowControl/>
        <w:numPr>
          <w:ilvl w:val="0"/>
          <w:numId w:val="13"/>
        </w:numPr>
        <w:autoSpaceDE/>
        <w:autoSpaceDN/>
        <w:spacing w:line="360" w:lineRule="auto"/>
        <w:ind w:left="426"/>
        <w:jc w:val="both"/>
      </w:pPr>
      <w:r>
        <w:t>Umowę sporządzono w ośmiu jednobrzmiących egzemplarzach, po jednym dla każdej ze Stron.</w:t>
      </w:r>
    </w:p>
    <w:p w:rsidR="00E5049D" w:rsidRDefault="00E5049D" w:rsidP="00E5049D">
      <w:pPr>
        <w:spacing w:line="360" w:lineRule="auto"/>
      </w:pPr>
    </w:p>
    <w:p w:rsidR="00F42E93" w:rsidRPr="00F72646" w:rsidRDefault="00E5049D" w:rsidP="00E5049D">
      <w:pPr>
        <w:spacing w:line="360" w:lineRule="auto"/>
      </w:pPr>
      <w:r>
        <w:t xml:space="preserve">                                           </w:t>
      </w:r>
      <w:r w:rsidR="00F42E93">
        <w:t>Zamawiający                                                                Broker</w:t>
      </w:r>
    </w:p>
    <w:p w:rsidR="00F42E93" w:rsidRDefault="00F42E93" w:rsidP="00E5049D">
      <w:pPr>
        <w:jc w:val="center"/>
      </w:pPr>
    </w:p>
    <w:p w:rsidR="00F42E93" w:rsidRDefault="00F42E93" w:rsidP="00E5049D">
      <w:pPr>
        <w:jc w:val="center"/>
      </w:pPr>
      <w:r>
        <w:t>________________                                                           ________________</w:t>
      </w:r>
    </w:p>
    <w:p w:rsidR="00F42E93" w:rsidRDefault="00F42E93" w:rsidP="00E5049D">
      <w:pPr>
        <w:jc w:val="center"/>
      </w:pPr>
      <w:r w:rsidRPr="00F36106">
        <w:rPr>
          <w:i/>
        </w:rPr>
        <w:t>(Data i podpis</w:t>
      </w:r>
      <w:r>
        <w:rPr>
          <w:i/>
        </w:rPr>
        <w:t xml:space="preserve">)                                                                      </w:t>
      </w:r>
      <w:r w:rsidRPr="000E6EF4">
        <w:rPr>
          <w:i/>
        </w:rPr>
        <w:t>(Data i podpis)</w:t>
      </w:r>
    </w:p>
    <w:p w:rsidR="00F42E93" w:rsidRPr="00AB23C9" w:rsidRDefault="00F42E93" w:rsidP="00F42E93">
      <w:pPr>
        <w:spacing w:line="360" w:lineRule="auto"/>
        <w:ind w:left="644"/>
        <w:jc w:val="center"/>
      </w:pPr>
    </w:p>
    <w:p w:rsidR="00F42E93" w:rsidRPr="00C4641E" w:rsidRDefault="00F42E93" w:rsidP="00F42E93">
      <w:pPr>
        <w:spacing w:line="360" w:lineRule="auto"/>
        <w:jc w:val="both"/>
      </w:pPr>
      <w:r w:rsidRPr="00C4641E">
        <w:t>Załączniki do umowy:</w:t>
      </w:r>
    </w:p>
    <w:p w:rsidR="00F42E93" w:rsidRPr="00C4641E" w:rsidRDefault="00F42E93" w:rsidP="00F42E93">
      <w:pPr>
        <w:spacing w:line="360" w:lineRule="auto"/>
        <w:jc w:val="both"/>
      </w:pPr>
      <w:r w:rsidRPr="00C4641E">
        <w:t xml:space="preserve">Załącznik nr </w:t>
      </w:r>
      <w:r>
        <w:t>1</w:t>
      </w:r>
      <w:r w:rsidRPr="00C4641E">
        <w:t>- oferta brokera</w:t>
      </w:r>
    </w:p>
    <w:p w:rsidR="00F42E93" w:rsidRPr="00AB23C9" w:rsidRDefault="00F42E93" w:rsidP="00F42E93">
      <w:pPr>
        <w:spacing w:line="360" w:lineRule="auto"/>
        <w:jc w:val="both"/>
        <w:rPr>
          <w:color w:val="FF0000"/>
        </w:rPr>
      </w:pPr>
    </w:p>
    <w:p w:rsidR="00F42E93" w:rsidRPr="00DB78F2" w:rsidRDefault="00F42E93" w:rsidP="004A0479">
      <w:pPr>
        <w:pStyle w:val="Akapitzlist"/>
        <w:tabs>
          <w:tab w:val="left" w:pos="1418"/>
        </w:tabs>
      </w:pPr>
    </w:p>
    <w:sectPr w:rsidR="00F42E93" w:rsidRPr="00DB78F2" w:rsidSect="00980927">
      <w:headerReference w:type="default" r:id="rId8"/>
      <w:footerReference w:type="default" r:id="rId9"/>
      <w:type w:val="continuous"/>
      <w:pgSz w:w="11910" w:h="16840"/>
      <w:pgMar w:top="2722" w:right="851" w:bottom="2268" w:left="85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6CE4" w:rsidRDefault="00BB6CE4" w:rsidP="00382DE2">
      <w:r>
        <w:separator/>
      </w:r>
    </w:p>
  </w:endnote>
  <w:endnote w:type="continuationSeparator" w:id="0">
    <w:p w:rsidR="00BB6CE4" w:rsidRDefault="00BB6CE4" w:rsidP="0038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Novel Pro">
    <w:altName w:val="Calibri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altName w:val="MS Gothic"/>
    <w:charset w:val="8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5177752"/>
      <w:docPartObj>
        <w:docPartGallery w:val="Page Numbers (Bottom of Page)"/>
        <w:docPartUnique/>
      </w:docPartObj>
    </w:sdtPr>
    <w:sdtEndPr/>
    <w:sdtContent>
      <w:p w:rsidR="008637FD" w:rsidRDefault="008637F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:rsidR="006B67EC" w:rsidRDefault="006B67E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6CE4" w:rsidRDefault="00BB6CE4" w:rsidP="00382DE2">
      <w:r>
        <w:separator/>
      </w:r>
    </w:p>
  </w:footnote>
  <w:footnote w:type="continuationSeparator" w:id="0">
    <w:p w:rsidR="00BB6CE4" w:rsidRDefault="00BB6CE4" w:rsidP="00382DE2">
      <w:r>
        <w:continuationSeparator/>
      </w:r>
    </w:p>
  </w:footnote>
  <w:footnote w:id="1">
    <w:p w:rsidR="009A6B4E" w:rsidRDefault="009A6B4E" w:rsidP="009A6B4E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F41217"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2">
    <w:p w:rsidR="009A6B4E" w:rsidRDefault="009A6B4E" w:rsidP="009A6B4E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F41217"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7216" w:rsidRDefault="002B2564" w:rsidP="00557216">
    <w:pPr>
      <w:pStyle w:val="Nagwek"/>
      <w:tabs>
        <w:tab w:val="clear" w:pos="4536"/>
        <w:tab w:val="clear" w:pos="9072"/>
        <w:tab w:val="left" w:pos="7170"/>
      </w:tabs>
    </w:pPr>
    <w:r>
      <w:rPr>
        <w:noProof/>
        <w:lang w:val="pl-PL"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-369570</wp:posOffset>
          </wp:positionH>
          <wp:positionV relativeFrom="paragraph">
            <wp:posOffset>-278765</wp:posOffset>
          </wp:positionV>
          <wp:extent cx="3125973" cy="1400175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721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</w:rPr>
    </w:lvl>
  </w:abstractNum>
  <w:abstractNum w:abstractNumId="2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bCs/>
        <w:sz w:val="24"/>
      </w:rPr>
    </w:lvl>
  </w:abstractNum>
  <w:abstractNum w:abstractNumId="3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</w:abstractNum>
  <w:abstractNum w:abstractNumId="4" w15:restartNumberingAfterBreak="0">
    <w:nsid w:val="0E492BC3"/>
    <w:multiLevelType w:val="hybridMultilevel"/>
    <w:tmpl w:val="AE28A0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4877B2"/>
    <w:multiLevelType w:val="hybridMultilevel"/>
    <w:tmpl w:val="0F0E0292"/>
    <w:lvl w:ilvl="0" w:tplc="1610B772">
      <w:start w:val="1"/>
      <w:numFmt w:val="decimal"/>
      <w:lvlText w:val="%1)"/>
      <w:lvlJc w:val="left"/>
      <w:pPr>
        <w:ind w:left="765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 w15:restartNumberingAfterBreak="0">
    <w:nsid w:val="23BA54DA"/>
    <w:multiLevelType w:val="hybridMultilevel"/>
    <w:tmpl w:val="E5EAE126"/>
    <w:lvl w:ilvl="0" w:tplc="EBA8373E">
      <w:start w:val="1"/>
      <w:numFmt w:val="decimal"/>
      <w:lvlText w:val="%1)"/>
      <w:lvlJc w:val="left"/>
      <w:pPr>
        <w:ind w:left="1206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926" w:hanging="360"/>
      </w:pPr>
    </w:lvl>
    <w:lvl w:ilvl="2" w:tplc="0415001B" w:tentative="1">
      <w:start w:val="1"/>
      <w:numFmt w:val="lowerRoman"/>
      <w:lvlText w:val="%3."/>
      <w:lvlJc w:val="right"/>
      <w:pPr>
        <w:ind w:left="2646" w:hanging="180"/>
      </w:pPr>
    </w:lvl>
    <w:lvl w:ilvl="3" w:tplc="0415000F" w:tentative="1">
      <w:start w:val="1"/>
      <w:numFmt w:val="decimal"/>
      <w:lvlText w:val="%4."/>
      <w:lvlJc w:val="left"/>
      <w:pPr>
        <w:ind w:left="3366" w:hanging="360"/>
      </w:pPr>
    </w:lvl>
    <w:lvl w:ilvl="4" w:tplc="04150019" w:tentative="1">
      <w:start w:val="1"/>
      <w:numFmt w:val="lowerLetter"/>
      <w:lvlText w:val="%5."/>
      <w:lvlJc w:val="left"/>
      <w:pPr>
        <w:ind w:left="4086" w:hanging="360"/>
      </w:pPr>
    </w:lvl>
    <w:lvl w:ilvl="5" w:tplc="0415001B" w:tentative="1">
      <w:start w:val="1"/>
      <w:numFmt w:val="lowerRoman"/>
      <w:lvlText w:val="%6."/>
      <w:lvlJc w:val="right"/>
      <w:pPr>
        <w:ind w:left="4806" w:hanging="180"/>
      </w:pPr>
    </w:lvl>
    <w:lvl w:ilvl="6" w:tplc="0415000F" w:tentative="1">
      <w:start w:val="1"/>
      <w:numFmt w:val="decimal"/>
      <w:lvlText w:val="%7."/>
      <w:lvlJc w:val="left"/>
      <w:pPr>
        <w:ind w:left="5526" w:hanging="360"/>
      </w:pPr>
    </w:lvl>
    <w:lvl w:ilvl="7" w:tplc="04150019" w:tentative="1">
      <w:start w:val="1"/>
      <w:numFmt w:val="lowerLetter"/>
      <w:lvlText w:val="%8."/>
      <w:lvlJc w:val="left"/>
      <w:pPr>
        <w:ind w:left="6246" w:hanging="360"/>
      </w:pPr>
    </w:lvl>
    <w:lvl w:ilvl="8" w:tplc="0415001B" w:tentative="1">
      <w:start w:val="1"/>
      <w:numFmt w:val="lowerRoman"/>
      <w:lvlText w:val="%9."/>
      <w:lvlJc w:val="right"/>
      <w:pPr>
        <w:ind w:left="6966" w:hanging="180"/>
      </w:pPr>
    </w:lvl>
  </w:abstractNum>
  <w:abstractNum w:abstractNumId="7" w15:restartNumberingAfterBreak="0">
    <w:nsid w:val="250E368E"/>
    <w:multiLevelType w:val="hybridMultilevel"/>
    <w:tmpl w:val="D3AAB2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EB40BF"/>
    <w:multiLevelType w:val="hybridMultilevel"/>
    <w:tmpl w:val="7422B65C"/>
    <w:lvl w:ilvl="0" w:tplc="BE8A61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BF100DC"/>
    <w:multiLevelType w:val="hybridMultilevel"/>
    <w:tmpl w:val="968AB5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154AC9"/>
    <w:multiLevelType w:val="hybridMultilevel"/>
    <w:tmpl w:val="0CB6FE62"/>
    <w:lvl w:ilvl="0" w:tplc="8CD2DC2A">
      <w:start w:val="1"/>
      <w:numFmt w:val="decimal"/>
      <w:lvlText w:val="%1)"/>
      <w:lvlJc w:val="left"/>
      <w:pPr>
        <w:ind w:left="786" w:hanging="360"/>
      </w:pPr>
      <w:rPr>
        <w:rFonts w:hint="default"/>
        <w:strike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32471288"/>
    <w:multiLevelType w:val="hybridMultilevel"/>
    <w:tmpl w:val="62B0721C"/>
    <w:lvl w:ilvl="0" w:tplc="04150017">
      <w:start w:val="1"/>
      <w:numFmt w:val="lowerLetter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3A481C96"/>
    <w:multiLevelType w:val="hybridMultilevel"/>
    <w:tmpl w:val="D66A283E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ADB2CDC"/>
    <w:multiLevelType w:val="hybridMultilevel"/>
    <w:tmpl w:val="367CA904"/>
    <w:lvl w:ilvl="0" w:tplc="59B28E6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1" w:tplc="EBA8373E">
      <w:start w:val="1"/>
      <w:numFmt w:val="decimal"/>
      <w:lvlText w:val="%2)"/>
      <w:lvlJc w:val="left"/>
      <w:pPr>
        <w:tabs>
          <w:tab w:val="num" w:pos="2520"/>
        </w:tabs>
        <w:ind w:left="2520" w:hanging="360"/>
      </w:pPr>
      <w:rPr>
        <w:rFonts w:hint="default"/>
        <w:b w:val="0"/>
        <w:i w:val="0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4" w15:restartNumberingAfterBreak="0">
    <w:nsid w:val="442878BF"/>
    <w:multiLevelType w:val="hybridMultilevel"/>
    <w:tmpl w:val="DD42B4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3D15A8"/>
    <w:multiLevelType w:val="hybridMultilevel"/>
    <w:tmpl w:val="8848CE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8447E9"/>
    <w:multiLevelType w:val="hybridMultilevel"/>
    <w:tmpl w:val="EC54DC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6C16B5"/>
    <w:multiLevelType w:val="hybridMultilevel"/>
    <w:tmpl w:val="45B0E0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pStyle w:val="Nagwek6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143907"/>
    <w:multiLevelType w:val="hybridMultilevel"/>
    <w:tmpl w:val="0206E1C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BE4FB3"/>
    <w:multiLevelType w:val="hybridMultilevel"/>
    <w:tmpl w:val="7A3CC1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156E59"/>
    <w:multiLevelType w:val="hybridMultilevel"/>
    <w:tmpl w:val="739CBE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B1023D"/>
    <w:multiLevelType w:val="hybridMultilevel"/>
    <w:tmpl w:val="FD88DD94"/>
    <w:lvl w:ilvl="0" w:tplc="8C644C50">
      <w:start w:val="1"/>
      <w:numFmt w:val="bullet"/>
      <w:lvlText w:val="-"/>
      <w:lvlJc w:val="left"/>
      <w:pPr>
        <w:tabs>
          <w:tab w:val="num" w:pos="907"/>
        </w:tabs>
        <w:ind w:left="907" w:hanging="453"/>
      </w:pPr>
      <w:rPr>
        <w:rFonts w:ascii="Courier New" w:hAnsi="Courier New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A426029"/>
    <w:multiLevelType w:val="hybridMultilevel"/>
    <w:tmpl w:val="B13843C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5A94247A"/>
    <w:multiLevelType w:val="hybridMultilevel"/>
    <w:tmpl w:val="5FB080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BB714E"/>
    <w:multiLevelType w:val="hybridMultilevel"/>
    <w:tmpl w:val="C002AED4"/>
    <w:lvl w:ilvl="0" w:tplc="6EA2A2BE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336B83"/>
    <w:multiLevelType w:val="hybridMultilevel"/>
    <w:tmpl w:val="782A7F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6E8A74EC"/>
    <w:multiLevelType w:val="hybridMultilevel"/>
    <w:tmpl w:val="CB10A3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3514C3"/>
    <w:multiLevelType w:val="hybridMultilevel"/>
    <w:tmpl w:val="7EECBE12"/>
    <w:lvl w:ilvl="0" w:tplc="472A949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0"/>
  </w:num>
  <w:num w:numId="3">
    <w:abstractNumId w:val="18"/>
  </w:num>
  <w:num w:numId="4">
    <w:abstractNumId w:val="5"/>
  </w:num>
  <w:num w:numId="5">
    <w:abstractNumId w:val="20"/>
  </w:num>
  <w:num w:numId="6">
    <w:abstractNumId w:val="0"/>
  </w:num>
  <w:num w:numId="7">
    <w:abstractNumId w:val="1"/>
  </w:num>
  <w:num w:numId="8">
    <w:abstractNumId w:val="2"/>
  </w:num>
  <w:num w:numId="9">
    <w:abstractNumId w:val="3"/>
  </w:num>
  <w:num w:numId="10">
    <w:abstractNumId w:val="25"/>
  </w:num>
  <w:num w:numId="11">
    <w:abstractNumId w:val="8"/>
  </w:num>
  <w:num w:numId="12">
    <w:abstractNumId w:val="23"/>
  </w:num>
  <w:num w:numId="13">
    <w:abstractNumId w:val="7"/>
  </w:num>
  <w:num w:numId="14">
    <w:abstractNumId w:val="26"/>
  </w:num>
  <w:num w:numId="15">
    <w:abstractNumId w:val="14"/>
  </w:num>
  <w:num w:numId="16">
    <w:abstractNumId w:val="27"/>
  </w:num>
  <w:num w:numId="17">
    <w:abstractNumId w:val="12"/>
  </w:num>
  <w:num w:numId="18">
    <w:abstractNumId w:val="13"/>
  </w:num>
  <w:num w:numId="19">
    <w:abstractNumId w:val="9"/>
  </w:num>
  <w:num w:numId="20">
    <w:abstractNumId w:val="24"/>
  </w:num>
  <w:num w:numId="21">
    <w:abstractNumId w:val="19"/>
  </w:num>
  <w:num w:numId="22">
    <w:abstractNumId w:val="22"/>
  </w:num>
  <w:num w:numId="23">
    <w:abstractNumId w:val="11"/>
  </w:num>
  <w:num w:numId="24">
    <w:abstractNumId w:val="21"/>
  </w:num>
  <w:num w:numId="25">
    <w:abstractNumId w:val="6"/>
  </w:num>
  <w:num w:numId="26">
    <w:abstractNumId w:val="16"/>
  </w:num>
  <w:num w:numId="27">
    <w:abstractNumId w:val="15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hideSpellingError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74C"/>
    <w:rsid w:val="00025FCD"/>
    <w:rsid w:val="000336C3"/>
    <w:rsid w:val="00043285"/>
    <w:rsid w:val="00070143"/>
    <w:rsid w:val="000758D4"/>
    <w:rsid w:val="000F49E7"/>
    <w:rsid w:val="001400F1"/>
    <w:rsid w:val="0016209C"/>
    <w:rsid w:val="001979AD"/>
    <w:rsid w:val="001D1582"/>
    <w:rsid w:val="002268DA"/>
    <w:rsid w:val="00232495"/>
    <w:rsid w:val="00261DB2"/>
    <w:rsid w:val="002A356D"/>
    <w:rsid w:val="002B2564"/>
    <w:rsid w:val="003004B1"/>
    <w:rsid w:val="003117EE"/>
    <w:rsid w:val="00382DE2"/>
    <w:rsid w:val="003B22AD"/>
    <w:rsid w:val="003B76BE"/>
    <w:rsid w:val="004163A8"/>
    <w:rsid w:val="0043693C"/>
    <w:rsid w:val="004A0479"/>
    <w:rsid w:val="004A729C"/>
    <w:rsid w:val="004E396D"/>
    <w:rsid w:val="00513995"/>
    <w:rsid w:val="00557216"/>
    <w:rsid w:val="005708C3"/>
    <w:rsid w:val="00582DDB"/>
    <w:rsid w:val="00616CF4"/>
    <w:rsid w:val="006A3159"/>
    <w:rsid w:val="006B67EC"/>
    <w:rsid w:val="006E7B45"/>
    <w:rsid w:val="00791610"/>
    <w:rsid w:val="00796780"/>
    <w:rsid w:val="008406EE"/>
    <w:rsid w:val="008637FD"/>
    <w:rsid w:val="008652DF"/>
    <w:rsid w:val="00920857"/>
    <w:rsid w:val="00951BA1"/>
    <w:rsid w:val="00980927"/>
    <w:rsid w:val="009A6B4E"/>
    <w:rsid w:val="009B374C"/>
    <w:rsid w:val="009E24F2"/>
    <w:rsid w:val="00A03309"/>
    <w:rsid w:val="00A52ED2"/>
    <w:rsid w:val="00B15BB2"/>
    <w:rsid w:val="00B32C83"/>
    <w:rsid w:val="00B92A28"/>
    <w:rsid w:val="00BB6CE4"/>
    <w:rsid w:val="00BD0CD6"/>
    <w:rsid w:val="00BE3CD7"/>
    <w:rsid w:val="00DA1FCF"/>
    <w:rsid w:val="00DA35C5"/>
    <w:rsid w:val="00DB3B5F"/>
    <w:rsid w:val="00DB4843"/>
    <w:rsid w:val="00DB78F2"/>
    <w:rsid w:val="00DE59F4"/>
    <w:rsid w:val="00E270D2"/>
    <w:rsid w:val="00E5049D"/>
    <w:rsid w:val="00EC54EA"/>
    <w:rsid w:val="00EC5624"/>
    <w:rsid w:val="00ED2BF1"/>
    <w:rsid w:val="00F42E93"/>
    <w:rsid w:val="00F75022"/>
    <w:rsid w:val="00F84AC7"/>
    <w:rsid w:val="00FA1A05"/>
    <w:rsid w:val="00FB13EA"/>
    <w:rsid w:val="00FC3CE3"/>
    <w:rsid w:val="00FC72C0"/>
    <w:rsid w:val="00FD14B5"/>
    <w:rsid w:val="00FE4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994D2C"/>
  <w15:docId w15:val="{8297DB28-4149-4D55-88FC-A4B96302C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1"/>
    <w:qFormat/>
    <w:rPr>
      <w:rFonts w:ascii="Novel Pro" w:eastAsia="Novel Pro" w:hAnsi="Novel Pro" w:cs="Novel Pro"/>
    </w:rPr>
  </w:style>
  <w:style w:type="paragraph" w:styleId="Nagwek1">
    <w:name w:val="heading 1"/>
    <w:basedOn w:val="Normalny"/>
    <w:next w:val="Normalny"/>
    <w:link w:val="Nagwek1Znak"/>
    <w:qFormat/>
    <w:rsid w:val="00F42E93"/>
    <w:pPr>
      <w:keepNext/>
      <w:widowControl/>
      <w:autoSpaceDE/>
      <w:autoSpaceDN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  <w:lang w:val="pl-PL" w:eastAsia="pl-PL"/>
    </w:rPr>
  </w:style>
  <w:style w:type="paragraph" w:styleId="Nagwek6">
    <w:name w:val="heading 6"/>
    <w:basedOn w:val="Normalny"/>
    <w:next w:val="Normalny"/>
    <w:link w:val="Nagwek6Znak"/>
    <w:qFormat/>
    <w:rsid w:val="00796780"/>
    <w:pPr>
      <w:widowControl/>
      <w:numPr>
        <w:ilvl w:val="5"/>
        <w:numId w:val="1"/>
      </w:numPr>
      <w:suppressAutoHyphens/>
      <w:autoSpaceDE/>
      <w:autoSpaceDN/>
      <w:spacing w:before="240" w:after="60"/>
      <w:outlineLvl w:val="5"/>
    </w:pPr>
    <w:rPr>
      <w:rFonts w:ascii="Times New Roman" w:eastAsia="Times New Roman" w:hAnsi="Times New Roman" w:cs="Times New Roman"/>
      <w:b/>
      <w:bCs/>
      <w:lang w:val="pl-PL"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Akapitzlist">
    <w:name w:val="List Paragraph"/>
    <w:basedOn w:val="Normalny"/>
    <w:link w:val="AkapitzlistZnak"/>
    <w:uiPriority w:val="34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82DE2"/>
    <w:rPr>
      <w:rFonts w:ascii="Novel Pro" w:eastAsia="Novel Pro" w:hAnsi="Novel Pro" w:cs="Novel Pro"/>
    </w:rPr>
  </w:style>
  <w:style w:type="paragraph" w:styleId="Stopka">
    <w:name w:val="footer"/>
    <w:basedOn w:val="Normalny"/>
    <w:link w:val="Stopka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2DE2"/>
    <w:rPr>
      <w:rFonts w:ascii="Novel Pro" w:eastAsia="Novel Pro" w:hAnsi="Novel Pro" w:cs="Novel Pro"/>
    </w:rPr>
  </w:style>
  <w:style w:type="character" w:styleId="Hipercze">
    <w:name w:val="Hyperlink"/>
    <w:basedOn w:val="Domylnaczcionkaakapitu"/>
    <w:uiPriority w:val="99"/>
    <w:unhideWhenUsed/>
    <w:rsid w:val="0079161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72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72C0"/>
    <w:rPr>
      <w:rFonts w:ascii="Segoe UI" w:eastAsia="Novel Pro" w:hAnsi="Segoe UI" w:cs="Segoe UI"/>
      <w:sz w:val="18"/>
      <w:szCs w:val="18"/>
    </w:rPr>
  </w:style>
  <w:style w:type="character" w:customStyle="1" w:styleId="Nagwek6Znak">
    <w:name w:val="Nagłówek 6 Znak"/>
    <w:basedOn w:val="Domylnaczcionkaakapitu"/>
    <w:link w:val="Nagwek6"/>
    <w:rsid w:val="00796780"/>
    <w:rPr>
      <w:rFonts w:ascii="Times New Roman" w:eastAsia="Times New Roman" w:hAnsi="Times New Roman" w:cs="Times New Roman"/>
      <w:b/>
      <w:bCs/>
      <w:lang w:val="pl-PL" w:eastAsia="ar-SA"/>
    </w:rPr>
  </w:style>
  <w:style w:type="paragraph" w:styleId="NormalnyWeb">
    <w:name w:val="Normal (Web)"/>
    <w:basedOn w:val="Normalny"/>
    <w:rsid w:val="00796780"/>
    <w:pPr>
      <w:widowControl/>
      <w:suppressAutoHyphens/>
      <w:autoSpaceDE/>
      <w:autoSpaceDN/>
      <w:spacing w:before="280" w:after="280"/>
      <w:jc w:val="both"/>
    </w:pPr>
    <w:rPr>
      <w:rFonts w:ascii="Arial" w:eastAsia="Times New Roman" w:hAnsi="Arial" w:cs="Arial"/>
      <w:sz w:val="20"/>
      <w:szCs w:val="20"/>
      <w:lang w:val="pl-PL" w:eastAsia="ar-SA"/>
    </w:rPr>
  </w:style>
  <w:style w:type="paragraph" w:styleId="Tekstpodstawowywcity">
    <w:name w:val="Body Text Indent"/>
    <w:basedOn w:val="Normalny"/>
    <w:link w:val="TekstpodstawowywcityZnak"/>
    <w:rsid w:val="00796780"/>
    <w:pPr>
      <w:widowControl/>
      <w:suppressAutoHyphens/>
      <w:autoSpaceDE/>
      <w:autoSpaceDN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pl-PL"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796780"/>
    <w:rPr>
      <w:rFonts w:ascii="Times New Roman" w:eastAsia="Times New Roman" w:hAnsi="Times New Roman" w:cs="Times New Roman"/>
      <w:sz w:val="24"/>
      <w:szCs w:val="24"/>
      <w:lang w:val="pl-PL" w:eastAsia="ar-SA"/>
    </w:rPr>
  </w:style>
  <w:style w:type="paragraph" w:customStyle="1" w:styleId="Tekstpodstawowywcity21">
    <w:name w:val="Tekst podstawowy wcięty 21"/>
    <w:basedOn w:val="Normalny"/>
    <w:rsid w:val="00796780"/>
    <w:pPr>
      <w:widowControl/>
      <w:suppressAutoHyphens/>
      <w:autoSpaceDE/>
      <w:autoSpaceDN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pl-PL" w:eastAsia="zh-CN"/>
    </w:rPr>
  </w:style>
  <w:style w:type="paragraph" w:styleId="Tekstprzypisudolnego">
    <w:name w:val="footnote text"/>
    <w:basedOn w:val="Normalny"/>
    <w:link w:val="TekstprzypisudolnegoZnak"/>
    <w:semiHidden/>
    <w:rsid w:val="009A6B4E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9A6B4E"/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character" w:styleId="Odwoanieprzypisudolnego">
    <w:name w:val="footnote reference"/>
    <w:semiHidden/>
    <w:rsid w:val="009A6B4E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rsid w:val="00F42E93"/>
    <w:rPr>
      <w:rFonts w:ascii="Calibri Light" w:eastAsia="Times New Roman" w:hAnsi="Calibri Light" w:cs="Times New Roman"/>
      <w:b/>
      <w:bCs/>
      <w:kern w:val="32"/>
      <w:sz w:val="32"/>
      <w:szCs w:val="32"/>
      <w:lang w:val="pl-PL" w:eastAsia="pl-PL"/>
    </w:rPr>
  </w:style>
  <w:style w:type="character" w:customStyle="1" w:styleId="AkapitzlistZnak">
    <w:name w:val="Akapit z listą Znak"/>
    <w:link w:val="Akapitzlist"/>
    <w:uiPriority w:val="34"/>
    <w:qFormat/>
    <w:locked/>
    <w:rsid w:val="00F42E93"/>
    <w:rPr>
      <w:rFonts w:ascii="Novel Pro" w:eastAsia="Novel Pro" w:hAnsi="Novel Pro" w:cs="Novel P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10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62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8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3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4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8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3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2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0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7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9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9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8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6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7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35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4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0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7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1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4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4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5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5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2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7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4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7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3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4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6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6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9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7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7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2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5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3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9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0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0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1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8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5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8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1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8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6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8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9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0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0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7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8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9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2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3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8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8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7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1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2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9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0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1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3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1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F2AFC-E298-4C65-9693-6D1C6174E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15</Pages>
  <Words>4080</Words>
  <Characters>24480</Characters>
  <Application>Microsoft Office Word</Application>
  <DocSecurity>0</DocSecurity>
  <Lines>204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Paweł Iwaniuk</dc:creator>
  <cp:lastModifiedBy>Anna Czochra</cp:lastModifiedBy>
  <cp:revision>8</cp:revision>
  <cp:lastPrinted>2018-10-09T16:50:00Z</cp:lastPrinted>
  <dcterms:created xsi:type="dcterms:W3CDTF">2018-10-08T11:42:00Z</dcterms:created>
  <dcterms:modified xsi:type="dcterms:W3CDTF">2018-10-09T17:34:00Z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2016-10-28T00:00:00Z</vt:filetime>
  </property>
  <property fmtid="{D5CDD505-2E9C-101B-9397-08002B2CF9AE}" pid="3" name="Creator">
    <vt:lpwstr>Adobe InDesign CC 2015 (Windows)</vt:lpwstr>
  </property>
  <property fmtid="{D5CDD505-2E9C-101B-9397-08002B2CF9AE}" pid="4" name="LastSaved">
    <vt:filetime>2016-10-28T00:00:00Z</vt:filetime>
  </property>
</Properties>
</file>